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811FC" w14:textId="77777777" w:rsidR="004E0309" w:rsidRPr="00320ECD" w:rsidRDefault="00000000" w:rsidP="00320ECD">
      <w:pPr>
        <w:spacing w:after="0"/>
        <w:jc w:val="right"/>
        <w:rPr>
          <w:rFonts w:ascii="Times New Roman" w:hAnsi="Times New Roman" w:cs="Times New Roman"/>
        </w:rPr>
      </w:pPr>
      <w:r w:rsidRPr="00320ECD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5168" behindDoc="0" locked="0" layoutInCell="0" allowOverlap="1" wp14:anchorId="67AECCF3" wp14:editId="37F97FF6">
            <wp:simplePos x="0" y="0"/>
            <wp:positionH relativeFrom="column">
              <wp:posOffset>2776855</wp:posOffset>
            </wp:positionH>
            <wp:positionV relativeFrom="paragraph">
              <wp:posOffset>224790</wp:posOffset>
            </wp:positionV>
            <wp:extent cx="565150" cy="705485"/>
            <wp:effectExtent l="0" t="0" r="0" b="0"/>
            <wp:wrapSquare wrapText="bothSides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705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76BE52" w14:textId="77777777" w:rsidR="004E0309" w:rsidRPr="00320ECD" w:rsidRDefault="004E0309" w:rsidP="00320ECD">
      <w:pPr>
        <w:spacing w:after="0"/>
        <w:jc w:val="right"/>
        <w:rPr>
          <w:rFonts w:ascii="Times New Roman" w:hAnsi="Times New Roman" w:cs="Times New Roman"/>
        </w:rPr>
      </w:pPr>
    </w:p>
    <w:p w14:paraId="68703E75" w14:textId="77777777" w:rsidR="004E0309" w:rsidRPr="00320ECD" w:rsidRDefault="004E0309" w:rsidP="00320ECD">
      <w:pPr>
        <w:spacing w:after="0"/>
        <w:jc w:val="right"/>
        <w:rPr>
          <w:rFonts w:ascii="Times New Roman" w:hAnsi="Times New Roman" w:cs="Times New Roman"/>
        </w:rPr>
      </w:pPr>
    </w:p>
    <w:p w14:paraId="3518F335" w14:textId="77777777" w:rsidR="004E0309" w:rsidRPr="00320ECD" w:rsidRDefault="004E0309" w:rsidP="00320ECD">
      <w:pPr>
        <w:spacing w:after="0"/>
        <w:jc w:val="right"/>
        <w:rPr>
          <w:rFonts w:ascii="Times New Roman" w:hAnsi="Times New Roman" w:cs="Times New Roman"/>
        </w:rPr>
      </w:pPr>
    </w:p>
    <w:tbl>
      <w:tblPr>
        <w:tblW w:w="9214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4252"/>
        <w:gridCol w:w="709"/>
        <w:gridCol w:w="4253"/>
      </w:tblGrid>
      <w:tr w:rsidR="004E0309" w:rsidRPr="00320ECD" w14:paraId="189623D3" w14:textId="77777777" w:rsidTr="00320ECD">
        <w:trPr>
          <w:trHeight w:val="761"/>
        </w:trPr>
        <w:tc>
          <w:tcPr>
            <w:tcW w:w="4252" w:type="dxa"/>
          </w:tcPr>
          <w:p w14:paraId="193716E4" w14:textId="77777777" w:rsidR="004E0309" w:rsidRPr="00320ECD" w:rsidRDefault="00000000" w:rsidP="00320ECD">
            <w:pPr>
              <w:pStyle w:val="4"/>
              <w:tabs>
                <w:tab w:val="left" w:pos="9000"/>
              </w:tabs>
              <w:rPr>
                <w:bCs/>
                <w:szCs w:val="28"/>
              </w:rPr>
            </w:pPr>
            <w:r w:rsidRPr="00320ECD">
              <w:rPr>
                <w:bCs/>
                <w:szCs w:val="28"/>
              </w:rPr>
              <w:t>РЕСПУБЛИКА АЛТАЙ</w:t>
            </w:r>
          </w:p>
          <w:p w14:paraId="7175EC1C" w14:textId="77777777" w:rsidR="004E0309" w:rsidRPr="00320ECD" w:rsidRDefault="00000000" w:rsidP="00320ECD">
            <w:pPr>
              <w:pStyle w:val="8"/>
              <w:tabs>
                <w:tab w:val="left" w:pos="9000"/>
              </w:tabs>
              <w:rPr>
                <w:bCs/>
                <w:sz w:val="28"/>
                <w:szCs w:val="28"/>
              </w:rPr>
            </w:pPr>
            <w:r w:rsidRPr="00320ECD">
              <w:rPr>
                <w:bCs/>
                <w:sz w:val="28"/>
                <w:szCs w:val="28"/>
              </w:rPr>
              <w:t>АДМИНИСТРАЦИЯ</w:t>
            </w:r>
          </w:p>
          <w:p w14:paraId="53EFF2B8" w14:textId="77777777" w:rsidR="004E0309" w:rsidRPr="00320ECD" w:rsidRDefault="00000000" w:rsidP="00320ECD">
            <w:pPr>
              <w:pStyle w:val="8"/>
              <w:tabs>
                <w:tab w:val="left" w:pos="9000"/>
              </w:tabs>
              <w:rPr>
                <w:bCs/>
                <w:sz w:val="28"/>
                <w:szCs w:val="28"/>
              </w:rPr>
            </w:pPr>
            <w:r w:rsidRPr="00320ECD">
              <w:rPr>
                <w:bCs/>
                <w:sz w:val="28"/>
                <w:szCs w:val="28"/>
              </w:rPr>
              <w:t>ЧЕМАЛЬСКОГО РАЙОНА</w:t>
            </w:r>
          </w:p>
        </w:tc>
        <w:tc>
          <w:tcPr>
            <w:tcW w:w="709" w:type="dxa"/>
          </w:tcPr>
          <w:p w14:paraId="373F631F" w14:textId="77777777" w:rsidR="004E0309" w:rsidRPr="00320ECD" w:rsidRDefault="004E0309" w:rsidP="00320ECD">
            <w:pPr>
              <w:spacing w:after="0"/>
              <w:ind w:firstLine="70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253" w:type="dxa"/>
          </w:tcPr>
          <w:p w14:paraId="15CA73C8" w14:textId="77777777" w:rsidR="004E0309" w:rsidRPr="00320ECD" w:rsidRDefault="00000000" w:rsidP="00320ECD">
            <w:pPr>
              <w:pStyle w:val="4"/>
              <w:tabs>
                <w:tab w:val="left" w:pos="9000"/>
              </w:tabs>
              <w:ind w:firstLine="709"/>
              <w:rPr>
                <w:bCs/>
                <w:szCs w:val="28"/>
              </w:rPr>
            </w:pPr>
            <w:r w:rsidRPr="00320ECD">
              <w:rPr>
                <w:bCs/>
                <w:szCs w:val="28"/>
              </w:rPr>
              <w:t>АЛТАЙ РЕСПУБЛИКА</w:t>
            </w:r>
          </w:p>
          <w:p w14:paraId="12C87921" w14:textId="77777777" w:rsidR="004E0309" w:rsidRPr="00320ECD" w:rsidRDefault="00000000" w:rsidP="00320ECD">
            <w:pPr>
              <w:tabs>
                <w:tab w:val="left" w:pos="9000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20E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ЧАМАЛ АЙМАКТЫ</w:t>
            </w:r>
            <w:r w:rsidRPr="00320ECD">
              <w:rPr>
                <w:rFonts w:ascii="Times New Roman" w:hAnsi="Times New Roman" w:cs="Times New Roman"/>
                <w:b/>
                <w:bCs/>
                <w:spacing w:val="-80"/>
                <w:sz w:val="28"/>
                <w:szCs w:val="28"/>
              </w:rPr>
              <w:t>НГ</w:t>
            </w:r>
          </w:p>
          <w:p w14:paraId="2FDBA6AE" w14:textId="77777777" w:rsidR="004E0309" w:rsidRPr="00320ECD" w:rsidRDefault="00000000" w:rsidP="00320ECD">
            <w:pPr>
              <w:pStyle w:val="8"/>
              <w:tabs>
                <w:tab w:val="left" w:pos="9000"/>
              </w:tabs>
              <w:ind w:firstLine="709"/>
              <w:rPr>
                <w:bCs/>
                <w:sz w:val="28"/>
                <w:szCs w:val="28"/>
              </w:rPr>
            </w:pPr>
            <w:r w:rsidRPr="00320ECD">
              <w:rPr>
                <w:bCs/>
                <w:sz w:val="28"/>
                <w:szCs w:val="28"/>
              </w:rPr>
              <w:t>АДМИНИСТРАЦИЯЗЫ</w:t>
            </w:r>
          </w:p>
        </w:tc>
      </w:tr>
    </w:tbl>
    <w:p w14:paraId="52E91B7C" w14:textId="129AF40D" w:rsidR="004E0309" w:rsidRPr="00320ECD" w:rsidRDefault="00EF2A65" w:rsidP="00320ECD">
      <w:pPr>
        <w:spacing w:after="0" w:line="240" w:lineRule="auto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13334" distB="13334" distL="0" distR="0" simplePos="0" relativeHeight="251657216" behindDoc="0" locked="0" layoutInCell="0" allowOverlap="1" wp14:anchorId="4CB61CF4" wp14:editId="279B79C3">
                <wp:simplePos x="0" y="0"/>
                <wp:positionH relativeFrom="page">
                  <wp:posOffset>1104265</wp:posOffset>
                </wp:positionH>
                <wp:positionV relativeFrom="paragraph">
                  <wp:posOffset>114934</wp:posOffset>
                </wp:positionV>
                <wp:extent cx="5739765" cy="0"/>
                <wp:effectExtent l="0" t="0" r="0" b="0"/>
                <wp:wrapNone/>
                <wp:docPr id="1325402119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39765" cy="0"/>
                        </a:xfrm>
                        <a:prstGeom prst="line">
                          <a:avLst/>
                        </a:prstGeom>
                        <a:ln w="18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0749BC" id="Прямая соединительная линия 1" o:spid="_x0000_s1026" style="position:absolute;z-index:251657216;visibility:visible;mso-wrap-style:square;mso-width-percent:0;mso-height-percent:0;mso-wrap-distance-left:0;mso-wrap-distance-top:.37039mm;mso-wrap-distance-right:0;mso-wrap-distance-bottom:.37039mm;mso-position-horizontal:absolute;mso-position-horizontal-relative:page;mso-position-vertical:absolute;mso-position-vertical-relative:text;mso-width-percent:0;mso-height-percent:0;mso-width-relative:page;mso-height-relative:page" from="86.95pt,9.05pt" to="538.9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" o:allowincell="f" strokeweight=".51mm">
                <v:stroke joinstyle="miter"/>
                <o:lock v:ext="edit" shapetype="f"/>
                <w10:wrap anchorx="page"/>
              </v:line>
            </w:pict>
          </mc:Fallback>
        </mc:AlternateContent>
      </w:r>
    </w:p>
    <w:p w14:paraId="53D048F9" w14:textId="77777777" w:rsidR="004E0309" w:rsidRPr="00320ECD" w:rsidRDefault="00000000" w:rsidP="00320ECD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320ECD">
        <w:rPr>
          <w:rFonts w:ascii="Times New Roman" w:hAnsi="Times New Roman" w:cs="Times New Roman"/>
          <w:b/>
          <w:bCs/>
          <w:sz w:val="32"/>
          <w:szCs w:val="32"/>
        </w:rPr>
        <w:t xml:space="preserve">       ПОСТАНОВЛЕНИЕ                                                    JÖП</w:t>
      </w:r>
    </w:p>
    <w:p w14:paraId="788C6BFE" w14:textId="77777777" w:rsidR="004E0309" w:rsidRPr="00320ECD" w:rsidRDefault="004E0309" w:rsidP="00320EC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E17F2EC" w14:textId="77777777" w:rsidR="004E0309" w:rsidRPr="00320ECD" w:rsidRDefault="004E0309" w:rsidP="00320E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CF271E" w14:textId="4CE2C247" w:rsidR="004E0309" w:rsidRPr="00320ECD" w:rsidRDefault="00000000" w:rsidP="00320E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20ECD">
        <w:rPr>
          <w:rFonts w:ascii="Times New Roman" w:hAnsi="Times New Roman" w:cs="Times New Roman"/>
          <w:sz w:val="28"/>
          <w:szCs w:val="28"/>
        </w:rPr>
        <w:t>от «</w:t>
      </w:r>
      <w:r w:rsidR="0015420F">
        <w:rPr>
          <w:rFonts w:ascii="Times New Roman" w:hAnsi="Times New Roman" w:cs="Times New Roman"/>
          <w:sz w:val="28"/>
          <w:szCs w:val="28"/>
        </w:rPr>
        <w:t>31</w:t>
      </w:r>
      <w:r w:rsidRPr="00320ECD">
        <w:rPr>
          <w:rFonts w:ascii="Times New Roman" w:hAnsi="Times New Roman" w:cs="Times New Roman"/>
          <w:sz w:val="28"/>
          <w:szCs w:val="28"/>
        </w:rPr>
        <w:t xml:space="preserve">» </w:t>
      </w:r>
      <w:r w:rsidR="0015420F">
        <w:rPr>
          <w:rFonts w:ascii="Times New Roman" w:hAnsi="Times New Roman" w:cs="Times New Roman"/>
          <w:sz w:val="28"/>
          <w:szCs w:val="28"/>
        </w:rPr>
        <w:t>июля</w:t>
      </w:r>
      <w:r w:rsidR="002C2F62">
        <w:rPr>
          <w:rFonts w:ascii="Times New Roman" w:hAnsi="Times New Roman" w:cs="Times New Roman"/>
          <w:sz w:val="28"/>
          <w:szCs w:val="28"/>
        </w:rPr>
        <w:t xml:space="preserve"> </w:t>
      </w:r>
      <w:r w:rsidRPr="00320ECD">
        <w:rPr>
          <w:rFonts w:ascii="Times New Roman" w:hAnsi="Times New Roman" w:cs="Times New Roman"/>
          <w:sz w:val="28"/>
          <w:szCs w:val="28"/>
        </w:rPr>
        <w:t>20</w:t>
      </w:r>
      <w:r w:rsidR="00320ECD">
        <w:rPr>
          <w:rFonts w:ascii="Times New Roman" w:hAnsi="Times New Roman" w:cs="Times New Roman"/>
          <w:sz w:val="28"/>
          <w:szCs w:val="28"/>
        </w:rPr>
        <w:t>2</w:t>
      </w:r>
      <w:r w:rsidR="00271465">
        <w:rPr>
          <w:rFonts w:ascii="Times New Roman" w:hAnsi="Times New Roman" w:cs="Times New Roman"/>
          <w:sz w:val="28"/>
          <w:szCs w:val="28"/>
        </w:rPr>
        <w:t>5</w:t>
      </w:r>
      <w:r w:rsidRPr="00320ECD">
        <w:rPr>
          <w:rFonts w:ascii="Times New Roman" w:hAnsi="Times New Roman" w:cs="Times New Roman"/>
          <w:sz w:val="28"/>
          <w:szCs w:val="28"/>
        </w:rPr>
        <w:t xml:space="preserve"> г. № </w:t>
      </w:r>
      <w:r w:rsidR="0015420F">
        <w:rPr>
          <w:rFonts w:ascii="Times New Roman" w:hAnsi="Times New Roman" w:cs="Times New Roman"/>
          <w:sz w:val="28"/>
          <w:szCs w:val="28"/>
        </w:rPr>
        <w:t>86</w:t>
      </w:r>
    </w:p>
    <w:p w14:paraId="211C8C82" w14:textId="77777777" w:rsidR="004E0309" w:rsidRPr="00320ECD" w:rsidRDefault="004E0309" w:rsidP="00320ECD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</w:p>
    <w:p w14:paraId="5F470C33" w14:textId="77777777" w:rsidR="004E0309" w:rsidRPr="00320ECD" w:rsidRDefault="00000000" w:rsidP="00320ECD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  <w:r w:rsidRPr="00320ECD">
        <w:rPr>
          <w:rFonts w:ascii="Times New Roman" w:hAnsi="Times New Roman" w:cs="Times New Roman"/>
          <w:sz w:val="28"/>
          <w:szCs w:val="28"/>
        </w:rPr>
        <w:t>с. Чемал</w:t>
      </w:r>
    </w:p>
    <w:p w14:paraId="354F1E04" w14:textId="77777777" w:rsidR="004E0309" w:rsidRPr="00320ECD" w:rsidRDefault="004E0309" w:rsidP="00320ECD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</w:p>
    <w:p w14:paraId="17497B14" w14:textId="77777777" w:rsidR="00182BDA" w:rsidRDefault="00320ECD" w:rsidP="00182BDA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2BDA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Административный </w:t>
      </w:r>
      <w:hyperlink r:id="rId6" w:history="1">
        <w:r w:rsidRPr="00182BDA">
          <w:rPr>
            <w:rFonts w:ascii="Times New Roman" w:hAnsi="Times New Roman" w:cs="Times New Roman"/>
            <w:b/>
            <w:bCs/>
            <w:sz w:val="28"/>
            <w:szCs w:val="28"/>
          </w:rPr>
          <w:t>регламент</w:t>
        </w:r>
      </w:hyperlink>
      <w:r w:rsidRPr="00182BDA">
        <w:rPr>
          <w:rFonts w:ascii="Times New Roman" w:hAnsi="Times New Roman" w:cs="Times New Roman"/>
          <w:b/>
          <w:bCs/>
          <w:sz w:val="28"/>
          <w:szCs w:val="28"/>
        </w:rPr>
        <w:t xml:space="preserve"> предоставления муниципальной </w:t>
      </w:r>
      <w:r w:rsidR="00BA2EA3" w:rsidRPr="00182BDA">
        <w:rPr>
          <w:rFonts w:ascii="Times New Roman" w:hAnsi="Times New Roman" w:cs="Times New Roman"/>
          <w:b/>
          <w:bCs/>
          <w:sz w:val="28"/>
          <w:szCs w:val="28"/>
        </w:rPr>
        <w:t>«</w:t>
      </w:r>
      <w:bookmarkStart w:id="0" w:name="_Hlk125464863"/>
      <w:r w:rsidR="00BA2EA3" w:rsidRPr="00182BDA">
        <w:rPr>
          <w:rFonts w:ascii="Times New Roman" w:hAnsi="Times New Roman" w:cs="Times New Roman"/>
          <w:b/>
          <w:bCs/>
          <w:sz w:val="28"/>
          <w:szCs w:val="28"/>
        </w:rPr>
        <w:t>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</w:t>
      </w:r>
      <w:bookmarkEnd w:id="0"/>
      <w:r w:rsidR="00BA2EA3" w:rsidRPr="00182BDA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182BDA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</w:p>
    <w:p w14:paraId="2DD4A92B" w14:textId="41F962A0" w:rsidR="00320ECD" w:rsidRPr="00182BDA" w:rsidRDefault="00320ECD" w:rsidP="00182BDA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2BDA">
        <w:rPr>
          <w:rFonts w:ascii="Times New Roman" w:hAnsi="Times New Roman" w:cs="Times New Roman"/>
          <w:b/>
          <w:bCs/>
          <w:sz w:val="28"/>
          <w:szCs w:val="28"/>
        </w:rPr>
        <w:t xml:space="preserve">утвержденный постановлением администрации Чемальского района </w:t>
      </w:r>
      <w:r w:rsidR="00BA2EA3" w:rsidRPr="00182BDA">
        <w:rPr>
          <w:rFonts w:ascii="Times New Roman" w:hAnsi="Times New Roman" w:cs="Times New Roman"/>
          <w:b/>
          <w:bCs/>
          <w:sz w:val="28"/>
          <w:szCs w:val="28"/>
        </w:rPr>
        <w:t>от «02» мая 2023 г. № 72</w:t>
      </w:r>
    </w:p>
    <w:p w14:paraId="5D578635" w14:textId="77777777" w:rsidR="00320ECD" w:rsidRPr="00320ECD" w:rsidRDefault="00320ECD" w:rsidP="00320EC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1C48EE7" w14:textId="11472260" w:rsidR="00320ECD" w:rsidRPr="00320ECD" w:rsidRDefault="00320ECD" w:rsidP="00320EC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0ECD">
        <w:rPr>
          <w:rFonts w:ascii="Times New Roman" w:hAnsi="Times New Roman" w:cs="Times New Roman"/>
          <w:sz w:val="28"/>
          <w:szCs w:val="28"/>
        </w:rPr>
        <w:t xml:space="preserve">В целях приведения административного регламента в соответствие с </w:t>
      </w:r>
      <w:r w:rsidR="00972AA0" w:rsidRPr="00972AA0">
        <w:rPr>
          <w:rFonts w:ascii="Times New Roman" w:hAnsi="Times New Roman" w:cs="Times New Roman"/>
          <w:sz w:val="28"/>
          <w:szCs w:val="28"/>
        </w:rPr>
        <w:t>Земельным кодексом Российской Федерации,</w:t>
      </w:r>
      <w:r w:rsidR="00972AA0" w:rsidRPr="00241579">
        <w:rPr>
          <w:rFonts w:ascii="Times New Roman" w:hAnsi="Times New Roman" w:cs="Times New Roman"/>
          <w:sz w:val="28"/>
          <w:szCs w:val="28"/>
        </w:rPr>
        <w:t xml:space="preserve"> </w:t>
      </w:r>
      <w:r w:rsidR="000A30E5" w:rsidRPr="00241579">
        <w:rPr>
          <w:rFonts w:ascii="Times New Roman" w:hAnsi="Times New Roman" w:cs="Times New Roman"/>
          <w:sz w:val="28"/>
          <w:szCs w:val="28"/>
        </w:rPr>
        <w:t>Федеральн</w:t>
      </w:r>
      <w:r w:rsidR="00637477">
        <w:rPr>
          <w:rFonts w:ascii="Times New Roman" w:hAnsi="Times New Roman" w:cs="Times New Roman"/>
          <w:sz w:val="28"/>
          <w:szCs w:val="28"/>
        </w:rPr>
        <w:t>ым</w:t>
      </w:r>
      <w:r w:rsidR="000A30E5" w:rsidRPr="00241579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637477">
        <w:rPr>
          <w:rFonts w:ascii="Times New Roman" w:hAnsi="Times New Roman" w:cs="Times New Roman"/>
          <w:sz w:val="28"/>
          <w:szCs w:val="28"/>
        </w:rPr>
        <w:t>ом</w:t>
      </w:r>
      <w:r w:rsidR="000A30E5" w:rsidRPr="00241579">
        <w:rPr>
          <w:rFonts w:ascii="Times New Roman" w:hAnsi="Times New Roman" w:cs="Times New Roman"/>
          <w:sz w:val="28"/>
          <w:szCs w:val="28"/>
        </w:rPr>
        <w:t xml:space="preserve"> от 27.07.2010 N 210-ФЗ "Об организации предоставления государственных и муниципальных услуг"</w:t>
      </w:r>
      <w:r w:rsidRPr="00320ECD">
        <w:rPr>
          <w:rFonts w:ascii="Times New Roman" w:hAnsi="Times New Roman" w:cs="Times New Roman"/>
          <w:sz w:val="28"/>
          <w:szCs w:val="28"/>
        </w:rPr>
        <w:t xml:space="preserve">, администрация Чемальского района </w:t>
      </w:r>
      <w:r w:rsidRPr="009A77F3">
        <w:rPr>
          <w:rFonts w:ascii="Times New Roman" w:hAnsi="Times New Roman" w:cs="Times New Roman"/>
          <w:b/>
          <w:spacing w:val="20"/>
          <w:sz w:val="28"/>
          <w:szCs w:val="28"/>
        </w:rPr>
        <w:t>постановляет:</w:t>
      </w:r>
    </w:p>
    <w:p w14:paraId="6CAAD9C1" w14:textId="77777777" w:rsidR="00320ECD" w:rsidRPr="00320ECD" w:rsidRDefault="00320ECD" w:rsidP="00320EC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170B6E6" w14:textId="5DB3FCF1" w:rsidR="00320ECD" w:rsidRPr="00320ECD" w:rsidRDefault="00320ECD" w:rsidP="00320ECD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20ECD">
        <w:rPr>
          <w:rFonts w:ascii="Times New Roman" w:hAnsi="Times New Roman" w:cs="Times New Roman"/>
          <w:sz w:val="28"/>
          <w:szCs w:val="28"/>
        </w:rPr>
        <w:t xml:space="preserve">1. Внести следующие изменения в Административный </w:t>
      </w:r>
      <w:hyperlink r:id="rId7" w:history="1">
        <w:r w:rsidRPr="00320ECD">
          <w:rPr>
            <w:rFonts w:ascii="Times New Roman" w:hAnsi="Times New Roman" w:cs="Times New Roman"/>
            <w:sz w:val="28"/>
            <w:szCs w:val="28"/>
          </w:rPr>
          <w:t>регламент</w:t>
        </w:r>
      </w:hyperlink>
      <w:r w:rsidRPr="00320ECD">
        <w:rPr>
          <w:rFonts w:ascii="Times New Roman" w:hAnsi="Times New Roman" w:cs="Times New Roman"/>
          <w:sz w:val="28"/>
          <w:szCs w:val="28"/>
        </w:rPr>
        <w:t xml:space="preserve"> предоставления </w:t>
      </w:r>
      <w:r w:rsidRPr="00972AA0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="00BA2EA3" w:rsidRPr="00BA2EA3">
        <w:rPr>
          <w:rFonts w:ascii="Times New Roman" w:hAnsi="Times New Roman" w:cs="Times New Roman"/>
          <w:sz w:val="28"/>
          <w:szCs w:val="28"/>
        </w:rPr>
        <w:t>«Предоставление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торгах»</w:t>
      </w:r>
      <w:r w:rsidR="00BA2EA3" w:rsidRPr="00320ECD">
        <w:rPr>
          <w:rFonts w:ascii="Times New Roman" w:hAnsi="Times New Roman" w:cs="Times New Roman"/>
          <w:sz w:val="28"/>
          <w:szCs w:val="28"/>
        </w:rPr>
        <w:t xml:space="preserve">, утвержденный постановлением администрации Чемальского района </w:t>
      </w:r>
      <w:r w:rsidR="00BA2EA3" w:rsidRPr="00BA2EA3">
        <w:rPr>
          <w:rFonts w:ascii="Times New Roman" w:hAnsi="Times New Roman" w:cs="Times New Roman"/>
          <w:sz w:val="28"/>
          <w:szCs w:val="28"/>
        </w:rPr>
        <w:t>от «02» мая 2023 г. № 72</w:t>
      </w:r>
      <w:r w:rsidRPr="00320ECD">
        <w:rPr>
          <w:rFonts w:ascii="Times New Roman" w:hAnsi="Times New Roman" w:cs="Times New Roman"/>
          <w:sz w:val="28"/>
          <w:szCs w:val="28"/>
        </w:rPr>
        <w:t>:</w:t>
      </w:r>
    </w:p>
    <w:p w14:paraId="26205460" w14:textId="77777777" w:rsidR="005B3BD8" w:rsidRPr="005B3BD8" w:rsidRDefault="005B3BD8" w:rsidP="005B3BD8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B3BD8">
        <w:rPr>
          <w:rFonts w:ascii="Times New Roman" w:hAnsi="Times New Roman" w:cs="Times New Roman"/>
          <w:sz w:val="28"/>
          <w:szCs w:val="28"/>
        </w:rPr>
        <w:t>1.1. В пункте 5.2. слова «</w:t>
      </w:r>
      <w:hyperlink r:id="rId8" w:tooltip="МБУ &quot;ДЕПАРТАМЕНТ СТРОИТЕЛЬСТВА, ДОРОЖНОГО ХОЗЯЙСТВА, ТРАНСПОРТА И ЖИЛИЩНО-КОММУНАЛЬНОЙ ПОЛИТИКИ&quot;" w:history="1">
        <w:r w:rsidRPr="005B3BD8">
          <w:rPr>
            <w:rFonts w:ascii="Times New Roman" w:hAnsi="Times New Roman" w:cs="Times New Roman"/>
            <w:sz w:val="28"/>
            <w:szCs w:val="28"/>
          </w:rPr>
          <w:t>Муниципальное бюджетное учреждение «Департамент строительства, дорожного хозяйства, транспорта и жилищно-коммунальной политики</w:t>
        </w:r>
      </w:hyperlink>
      <w:r w:rsidRPr="005B3BD8">
        <w:rPr>
          <w:rFonts w:ascii="Times New Roman" w:hAnsi="Times New Roman" w:cs="Times New Roman"/>
          <w:sz w:val="28"/>
          <w:szCs w:val="28"/>
        </w:rPr>
        <w:t>» заметить словами «Муниципальное казенное учреждение «Управление строительства и коммунального хозяйства».</w:t>
      </w:r>
    </w:p>
    <w:p w14:paraId="75412EAB" w14:textId="6CA1A2E9" w:rsidR="006314A7" w:rsidRDefault="005B3BD8" w:rsidP="005B3BD8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B3BD8">
        <w:rPr>
          <w:rFonts w:ascii="Times New Roman" w:hAnsi="Times New Roman" w:cs="Times New Roman"/>
          <w:sz w:val="28"/>
          <w:szCs w:val="28"/>
        </w:rPr>
        <w:t xml:space="preserve">1.2. </w:t>
      </w:r>
      <w:r>
        <w:rPr>
          <w:rFonts w:ascii="Times New Roman" w:hAnsi="Times New Roman" w:cs="Times New Roman"/>
          <w:sz w:val="28"/>
          <w:szCs w:val="28"/>
        </w:rPr>
        <w:t>Пункт</w:t>
      </w:r>
      <w:r w:rsidR="006314A7">
        <w:rPr>
          <w:rFonts w:ascii="Times New Roman" w:hAnsi="Times New Roman" w:cs="Times New Roman"/>
          <w:sz w:val="28"/>
          <w:szCs w:val="28"/>
        </w:rPr>
        <w:t xml:space="preserve"> 7.1. изложить в следующей редакции:</w:t>
      </w:r>
    </w:p>
    <w:p w14:paraId="626F2988" w14:textId="71D0153E" w:rsidR="006314A7" w:rsidRPr="006314A7" w:rsidRDefault="006314A7" w:rsidP="006314A7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6314A7">
        <w:rPr>
          <w:rFonts w:ascii="Times New Roman" w:hAnsi="Times New Roman" w:cs="Times New Roman"/>
          <w:sz w:val="28"/>
          <w:szCs w:val="28"/>
        </w:rPr>
        <w:t>7.1. Срок предоставления муниципальной услуги:</w:t>
      </w:r>
    </w:p>
    <w:p w14:paraId="5D993406" w14:textId="7CE6E90E" w:rsidR="006314A7" w:rsidRPr="006314A7" w:rsidRDefault="006314A7" w:rsidP="006314A7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314A7">
        <w:rPr>
          <w:rFonts w:ascii="Times New Roman" w:hAnsi="Times New Roman" w:cs="Times New Roman"/>
          <w:sz w:val="28"/>
          <w:szCs w:val="28"/>
        </w:rPr>
        <w:t xml:space="preserve">1) не более </w:t>
      </w:r>
      <w:r w:rsidR="009A77F3">
        <w:rPr>
          <w:rFonts w:ascii="Times New Roman" w:hAnsi="Times New Roman" w:cs="Times New Roman"/>
          <w:sz w:val="28"/>
          <w:szCs w:val="28"/>
        </w:rPr>
        <w:t xml:space="preserve">чем </w:t>
      </w:r>
      <w:r>
        <w:rPr>
          <w:rFonts w:ascii="Times New Roman" w:hAnsi="Times New Roman" w:cs="Times New Roman"/>
          <w:sz w:val="28"/>
          <w:szCs w:val="28"/>
        </w:rPr>
        <w:t>двадцат</w:t>
      </w:r>
      <w:r w:rsidR="009A77F3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дней</w:t>
      </w:r>
      <w:r w:rsidRPr="006314A7">
        <w:rPr>
          <w:rFonts w:ascii="Times New Roman" w:hAnsi="Times New Roman" w:cs="Times New Roman"/>
          <w:sz w:val="28"/>
          <w:szCs w:val="28"/>
        </w:rPr>
        <w:t xml:space="preserve"> со дня поступления заявления об утверждении схемы расположения земельного участка (по результатам рассмотрения данного заявления принимается решение об утверждении схемы с приложением этой схемы или решение об отказе в ее утверждении);</w:t>
      </w:r>
    </w:p>
    <w:p w14:paraId="596DC06A" w14:textId="5EAB9389" w:rsidR="006314A7" w:rsidRPr="006314A7" w:rsidRDefault="006314A7" w:rsidP="006314A7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314A7">
        <w:rPr>
          <w:rFonts w:ascii="Times New Roman" w:hAnsi="Times New Roman" w:cs="Times New Roman"/>
          <w:sz w:val="28"/>
          <w:szCs w:val="28"/>
        </w:rPr>
        <w:lastRenderedPageBreak/>
        <w:t xml:space="preserve">2) не более </w:t>
      </w:r>
      <w:r w:rsidR="009A77F3">
        <w:rPr>
          <w:rFonts w:ascii="Times New Roman" w:hAnsi="Times New Roman" w:cs="Times New Roman"/>
          <w:sz w:val="28"/>
          <w:szCs w:val="28"/>
        </w:rPr>
        <w:t>чем т</w:t>
      </w:r>
      <w:r>
        <w:rPr>
          <w:rFonts w:ascii="Times New Roman" w:hAnsi="Times New Roman" w:cs="Times New Roman"/>
          <w:sz w:val="28"/>
          <w:szCs w:val="28"/>
        </w:rPr>
        <w:t>ридцат</w:t>
      </w:r>
      <w:r w:rsidR="009A77F3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дней</w:t>
      </w:r>
      <w:r w:rsidRPr="006314A7">
        <w:rPr>
          <w:rFonts w:ascii="Times New Roman" w:hAnsi="Times New Roman" w:cs="Times New Roman"/>
          <w:sz w:val="28"/>
          <w:szCs w:val="28"/>
        </w:rPr>
        <w:t xml:space="preserve"> со дня поступления заявления о проведении аукциона (по результатам рассмотрения данного заявления принимается решение о проведении аукциона либо решения об отказе в проведении аукциона)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15EADEBE" w14:textId="164C4526" w:rsidR="00A07806" w:rsidRDefault="00972AA0" w:rsidP="00A07806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5B3BD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0F2DE4">
        <w:rPr>
          <w:rFonts w:ascii="Times New Roman" w:hAnsi="Times New Roman" w:cs="Times New Roman"/>
          <w:sz w:val="28"/>
          <w:szCs w:val="28"/>
        </w:rPr>
        <w:t>Раздел</w:t>
      </w:r>
      <w:r w:rsidR="00320ECD" w:rsidRPr="00320ECD">
        <w:rPr>
          <w:rFonts w:ascii="Times New Roman" w:hAnsi="Times New Roman" w:cs="Times New Roman"/>
          <w:sz w:val="28"/>
          <w:szCs w:val="28"/>
        </w:rPr>
        <w:t xml:space="preserve"> </w:t>
      </w:r>
      <w:r w:rsidR="000F2DE4">
        <w:rPr>
          <w:rFonts w:ascii="Times New Roman" w:hAnsi="Times New Roman" w:cs="Times New Roman"/>
          <w:sz w:val="28"/>
          <w:szCs w:val="28"/>
        </w:rPr>
        <w:t>23</w:t>
      </w:r>
      <w:r w:rsidR="00320ECD" w:rsidRPr="00320ECD">
        <w:rPr>
          <w:rFonts w:ascii="Times New Roman" w:hAnsi="Times New Roman" w:cs="Times New Roman"/>
          <w:sz w:val="28"/>
          <w:szCs w:val="28"/>
        </w:rPr>
        <w:t xml:space="preserve"> </w:t>
      </w:r>
      <w:r w:rsidR="00A07806" w:rsidRPr="00A07806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0F2DE4">
        <w:rPr>
          <w:rFonts w:ascii="Times New Roman" w:hAnsi="Times New Roman" w:cs="Times New Roman"/>
          <w:sz w:val="28"/>
          <w:szCs w:val="28"/>
        </w:rPr>
        <w:t>пунктом 23.</w:t>
      </w:r>
      <w:r w:rsidR="009A77F3">
        <w:rPr>
          <w:rFonts w:ascii="Times New Roman" w:hAnsi="Times New Roman" w:cs="Times New Roman"/>
          <w:sz w:val="28"/>
          <w:szCs w:val="28"/>
        </w:rPr>
        <w:t>10</w:t>
      </w:r>
      <w:r w:rsidR="000F2DE4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14:paraId="79F5B4DF" w14:textId="2C187360" w:rsidR="00FC4551" w:rsidRPr="00FC4551" w:rsidRDefault="00FC4551" w:rsidP="000F2DE4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0F2DE4">
        <w:rPr>
          <w:rFonts w:ascii="Times New Roman" w:hAnsi="Times New Roman" w:cs="Times New Roman"/>
          <w:sz w:val="28"/>
          <w:szCs w:val="28"/>
        </w:rPr>
        <w:t>23.</w:t>
      </w:r>
      <w:r w:rsidR="009A77F3">
        <w:rPr>
          <w:rFonts w:ascii="Times New Roman" w:hAnsi="Times New Roman" w:cs="Times New Roman"/>
          <w:sz w:val="28"/>
          <w:szCs w:val="28"/>
        </w:rPr>
        <w:t>10</w:t>
      </w:r>
      <w:r w:rsidR="000F2DE4">
        <w:rPr>
          <w:rFonts w:ascii="Times New Roman" w:hAnsi="Times New Roman" w:cs="Times New Roman"/>
          <w:sz w:val="28"/>
          <w:szCs w:val="28"/>
        </w:rPr>
        <w:t>.</w:t>
      </w:r>
      <w:r w:rsidRPr="00FC4551">
        <w:rPr>
          <w:rFonts w:ascii="Times New Roman" w:hAnsi="Times New Roman" w:cs="Times New Roman"/>
          <w:sz w:val="28"/>
          <w:szCs w:val="28"/>
        </w:rPr>
        <w:t xml:space="preserve"> </w:t>
      </w:r>
      <w:r w:rsidR="000F2DE4" w:rsidRPr="000F2DE4">
        <w:rPr>
          <w:rFonts w:ascii="Times New Roman" w:hAnsi="Times New Roman" w:cs="Times New Roman"/>
          <w:sz w:val="28"/>
          <w:szCs w:val="28"/>
        </w:rPr>
        <w:t>В целях предоставления муниципальн</w:t>
      </w:r>
      <w:r w:rsidR="000F2DE4">
        <w:rPr>
          <w:rFonts w:ascii="Times New Roman" w:hAnsi="Times New Roman" w:cs="Times New Roman"/>
          <w:sz w:val="28"/>
          <w:szCs w:val="28"/>
        </w:rPr>
        <w:t>ой</w:t>
      </w:r>
      <w:r w:rsidR="000F2DE4" w:rsidRPr="000F2DE4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0F2DE4">
        <w:rPr>
          <w:rFonts w:ascii="Times New Roman" w:hAnsi="Times New Roman" w:cs="Times New Roman"/>
          <w:sz w:val="28"/>
          <w:szCs w:val="28"/>
        </w:rPr>
        <w:t>и</w:t>
      </w:r>
      <w:r w:rsidR="000F2DE4" w:rsidRPr="000F2DE4">
        <w:rPr>
          <w:rFonts w:ascii="Times New Roman" w:hAnsi="Times New Roman" w:cs="Times New Roman"/>
          <w:sz w:val="28"/>
          <w:szCs w:val="28"/>
        </w:rPr>
        <w:t xml:space="preserve">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</w:t>
      </w:r>
      <w:hyperlink r:id="rId9" w:history="1">
        <w:r w:rsidR="000F2DE4" w:rsidRPr="006C5DF1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="000F2DE4" w:rsidRPr="000F2DE4">
        <w:rPr>
          <w:rFonts w:ascii="Times New Roman" w:hAnsi="Times New Roman" w:cs="Times New Roman"/>
          <w:sz w:val="28"/>
          <w:szCs w:val="28"/>
        </w:rPr>
        <w:t xml:space="preserve"> Российской Федерации или посредством идентификации и аутентификации в </w:t>
      </w:r>
      <w:r w:rsidR="00637477">
        <w:rPr>
          <w:rFonts w:ascii="Times New Roman" w:hAnsi="Times New Roman" w:cs="Times New Roman"/>
          <w:sz w:val="28"/>
          <w:szCs w:val="28"/>
        </w:rPr>
        <w:t>Администрации</w:t>
      </w:r>
      <w:r w:rsidR="006C5DF1">
        <w:rPr>
          <w:rFonts w:ascii="Times New Roman" w:hAnsi="Times New Roman" w:cs="Times New Roman"/>
          <w:sz w:val="28"/>
          <w:szCs w:val="28"/>
        </w:rPr>
        <w:t xml:space="preserve"> Чемальского района</w:t>
      </w:r>
      <w:r w:rsidR="000F2DE4" w:rsidRPr="000F2DE4">
        <w:rPr>
          <w:rFonts w:ascii="Times New Roman" w:hAnsi="Times New Roman" w:cs="Times New Roman"/>
          <w:sz w:val="28"/>
          <w:szCs w:val="28"/>
        </w:rPr>
        <w:t xml:space="preserve">, многофункциональных центрах с использованием информационных технологий, предусмотренных </w:t>
      </w:r>
      <w:hyperlink r:id="rId10" w:history="1">
        <w:r w:rsidR="000F2DE4" w:rsidRPr="006C5DF1">
          <w:rPr>
            <w:rFonts w:ascii="Times New Roman" w:hAnsi="Times New Roman" w:cs="Times New Roman"/>
            <w:sz w:val="28"/>
            <w:szCs w:val="28"/>
          </w:rPr>
          <w:t>статьями 9</w:t>
        </w:r>
      </w:hyperlink>
      <w:r w:rsidR="000F2DE4" w:rsidRPr="000F2DE4">
        <w:rPr>
          <w:rFonts w:ascii="Times New Roman" w:hAnsi="Times New Roman" w:cs="Times New Roman"/>
          <w:sz w:val="28"/>
          <w:szCs w:val="28"/>
        </w:rPr>
        <w:t xml:space="preserve">, </w:t>
      </w:r>
      <w:hyperlink r:id="rId11" w:history="1">
        <w:r w:rsidR="000F2DE4" w:rsidRPr="006C5DF1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="000F2DE4" w:rsidRPr="000F2DE4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2" w:history="1">
        <w:r w:rsidR="000F2DE4" w:rsidRPr="006C5DF1">
          <w:rPr>
            <w:rFonts w:ascii="Times New Roman" w:hAnsi="Times New Roman" w:cs="Times New Roman"/>
            <w:sz w:val="28"/>
            <w:szCs w:val="28"/>
          </w:rPr>
          <w:t>14</w:t>
        </w:r>
      </w:hyperlink>
      <w:r w:rsidR="000F2DE4" w:rsidRPr="000F2DE4">
        <w:rPr>
          <w:rFonts w:ascii="Times New Roman" w:hAnsi="Times New Roman" w:cs="Times New Roman"/>
          <w:sz w:val="28"/>
          <w:szCs w:val="28"/>
        </w:rPr>
        <w:t xml:space="preserve"> Федерального закона от 29 декабря 2022 года N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r w:rsidR="006314A7">
        <w:rPr>
          <w:rFonts w:ascii="Times New Roman" w:hAnsi="Times New Roman" w:cs="Times New Roman"/>
          <w:sz w:val="28"/>
          <w:szCs w:val="28"/>
        </w:rPr>
        <w:t>»</w:t>
      </w:r>
      <w:r w:rsidR="000F2DE4">
        <w:rPr>
          <w:rFonts w:ascii="Times New Roman" w:hAnsi="Times New Roman" w:cs="Times New Roman"/>
          <w:sz w:val="28"/>
          <w:szCs w:val="28"/>
        </w:rPr>
        <w:t>.</w:t>
      </w:r>
    </w:p>
    <w:p w14:paraId="4A6A7F56" w14:textId="37CE5E3A" w:rsidR="00320ECD" w:rsidRPr="00320ECD" w:rsidRDefault="000F2DE4" w:rsidP="00320ECD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20ECD" w:rsidRPr="00320ECD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14:paraId="72A3F1B0" w14:textId="77777777" w:rsidR="00320ECD" w:rsidRPr="00320ECD" w:rsidRDefault="00320ECD" w:rsidP="00320ECD">
      <w:pPr>
        <w:spacing w:after="0"/>
        <w:ind w:right="-1" w:firstLine="567"/>
        <w:rPr>
          <w:rFonts w:ascii="Times New Roman" w:hAnsi="Times New Roman" w:cs="Times New Roman"/>
          <w:sz w:val="28"/>
          <w:szCs w:val="28"/>
        </w:rPr>
      </w:pPr>
    </w:p>
    <w:p w14:paraId="167BD8E9" w14:textId="77777777" w:rsidR="00320ECD" w:rsidRPr="00320ECD" w:rsidRDefault="00320ECD" w:rsidP="00320ECD">
      <w:pPr>
        <w:spacing w:after="0"/>
        <w:ind w:right="-1" w:firstLine="567"/>
        <w:rPr>
          <w:rFonts w:ascii="Times New Roman" w:hAnsi="Times New Roman" w:cs="Times New Roman"/>
          <w:sz w:val="28"/>
          <w:szCs w:val="28"/>
        </w:rPr>
      </w:pPr>
    </w:p>
    <w:p w14:paraId="283D32BF" w14:textId="77777777" w:rsidR="00320ECD" w:rsidRPr="00320ECD" w:rsidRDefault="00320ECD" w:rsidP="00320ECD">
      <w:pPr>
        <w:spacing w:after="0"/>
        <w:ind w:right="-1" w:firstLine="567"/>
        <w:rPr>
          <w:rFonts w:ascii="Times New Roman" w:hAnsi="Times New Roman" w:cs="Times New Roman"/>
          <w:sz w:val="28"/>
          <w:szCs w:val="28"/>
        </w:rPr>
      </w:pPr>
    </w:p>
    <w:p w14:paraId="10898CCC" w14:textId="77777777" w:rsidR="007B6686" w:rsidRPr="007B6686" w:rsidRDefault="007B6686" w:rsidP="007B668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6686">
        <w:rPr>
          <w:rFonts w:ascii="Times New Roman" w:hAnsi="Times New Roman" w:cs="Times New Roman"/>
          <w:sz w:val="28"/>
          <w:szCs w:val="28"/>
        </w:rPr>
        <w:t>И.о. Главы Чемальского района</w:t>
      </w:r>
      <w:r w:rsidRPr="007B6686">
        <w:rPr>
          <w:rFonts w:ascii="Times New Roman" w:hAnsi="Times New Roman" w:cs="Times New Roman"/>
          <w:sz w:val="28"/>
          <w:szCs w:val="28"/>
        </w:rPr>
        <w:tab/>
      </w:r>
      <w:r w:rsidRPr="007B6686">
        <w:rPr>
          <w:rFonts w:ascii="Times New Roman" w:hAnsi="Times New Roman" w:cs="Times New Roman"/>
          <w:sz w:val="28"/>
          <w:szCs w:val="28"/>
        </w:rPr>
        <w:tab/>
      </w:r>
      <w:r w:rsidRPr="007B6686">
        <w:rPr>
          <w:rFonts w:ascii="Times New Roman" w:hAnsi="Times New Roman" w:cs="Times New Roman"/>
          <w:sz w:val="28"/>
          <w:szCs w:val="28"/>
        </w:rPr>
        <w:tab/>
      </w:r>
      <w:r w:rsidRPr="007B6686">
        <w:rPr>
          <w:rFonts w:ascii="Times New Roman" w:hAnsi="Times New Roman" w:cs="Times New Roman"/>
          <w:sz w:val="28"/>
          <w:szCs w:val="28"/>
        </w:rPr>
        <w:tab/>
      </w:r>
      <w:r w:rsidRPr="007B6686">
        <w:rPr>
          <w:rFonts w:ascii="Times New Roman" w:hAnsi="Times New Roman" w:cs="Times New Roman"/>
          <w:sz w:val="28"/>
          <w:szCs w:val="28"/>
        </w:rPr>
        <w:tab/>
      </w:r>
      <w:r w:rsidRPr="007B6686">
        <w:rPr>
          <w:rFonts w:ascii="Times New Roman" w:hAnsi="Times New Roman" w:cs="Times New Roman"/>
          <w:sz w:val="28"/>
          <w:szCs w:val="28"/>
        </w:rPr>
        <w:tab/>
        <w:t>В.М. Кандыков</w:t>
      </w:r>
    </w:p>
    <w:p w14:paraId="74138FA9" w14:textId="77777777" w:rsidR="00320ECD" w:rsidRPr="00320ECD" w:rsidRDefault="00320ECD" w:rsidP="00320ECD">
      <w:pPr>
        <w:spacing w:after="0"/>
        <w:rPr>
          <w:rFonts w:ascii="Times New Roman" w:hAnsi="Times New Roman" w:cs="Times New Roman"/>
        </w:rPr>
      </w:pPr>
    </w:p>
    <w:sectPr w:rsidR="00320ECD" w:rsidRPr="00320ECD">
      <w:pgSz w:w="11906" w:h="16838"/>
      <w:pgMar w:top="1134" w:right="568" w:bottom="1134" w:left="1703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309"/>
    <w:rsid w:val="00084C50"/>
    <w:rsid w:val="000A30E5"/>
    <w:rsid w:val="000F2DE4"/>
    <w:rsid w:val="001169C0"/>
    <w:rsid w:val="001232FD"/>
    <w:rsid w:val="0015420F"/>
    <w:rsid w:val="00182BDA"/>
    <w:rsid w:val="001A2911"/>
    <w:rsid w:val="00225446"/>
    <w:rsid w:val="00271465"/>
    <w:rsid w:val="002C2F62"/>
    <w:rsid w:val="00320ECD"/>
    <w:rsid w:val="00347B23"/>
    <w:rsid w:val="00355F93"/>
    <w:rsid w:val="004E0309"/>
    <w:rsid w:val="004E1FAF"/>
    <w:rsid w:val="00536DFC"/>
    <w:rsid w:val="005B3BD8"/>
    <w:rsid w:val="005E2F2A"/>
    <w:rsid w:val="006314A7"/>
    <w:rsid w:val="00637477"/>
    <w:rsid w:val="006C5DF1"/>
    <w:rsid w:val="006F1C83"/>
    <w:rsid w:val="007174DD"/>
    <w:rsid w:val="00795D4C"/>
    <w:rsid w:val="007B6686"/>
    <w:rsid w:val="007E3F38"/>
    <w:rsid w:val="00803031"/>
    <w:rsid w:val="008A378C"/>
    <w:rsid w:val="009277CE"/>
    <w:rsid w:val="00942E1E"/>
    <w:rsid w:val="00972AA0"/>
    <w:rsid w:val="009A77F3"/>
    <w:rsid w:val="00A07806"/>
    <w:rsid w:val="00BA2EA3"/>
    <w:rsid w:val="00BA352E"/>
    <w:rsid w:val="00BF3309"/>
    <w:rsid w:val="00C120AB"/>
    <w:rsid w:val="00D233F0"/>
    <w:rsid w:val="00E94188"/>
    <w:rsid w:val="00EF2A65"/>
    <w:rsid w:val="00F93DFA"/>
    <w:rsid w:val="00FC4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0E9A0"/>
  <w15:docId w15:val="{22BD8CEC-4872-488A-9254-868395600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4">
    <w:name w:val="heading 4"/>
    <w:basedOn w:val="a"/>
    <w:next w:val="a"/>
    <w:link w:val="40"/>
    <w:uiPriority w:val="9"/>
    <w:qFormat/>
    <w:rsid w:val="00742821"/>
    <w:pPr>
      <w:keepNext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qFormat/>
    <w:rsid w:val="00742821"/>
    <w:pPr>
      <w:keepNext/>
      <w:spacing w:after="0" w:line="240" w:lineRule="auto"/>
      <w:jc w:val="center"/>
      <w:textAlignment w:val="baseline"/>
      <w:outlineLvl w:val="7"/>
    </w:pPr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qFormat/>
    <w:rsid w:val="00742821"/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qFormat/>
    <w:rsid w:val="00742821"/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9121DF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sid w:val="009121DF"/>
    <w:rPr>
      <w:color w:val="605E5C"/>
      <w:shd w:val="clear" w:color="auto" w:fill="E1DFDD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 Unicode M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 Unicode MS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9">
    <w:name w:val="No Spacing"/>
    <w:uiPriority w:val="1"/>
    <w:qFormat/>
    <w:rsid w:val="00E74C19"/>
    <w:pPr>
      <w:widowControl w:val="0"/>
    </w:pPr>
    <w:rPr>
      <w:rFonts w:ascii="Arial" w:eastAsia="Arial Unicode MS" w:hAnsi="Arial" w:cs="Times New Roman"/>
      <w:sz w:val="20"/>
      <w:szCs w:val="24"/>
      <w:lang w:eastAsia="ar-SA"/>
    </w:rPr>
  </w:style>
  <w:style w:type="paragraph" w:customStyle="1" w:styleId="ConsPlusTitle">
    <w:name w:val="ConsPlusTitle"/>
    <w:rsid w:val="00320ECD"/>
    <w:pPr>
      <w:widowControl w:val="0"/>
      <w:suppressAutoHyphens w:val="0"/>
      <w:autoSpaceDE w:val="0"/>
      <w:autoSpaceDN w:val="0"/>
    </w:pPr>
    <w:rPr>
      <w:rFonts w:ascii="Calibri" w:eastAsia="Times New Roman" w:hAnsi="Calibri" w:cs="Calibri"/>
      <w:b/>
      <w:kern w:val="0"/>
      <w:szCs w:val="20"/>
      <w:lang w:eastAsia="ru-RU"/>
    </w:rPr>
  </w:style>
  <w:style w:type="paragraph" w:styleId="aa">
    <w:name w:val="List Paragraph"/>
    <w:basedOn w:val="a"/>
    <w:uiPriority w:val="34"/>
    <w:qFormat/>
    <w:rsid w:val="00A07806"/>
    <w:pPr>
      <w:ind w:left="720"/>
      <w:contextualSpacing/>
    </w:pPr>
  </w:style>
  <w:style w:type="character" w:styleId="ab">
    <w:name w:val="Unresolved Mention"/>
    <w:basedOn w:val="a0"/>
    <w:uiPriority w:val="99"/>
    <w:semiHidden/>
    <w:unhideWhenUsed/>
    <w:rsid w:val="00A07806"/>
    <w:rPr>
      <w:color w:val="605E5C"/>
      <w:shd w:val="clear" w:color="auto" w:fill="E1DFDD"/>
    </w:rPr>
  </w:style>
  <w:style w:type="table" w:styleId="ac">
    <w:name w:val="Table Grid"/>
    <w:basedOn w:val="a1"/>
    <w:uiPriority w:val="59"/>
    <w:rsid w:val="00D233F0"/>
    <w:pPr>
      <w:suppressAutoHyphens w:val="0"/>
    </w:pPr>
    <w:rPr>
      <w:rFonts w:eastAsiaTheme="minorEastAsia"/>
      <w:kern w:val="0"/>
      <w:lang w:eastAsia="ru-RU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43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grul.nalog.ru/index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640768075AE6F29073E7454828FDB07FA3E39AF131826B6A2466FD6EBCF22C4C86681F2020DFC64786EB19DD20996A8D98BDCDA14861ED0B8XBH" TargetMode="External"/><Relationship Id="rId12" Type="http://schemas.openxmlformats.org/officeDocument/2006/relationships/hyperlink" Target="https://login.consultant.ru/link/?req=doc&amp;base=LAW&amp;n=482707&amp;dst=100243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C640768075AE6F29073E7454828FDB07FA3E39AF131826B6A2466FD6EBCF22C4C86681F2020DFC64786EB19DD20996A8D98BDCDA14861ED0B8XBH" TargetMode="External"/><Relationship Id="rId11" Type="http://schemas.openxmlformats.org/officeDocument/2006/relationships/hyperlink" Target="https://login.consultant.ru/link/?req=doc&amp;base=LAW&amp;n=482707&amp;dst=100202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login.consultant.ru/link/?req=doc&amp;base=LAW&amp;n=482707&amp;dst=10018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149244&amp;dst=10000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E7B6C7-D3C0-4A5A-93FF-1786F6A04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572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aksiveda@mail.ru</dc:creator>
  <dc:description/>
  <cp:lastModifiedBy>User</cp:lastModifiedBy>
  <cp:revision>16</cp:revision>
  <cp:lastPrinted>2025-07-23T03:18:00Z</cp:lastPrinted>
  <dcterms:created xsi:type="dcterms:W3CDTF">2025-04-10T07:39:00Z</dcterms:created>
  <dcterms:modified xsi:type="dcterms:W3CDTF">2025-07-31T01:21:00Z</dcterms:modified>
  <dc:language>ru-RU</dc:language>
</cp:coreProperties>
</file>