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11FC" w14:textId="77777777" w:rsidR="004E0309" w:rsidRPr="00320ECD" w:rsidRDefault="00000000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0" allowOverlap="1" wp14:anchorId="67AECCF3" wp14:editId="37F97FF6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BE52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68703E7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3518F33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709"/>
        <w:gridCol w:w="4253"/>
      </w:tblGrid>
      <w:tr w:rsidR="004E0309" w:rsidRPr="00320ECD" w14:paraId="189623D3" w14:textId="77777777" w:rsidTr="00320ECD">
        <w:trPr>
          <w:trHeight w:val="761"/>
        </w:trPr>
        <w:tc>
          <w:tcPr>
            <w:tcW w:w="4252" w:type="dxa"/>
          </w:tcPr>
          <w:p w14:paraId="193716E4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14:paraId="7175EC1C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14:paraId="53EFF2B8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14:paraId="373F631F" w14:textId="77777777"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CA73C8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14:paraId="12C87921" w14:textId="77777777" w:rsidR="004E0309" w:rsidRPr="00320ECD" w:rsidRDefault="00000000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14:paraId="2FDBA6AE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14:paraId="52E91B7C" w14:textId="129AF40D" w:rsidR="004E0309" w:rsidRPr="00320ECD" w:rsidRDefault="00EF2A65" w:rsidP="00320EC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13334" distB="13334" distL="0" distR="0" simplePos="0" relativeHeight="251657216" behindDoc="0" locked="0" layoutInCell="0" allowOverlap="1" wp14:anchorId="4CB61CF4" wp14:editId="279B79C3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0" b="0"/>
                <wp:wrapNone/>
                <wp:docPr id="13254021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49BC" id="Прямая соединительная линия 1" o:spid="_x0000_s1026" style="position:absolute;z-index:251657216;visibility:visible;mso-wrap-style:square;mso-width-percent:0;mso-height-percent:0;mso-wrap-distance-left:0;mso-wrap-distance-top:.37039mm;mso-wrap-distance-right:0;mso-wrap-distance-bottom:.37039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53D048F9" w14:textId="77777777" w:rsidR="004E0309" w:rsidRPr="00320ECD" w:rsidRDefault="00000000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14:paraId="788C6BFE" w14:textId="77777777"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7F2EC" w14:textId="77777777"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271E" w14:textId="1C61542F" w:rsidR="004E0309" w:rsidRPr="00320ECD" w:rsidRDefault="00000000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CA6777">
        <w:rPr>
          <w:rFonts w:ascii="Times New Roman" w:hAnsi="Times New Roman" w:cs="Times New Roman"/>
          <w:sz w:val="28"/>
          <w:szCs w:val="28"/>
        </w:rPr>
        <w:t>31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CA6777">
        <w:rPr>
          <w:rFonts w:ascii="Times New Roman" w:hAnsi="Times New Roman" w:cs="Times New Roman"/>
          <w:sz w:val="28"/>
          <w:szCs w:val="28"/>
        </w:rPr>
        <w:t>июля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CA6777">
        <w:rPr>
          <w:rFonts w:ascii="Times New Roman" w:hAnsi="Times New Roman" w:cs="Times New Roman"/>
          <w:sz w:val="28"/>
          <w:szCs w:val="28"/>
        </w:rPr>
        <w:t>87</w:t>
      </w:r>
    </w:p>
    <w:p w14:paraId="211C8C82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5F470C33" w14:textId="77777777" w:rsidR="004E0309" w:rsidRPr="00320ECD" w:rsidRDefault="00000000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14:paraId="43ABEA7A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354F1E04" w14:textId="77777777" w:rsidR="004E0309" w:rsidRPr="00D315E1" w:rsidRDefault="004E0309" w:rsidP="00D315E1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D4A92B" w14:textId="14141635" w:rsidR="00320ECD" w:rsidRPr="00F5121E" w:rsidRDefault="00320ECD" w:rsidP="00F5121E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121E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F5121E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Pr="00F5121E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услуги </w:t>
      </w:r>
      <w:r w:rsidR="00F5121E" w:rsidRPr="00F5121E">
        <w:rPr>
          <w:rFonts w:ascii="Times New Roman" w:hAnsi="Times New Roman" w:cs="Times New Roman"/>
          <w:b/>
          <w:bCs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  <w:r w:rsidRPr="00F5121E">
        <w:rPr>
          <w:rFonts w:ascii="Times New Roman" w:hAnsi="Times New Roman" w:cs="Times New Roman"/>
          <w:b/>
          <w:bCs/>
          <w:sz w:val="28"/>
          <w:szCs w:val="28"/>
        </w:rPr>
        <w:t xml:space="preserve">, утвержденный постановлением администрации Чемальского района </w:t>
      </w:r>
      <w:r w:rsidR="00F5121E" w:rsidRPr="00F5121E">
        <w:rPr>
          <w:rFonts w:ascii="Times New Roman" w:hAnsi="Times New Roman" w:cs="Times New Roman"/>
          <w:b/>
          <w:bCs/>
          <w:sz w:val="28"/>
          <w:szCs w:val="28"/>
        </w:rPr>
        <w:t>от «16» марта 2023 г. № 42</w:t>
      </w:r>
    </w:p>
    <w:p w14:paraId="526A915D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578635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C48EE7" w14:textId="27074472" w:rsidR="00320ECD" w:rsidRPr="00320ECD" w:rsidRDefault="00D124E4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4E4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Земельным кодексом Российской Федерации, Федеральным законом от 27.07.2010 N 210-ФЗ "Об организации предоставления государственных и муниципальных услуг", администрация Чемальского района </w:t>
      </w:r>
      <w:r w:rsidRPr="00D124E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6CAAD9C1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0B6E6" w14:textId="2A880A43" w:rsid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D27D3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F5121E" w:rsidRPr="00F5121E">
        <w:rPr>
          <w:rFonts w:ascii="Times New Roman" w:hAnsi="Times New Roman" w:cs="Times New Roman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территории», утвержденный постановлением администрации Чемальского района от «16» марта 2023 г. № 42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14:paraId="4962F4A2" w14:textId="5BD8179C" w:rsidR="00F5121E" w:rsidRDefault="00F5121E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п. 7.1. изложить в следующей редакции:</w:t>
      </w:r>
    </w:p>
    <w:p w14:paraId="07BD1FF3" w14:textId="54280473" w:rsidR="00F5121E" w:rsidRPr="00F5121E" w:rsidRDefault="00F5121E" w:rsidP="00F5121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«7.1. </w:t>
      </w:r>
      <w:r w:rsidRPr="00F5121E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определяется Земельным </w:t>
      </w:r>
      <w:hyperlink r:id="rId8" w:history="1">
        <w:r w:rsidRPr="00F5121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F5121E">
        <w:rPr>
          <w:rFonts w:ascii="Times New Roman" w:hAnsi="Times New Roman" w:cs="Times New Roman"/>
          <w:sz w:val="28"/>
          <w:szCs w:val="28"/>
        </w:rPr>
        <w:t xml:space="preserve"> Российской Федерации и составляет не более чем тридцать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121E">
        <w:rPr>
          <w:rFonts w:ascii="Times New Roman" w:hAnsi="Times New Roman" w:cs="Times New Roman"/>
          <w:sz w:val="28"/>
          <w:szCs w:val="28"/>
        </w:rPr>
        <w:t xml:space="preserve">в случае, предусмотренном </w:t>
      </w:r>
      <w:hyperlink r:id="rId9" w:history="1">
        <w:r w:rsidRPr="00F5121E">
          <w:rPr>
            <w:rFonts w:ascii="Times New Roman" w:hAnsi="Times New Roman" w:cs="Times New Roman"/>
            <w:sz w:val="28"/>
            <w:szCs w:val="28"/>
          </w:rPr>
          <w:t>подпунктом 3 пункта 4 статьи 39.11</w:t>
        </w:r>
      </w:hyperlink>
      <w:r w:rsidRPr="00F5121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и </w:t>
      </w:r>
      <w:r w:rsidR="00407394" w:rsidRPr="00407394">
        <w:rPr>
          <w:rFonts w:ascii="Times New Roman" w:hAnsi="Times New Roman" w:cs="Times New Roman"/>
          <w:sz w:val="28"/>
          <w:szCs w:val="28"/>
        </w:rPr>
        <w:t>не более чем двадцать дней</w:t>
      </w:r>
      <w:r w:rsidR="00407394">
        <w:rPr>
          <w:rFonts w:ascii="Times New Roman" w:hAnsi="Times New Roman" w:cs="Times New Roman"/>
          <w:sz w:val="28"/>
          <w:szCs w:val="28"/>
        </w:rPr>
        <w:t xml:space="preserve"> </w:t>
      </w:r>
      <w:r w:rsidRPr="00F5121E">
        <w:rPr>
          <w:rFonts w:ascii="Times New Roman" w:hAnsi="Times New Roman" w:cs="Times New Roman"/>
          <w:sz w:val="28"/>
          <w:szCs w:val="28"/>
        </w:rPr>
        <w:t xml:space="preserve">в случае, предусмотренном </w:t>
      </w:r>
      <w:hyperlink r:id="rId10" w:history="1">
        <w:r w:rsidRPr="00F5121E">
          <w:rPr>
            <w:rFonts w:ascii="Times New Roman" w:hAnsi="Times New Roman" w:cs="Times New Roman"/>
            <w:sz w:val="28"/>
            <w:szCs w:val="28"/>
          </w:rPr>
          <w:t>пунктом 7 статьи 39.15</w:t>
        </w:r>
      </w:hyperlink>
      <w:r w:rsidRPr="00F5121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с даты регистрации заявления о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121E">
        <w:rPr>
          <w:rFonts w:ascii="Times New Roman" w:hAnsi="Times New Roman" w:cs="Times New Roman"/>
          <w:sz w:val="28"/>
          <w:szCs w:val="28"/>
        </w:rPr>
        <w:t>.</w:t>
      </w:r>
    </w:p>
    <w:p w14:paraId="15EADEBE" w14:textId="0525145F" w:rsidR="00A07806" w:rsidRDefault="00320ECD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1.</w:t>
      </w:r>
      <w:r w:rsidR="00F5121E">
        <w:rPr>
          <w:rFonts w:ascii="Times New Roman" w:hAnsi="Times New Roman" w:cs="Times New Roman"/>
          <w:sz w:val="28"/>
          <w:szCs w:val="28"/>
        </w:rPr>
        <w:t>2</w:t>
      </w:r>
      <w:r w:rsidRPr="00320ECD">
        <w:rPr>
          <w:rFonts w:ascii="Times New Roman" w:hAnsi="Times New Roman" w:cs="Times New Roman"/>
          <w:sz w:val="28"/>
          <w:szCs w:val="28"/>
        </w:rPr>
        <w:t xml:space="preserve">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</w:t>
      </w:r>
      <w:r w:rsidR="00407394">
        <w:rPr>
          <w:rFonts w:ascii="Times New Roman" w:hAnsi="Times New Roman" w:cs="Times New Roman"/>
          <w:sz w:val="28"/>
          <w:szCs w:val="28"/>
        </w:rPr>
        <w:t>8</w:t>
      </w:r>
      <w:r w:rsidR="000F2D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9F5B4DF" w14:textId="4698E223"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0F2DE4">
        <w:rPr>
          <w:rFonts w:ascii="Times New Roman" w:hAnsi="Times New Roman" w:cs="Times New Roman"/>
          <w:sz w:val="28"/>
          <w:szCs w:val="28"/>
        </w:rPr>
        <w:t>23.</w:t>
      </w:r>
      <w:r w:rsidR="00407394">
        <w:rPr>
          <w:rFonts w:ascii="Times New Roman" w:hAnsi="Times New Roman" w:cs="Times New Roman"/>
          <w:sz w:val="28"/>
          <w:szCs w:val="28"/>
        </w:rPr>
        <w:t>8</w:t>
      </w:r>
      <w:r w:rsidR="000F2DE4">
        <w:rPr>
          <w:rFonts w:ascii="Times New Roman" w:hAnsi="Times New Roman" w:cs="Times New Roman"/>
          <w:sz w:val="28"/>
          <w:szCs w:val="28"/>
        </w:rPr>
        <w:t>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Чемальского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использованием информационных технологий, предусмотренных </w:t>
      </w:r>
      <w:hyperlink r:id="rId12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Pr="00FC4551">
        <w:rPr>
          <w:rFonts w:ascii="Times New Roman" w:hAnsi="Times New Roman" w:cs="Times New Roman"/>
          <w:sz w:val="28"/>
          <w:szCs w:val="28"/>
        </w:rPr>
        <w:t>"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14:paraId="4A6A7F56" w14:textId="37CE5E3A"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2A3F1B0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67BD8E9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283D32BF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351A4604" w14:textId="77777777" w:rsidR="009E66FB" w:rsidRPr="009E66FB" w:rsidRDefault="009E66FB" w:rsidP="009E66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E66FB"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 w:rsidRPr="009E66FB">
        <w:rPr>
          <w:rFonts w:ascii="Times New Roman" w:hAnsi="Times New Roman" w:cs="Times New Roman"/>
          <w:sz w:val="28"/>
          <w:szCs w:val="28"/>
        </w:rPr>
        <w:tab/>
      </w:r>
      <w:r w:rsidRPr="009E66FB">
        <w:rPr>
          <w:rFonts w:ascii="Times New Roman" w:hAnsi="Times New Roman" w:cs="Times New Roman"/>
          <w:sz w:val="28"/>
          <w:szCs w:val="28"/>
        </w:rPr>
        <w:tab/>
      </w:r>
      <w:r w:rsidRPr="009E66FB">
        <w:rPr>
          <w:rFonts w:ascii="Times New Roman" w:hAnsi="Times New Roman" w:cs="Times New Roman"/>
          <w:sz w:val="28"/>
          <w:szCs w:val="28"/>
        </w:rPr>
        <w:tab/>
      </w:r>
      <w:r w:rsidRPr="009E66FB">
        <w:rPr>
          <w:rFonts w:ascii="Times New Roman" w:hAnsi="Times New Roman" w:cs="Times New Roman"/>
          <w:sz w:val="28"/>
          <w:szCs w:val="28"/>
        </w:rPr>
        <w:tab/>
      </w:r>
      <w:r w:rsidRPr="009E66FB">
        <w:rPr>
          <w:rFonts w:ascii="Times New Roman" w:hAnsi="Times New Roman" w:cs="Times New Roman"/>
          <w:sz w:val="28"/>
          <w:szCs w:val="28"/>
        </w:rPr>
        <w:tab/>
      </w:r>
      <w:r w:rsidRPr="009E66FB"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14:paraId="74138FA9" w14:textId="77777777" w:rsidR="00320ECD" w:rsidRPr="00320ECD" w:rsidRDefault="00320ECD" w:rsidP="00320ECD">
      <w:pPr>
        <w:spacing w:after="0"/>
        <w:rPr>
          <w:rFonts w:ascii="Times New Roman" w:hAnsi="Times New Roman" w:cs="Times New Roman"/>
        </w:rPr>
      </w:pPr>
    </w:p>
    <w:p w14:paraId="373F552C" w14:textId="739D8C7D" w:rsidR="00D233F0" w:rsidRDefault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F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9"/>
    <w:rsid w:val="00084C50"/>
    <w:rsid w:val="000A30E5"/>
    <w:rsid w:val="000F2DE4"/>
    <w:rsid w:val="001169C0"/>
    <w:rsid w:val="001A2911"/>
    <w:rsid w:val="00225446"/>
    <w:rsid w:val="00271465"/>
    <w:rsid w:val="002C2F62"/>
    <w:rsid w:val="002F75AE"/>
    <w:rsid w:val="00320ECD"/>
    <w:rsid w:val="00355F93"/>
    <w:rsid w:val="003A01D4"/>
    <w:rsid w:val="00407394"/>
    <w:rsid w:val="004A24E2"/>
    <w:rsid w:val="004E0309"/>
    <w:rsid w:val="004E1FAF"/>
    <w:rsid w:val="00527BBF"/>
    <w:rsid w:val="00536DFC"/>
    <w:rsid w:val="005E2F2A"/>
    <w:rsid w:val="00637477"/>
    <w:rsid w:val="006C5DF1"/>
    <w:rsid w:val="006F1C83"/>
    <w:rsid w:val="007174DD"/>
    <w:rsid w:val="007E3F38"/>
    <w:rsid w:val="008160D4"/>
    <w:rsid w:val="00867C03"/>
    <w:rsid w:val="008A378C"/>
    <w:rsid w:val="009277CE"/>
    <w:rsid w:val="00942E1E"/>
    <w:rsid w:val="009E66FB"/>
    <w:rsid w:val="00A07806"/>
    <w:rsid w:val="00BA352E"/>
    <w:rsid w:val="00CA6777"/>
    <w:rsid w:val="00D124E4"/>
    <w:rsid w:val="00D233F0"/>
    <w:rsid w:val="00D27D3B"/>
    <w:rsid w:val="00D315E1"/>
    <w:rsid w:val="00DD43C4"/>
    <w:rsid w:val="00EF2A65"/>
    <w:rsid w:val="00F5121E"/>
    <w:rsid w:val="00F93DFA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9A0"/>
  <w15:docId w15:val="{22BD8CEC-4872-488A-9254-8683956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" TargetMode="External"/><Relationship Id="rId13" Type="http://schemas.openxmlformats.org/officeDocument/2006/relationships/hyperlink" Target="https://login.consultant.ru/link/?req=doc&amp;base=LAW&amp;n=482707&amp;dst=100202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hyperlink" Target="https://login.consultant.ru/link/?req=doc&amp;base=LAW&amp;n=482707&amp;dst=10018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149244&amp;dst=100007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24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608" TargetMode="External"/><Relationship Id="rId14" Type="http://schemas.openxmlformats.org/officeDocument/2006/relationships/hyperlink" Target="https://login.consultant.ru/link/?req=doc&amp;base=LAW&amp;n=482707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17</cp:revision>
  <cp:lastPrinted>2025-07-28T01:30:00Z</cp:lastPrinted>
  <dcterms:created xsi:type="dcterms:W3CDTF">2025-04-10T07:39:00Z</dcterms:created>
  <dcterms:modified xsi:type="dcterms:W3CDTF">2025-07-31T01:19:00Z</dcterms:modified>
  <dc:language>ru-RU</dc:language>
</cp:coreProperties>
</file>