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1E4" w:rsidRPr="00C13285" w:rsidRDefault="00FB21E4" w:rsidP="00FB21E4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C13285">
        <w:rPr>
          <w:rFonts w:ascii="Times New Roman" w:hAnsi="Times New Roman" w:cs="Times New Roman"/>
          <w:sz w:val="24"/>
          <w:szCs w:val="24"/>
        </w:rPr>
        <w:t>Приложение №</w:t>
      </w:r>
      <w:r w:rsidR="00E34D0B">
        <w:rPr>
          <w:rFonts w:ascii="Times New Roman" w:hAnsi="Times New Roman" w:cs="Times New Roman"/>
          <w:sz w:val="24"/>
          <w:szCs w:val="24"/>
        </w:rPr>
        <w:t xml:space="preserve"> </w:t>
      </w:r>
      <w:r w:rsidR="004B7CB4">
        <w:rPr>
          <w:rFonts w:ascii="Times New Roman" w:hAnsi="Times New Roman" w:cs="Times New Roman"/>
          <w:sz w:val="24"/>
          <w:szCs w:val="24"/>
        </w:rPr>
        <w:t>9</w:t>
      </w:r>
    </w:p>
    <w:p w:rsidR="00FB21E4" w:rsidRPr="00401120" w:rsidRDefault="00FB21E4" w:rsidP="00FB21E4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C13285">
        <w:rPr>
          <w:rFonts w:ascii="Times New Roman" w:hAnsi="Times New Roman" w:cs="Times New Roman"/>
          <w:sz w:val="24"/>
          <w:szCs w:val="24"/>
        </w:rPr>
        <w:t>к Схеме размещения рекламных конструкций на территории муниципального образования «</w:t>
      </w:r>
      <w:proofErr w:type="spellStart"/>
      <w:r w:rsidRPr="00C13285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Pr="00C13285"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FB21E4" w:rsidRDefault="00FB21E4" w:rsidP="00FB21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21E4" w:rsidRPr="00FB21E4" w:rsidRDefault="00FB21E4" w:rsidP="00FB21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21E4">
        <w:rPr>
          <w:rFonts w:ascii="Times New Roman" w:hAnsi="Times New Roman" w:cs="Times New Roman"/>
          <w:sz w:val="28"/>
          <w:szCs w:val="28"/>
        </w:rPr>
        <w:t xml:space="preserve">Администрация Чемальского района </w:t>
      </w:r>
    </w:p>
    <w:p w:rsidR="00FB21E4" w:rsidRPr="00FB21E4" w:rsidRDefault="00FB21E4" w:rsidP="00FB21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21E4">
        <w:rPr>
          <w:rFonts w:ascii="Times New Roman" w:hAnsi="Times New Roman" w:cs="Times New Roman"/>
          <w:sz w:val="28"/>
          <w:szCs w:val="28"/>
        </w:rPr>
        <w:t>ПАСПОРТ</w:t>
      </w:r>
    </w:p>
    <w:p w:rsidR="00401120" w:rsidRPr="00FB21E4" w:rsidRDefault="00FB21E4" w:rsidP="00FB21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21E4">
        <w:rPr>
          <w:rFonts w:ascii="Times New Roman" w:hAnsi="Times New Roman" w:cs="Times New Roman"/>
          <w:sz w:val="28"/>
          <w:szCs w:val="28"/>
        </w:rPr>
        <w:t xml:space="preserve">рекламного места № </w:t>
      </w:r>
      <w:r w:rsidR="004A3E21" w:rsidRPr="00FB21E4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571"/>
      </w:tblGrid>
      <w:tr w:rsidR="00401120" w:rsidTr="00401120">
        <w:tc>
          <w:tcPr>
            <w:tcW w:w="9571" w:type="dxa"/>
          </w:tcPr>
          <w:p w:rsidR="00401120" w:rsidRPr="00401120" w:rsidRDefault="00401120" w:rsidP="00401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120">
              <w:rPr>
                <w:rFonts w:ascii="Times New Roman" w:hAnsi="Times New Roman" w:cs="Times New Roman"/>
                <w:b/>
                <w:sz w:val="24"/>
                <w:szCs w:val="24"/>
              </w:rPr>
              <w:t>Адрес рекламной конструкции:</w:t>
            </w:r>
          </w:p>
          <w:p w:rsidR="00401120" w:rsidRDefault="00401120" w:rsidP="00165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12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Алтай,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автомобильная дорога</w:t>
            </w:r>
            <w:r w:rsidR="0016539E">
              <w:rPr>
                <w:rFonts w:ascii="Times New Roman" w:hAnsi="Times New Roman" w:cs="Times New Roman"/>
                <w:sz w:val="24"/>
                <w:szCs w:val="24"/>
              </w:rPr>
              <w:t xml:space="preserve"> 84К-116 </w:t>
            </w:r>
            <w:bookmarkStart w:id="0" w:name="_GoBack"/>
            <w:bookmarkEnd w:id="0"/>
            <w:r w:rsidRPr="004011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Усть-Сема – Чемал - Куюс</w:t>
            </w:r>
            <w:r w:rsidR="00B63D87">
              <w:rPr>
                <w:rFonts w:ascii="Times New Roman" w:hAnsi="Times New Roman" w:cs="Times New Roman"/>
                <w:sz w:val="24"/>
                <w:szCs w:val="24"/>
              </w:rPr>
              <w:t>» км. 3+230 справа</w:t>
            </w:r>
          </w:p>
        </w:tc>
      </w:tr>
      <w:tr w:rsidR="00401120" w:rsidTr="00401120">
        <w:tc>
          <w:tcPr>
            <w:tcW w:w="9571" w:type="dxa"/>
          </w:tcPr>
          <w:p w:rsidR="00401120" w:rsidRPr="00401120" w:rsidRDefault="00401120" w:rsidP="00401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120">
              <w:rPr>
                <w:rFonts w:ascii="Times New Roman" w:hAnsi="Times New Roman" w:cs="Times New Roman"/>
                <w:b/>
                <w:sz w:val="24"/>
                <w:szCs w:val="24"/>
              </w:rPr>
              <w:t>Тип реклам</w:t>
            </w:r>
            <w:r w:rsidR="00FB21E4">
              <w:rPr>
                <w:rFonts w:ascii="Times New Roman" w:hAnsi="Times New Roman" w:cs="Times New Roman"/>
                <w:b/>
                <w:sz w:val="24"/>
                <w:szCs w:val="24"/>
              </w:rPr>
              <w:t>ной конструкции</w:t>
            </w:r>
            <w:r w:rsidRPr="0040112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01120" w:rsidRDefault="00401120" w:rsidP="0040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120">
              <w:rPr>
                <w:rFonts w:ascii="Times New Roman" w:hAnsi="Times New Roman" w:cs="Times New Roman"/>
                <w:sz w:val="24"/>
                <w:szCs w:val="24"/>
              </w:rPr>
              <w:t>Отдельно стоящая, двусторонняя рекламная конструкция</w:t>
            </w:r>
          </w:p>
        </w:tc>
      </w:tr>
      <w:tr w:rsidR="00401120" w:rsidTr="00401120">
        <w:tc>
          <w:tcPr>
            <w:tcW w:w="9571" w:type="dxa"/>
          </w:tcPr>
          <w:p w:rsidR="00401120" w:rsidRDefault="00FB21E4" w:rsidP="009D6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281305</wp:posOffset>
                  </wp:positionV>
                  <wp:extent cx="5926455" cy="3333750"/>
                  <wp:effectExtent l="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сть-Сема - Чемал - Куюс 3км+230м справа -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6455" cy="333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01120" w:rsidRPr="00401120">
              <w:rPr>
                <w:rFonts w:ascii="Times New Roman" w:hAnsi="Times New Roman" w:cs="Times New Roman"/>
                <w:b/>
                <w:sz w:val="24"/>
                <w:szCs w:val="24"/>
              </w:rPr>
              <w:t>Фотоматериалы</w:t>
            </w:r>
          </w:p>
          <w:p w:rsidR="009D644F" w:rsidRPr="00401120" w:rsidRDefault="009D644F" w:rsidP="00401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120" w:rsidTr="00401120">
        <w:tc>
          <w:tcPr>
            <w:tcW w:w="9571" w:type="dxa"/>
          </w:tcPr>
          <w:p w:rsidR="009D644F" w:rsidRDefault="00FB21E4" w:rsidP="009D6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123825</wp:posOffset>
                  </wp:positionV>
                  <wp:extent cx="5926455" cy="3333750"/>
                  <wp:effectExtent l="0" t="0" r="0" b="0"/>
                  <wp:wrapTopAndBottom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+23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6455" cy="333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C5AD3" w:rsidRDefault="00AC5AD3" w:rsidP="009D6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120" w:rsidRDefault="009D644F" w:rsidP="00401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44F">
              <w:rPr>
                <w:rFonts w:ascii="Times New Roman" w:hAnsi="Times New Roman" w:cs="Times New Roman"/>
                <w:b/>
                <w:sz w:val="24"/>
                <w:szCs w:val="24"/>
              </w:rPr>
              <w:t>План размещения реклам</w:t>
            </w:r>
            <w:r w:rsidR="00216A50">
              <w:rPr>
                <w:rFonts w:ascii="Times New Roman" w:hAnsi="Times New Roman" w:cs="Times New Roman"/>
                <w:b/>
                <w:sz w:val="24"/>
                <w:szCs w:val="24"/>
              </w:rPr>
              <w:t>ной конструкции</w:t>
            </w:r>
          </w:p>
          <w:p w:rsidR="009D644F" w:rsidRPr="009D644F" w:rsidRDefault="004A3E21" w:rsidP="00401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2540</wp:posOffset>
                  </wp:positionV>
                  <wp:extent cx="5667375" cy="4012296"/>
                  <wp:effectExtent l="0" t="0" r="0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7375" cy="401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01120" w:rsidTr="00401120">
        <w:tc>
          <w:tcPr>
            <w:tcW w:w="9571" w:type="dxa"/>
          </w:tcPr>
          <w:p w:rsidR="009D644F" w:rsidRPr="009D644F" w:rsidRDefault="009D644F" w:rsidP="009D6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Конструкция </w:t>
            </w:r>
            <w:r w:rsidR="00FB21E4">
              <w:rPr>
                <w:rFonts w:ascii="Times New Roman" w:hAnsi="Times New Roman" w:cs="Times New Roman"/>
                <w:b/>
                <w:sz w:val="24"/>
                <w:szCs w:val="24"/>
              </w:rPr>
              <w:t>рекламной конструкции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D644F" w:rsidRPr="009D644F" w:rsidRDefault="009D644F" w:rsidP="00E34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4F">
              <w:rPr>
                <w:rFonts w:ascii="Times New Roman" w:hAnsi="Times New Roman" w:cs="Times New Roman"/>
                <w:sz w:val="24"/>
                <w:szCs w:val="24"/>
              </w:rPr>
              <w:t>Рекламная конструкция состоит из следующих конструктивных элементов:</w:t>
            </w:r>
          </w:p>
          <w:p w:rsidR="009D644F" w:rsidRPr="009D644F" w:rsidRDefault="009D644F" w:rsidP="00E34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4F">
              <w:rPr>
                <w:rFonts w:ascii="Times New Roman" w:hAnsi="Times New Roman" w:cs="Times New Roman"/>
                <w:sz w:val="24"/>
                <w:szCs w:val="24"/>
              </w:rPr>
              <w:t>Фундамент – монолитная железобетонная плита размером 1000х1000х1000 мм.</w:t>
            </w:r>
          </w:p>
          <w:p w:rsidR="009D644F" w:rsidRPr="009D644F" w:rsidRDefault="009D644F" w:rsidP="00E34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4F">
              <w:rPr>
                <w:rFonts w:ascii="Times New Roman" w:hAnsi="Times New Roman" w:cs="Times New Roman"/>
                <w:sz w:val="24"/>
                <w:szCs w:val="24"/>
              </w:rPr>
              <w:t>Стойка опорная - выполнена из двух металлических швеллеров с порошковым</w:t>
            </w:r>
            <w:r w:rsidR="00FB2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44F">
              <w:rPr>
                <w:rFonts w:ascii="Times New Roman" w:hAnsi="Times New Roman" w:cs="Times New Roman"/>
                <w:sz w:val="24"/>
                <w:szCs w:val="24"/>
              </w:rPr>
              <w:t>полимерным покрытием, каркас рекламной поверхности – сварная конструкция из металлических уголков размером 6000х3000мм;</w:t>
            </w:r>
          </w:p>
          <w:p w:rsidR="009D644F" w:rsidRPr="009D644F" w:rsidRDefault="009D644F" w:rsidP="00E34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4F">
              <w:rPr>
                <w:rFonts w:ascii="Times New Roman" w:hAnsi="Times New Roman" w:cs="Times New Roman"/>
                <w:sz w:val="24"/>
                <w:szCs w:val="24"/>
              </w:rPr>
              <w:t>Габаритные размеры рекламной установки:</w:t>
            </w:r>
          </w:p>
          <w:p w:rsidR="009D644F" w:rsidRPr="009D644F" w:rsidRDefault="009D644F" w:rsidP="00E34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4F">
              <w:rPr>
                <w:rFonts w:ascii="Times New Roman" w:hAnsi="Times New Roman" w:cs="Times New Roman"/>
                <w:sz w:val="24"/>
                <w:szCs w:val="24"/>
              </w:rPr>
              <w:t xml:space="preserve">высота – </w:t>
            </w:r>
            <w:r w:rsidR="002212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0B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2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44F">
              <w:rPr>
                <w:rFonts w:ascii="Times New Roman" w:hAnsi="Times New Roman" w:cs="Times New Roman"/>
                <w:sz w:val="24"/>
                <w:szCs w:val="24"/>
              </w:rPr>
              <w:t>м;</w:t>
            </w:r>
          </w:p>
          <w:p w:rsidR="00401120" w:rsidRPr="00221265" w:rsidRDefault="009D644F" w:rsidP="00E34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4F">
              <w:rPr>
                <w:rFonts w:ascii="Times New Roman" w:hAnsi="Times New Roman" w:cs="Times New Roman"/>
                <w:sz w:val="24"/>
                <w:szCs w:val="24"/>
              </w:rPr>
              <w:t>ширина – 6,0 м;</w:t>
            </w:r>
          </w:p>
        </w:tc>
      </w:tr>
      <w:tr w:rsidR="00401120" w:rsidTr="00401120">
        <w:tc>
          <w:tcPr>
            <w:tcW w:w="9571" w:type="dxa"/>
          </w:tcPr>
          <w:p w:rsidR="009D644F" w:rsidRPr="009D644F" w:rsidRDefault="009D644F" w:rsidP="009D6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44F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и технологические характеристики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D644F" w:rsidRPr="009D644F" w:rsidRDefault="009D644F" w:rsidP="009D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4F">
              <w:rPr>
                <w:rFonts w:ascii="Times New Roman" w:hAnsi="Times New Roman" w:cs="Times New Roman"/>
                <w:sz w:val="24"/>
                <w:szCs w:val="24"/>
              </w:rPr>
              <w:t>Отдельно</w:t>
            </w:r>
            <w:r w:rsidR="00994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44F">
              <w:rPr>
                <w:rFonts w:ascii="Times New Roman" w:hAnsi="Times New Roman" w:cs="Times New Roman"/>
                <w:sz w:val="24"/>
                <w:szCs w:val="24"/>
              </w:rPr>
              <w:t xml:space="preserve">стоящая рекламная конструкция. Площадь информационного поля </w:t>
            </w:r>
            <w:r w:rsidR="00D2225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9D644F">
              <w:rPr>
                <w:rFonts w:ascii="Times New Roman" w:hAnsi="Times New Roman" w:cs="Times New Roman"/>
                <w:sz w:val="24"/>
                <w:szCs w:val="24"/>
              </w:rPr>
              <w:t xml:space="preserve"> кв.м. </w:t>
            </w:r>
          </w:p>
          <w:p w:rsidR="009D644F" w:rsidRPr="009D644F" w:rsidRDefault="009D644F" w:rsidP="0066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4F">
              <w:rPr>
                <w:rFonts w:ascii="Times New Roman" w:hAnsi="Times New Roman" w:cs="Times New Roman"/>
                <w:sz w:val="24"/>
                <w:szCs w:val="24"/>
              </w:rPr>
              <w:t xml:space="preserve">Двусторонний вариант, фундамент не выступает над уровнем земли. </w:t>
            </w:r>
          </w:p>
          <w:p w:rsidR="009D644F" w:rsidRPr="009D644F" w:rsidRDefault="009D644F" w:rsidP="009D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4F">
              <w:rPr>
                <w:rFonts w:ascii="Times New Roman" w:hAnsi="Times New Roman" w:cs="Times New Roman"/>
                <w:sz w:val="24"/>
                <w:szCs w:val="24"/>
              </w:rPr>
              <w:t xml:space="preserve">Рекламная конструкция размещена с соблюдением требований безопасности размещения </w:t>
            </w:r>
          </w:p>
          <w:p w:rsidR="009D644F" w:rsidRPr="009D644F" w:rsidRDefault="009D644F" w:rsidP="009D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4F">
              <w:rPr>
                <w:rFonts w:ascii="Times New Roman" w:hAnsi="Times New Roman" w:cs="Times New Roman"/>
                <w:sz w:val="24"/>
                <w:szCs w:val="24"/>
              </w:rPr>
              <w:t xml:space="preserve">рекламных конструкций, установленных действующим законодательством, в частности </w:t>
            </w:r>
          </w:p>
          <w:p w:rsidR="009D644F" w:rsidRPr="009D644F" w:rsidRDefault="009D644F" w:rsidP="009D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4F">
              <w:rPr>
                <w:rFonts w:ascii="Times New Roman" w:hAnsi="Times New Roman" w:cs="Times New Roman"/>
                <w:sz w:val="24"/>
                <w:szCs w:val="24"/>
              </w:rPr>
              <w:t xml:space="preserve">«ГОСТ Р 52044-2003. Государственный стандарт Российской Федерации. Наружная </w:t>
            </w:r>
          </w:p>
          <w:p w:rsidR="009D644F" w:rsidRPr="009D644F" w:rsidRDefault="009D644F" w:rsidP="009D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4F">
              <w:rPr>
                <w:rFonts w:ascii="Times New Roman" w:hAnsi="Times New Roman" w:cs="Times New Roman"/>
                <w:sz w:val="24"/>
                <w:szCs w:val="24"/>
              </w:rPr>
              <w:t xml:space="preserve">реклама на автомобильных дорогах и территориях городских и сельских поселений. </w:t>
            </w:r>
          </w:p>
          <w:p w:rsidR="009D644F" w:rsidRPr="009D644F" w:rsidRDefault="009D644F" w:rsidP="009D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4F">
              <w:rPr>
                <w:rFonts w:ascii="Times New Roman" w:hAnsi="Times New Roman" w:cs="Times New Roman"/>
                <w:sz w:val="24"/>
                <w:szCs w:val="24"/>
              </w:rPr>
              <w:t xml:space="preserve">Общие технические требования к средствам наружной рекламы. Правила размещения» </w:t>
            </w:r>
          </w:p>
          <w:p w:rsidR="00401120" w:rsidRDefault="009D644F" w:rsidP="009D6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4F">
              <w:rPr>
                <w:rFonts w:ascii="Times New Roman" w:hAnsi="Times New Roman" w:cs="Times New Roman"/>
                <w:sz w:val="24"/>
                <w:szCs w:val="24"/>
              </w:rPr>
              <w:t>(принят и введен в действие Постановлением Госстандарта России от 22.04.2003 №124-ст), СНиП II-23-81*, СНиП 2.01.07-85, СНиП 3.03.-87, СНиП 12-03-2001.</w:t>
            </w:r>
          </w:p>
        </w:tc>
      </w:tr>
    </w:tbl>
    <w:p w:rsidR="00401120" w:rsidRPr="00401120" w:rsidRDefault="00401120" w:rsidP="004011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01120" w:rsidRPr="00401120" w:rsidSect="009D644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120"/>
    <w:rsid w:val="000E7129"/>
    <w:rsid w:val="0016539E"/>
    <w:rsid w:val="001A79AD"/>
    <w:rsid w:val="00216A50"/>
    <w:rsid w:val="00221265"/>
    <w:rsid w:val="00401120"/>
    <w:rsid w:val="004A3E21"/>
    <w:rsid w:val="004B7CB4"/>
    <w:rsid w:val="005812B9"/>
    <w:rsid w:val="005A7D12"/>
    <w:rsid w:val="00660590"/>
    <w:rsid w:val="0099436D"/>
    <w:rsid w:val="009D644F"/>
    <w:rsid w:val="00A275D2"/>
    <w:rsid w:val="00AC5AD3"/>
    <w:rsid w:val="00B34994"/>
    <w:rsid w:val="00B63D87"/>
    <w:rsid w:val="00BA0B26"/>
    <w:rsid w:val="00D2225E"/>
    <w:rsid w:val="00E14A92"/>
    <w:rsid w:val="00E34D0B"/>
    <w:rsid w:val="00FA4D57"/>
    <w:rsid w:val="00FB2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1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admn</cp:lastModifiedBy>
  <cp:revision>13</cp:revision>
  <cp:lastPrinted>2015-11-26T07:39:00Z</cp:lastPrinted>
  <dcterms:created xsi:type="dcterms:W3CDTF">2015-11-23T04:40:00Z</dcterms:created>
  <dcterms:modified xsi:type="dcterms:W3CDTF">2020-11-20T04:39:00Z</dcterms:modified>
</cp:coreProperties>
</file>