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D1" w:rsidRDefault="007140D1"/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A4450C" w:rsidTr="00D128C2">
        <w:trPr>
          <w:trHeight w:val="840"/>
        </w:trPr>
        <w:tc>
          <w:tcPr>
            <w:tcW w:w="4471" w:type="dxa"/>
          </w:tcPr>
          <w:p w:rsidR="00A4450C" w:rsidRDefault="00A4450C" w:rsidP="00D128C2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РЕСПУБЛИКА АЛТАЙ</w:t>
            </w:r>
          </w:p>
          <w:p w:rsidR="00A4450C" w:rsidRDefault="00A4450C" w:rsidP="00D128C2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 w:val="28"/>
                <w:szCs w:val="28"/>
              </w:rPr>
              <w:t>СЕЛЬСКАЯ АДМИНИСТРАЦИЯ</w:t>
            </w:r>
          </w:p>
          <w:p w:rsidR="00A4450C" w:rsidRDefault="00A4450C" w:rsidP="00D128C2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 w:val="28"/>
                <w:szCs w:val="28"/>
              </w:rPr>
              <w:t xml:space="preserve">ЭЛЕКМОНАРСКОГО </w:t>
            </w:r>
          </w:p>
          <w:p w:rsidR="00A4450C" w:rsidRDefault="00A4450C" w:rsidP="00D128C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>
              <w:rPr>
                <w:rFonts w:ascii="ER Univers Uralic" w:hAnsi="ER Univers Uralic" w:cs="Altai Sanserif"/>
                <w:b w:val="0"/>
                <w:sz w:val="28"/>
                <w:szCs w:val="28"/>
              </w:rPr>
              <w:t>СЕЛЬСКОГО ПОСЕЛЕНИЯ</w:t>
            </w:r>
          </w:p>
        </w:tc>
        <w:tc>
          <w:tcPr>
            <w:tcW w:w="1394" w:type="dxa"/>
          </w:tcPr>
          <w:p w:rsidR="00A4450C" w:rsidRDefault="00A4450C" w:rsidP="00D128C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762000" cy="742950"/>
                  <wp:effectExtent l="19050" t="0" r="0" b="0"/>
                  <wp:docPr id="2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4450C" w:rsidRPr="00274E8D" w:rsidRDefault="00A4450C" w:rsidP="00D128C2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274E8D">
              <w:rPr>
                <w:b w:val="0"/>
                <w:szCs w:val="28"/>
              </w:rPr>
              <w:t>АЛТАЙ РЕСПУБЛИКА</w:t>
            </w:r>
          </w:p>
          <w:p w:rsidR="00A4450C" w:rsidRPr="00274E8D" w:rsidRDefault="00A4450C" w:rsidP="00D128C2">
            <w:pPr>
              <w:tabs>
                <w:tab w:val="lef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ЭЛЕКМОНАРДАГИ</w:t>
            </w:r>
            <w:r w:rsidRPr="00274E8D">
              <w:rPr>
                <w:sz w:val="28"/>
                <w:szCs w:val="28"/>
              </w:rPr>
              <w:t xml:space="preserve"> </w:t>
            </w:r>
            <w:r w:rsidRPr="00274E8D">
              <w:rPr>
                <w:sz w:val="28"/>
                <w:szCs w:val="28"/>
                <w:lang w:val="en-US"/>
              </w:rPr>
              <w:t>J</w:t>
            </w:r>
            <w:r w:rsidRPr="00274E8D">
              <w:rPr>
                <w:sz w:val="28"/>
                <w:szCs w:val="28"/>
              </w:rPr>
              <w:t>УРТ</w:t>
            </w:r>
          </w:p>
          <w:p w:rsidR="00A4450C" w:rsidRPr="00274E8D" w:rsidRDefault="00A4450C" w:rsidP="00D128C2">
            <w:pPr>
              <w:tabs>
                <w:tab w:val="left" w:pos="9000"/>
              </w:tabs>
              <w:rPr>
                <w:sz w:val="28"/>
                <w:szCs w:val="28"/>
              </w:rPr>
            </w:pPr>
            <w:r w:rsidRPr="00274E8D">
              <w:rPr>
                <w:sz w:val="28"/>
                <w:szCs w:val="28"/>
              </w:rPr>
              <w:t xml:space="preserve">        </w:t>
            </w:r>
            <w:r w:rsidRPr="00274E8D">
              <w:rPr>
                <w:sz w:val="28"/>
                <w:szCs w:val="28"/>
                <w:lang w:val="en-US"/>
              </w:rPr>
              <w:t>J</w:t>
            </w:r>
            <w:r w:rsidRPr="00274E8D">
              <w:rPr>
                <w:sz w:val="28"/>
                <w:szCs w:val="28"/>
              </w:rPr>
              <w:t>ЕЕЗЕНИ</w:t>
            </w:r>
            <w:r w:rsidRPr="00274E8D">
              <w:rPr>
                <w:spacing w:val="-80"/>
                <w:sz w:val="28"/>
                <w:szCs w:val="28"/>
              </w:rPr>
              <w:t xml:space="preserve"> НГ</w:t>
            </w:r>
            <w:r w:rsidRPr="00274E8D">
              <w:rPr>
                <w:sz w:val="28"/>
                <w:szCs w:val="28"/>
              </w:rPr>
              <w:t xml:space="preserve">  </w:t>
            </w:r>
            <w:r w:rsidRPr="00274E8D">
              <w:rPr>
                <w:sz w:val="28"/>
                <w:szCs w:val="28"/>
                <w:lang w:val="en-US"/>
              </w:rPr>
              <w:t>J</w:t>
            </w:r>
            <w:r w:rsidRPr="00274E8D">
              <w:rPr>
                <w:sz w:val="28"/>
                <w:szCs w:val="28"/>
              </w:rPr>
              <w:t>УРТТАГЫ</w:t>
            </w:r>
          </w:p>
          <w:p w:rsidR="00A4450C" w:rsidRDefault="00A4450C" w:rsidP="00D128C2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274E8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</w:tbl>
    <w:p w:rsidR="00A4450C" w:rsidRPr="00E86188" w:rsidRDefault="00A4450C" w:rsidP="00A4450C">
      <w:pPr>
        <w:tabs>
          <w:tab w:val="left" w:pos="6240"/>
        </w:tabs>
        <w:ind w:left="-360"/>
        <w:rPr>
          <w:bCs/>
          <w:sz w:val="18"/>
          <w:szCs w:val="18"/>
        </w:rPr>
      </w:pPr>
      <w:r w:rsidRPr="00E86188">
        <w:rPr>
          <w:bCs/>
          <w:sz w:val="18"/>
          <w:szCs w:val="18"/>
        </w:rPr>
        <w:t xml:space="preserve">   649234 с.Элекмонар, ул.Советская,48, Республика Алтай                                 ИНН 0410000452, КПП 041001001</w:t>
      </w:r>
    </w:p>
    <w:p w:rsidR="00A4450C" w:rsidRPr="00E86188" w:rsidRDefault="00A4450C" w:rsidP="00A4450C">
      <w:pPr>
        <w:tabs>
          <w:tab w:val="left" w:pos="6240"/>
        </w:tabs>
        <w:ind w:hanging="360"/>
        <w:rPr>
          <w:bCs/>
          <w:sz w:val="18"/>
          <w:szCs w:val="18"/>
        </w:rPr>
      </w:pPr>
      <w:r w:rsidRPr="00E86188">
        <w:rPr>
          <w:bCs/>
          <w:sz w:val="18"/>
          <w:szCs w:val="18"/>
        </w:rPr>
        <w:t xml:space="preserve">   тел/факс 8(38841)24-5-86                                                                                        р/с 40101810500000010000</w:t>
      </w:r>
    </w:p>
    <w:p w:rsidR="00A4450C" w:rsidRPr="00E86188" w:rsidRDefault="00A4450C" w:rsidP="00A4450C">
      <w:pPr>
        <w:tabs>
          <w:tab w:val="left" w:pos="6240"/>
        </w:tabs>
        <w:ind w:left="-360"/>
        <w:rPr>
          <w:bCs/>
          <w:sz w:val="18"/>
          <w:szCs w:val="18"/>
        </w:rPr>
      </w:pPr>
      <w:r w:rsidRPr="00E86188">
        <w:rPr>
          <w:bCs/>
          <w:sz w:val="18"/>
          <w:szCs w:val="18"/>
        </w:rPr>
        <w:t xml:space="preserve">   </w:t>
      </w:r>
      <w:r w:rsidRPr="00E86188">
        <w:rPr>
          <w:bCs/>
          <w:sz w:val="18"/>
          <w:szCs w:val="18"/>
          <w:lang w:val="en-US"/>
        </w:rPr>
        <w:t>e</w:t>
      </w:r>
      <w:r w:rsidRPr="00E86188">
        <w:rPr>
          <w:bCs/>
          <w:sz w:val="18"/>
          <w:szCs w:val="18"/>
        </w:rPr>
        <w:t>-</w:t>
      </w:r>
      <w:r w:rsidRPr="00E86188">
        <w:rPr>
          <w:bCs/>
          <w:sz w:val="18"/>
          <w:szCs w:val="18"/>
          <w:lang w:val="en-US"/>
        </w:rPr>
        <w:t>mail</w:t>
      </w:r>
      <w:r w:rsidRPr="00E86188">
        <w:rPr>
          <w:bCs/>
          <w:sz w:val="18"/>
          <w:szCs w:val="18"/>
        </w:rPr>
        <w:t>:</w:t>
      </w:r>
      <w:r w:rsidRPr="00E86188">
        <w:rPr>
          <w:bCs/>
          <w:sz w:val="18"/>
          <w:szCs w:val="18"/>
          <w:lang w:val="en-US"/>
        </w:rPr>
        <w:t>elikmonarsp</w:t>
      </w:r>
      <w:r w:rsidRPr="00E86188">
        <w:rPr>
          <w:bCs/>
          <w:sz w:val="18"/>
          <w:szCs w:val="18"/>
        </w:rPr>
        <w:t>@</w:t>
      </w:r>
      <w:r w:rsidRPr="00E86188">
        <w:rPr>
          <w:bCs/>
          <w:sz w:val="18"/>
          <w:szCs w:val="18"/>
          <w:lang w:val="en-US"/>
        </w:rPr>
        <w:t>mail</w:t>
      </w:r>
      <w:r w:rsidRPr="00E86188">
        <w:rPr>
          <w:bCs/>
          <w:sz w:val="18"/>
          <w:szCs w:val="18"/>
        </w:rPr>
        <w:t>.</w:t>
      </w:r>
      <w:r w:rsidRPr="00E86188">
        <w:rPr>
          <w:bCs/>
          <w:sz w:val="18"/>
          <w:szCs w:val="18"/>
          <w:lang w:val="en-US"/>
        </w:rPr>
        <w:t>ru</w:t>
      </w:r>
      <w:r w:rsidRPr="00E86188">
        <w:rPr>
          <w:bCs/>
          <w:sz w:val="18"/>
          <w:szCs w:val="18"/>
        </w:rPr>
        <w:t xml:space="preserve">                                                                                  ГРКЦ НБ Респ.Алтай Банка России г.Горно-Алтайск</w:t>
      </w:r>
    </w:p>
    <w:p w:rsidR="00A4450C" w:rsidRPr="00E86188" w:rsidRDefault="00A4450C" w:rsidP="00A4450C">
      <w:pPr>
        <w:tabs>
          <w:tab w:val="left" w:pos="6240"/>
        </w:tabs>
        <w:ind w:left="-360"/>
        <w:rPr>
          <w:bCs/>
          <w:sz w:val="18"/>
          <w:szCs w:val="18"/>
        </w:rPr>
      </w:pPr>
      <w:r w:rsidRPr="00E86188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  <w:proofErr w:type="gramStart"/>
      <w:r w:rsidRPr="00E86188">
        <w:rPr>
          <w:bCs/>
          <w:sz w:val="18"/>
          <w:szCs w:val="18"/>
        </w:rPr>
        <w:t>л/с 03773004960 открыт в УФК по РА (ОФК 10)</w:t>
      </w:r>
      <w:proofErr w:type="gramEnd"/>
    </w:p>
    <w:p w:rsidR="00A4450C" w:rsidRDefault="00A4450C" w:rsidP="00A4450C">
      <w:pPr>
        <w:tabs>
          <w:tab w:val="left" w:pos="6240"/>
        </w:tabs>
        <w:ind w:left="-360"/>
        <w:rPr>
          <w:bCs/>
          <w:sz w:val="18"/>
          <w:szCs w:val="18"/>
        </w:rPr>
      </w:pPr>
      <w:r w:rsidRPr="00E86188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БИК 048405001</w:t>
      </w:r>
    </w:p>
    <w:p w:rsidR="00A4450C" w:rsidRPr="007F154A" w:rsidRDefault="00A4450C" w:rsidP="00A4450C">
      <w:pPr>
        <w:tabs>
          <w:tab w:val="left" w:pos="6240"/>
        </w:tabs>
        <w:ind w:left="-360"/>
        <w:rPr>
          <w:bCs/>
          <w:sz w:val="18"/>
          <w:szCs w:val="18"/>
        </w:rPr>
      </w:pPr>
    </w:p>
    <w:p w:rsidR="00ED12B6" w:rsidRDefault="00ED12B6" w:rsidP="00880BE7">
      <w:pPr>
        <w:pBdr>
          <w:top w:val="double" w:sz="12" w:space="27" w:color="auto"/>
        </w:pBdr>
        <w:tabs>
          <w:tab w:val="left" w:pos="9000"/>
        </w:tabs>
      </w:pPr>
    </w:p>
    <w:p w:rsidR="00880BE7" w:rsidRDefault="00880BE7" w:rsidP="00880BE7">
      <w:pPr>
        <w:pStyle w:val="Style9"/>
        <w:widowControl/>
        <w:spacing w:line="240" w:lineRule="auto"/>
        <w:rPr>
          <w:rStyle w:val="FontStyle28"/>
          <w:sz w:val="28"/>
          <w:szCs w:val="28"/>
        </w:rPr>
      </w:pPr>
      <w:r w:rsidRPr="002544B5">
        <w:rPr>
          <w:rStyle w:val="FontStyle28"/>
          <w:sz w:val="28"/>
          <w:szCs w:val="28"/>
        </w:rPr>
        <w:t>ЗАКЛЮЧЕНИЕ</w:t>
      </w:r>
    </w:p>
    <w:p w:rsidR="00880BE7" w:rsidRPr="002544B5" w:rsidRDefault="00880BE7" w:rsidP="00880BE7">
      <w:pPr>
        <w:pStyle w:val="Style9"/>
        <w:widowControl/>
        <w:spacing w:line="240" w:lineRule="auto"/>
        <w:rPr>
          <w:rStyle w:val="FontStyle28"/>
          <w:sz w:val="28"/>
          <w:szCs w:val="28"/>
        </w:rPr>
      </w:pPr>
      <w:r w:rsidRPr="002544B5">
        <w:rPr>
          <w:rStyle w:val="FontStyle28"/>
          <w:sz w:val="28"/>
          <w:szCs w:val="28"/>
        </w:rPr>
        <w:t>О РЕЗУЛЬТАТАХ ПУБЛИЧНЫХ СЛУШАНИЙ</w:t>
      </w:r>
    </w:p>
    <w:p w:rsidR="00880BE7" w:rsidRPr="002544B5" w:rsidRDefault="00880BE7" w:rsidP="00880BE7">
      <w:pPr>
        <w:pStyle w:val="Style8"/>
        <w:widowControl/>
        <w:spacing w:line="240" w:lineRule="auto"/>
        <w:rPr>
          <w:sz w:val="28"/>
          <w:szCs w:val="28"/>
        </w:rPr>
      </w:pPr>
    </w:p>
    <w:p w:rsidR="00880BE7" w:rsidRPr="002544B5" w:rsidRDefault="00880BE7" w:rsidP="00880BE7">
      <w:pPr>
        <w:pStyle w:val="Style8"/>
        <w:widowControl/>
        <w:spacing w:line="240" w:lineRule="exact"/>
        <w:rPr>
          <w:sz w:val="28"/>
          <w:szCs w:val="28"/>
        </w:rPr>
      </w:pPr>
    </w:p>
    <w:p w:rsidR="004829C0" w:rsidRDefault="00880BE7" w:rsidP="004829C0">
      <w:pPr>
        <w:pStyle w:val="Style8"/>
        <w:widowControl/>
        <w:spacing w:line="240" w:lineRule="auto"/>
        <w:ind w:firstLine="851"/>
        <w:rPr>
          <w:sz w:val="28"/>
          <w:szCs w:val="28"/>
        </w:rPr>
      </w:pPr>
      <w:r w:rsidRPr="002544B5">
        <w:rPr>
          <w:rStyle w:val="FontStyle29"/>
          <w:sz w:val="28"/>
          <w:szCs w:val="28"/>
        </w:rPr>
        <w:t xml:space="preserve">На основании </w:t>
      </w:r>
      <w:r>
        <w:rPr>
          <w:rStyle w:val="FontStyle29"/>
          <w:sz w:val="28"/>
          <w:szCs w:val="28"/>
        </w:rPr>
        <w:t>Постановления</w:t>
      </w:r>
      <w:r w:rsidRPr="002544B5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Элекмонарского</w:t>
      </w:r>
      <w:r w:rsidRPr="002544B5">
        <w:rPr>
          <w:rStyle w:val="FontStyle29"/>
          <w:sz w:val="28"/>
          <w:szCs w:val="28"/>
        </w:rPr>
        <w:t xml:space="preserve"> сельского поселения </w:t>
      </w:r>
      <w:r w:rsidR="00197C9F">
        <w:rPr>
          <w:rStyle w:val="FontStyle29"/>
          <w:sz w:val="28"/>
          <w:szCs w:val="28"/>
        </w:rPr>
        <w:t xml:space="preserve">      </w:t>
      </w:r>
      <w:r w:rsidR="00562F6D">
        <w:rPr>
          <w:rStyle w:val="FontStyle29"/>
          <w:sz w:val="28"/>
          <w:szCs w:val="28"/>
        </w:rPr>
        <w:t xml:space="preserve">от 12.04. 2011 </w:t>
      </w:r>
      <w:r w:rsidRPr="002544B5">
        <w:rPr>
          <w:rStyle w:val="FontStyle29"/>
          <w:sz w:val="28"/>
          <w:szCs w:val="28"/>
        </w:rPr>
        <w:t xml:space="preserve">№ </w:t>
      </w:r>
      <w:r w:rsidR="00197C9F">
        <w:rPr>
          <w:rStyle w:val="FontStyle29"/>
          <w:sz w:val="28"/>
          <w:szCs w:val="28"/>
        </w:rPr>
        <w:t>12</w:t>
      </w:r>
      <w:r>
        <w:rPr>
          <w:rStyle w:val="FontStyle29"/>
          <w:sz w:val="28"/>
          <w:szCs w:val="28"/>
        </w:rPr>
        <w:t xml:space="preserve"> </w:t>
      </w:r>
      <w:r w:rsidRPr="002544B5">
        <w:rPr>
          <w:rStyle w:val="FontStyle29"/>
          <w:sz w:val="28"/>
          <w:szCs w:val="28"/>
        </w:rPr>
        <w:t>в 1</w:t>
      </w:r>
      <w:r w:rsidR="00197C9F">
        <w:rPr>
          <w:rStyle w:val="FontStyle29"/>
          <w:sz w:val="28"/>
          <w:szCs w:val="28"/>
        </w:rPr>
        <w:t>0</w:t>
      </w:r>
      <w:r w:rsidRPr="002544B5">
        <w:rPr>
          <w:rStyle w:val="FontStyle29"/>
          <w:sz w:val="28"/>
          <w:szCs w:val="28"/>
        </w:rPr>
        <w:t xml:space="preserve">.00 часов </w:t>
      </w:r>
      <w:r w:rsidR="00562F6D">
        <w:rPr>
          <w:rStyle w:val="FontStyle29"/>
          <w:sz w:val="28"/>
          <w:szCs w:val="28"/>
        </w:rPr>
        <w:t xml:space="preserve">19 </w:t>
      </w:r>
      <w:r w:rsidR="00D57594">
        <w:rPr>
          <w:rStyle w:val="FontStyle29"/>
          <w:sz w:val="28"/>
          <w:szCs w:val="28"/>
        </w:rPr>
        <w:t>ма</w:t>
      </w:r>
      <w:r w:rsidR="00562F6D">
        <w:rPr>
          <w:rStyle w:val="FontStyle29"/>
          <w:sz w:val="28"/>
          <w:szCs w:val="28"/>
        </w:rPr>
        <w:t xml:space="preserve">я 2011 года </w:t>
      </w:r>
      <w:r w:rsidRPr="002544B5">
        <w:rPr>
          <w:rStyle w:val="FontStyle29"/>
          <w:sz w:val="28"/>
          <w:szCs w:val="28"/>
        </w:rPr>
        <w:t xml:space="preserve">в здании </w:t>
      </w:r>
      <w:r w:rsidR="004829C0">
        <w:rPr>
          <w:rStyle w:val="FontStyle29"/>
          <w:sz w:val="28"/>
          <w:szCs w:val="28"/>
        </w:rPr>
        <w:t>Сельского дома культуры</w:t>
      </w:r>
      <w:r>
        <w:rPr>
          <w:rStyle w:val="FontStyle29"/>
          <w:sz w:val="28"/>
          <w:szCs w:val="28"/>
        </w:rPr>
        <w:t xml:space="preserve"> с. </w:t>
      </w:r>
      <w:r w:rsidR="004829C0">
        <w:rPr>
          <w:rStyle w:val="FontStyle29"/>
          <w:sz w:val="28"/>
          <w:szCs w:val="28"/>
        </w:rPr>
        <w:t>Элекмонар</w:t>
      </w:r>
      <w:r w:rsidRPr="002544B5">
        <w:rPr>
          <w:rStyle w:val="FontStyle29"/>
          <w:sz w:val="28"/>
          <w:szCs w:val="28"/>
        </w:rPr>
        <w:t xml:space="preserve"> состоялись публичные слушания </w:t>
      </w:r>
      <w:r w:rsidR="004829C0" w:rsidRPr="00BE3334">
        <w:rPr>
          <w:sz w:val="28"/>
          <w:szCs w:val="28"/>
        </w:rPr>
        <w:t xml:space="preserve">по </w:t>
      </w:r>
      <w:r w:rsidR="004829C0">
        <w:rPr>
          <w:sz w:val="28"/>
          <w:szCs w:val="28"/>
        </w:rPr>
        <w:t xml:space="preserve">вопросу </w:t>
      </w:r>
      <w:r w:rsidR="00197C9F">
        <w:rPr>
          <w:sz w:val="28"/>
          <w:szCs w:val="28"/>
        </w:rPr>
        <w:t xml:space="preserve">утверждения Генерального плана </w:t>
      </w:r>
      <w:r w:rsidR="004829C0" w:rsidRPr="00BE3334">
        <w:rPr>
          <w:sz w:val="28"/>
          <w:szCs w:val="28"/>
        </w:rPr>
        <w:t>МО  «Элекмонарское сельское поселение»</w:t>
      </w:r>
      <w:r w:rsidR="004829C0">
        <w:rPr>
          <w:sz w:val="28"/>
          <w:szCs w:val="28"/>
        </w:rPr>
        <w:t>.</w:t>
      </w:r>
    </w:p>
    <w:p w:rsidR="004829C0" w:rsidRDefault="004829C0" w:rsidP="004829C0">
      <w:pPr>
        <w:pStyle w:val="Style8"/>
        <w:widowControl/>
        <w:spacing w:line="240" w:lineRule="auto"/>
        <w:ind w:firstLine="851"/>
        <w:rPr>
          <w:sz w:val="28"/>
          <w:szCs w:val="28"/>
        </w:rPr>
      </w:pPr>
    </w:p>
    <w:p w:rsidR="00880BE7" w:rsidRPr="002544B5" w:rsidRDefault="00880BE7" w:rsidP="004829C0">
      <w:pPr>
        <w:pStyle w:val="Style8"/>
        <w:widowControl/>
        <w:spacing w:line="240" w:lineRule="auto"/>
        <w:ind w:firstLine="851"/>
        <w:rPr>
          <w:rStyle w:val="FontStyle29"/>
          <w:sz w:val="28"/>
          <w:szCs w:val="28"/>
        </w:rPr>
      </w:pPr>
      <w:r w:rsidRPr="002544B5">
        <w:rPr>
          <w:rStyle w:val="FontStyle29"/>
          <w:b/>
          <w:i/>
          <w:sz w:val="28"/>
          <w:szCs w:val="28"/>
        </w:rPr>
        <w:t xml:space="preserve">Инициатор </w:t>
      </w:r>
      <w:r w:rsidRPr="002544B5">
        <w:rPr>
          <w:rStyle w:val="FontStyle29"/>
          <w:sz w:val="28"/>
          <w:szCs w:val="28"/>
        </w:rPr>
        <w:t xml:space="preserve">– сельская администрация </w:t>
      </w:r>
      <w:r>
        <w:rPr>
          <w:rStyle w:val="FontStyle29"/>
          <w:sz w:val="28"/>
          <w:szCs w:val="28"/>
        </w:rPr>
        <w:t>Элекмонарского</w:t>
      </w:r>
      <w:r w:rsidRPr="002544B5">
        <w:rPr>
          <w:rStyle w:val="FontStyle29"/>
          <w:sz w:val="28"/>
          <w:szCs w:val="28"/>
        </w:rPr>
        <w:t xml:space="preserve"> сельского поселения.</w:t>
      </w:r>
    </w:p>
    <w:p w:rsidR="004829C0" w:rsidRDefault="004829C0" w:rsidP="004829C0">
      <w:pPr>
        <w:pStyle w:val="Style8"/>
        <w:widowControl/>
        <w:spacing w:line="240" w:lineRule="auto"/>
        <w:ind w:firstLine="851"/>
        <w:rPr>
          <w:rStyle w:val="FontStyle29"/>
          <w:b/>
          <w:i/>
          <w:sz w:val="28"/>
          <w:szCs w:val="28"/>
        </w:rPr>
      </w:pPr>
    </w:p>
    <w:p w:rsidR="00880BE7" w:rsidRDefault="00880BE7" w:rsidP="004829C0">
      <w:pPr>
        <w:pStyle w:val="Style8"/>
        <w:widowControl/>
        <w:spacing w:line="240" w:lineRule="auto"/>
        <w:ind w:firstLine="851"/>
        <w:rPr>
          <w:rStyle w:val="FontStyle29"/>
          <w:sz w:val="28"/>
          <w:szCs w:val="28"/>
        </w:rPr>
      </w:pPr>
      <w:r w:rsidRPr="002544B5">
        <w:rPr>
          <w:rStyle w:val="FontStyle29"/>
          <w:b/>
          <w:i/>
          <w:sz w:val="28"/>
          <w:szCs w:val="28"/>
        </w:rPr>
        <w:t>Результат публичных слушаний:</w:t>
      </w:r>
      <w:r w:rsidRPr="002544B5">
        <w:rPr>
          <w:rStyle w:val="FontStyle29"/>
          <w:sz w:val="28"/>
          <w:szCs w:val="28"/>
        </w:rPr>
        <w:t xml:space="preserve"> сельской администрации </w:t>
      </w:r>
      <w:r>
        <w:rPr>
          <w:rStyle w:val="FontStyle29"/>
          <w:sz w:val="28"/>
          <w:szCs w:val="28"/>
        </w:rPr>
        <w:t>Элекмонарского</w:t>
      </w:r>
      <w:r w:rsidRPr="002544B5">
        <w:rPr>
          <w:rStyle w:val="FontStyle29"/>
          <w:sz w:val="28"/>
          <w:szCs w:val="28"/>
        </w:rPr>
        <w:t xml:space="preserve"> сельского поселения </w:t>
      </w:r>
      <w:r w:rsidR="00197C9F">
        <w:rPr>
          <w:rStyle w:val="FontStyle29"/>
          <w:sz w:val="28"/>
          <w:szCs w:val="28"/>
        </w:rPr>
        <w:t xml:space="preserve">утвердить Генеральный план </w:t>
      </w:r>
      <w:r>
        <w:rPr>
          <w:rStyle w:val="FontStyle29"/>
          <w:sz w:val="28"/>
          <w:szCs w:val="28"/>
        </w:rPr>
        <w:t>МО</w:t>
      </w:r>
      <w:r w:rsidRPr="002544B5">
        <w:rPr>
          <w:rStyle w:val="FontStyle29"/>
          <w:sz w:val="28"/>
          <w:szCs w:val="28"/>
        </w:rPr>
        <w:t xml:space="preserve"> «</w:t>
      </w:r>
      <w:r>
        <w:rPr>
          <w:rStyle w:val="FontStyle29"/>
          <w:sz w:val="28"/>
          <w:szCs w:val="28"/>
        </w:rPr>
        <w:t>Элекмонарское</w:t>
      </w:r>
      <w:r w:rsidRPr="002544B5">
        <w:rPr>
          <w:rStyle w:val="FontStyle29"/>
          <w:sz w:val="28"/>
          <w:szCs w:val="28"/>
        </w:rPr>
        <w:t xml:space="preserve"> сельское поселение» </w:t>
      </w:r>
      <w:r w:rsidR="00197C9F">
        <w:rPr>
          <w:rStyle w:val="FontStyle29"/>
          <w:sz w:val="28"/>
          <w:szCs w:val="28"/>
        </w:rPr>
        <w:t>Чемальского района Республики Алтай</w:t>
      </w:r>
      <w:r w:rsidRPr="002544B5">
        <w:rPr>
          <w:rStyle w:val="FontStyle29"/>
          <w:sz w:val="28"/>
          <w:szCs w:val="28"/>
        </w:rPr>
        <w:t>.</w:t>
      </w:r>
    </w:p>
    <w:p w:rsidR="00880BE7" w:rsidRDefault="00880BE7" w:rsidP="00880BE7">
      <w:pPr>
        <w:pStyle w:val="Style8"/>
        <w:widowControl/>
        <w:spacing w:after="10" w:line="365" w:lineRule="exact"/>
        <w:rPr>
          <w:rStyle w:val="FontStyle29"/>
          <w:sz w:val="28"/>
          <w:szCs w:val="28"/>
        </w:rPr>
      </w:pPr>
    </w:p>
    <w:p w:rsidR="00880BE7" w:rsidRDefault="00880BE7" w:rsidP="00880BE7">
      <w:pPr>
        <w:pStyle w:val="Style8"/>
        <w:widowControl/>
        <w:spacing w:after="10" w:line="365" w:lineRule="exact"/>
        <w:rPr>
          <w:rStyle w:val="FontStyle29"/>
          <w:sz w:val="28"/>
          <w:szCs w:val="28"/>
        </w:rPr>
      </w:pPr>
    </w:p>
    <w:p w:rsidR="001106FA" w:rsidRDefault="001106FA" w:rsidP="00880BE7">
      <w:pPr>
        <w:pStyle w:val="Style8"/>
        <w:widowControl/>
        <w:spacing w:after="10" w:line="365" w:lineRule="exact"/>
        <w:rPr>
          <w:rStyle w:val="FontStyle29"/>
          <w:sz w:val="28"/>
          <w:szCs w:val="28"/>
        </w:rPr>
      </w:pPr>
    </w:p>
    <w:p w:rsidR="00880BE7" w:rsidRDefault="00880BE7" w:rsidP="00880BE7">
      <w:pPr>
        <w:pStyle w:val="Style8"/>
        <w:widowControl/>
        <w:spacing w:after="10" w:line="365" w:lineRule="exact"/>
        <w:rPr>
          <w:rStyle w:val="FontStyle29"/>
          <w:sz w:val="28"/>
          <w:szCs w:val="28"/>
        </w:rPr>
      </w:pPr>
    </w:p>
    <w:p w:rsidR="00880BE7" w:rsidRDefault="00880BE7" w:rsidP="00880BE7">
      <w:pPr>
        <w:pStyle w:val="Style8"/>
        <w:widowControl/>
        <w:spacing w:after="10" w:line="365" w:lineRule="exac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Глава Элекмонарского</w:t>
      </w:r>
    </w:p>
    <w:p w:rsidR="00880BE7" w:rsidRPr="002544B5" w:rsidRDefault="00880BE7" w:rsidP="00880BE7">
      <w:pPr>
        <w:pStyle w:val="Style8"/>
        <w:widowControl/>
        <w:spacing w:after="10" w:line="365" w:lineRule="exac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сельского поселения                                                         В.С. Пригоженко</w:t>
      </w:r>
    </w:p>
    <w:p w:rsidR="00ED12B6" w:rsidRDefault="00ED12B6"/>
    <w:sectPr w:rsidR="00ED12B6" w:rsidSect="00B806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12B6"/>
    <w:rsid w:val="00093930"/>
    <w:rsid w:val="000A5E2A"/>
    <w:rsid w:val="000C4F90"/>
    <w:rsid w:val="00100E15"/>
    <w:rsid w:val="001032F3"/>
    <w:rsid w:val="001106FA"/>
    <w:rsid w:val="0015775C"/>
    <w:rsid w:val="00197C9F"/>
    <w:rsid w:val="001B3F17"/>
    <w:rsid w:val="001B725E"/>
    <w:rsid w:val="001F4D14"/>
    <w:rsid w:val="001F79EF"/>
    <w:rsid w:val="00213A0D"/>
    <w:rsid w:val="00253A5E"/>
    <w:rsid w:val="00277C72"/>
    <w:rsid w:val="002C6FF9"/>
    <w:rsid w:val="002F5308"/>
    <w:rsid w:val="00327513"/>
    <w:rsid w:val="00357552"/>
    <w:rsid w:val="00392885"/>
    <w:rsid w:val="0039346E"/>
    <w:rsid w:val="003E206F"/>
    <w:rsid w:val="003F2525"/>
    <w:rsid w:val="004230E1"/>
    <w:rsid w:val="004334F3"/>
    <w:rsid w:val="00434159"/>
    <w:rsid w:val="004551F3"/>
    <w:rsid w:val="004829C0"/>
    <w:rsid w:val="004D3D42"/>
    <w:rsid w:val="004D3F82"/>
    <w:rsid w:val="00500FF6"/>
    <w:rsid w:val="00523458"/>
    <w:rsid w:val="00526D5F"/>
    <w:rsid w:val="0056245C"/>
    <w:rsid w:val="00562F6D"/>
    <w:rsid w:val="005B2727"/>
    <w:rsid w:val="005C792B"/>
    <w:rsid w:val="005E7B58"/>
    <w:rsid w:val="006F4CEC"/>
    <w:rsid w:val="007000CC"/>
    <w:rsid w:val="007140D1"/>
    <w:rsid w:val="007560DF"/>
    <w:rsid w:val="00760E89"/>
    <w:rsid w:val="007629EF"/>
    <w:rsid w:val="007A073C"/>
    <w:rsid w:val="007C423E"/>
    <w:rsid w:val="008221C6"/>
    <w:rsid w:val="008432CF"/>
    <w:rsid w:val="00880BE7"/>
    <w:rsid w:val="00887BC4"/>
    <w:rsid w:val="0090736D"/>
    <w:rsid w:val="0097695E"/>
    <w:rsid w:val="00986C2E"/>
    <w:rsid w:val="009A3439"/>
    <w:rsid w:val="009C6110"/>
    <w:rsid w:val="00A4450C"/>
    <w:rsid w:val="00A76353"/>
    <w:rsid w:val="00A87658"/>
    <w:rsid w:val="00AF41B6"/>
    <w:rsid w:val="00B07C01"/>
    <w:rsid w:val="00B07D5E"/>
    <w:rsid w:val="00B55870"/>
    <w:rsid w:val="00B66A87"/>
    <w:rsid w:val="00B80693"/>
    <w:rsid w:val="00B83E0E"/>
    <w:rsid w:val="00C203D7"/>
    <w:rsid w:val="00C20E02"/>
    <w:rsid w:val="00C42E47"/>
    <w:rsid w:val="00C8553E"/>
    <w:rsid w:val="00CD1988"/>
    <w:rsid w:val="00CD293F"/>
    <w:rsid w:val="00CF59FD"/>
    <w:rsid w:val="00D423BC"/>
    <w:rsid w:val="00D57594"/>
    <w:rsid w:val="00D63B53"/>
    <w:rsid w:val="00D63E4A"/>
    <w:rsid w:val="00DE632D"/>
    <w:rsid w:val="00DF55DA"/>
    <w:rsid w:val="00E4029C"/>
    <w:rsid w:val="00E565A3"/>
    <w:rsid w:val="00E57D98"/>
    <w:rsid w:val="00EB51D5"/>
    <w:rsid w:val="00ED12B6"/>
    <w:rsid w:val="00F00930"/>
    <w:rsid w:val="00F41573"/>
    <w:rsid w:val="00F44B88"/>
    <w:rsid w:val="00F4504D"/>
    <w:rsid w:val="00F8054E"/>
    <w:rsid w:val="00F809C7"/>
    <w:rsid w:val="00FE2EDE"/>
    <w:rsid w:val="00FE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12B6"/>
    <w:pPr>
      <w:keepNext/>
      <w:jc w:val="center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D12B6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12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12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1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65A3"/>
    <w:pPr>
      <w:ind w:left="720"/>
      <w:contextualSpacing/>
    </w:pPr>
  </w:style>
  <w:style w:type="table" w:styleId="a6">
    <w:name w:val="Table Grid"/>
    <w:basedOn w:val="a1"/>
    <w:uiPriority w:val="59"/>
    <w:rsid w:val="00B80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880BE7"/>
    <w:pPr>
      <w:widowControl w:val="0"/>
      <w:overflowPunct/>
      <w:spacing w:line="322" w:lineRule="exact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80BE7"/>
    <w:pPr>
      <w:widowControl w:val="0"/>
      <w:overflowPunct/>
      <w:spacing w:line="358" w:lineRule="exact"/>
      <w:jc w:val="center"/>
      <w:textAlignment w:val="auto"/>
    </w:pPr>
    <w:rPr>
      <w:sz w:val="24"/>
      <w:szCs w:val="24"/>
    </w:rPr>
  </w:style>
  <w:style w:type="character" w:customStyle="1" w:styleId="FontStyle28">
    <w:name w:val="Font Style28"/>
    <w:basedOn w:val="a0"/>
    <w:uiPriority w:val="99"/>
    <w:rsid w:val="00880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880B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cp:lastPrinted>2015-05-20T00:16:00Z</cp:lastPrinted>
  <dcterms:created xsi:type="dcterms:W3CDTF">2017-10-20T08:08:00Z</dcterms:created>
  <dcterms:modified xsi:type="dcterms:W3CDTF">2019-05-23T01:56:00Z</dcterms:modified>
</cp:coreProperties>
</file>