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C7" w:rsidRPr="006C4891" w:rsidRDefault="009924C7" w:rsidP="009924C7">
      <w:pPr>
        <w:jc w:val="center"/>
        <w:rPr>
          <w:sz w:val="32"/>
          <w:szCs w:val="32"/>
        </w:rPr>
      </w:pPr>
      <w:r w:rsidRPr="00B17A97">
        <w:rPr>
          <w:b/>
          <w:sz w:val="32"/>
          <w:szCs w:val="32"/>
        </w:rPr>
        <w:t xml:space="preserve">ООО «БАрки Груп» </w:t>
      </w:r>
      <w:r w:rsidRPr="006C4891">
        <w:rPr>
          <w:sz w:val="32"/>
          <w:szCs w:val="32"/>
        </w:rPr>
        <w:t>(Барнаульская архитектурная группа)</w:t>
      </w:r>
    </w:p>
    <w:p w:rsidR="009924C7" w:rsidRDefault="009924C7" w:rsidP="009924C7">
      <w:pPr>
        <w:jc w:val="center"/>
        <w:rPr>
          <w:sz w:val="32"/>
          <w:szCs w:val="32"/>
        </w:rPr>
      </w:pPr>
    </w:p>
    <w:p w:rsidR="009924C7" w:rsidRDefault="009924C7" w:rsidP="009924C7">
      <w:pPr>
        <w:jc w:val="center"/>
        <w:rPr>
          <w:sz w:val="32"/>
          <w:szCs w:val="32"/>
        </w:rPr>
      </w:pPr>
      <w:r>
        <w:rPr>
          <w:sz w:val="32"/>
          <w:szCs w:val="32"/>
        </w:rPr>
        <w:t xml:space="preserve">Заказчик:  Администрация МО «Чемальский район» </w:t>
      </w:r>
    </w:p>
    <w:p w:rsidR="009924C7" w:rsidRDefault="009924C7" w:rsidP="009924C7">
      <w:pPr>
        <w:rPr>
          <w:sz w:val="32"/>
          <w:szCs w:val="32"/>
        </w:rPr>
      </w:pPr>
    </w:p>
    <w:p w:rsidR="009924C7" w:rsidRDefault="009924C7" w:rsidP="009924C7">
      <w:pPr>
        <w:rPr>
          <w:sz w:val="32"/>
          <w:szCs w:val="32"/>
        </w:rPr>
      </w:pPr>
    </w:p>
    <w:p w:rsidR="009924C7" w:rsidRDefault="009924C7" w:rsidP="009924C7">
      <w:pPr>
        <w:rPr>
          <w:sz w:val="32"/>
          <w:szCs w:val="32"/>
        </w:rPr>
      </w:pPr>
    </w:p>
    <w:p w:rsidR="009924C7" w:rsidRDefault="009924C7" w:rsidP="009924C7">
      <w:pPr>
        <w:rPr>
          <w:sz w:val="32"/>
          <w:szCs w:val="32"/>
        </w:rPr>
      </w:pPr>
    </w:p>
    <w:p w:rsidR="009924C7" w:rsidRDefault="009924C7" w:rsidP="009924C7">
      <w:pPr>
        <w:jc w:val="center"/>
        <w:rPr>
          <w:b/>
          <w:sz w:val="40"/>
          <w:szCs w:val="40"/>
        </w:rPr>
      </w:pPr>
      <w:r>
        <w:rPr>
          <w:b/>
          <w:sz w:val="40"/>
          <w:szCs w:val="40"/>
        </w:rPr>
        <w:t>ДОКУМЕНТ</w:t>
      </w:r>
    </w:p>
    <w:p w:rsidR="009924C7" w:rsidRDefault="009924C7" w:rsidP="009924C7">
      <w:pPr>
        <w:jc w:val="center"/>
        <w:rPr>
          <w:b/>
          <w:sz w:val="40"/>
          <w:szCs w:val="40"/>
        </w:rPr>
      </w:pPr>
      <w:r>
        <w:rPr>
          <w:b/>
          <w:sz w:val="40"/>
          <w:szCs w:val="40"/>
        </w:rPr>
        <w:t>территориального планирования</w:t>
      </w:r>
    </w:p>
    <w:p w:rsidR="009924C7" w:rsidRDefault="009924C7" w:rsidP="009924C7">
      <w:pPr>
        <w:jc w:val="center"/>
        <w:rPr>
          <w:b/>
          <w:sz w:val="40"/>
          <w:szCs w:val="40"/>
        </w:rPr>
      </w:pPr>
    </w:p>
    <w:p w:rsidR="009924C7" w:rsidRDefault="009924C7" w:rsidP="009924C7">
      <w:pPr>
        <w:jc w:val="center"/>
        <w:rPr>
          <w:b/>
          <w:sz w:val="40"/>
          <w:szCs w:val="40"/>
        </w:rPr>
      </w:pPr>
    </w:p>
    <w:p w:rsidR="009924C7" w:rsidRPr="00465208" w:rsidRDefault="009924C7" w:rsidP="009924C7">
      <w:pPr>
        <w:jc w:val="center"/>
        <w:rPr>
          <w:b/>
          <w:sz w:val="40"/>
          <w:szCs w:val="40"/>
        </w:rPr>
      </w:pPr>
      <w:r>
        <w:rPr>
          <w:b/>
          <w:sz w:val="40"/>
          <w:szCs w:val="40"/>
        </w:rPr>
        <w:t xml:space="preserve">ГЕНЕРАЛЬНЫЙ ПЛАН </w:t>
      </w:r>
    </w:p>
    <w:p w:rsidR="009924C7" w:rsidRDefault="009924C7" w:rsidP="009924C7">
      <w:pPr>
        <w:jc w:val="center"/>
        <w:rPr>
          <w:b/>
          <w:sz w:val="40"/>
          <w:szCs w:val="40"/>
        </w:rPr>
      </w:pPr>
      <w:r>
        <w:rPr>
          <w:b/>
          <w:sz w:val="40"/>
          <w:szCs w:val="40"/>
        </w:rPr>
        <w:t>МО«Узнезинское сельское поселение»</w:t>
      </w:r>
    </w:p>
    <w:p w:rsidR="009924C7" w:rsidRDefault="009924C7" w:rsidP="009924C7">
      <w:pPr>
        <w:jc w:val="center"/>
        <w:rPr>
          <w:b/>
          <w:sz w:val="40"/>
          <w:szCs w:val="40"/>
        </w:rPr>
      </w:pPr>
      <w:r>
        <w:rPr>
          <w:b/>
          <w:sz w:val="40"/>
          <w:szCs w:val="40"/>
        </w:rPr>
        <w:t xml:space="preserve">Чемальского района РА </w:t>
      </w:r>
    </w:p>
    <w:p w:rsidR="009924C7" w:rsidRDefault="009924C7" w:rsidP="009924C7">
      <w:pPr>
        <w:rPr>
          <w:sz w:val="40"/>
          <w:szCs w:val="40"/>
        </w:rPr>
      </w:pPr>
    </w:p>
    <w:p w:rsidR="009924C7" w:rsidRDefault="009924C7" w:rsidP="009924C7">
      <w:pPr>
        <w:rPr>
          <w:sz w:val="40"/>
          <w:szCs w:val="40"/>
        </w:rPr>
      </w:pPr>
    </w:p>
    <w:p w:rsidR="009924C7" w:rsidRDefault="009924C7" w:rsidP="009924C7">
      <w:pPr>
        <w:rPr>
          <w:sz w:val="40"/>
          <w:szCs w:val="40"/>
        </w:rPr>
      </w:pPr>
    </w:p>
    <w:p w:rsidR="009924C7" w:rsidRDefault="009924C7" w:rsidP="009924C7">
      <w:pPr>
        <w:rPr>
          <w:sz w:val="32"/>
          <w:szCs w:val="32"/>
        </w:rPr>
      </w:pPr>
      <w:r>
        <w:rPr>
          <w:sz w:val="32"/>
          <w:szCs w:val="32"/>
        </w:rPr>
        <w:t xml:space="preserve">     шифр  35</w:t>
      </w:r>
    </w:p>
    <w:p w:rsidR="009924C7" w:rsidRDefault="009924C7" w:rsidP="009924C7">
      <w:pPr>
        <w:rPr>
          <w:sz w:val="32"/>
          <w:szCs w:val="32"/>
        </w:rPr>
      </w:pPr>
    </w:p>
    <w:p w:rsidR="009924C7" w:rsidRPr="00E52330" w:rsidRDefault="009924C7" w:rsidP="009924C7">
      <w:pPr>
        <w:jc w:val="center"/>
        <w:rPr>
          <w:sz w:val="40"/>
          <w:szCs w:val="40"/>
        </w:rPr>
      </w:pPr>
      <w:r w:rsidRPr="006C4891">
        <w:rPr>
          <w:b/>
          <w:sz w:val="36"/>
          <w:szCs w:val="36"/>
        </w:rPr>
        <w:t>Часть 2. Положения о территориальном планировании</w:t>
      </w:r>
      <w:r w:rsidRPr="00E52330">
        <w:rPr>
          <w:sz w:val="32"/>
          <w:szCs w:val="32"/>
        </w:rPr>
        <w:t xml:space="preserve">(Пояснительная записка. </w:t>
      </w:r>
      <w:r>
        <w:rPr>
          <w:sz w:val="32"/>
          <w:szCs w:val="32"/>
        </w:rPr>
        <w:t>Чертежи</w:t>
      </w:r>
      <w:r w:rsidRPr="00E52330">
        <w:rPr>
          <w:sz w:val="32"/>
          <w:szCs w:val="32"/>
        </w:rPr>
        <w:t>)</w:t>
      </w:r>
    </w:p>
    <w:p w:rsidR="009924C7" w:rsidRPr="00E52330" w:rsidRDefault="009924C7" w:rsidP="009924C7">
      <w:pPr>
        <w:rPr>
          <w:sz w:val="40"/>
          <w:szCs w:val="40"/>
        </w:rPr>
      </w:pPr>
    </w:p>
    <w:p w:rsidR="009924C7" w:rsidRDefault="009924C7" w:rsidP="009924C7">
      <w:pPr>
        <w:rPr>
          <w:sz w:val="40"/>
          <w:szCs w:val="40"/>
        </w:rPr>
      </w:pPr>
    </w:p>
    <w:p w:rsidR="009924C7" w:rsidRPr="00956CBD" w:rsidRDefault="009924C7" w:rsidP="009924C7">
      <w:pPr>
        <w:rPr>
          <w:sz w:val="28"/>
          <w:szCs w:val="28"/>
        </w:rPr>
      </w:pPr>
    </w:p>
    <w:p w:rsidR="009924C7" w:rsidRPr="00956CBD" w:rsidRDefault="009924C7" w:rsidP="009924C7">
      <w:pPr>
        <w:rPr>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r>
        <w:rPr>
          <w:b/>
          <w:sz w:val="28"/>
          <w:szCs w:val="28"/>
        </w:rPr>
        <w:t>Директор                                                                                 С.М. Федореев</w:t>
      </w:r>
    </w:p>
    <w:p w:rsidR="009924C7" w:rsidRPr="00465208" w:rsidRDefault="009924C7" w:rsidP="009924C7">
      <w:pPr>
        <w:rPr>
          <w:b/>
          <w:sz w:val="28"/>
          <w:szCs w:val="28"/>
        </w:rPr>
      </w:pPr>
      <w:r w:rsidRPr="00465208">
        <w:rPr>
          <w:b/>
          <w:sz w:val="28"/>
          <w:szCs w:val="28"/>
        </w:rPr>
        <w:t>Г</w:t>
      </w:r>
      <w:r>
        <w:rPr>
          <w:b/>
          <w:sz w:val="28"/>
          <w:szCs w:val="28"/>
        </w:rPr>
        <w:t xml:space="preserve">ИП                                               </w:t>
      </w:r>
      <w:r w:rsidRPr="00465208">
        <w:rPr>
          <w:b/>
          <w:sz w:val="28"/>
          <w:szCs w:val="28"/>
        </w:rPr>
        <w:t xml:space="preserve">                                           О.Ф.Морозова</w:t>
      </w:r>
    </w:p>
    <w:p w:rsidR="009924C7" w:rsidRPr="00465208" w:rsidRDefault="009924C7" w:rsidP="009924C7">
      <w:pPr>
        <w:rPr>
          <w:rFonts w:ascii="Bookman Old Style" w:hAnsi="Bookman Old Style"/>
          <w:b/>
          <w:sz w:val="28"/>
          <w:szCs w:val="28"/>
        </w:rPr>
      </w:pPr>
    </w:p>
    <w:p w:rsidR="009924C7" w:rsidRDefault="009924C7" w:rsidP="009924C7">
      <w:pPr>
        <w:rPr>
          <w:rFonts w:ascii="Bookman Old Style" w:hAnsi="Bookman Old Style"/>
          <w:sz w:val="28"/>
          <w:szCs w:val="28"/>
        </w:rPr>
      </w:pPr>
    </w:p>
    <w:p w:rsidR="009924C7" w:rsidRDefault="009924C7" w:rsidP="009924C7">
      <w:pPr>
        <w:rPr>
          <w:rFonts w:ascii="Bookman Old Style" w:hAnsi="Bookman Old Style"/>
          <w:sz w:val="28"/>
          <w:szCs w:val="28"/>
        </w:rPr>
      </w:pPr>
    </w:p>
    <w:p w:rsidR="009924C7" w:rsidRDefault="009924C7" w:rsidP="009924C7">
      <w:pPr>
        <w:jc w:val="center"/>
        <w:rPr>
          <w:b/>
          <w:sz w:val="28"/>
          <w:szCs w:val="28"/>
        </w:rPr>
      </w:pPr>
      <w:r w:rsidRPr="00465208">
        <w:rPr>
          <w:b/>
          <w:sz w:val="28"/>
          <w:szCs w:val="28"/>
        </w:rPr>
        <w:t>г. Барнаул     20</w:t>
      </w:r>
      <w:r>
        <w:rPr>
          <w:b/>
          <w:sz w:val="28"/>
          <w:szCs w:val="28"/>
        </w:rPr>
        <w:t>1</w:t>
      </w:r>
      <w:r w:rsidRPr="00465208">
        <w:rPr>
          <w:b/>
          <w:sz w:val="28"/>
          <w:szCs w:val="28"/>
        </w:rPr>
        <w:t>0год</w:t>
      </w:r>
    </w:p>
    <w:p w:rsidR="009924C7" w:rsidRPr="00465208" w:rsidRDefault="009924C7" w:rsidP="009924C7">
      <w:pPr>
        <w:jc w:val="center"/>
        <w:rPr>
          <w:b/>
          <w:sz w:val="28"/>
          <w:szCs w:val="28"/>
        </w:rPr>
      </w:pPr>
    </w:p>
    <w:p w:rsidR="009924C7" w:rsidRDefault="009924C7" w:rsidP="009924C7">
      <w:pPr>
        <w:ind w:left="851"/>
        <w:rPr>
          <w:b/>
          <w:sz w:val="28"/>
          <w:szCs w:val="28"/>
        </w:rPr>
      </w:pPr>
      <w:r w:rsidRPr="00E93D86">
        <w:rPr>
          <w:b/>
          <w:sz w:val="28"/>
          <w:szCs w:val="28"/>
        </w:rPr>
        <w:lastRenderedPageBreak/>
        <w:t>Введение</w:t>
      </w:r>
    </w:p>
    <w:p w:rsidR="009924C7" w:rsidRDefault="009924C7" w:rsidP="009924C7">
      <w:pPr>
        <w:jc w:val="both"/>
        <w:rPr>
          <w:sz w:val="28"/>
          <w:szCs w:val="28"/>
        </w:rPr>
      </w:pPr>
      <w:r>
        <w:rPr>
          <w:sz w:val="28"/>
          <w:szCs w:val="28"/>
        </w:rPr>
        <w:t xml:space="preserve">            Документ территориального планирования Генеральный план МО  «Узнезинское сельское поселение» разработан мастерской генеральных планов ООО «БАрки Груп» по техническому заданию, утвержденному Главой Администрации МО «Чемальский район»  С.З. Шевченко, согласно Муниципальному контракту № 35 от 07.10.08 на разработку  генеральных планов сельских поселений, входящих в состав МО «Чемальский район» РА. Градостроительная документация разработана на основании Постановления  Администрации МО «Чемальский район» № 390  от 21.10. 08 года. </w:t>
      </w:r>
    </w:p>
    <w:p w:rsidR="009924C7" w:rsidRDefault="009924C7" w:rsidP="009924C7">
      <w:pPr>
        <w:jc w:val="both"/>
        <w:rPr>
          <w:sz w:val="28"/>
          <w:szCs w:val="28"/>
        </w:rPr>
      </w:pPr>
      <w:r>
        <w:rPr>
          <w:sz w:val="28"/>
          <w:szCs w:val="28"/>
        </w:rPr>
        <w:t xml:space="preserve">          Документация выполнена в соответствии с Градостроительным кодексом Российской Федерации, Регламентами и положениями Закона Республики Алтай № 10-РЗ от 13.01.2005 года «Об образовании  муниципальных образований, наделении соответствующим статусом и установлении их границ», Уставом МО «Чемальский район», а также Уставом МО «Узнезинское сельское поселение».</w:t>
      </w:r>
    </w:p>
    <w:p w:rsidR="009924C7" w:rsidRDefault="009924C7" w:rsidP="009924C7">
      <w:pPr>
        <w:jc w:val="both"/>
        <w:rPr>
          <w:sz w:val="28"/>
          <w:szCs w:val="28"/>
        </w:rPr>
      </w:pPr>
      <w:r>
        <w:rPr>
          <w:sz w:val="28"/>
          <w:szCs w:val="28"/>
        </w:rPr>
        <w:t xml:space="preserve">        Главной задачей Документа территориального планирования - Генерального плана МО «Узнезинское сельское поселение», включающего села: Узнезя, Т.Катунь, Аскат и Н.Куюм является оценка совокупности социальных, экономических и иных факторов и ограничений с целью обеспечения устойчивого развития территории поселения, его инженерной, транспортной и социальной инфраструктуры, с учетом интересов граждан,  их объединений и МО в целом, при условии сохранения окружающей природной среды, объектов культурного наследия и недра пользования.  </w:t>
      </w:r>
    </w:p>
    <w:p w:rsidR="009924C7" w:rsidRDefault="009924C7" w:rsidP="009924C7">
      <w:pPr>
        <w:jc w:val="both"/>
        <w:rPr>
          <w:sz w:val="28"/>
          <w:szCs w:val="28"/>
        </w:rPr>
      </w:pPr>
      <w:r>
        <w:rPr>
          <w:sz w:val="28"/>
          <w:szCs w:val="28"/>
        </w:rPr>
        <w:t xml:space="preserve">       Генеральный план является завершающим градостроительным этапом территориального планирования, разработан с целью выполнения задач, поставленных национальными проектами России по развитию жилищного и гражданского строительства, производственного и  агропромышленного комплекса, отражает положения и мероприятия, заложенные схемой территориального планирования  МО «Чемальский район», а также субъекта РФ – Республики Алтай. Концепция территориального планирования Узнезинского сельского поселения обоснована действующими нормативными градостроительными требованиями по проектированию, функциональному зонированию земель, техническим заданием на проектирование, а также расчетами на перспективный период до 2029 года, выполненными на основании социального,  демографического и экономического прогноза развития данной территории. </w:t>
      </w:r>
    </w:p>
    <w:p w:rsidR="009924C7" w:rsidRDefault="009924C7" w:rsidP="009924C7">
      <w:pPr>
        <w:jc w:val="both"/>
        <w:rPr>
          <w:sz w:val="28"/>
          <w:szCs w:val="28"/>
        </w:rPr>
      </w:pPr>
      <w:r>
        <w:rPr>
          <w:sz w:val="28"/>
          <w:szCs w:val="28"/>
        </w:rPr>
        <w:t xml:space="preserve">       Генеральным планом учтены текущие территориальные и планировочные аспекты развития Узнезинского сельского поселения, МО «Чемальский район» и субъекта РФ Республики Алтай. </w:t>
      </w:r>
    </w:p>
    <w:p w:rsidR="009924C7" w:rsidRDefault="009924C7" w:rsidP="009924C7">
      <w:pPr>
        <w:jc w:val="both"/>
        <w:rPr>
          <w:sz w:val="28"/>
          <w:szCs w:val="28"/>
        </w:rPr>
      </w:pPr>
      <w:r>
        <w:rPr>
          <w:sz w:val="28"/>
          <w:szCs w:val="28"/>
        </w:rPr>
        <w:t xml:space="preserve">       Проектом выполнена топографическая  съемка  населенных пунктов масштаба 1:5000 (2000) в программе «М</w:t>
      </w:r>
      <w:r>
        <w:rPr>
          <w:sz w:val="28"/>
          <w:szCs w:val="28"/>
          <w:lang w:val="en-US"/>
        </w:rPr>
        <w:t>apinfo</w:t>
      </w:r>
      <w:r>
        <w:rPr>
          <w:sz w:val="28"/>
          <w:szCs w:val="28"/>
        </w:rPr>
        <w:t xml:space="preserve"> Р</w:t>
      </w:r>
      <w:r>
        <w:rPr>
          <w:sz w:val="28"/>
          <w:szCs w:val="28"/>
          <w:lang w:val="en-US"/>
        </w:rPr>
        <w:t>r</w:t>
      </w:r>
      <w:r>
        <w:rPr>
          <w:sz w:val="28"/>
          <w:szCs w:val="28"/>
        </w:rPr>
        <w:t>о</w:t>
      </w:r>
      <w:r>
        <w:rPr>
          <w:sz w:val="28"/>
          <w:szCs w:val="28"/>
          <w:lang w:val="en-US"/>
        </w:rPr>
        <w:t>f</w:t>
      </w:r>
      <w:r>
        <w:rPr>
          <w:sz w:val="28"/>
          <w:szCs w:val="28"/>
        </w:rPr>
        <w:t>е</w:t>
      </w:r>
      <w:r>
        <w:rPr>
          <w:sz w:val="28"/>
          <w:szCs w:val="28"/>
          <w:lang w:val="en-US"/>
        </w:rPr>
        <w:t>ssi</w:t>
      </w:r>
      <w:r>
        <w:rPr>
          <w:sz w:val="28"/>
          <w:szCs w:val="28"/>
        </w:rPr>
        <w:t>о</w:t>
      </w:r>
      <w:r>
        <w:rPr>
          <w:sz w:val="28"/>
          <w:szCs w:val="28"/>
          <w:lang w:val="en-US"/>
        </w:rPr>
        <w:t>n</w:t>
      </w:r>
      <w:r>
        <w:rPr>
          <w:sz w:val="28"/>
          <w:szCs w:val="28"/>
        </w:rPr>
        <w:t>а</w:t>
      </w:r>
      <w:r>
        <w:rPr>
          <w:sz w:val="28"/>
          <w:szCs w:val="28"/>
          <w:lang w:val="en-US"/>
        </w:rPr>
        <w:t>l</w:t>
      </w:r>
      <w:r>
        <w:rPr>
          <w:sz w:val="28"/>
          <w:szCs w:val="28"/>
        </w:rPr>
        <w:t xml:space="preserve">» </w:t>
      </w:r>
      <w:r>
        <w:rPr>
          <w:sz w:val="28"/>
          <w:szCs w:val="28"/>
          <w:lang w:val="en-US"/>
        </w:rPr>
        <w:t>V</w:t>
      </w:r>
      <w:r>
        <w:rPr>
          <w:sz w:val="28"/>
          <w:szCs w:val="28"/>
        </w:rPr>
        <w:t>8.5 и  «А</w:t>
      </w:r>
      <w:r>
        <w:rPr>
          <w:sz w:val="28"/>
          <w:szCs w:val="28"/>
          <w:lang w:val="en-US"/>
        </w:rPr>
        <w:t>utoCAD</w:t>
      </w:r>
      <w:r>
        <w:rPr>
          <w:sz w:val="28"/>
          <w:szCs w:val="28"/>
        </w:rPr>
        <w:t xml:space="preserve">» 2008ФГУП ПО «Инжгеодезия» Федерального агентства геодезии и картографии РФ, использованы топографические и картографические материалы, аэрофотосъемки населенных пунктов, земельные карты сельских </w:t>
      </w:r>
      <w:r>
        <w:rPr>
          <w:sz w:val="28"/>
          <w:szCs w:val="28"/>
        </w:rPr>
        <w:lastRenderedPageBreak/>
        <w:t>поселений Чемальского района М 1:25 000. Генеральные планы населенных пунктов МО «Узнезинское сельское поселение» разработаны в программе «М</w:t>
      </w:r>
      <w:r>
        <w:rPr>
          <w:sz w:val="28"/>
          <w:szCs w:val="28"/>
          <w:lang w:val="en-US"/>
        </w:rPr>
        <w:t>apinfo</w:t>
      </w:r>
      <w:r>
        <w:rPr>
          <w:sz w:val="28"/>
          <w:szCs w:val="28"/>
        </w:rPr>
        <w:t xml:space="preserve"> Р</w:t>
      </w:r>
      <w:r>
        <w:rPr>
          <w:sz w:val="28"/>
          <w:szCs w:val="28"/>
          <w:lang w:val="en-US"/>
        </w:rPr>
        <w:t>r</w:t>
      </w:r>
      <w:r>
        <w:rPr>
          <w:sz w:val="28"/>
          <w:szCs w:val="28"/>
        </w:rPr>
        <w:t>о</w:t>
      </w:r>
      <w:r>
        <w:rPr>
          <w:sz w:val="28"/>
          <w:szCs w:val="28"/>
          <w:lang w:val="en-US"/>
        </w:rPr>
        <w:t>f</w:t>
      </w:r>
      <w:r>
        <w:rPr>
          <w:sz w:val="28"/>
          <w:szCs w:val="28"/>
        </w:rPr>
        <w:t>е</w:t>
      </w:r>
      <w:r>
        <w:rPr>
          <w:sz w:val="28"/>
          <w:szCs w:val="28"/>
          <w:lang w:val="en-US"/>
        </w:rPr>
        <w:t>ssi</w:t>
      </w:r>
      <w:r>
        <w:rPr>
          <w:sz w:val="28"/>
          <w:szCs w:val="28"/>
        </w:rPr>
        <w:t>о</w:t>
      </w:r>
      <w:r>
        <w:rPr>
          <w:sz w:val="28"/>
          <w:szCs w:val="28"/>
          <w:lang w:val="en-US"/>
        </w:rPr>
        <w:t>n</w:t>
      </w:r>
      <w:r>
        <w:rPr>
          <w:sz w:val="28"/>
          <w:szCs w:val="28"/>
        </w:rPr>
        <w:t>а</w:t>
      </w:r>
      <w:r>
        <w:rPr>
          <w:sz w:val="28"/>
          <w:szCs w:val="28"/>
          <w:lang w:val="en-US"/>
        </w:rPr>
        <w:t>l</w:t>
      </w:r>
      <w:r>
        <w:rPr>
          <w:sz w:val="28"/>
          <w:szCs w:val="28"/>
        </w:rPr>
        <w:t xml:space="preserve">» </w:t>
      </w:r>
      <w:r>
        <w:rPr>
          <w:sz w:val="28"/>
          <w:szCs w:val="28"/>
          <w:lang w:val="en-US"/>
        </w:rPr>
        <w:t>V</w:t>
      </w:r>
      <w:r>
        <w:rPr>
          <w:sz w:val="28"/>
          <w:szCs w:val="28"/>
        </w:rPr>
        <w:t>8.5 и  «А</w:t>
      </w:r>
      <w:r>
        <w:rPr>
          <w:sz w:val="28"/>
          <w:szCs w:val="28"/>
          <w:lang w:val="en-US"/>
        </w:rPr>
        <w:t>r</w:t>
      </w:r>
      <w:r>
        <w:rPr>
          <w:sz w:val="28"/>
          <w:szCs w:val="28"/>
        </w:rPr>
        <w:t>с</w:t>
      </w:r>
      <w:r>
        <w:rPr>
          <w:sz w:val="28"/>
          <w:szCs w:val="28"/>
          <w:lang w:val="en-US"/>
        </w:rPr>
        <w:t>hiCAD</w:t>
      </w:r>
      <w:r>
        <w:rPr>
          <w:sz w:val="28"/>
          <w:szCs w:val="28"/>
        </w:rPr>
        <w:t>»</w:t>
      </w:r>
      <w:r w:rsidRPr="00F36F77">
        <w:rPr>
          <w:sz w:val="28"/>
          <w:szCs w:val="28"/>
        </w:rPr>
        <w:t xml:space="preserve"> 13 </w:t>
      </w:r>
      <w:r>
        <w:rPr>
          <w:sz w:val="28"/>
          <w:szCs w:val="28"/>
        </w:rPr>
        <w:t xml:space="preserve">местной СК. </w:t>
      </w:r>
    </w:p>
    <w:p w:rsidR="009924C7" w:rsidRDefault="009924C7" w:rsidP="009924C7">
      <w:pPr>
        <w:jc w:val="both"/>
        <w:rPr>
          <w:sz w:val="28"/>
          <w:szCs w:val="28"/>
        </w:rPr>
      </w:pPr>
      <w:r>
        <w:rPr>
          <w:sz w:val="28"/>
          <w:szCs w:val="28"/>
        </w:rPr>
        <w:t xml:space="preserve">        При разработке проекта руководствовались следующей нормативной литературой: СНиП 2.07.01-89 «Градостроительство», СанПиН 2.2.1/2.1.1.1200-03 (сан зоны),  СанПиН 2.1.4.1110-02 (зоны охраны источников водоснабжения), Градостроительный, Земельный, Лесной и Водный кодексы Российской Федерации,  Инструкция Госстроя России 2003 года «О порядке разработки,  согласования,  экспертизы и утверждения градостроительной документации».</w:t>
      </w:r>
    </w:p>
    <w:p w:rsidR="009924C7" w:rsidRDefault="009924C7" w:rsidP="009924C7">
      <w:pPr>
        <w:rPr>
          <w:b/>
          <w:sz w:val="28"/>
          <w:szCs w:val="28"/>
        </w:rPr>
      </w:pPr>
    </w:p>
    <w:p w:rsidR="009924C7" w:rsidRDefault="009924C7" w:rsidP="009924C7">
      <w:pPr>
        <w:ind w:left="720"/>
        <w:jc w:val="center"/>
        <w:rPr>
          <w:b/>
          <w:sz w:val="28"/>
          <w:szCs w:val="28"/>
        </w:rPr>
      </w:pPr>
      <w:r>
        <w:rPr>
          <w:b/>
          <w:sz w:val="28"/>
          <w:szCs w:val="28"/>
        </w:rPr>
        <w:t>О</w:t>
      </w:r>
      <w:r w:rsidRPr="00545B4E">
        <w:rPr>
          <w:b/>
          <w:sz w:val="28"/>
          <w:szCs w:val="28"/>
        </w:rPr>
        <w:t xml:space="preserve">сновные направления </w:t>
      </w:r>
      <w:r>
        <w:rPr>
          <w:b/>
          <w:sz w:val="28"/>
          <w:szCs w:val="28"/>
        </w:rPr>
        <w:t>территориального планирования</w:t>
      </w:r>
    </w:p>
    <w:p w:rsidR="009924C7" w:rsidRDefault="009924C7" w:rsidP="009924C7">
      <w:pPr>
        <w:ind w:left="360"/>
        <w:jc w:val="center"/>
        <w:rPr>
          <w:b/>
          <w:sz w:val="28"/>
          <w:szCs w:val="28"/>
        </w:rPr>
      </w:pPr>
      <w:r w:rsidRPr="00545B4E">
        <w:rPr>
          <w:b/>
          <w:sz w:val="28"/>
          <w:szCs w:val="28"/>
        </w:rPr>
        <w:t>МО «</w:t>
      </w:r>
      <w:r>
        <w:rPr>
          <w:b/>
          <w:sz w:val="28"/>
          <w:szCs w:val="28"/>
        </w:rPr>
        <w:t>Узнезин</w:t>
      </w:r>
      <w:r w:rsidRPr="00545B4E">
        <w:rPr>
          <w:b/>
          <w:sz w:val="28"/>
          <w:szCs w:val="28"/>
        </w:rPr>
        <w:t>ское сельское поселение»</w:t>
      </w:r>
    </w:p>
    <w:p w:rsidR="009924C7" w:rsidRDefault="009924C7" w:rsidP="009924C7">
      <w:pPr>
        <w:jc w:val="both"/>
        <w:rPr>
          <w:sz w:val="28"/>
          <w:szCs w:val="28"/>
        </w:rPr>
      </w:pPr>
    </w:p>
    <w:p w:rsidR="009924C7" w:rsidRDefault="009924C7" w:rsidP="009924C7">
      <w:pPr>
        <w:jc w:val="both"/>
        <w:rPr>
          <w:sz w:val="28"/>
          <w:szCs w:val="28"/>
        </w:rPr>
      </w:pPr>
      <w:r>
        <w:rPr>
          <w:sz w:val="28"/>
          <w:szCs w:val="28"/>
        </w:rPr>
        <w:t xml:space="preserve">         Узнезинскоесельское поселение своей западной границей примыкает по левому берегу Катуни к МО «Шебалинский район». По территории поселения, до села Т. Катунь, расположенного  на его северной границе, проходит автомобильная дорога регионального значения 3-й технической категории Усть-Сема-Чемал-Куюс, чем обеспечивается удобная транспортная связь с М-52 «Чуйский тракт», а также  транспортным узлом и административным центром района селом Чемал и центром Республики Алтай городом Горно-Алтайск. По территории поселения протекает р. Катунь со своими многочисленными притоками, на живописных берегах которых, расположились селитебные территории населенных пунктов – село Аскат, село Т.Катунь и центр МО - село Узнезя. </w:t>
      </w:r>
    </w:p>
    <w:p w:rsidR="009924C7" w:rsidRDefault="009924C7" w:rsidP="009924C7">
      <w:pPr>
        <w:jc w:val="both"/>
        <w:rPr>
          <w:sz w:val="28"/>
          <w:szCs w:val="28"/>
        </w:rPr>
      </w:pPr>
      <w:r>
        <w:rPr>
          <w:sz w:val="28"/>
          <w:szCs w:val="28"/>
        </w:rPr>
        <w:t xml:space="preserve">         Расположенные по территории поселения земли лиственно - хвойного  и березово – лиственного леса, а также открытые пространства акваторий многочисленных притоков реки Катуни, насыщенные влагой и ароматом сосны, лиственницы и ели, создают воздушные массы, богатые ионами кислорода. Органичная связь с природой, врастание в горный ландшафт окружающей естественной природной среды, производит впечатление целостного архитектурно - планировочного и объемно – пространственного восприятия, свойственного старинным алтайским селам. </w:t>
      </w:r>
    </w:p>
    <w:p w:rsidR="009924C7" w:rsidRDefault="009924C7" w:rsidP="009924C7">
      <w:pPr>
        <w:jc w:val="both"/>
        <w:rPr>
          <w:sz w:val="28"/>
          <w:szCs w:val="28"/>
        </w:rPr>
      </w:pPr>
      <w:r>
        <w:rPr>
          <w:sz w:val="28"/>
          <w:szCs w:val="28"/>
        </w:rPr>
        <w:t>По демографической справке сельсовета существующее население МО «Узнезинское сельское поселение» (с.Узнезя/с.Т.Катунь/с.Аскат/с.Н.Куюм) составляет 731(463/99/139/30)  человек, высокий процент Т (трудоспособный возраст)=51,5%, коэффициент семейности =2,8.</w:t>
      </w:r>
    </w:p>
    <w:p w:rsidR="009924C7" w:rsidRDefault="009924C7" w:rsidP="009924C7">
      <w:pPr>
        <w:jc w:val="both"/>
        <w:rPr>
          <w:sz w:val="28"/>
          <w:szCs w:val="28"/>
        </w:rPr>
      </w:pPr>
      <w:r>
        <w:rPr>
          <w:sz w:val="28"/>
          <w:szCs w:val="28"/>
        </w:rPr>
        <w:t xml:space="preserve">          Основным градообразующим рекреационным центром МО «Узнезинское сельское поселение» является «Турбаза Катунь». Центр имеет достаточно развитую туристическую базу, земельный фонд, различные виды спортивного и оздоровительного отдыха Республиканского значения. Кроме этого на территории поселения расположены другие крупные и своеобразные туристические центры: «Ника», «Турсиб»,  «Благодать», а также планируется развитие Куюмской туристической зоны.  </w:t>
      </w:r>
    </w:p>
    <w:p w:rsidR="009924C7" w:rsidRDefault="009924C7" w:rsidP="009924C7">
      <w:pPr>
        <w:jc w:val="both"/>
        <w:rPr>
          <w:sz w:val="28"/>
          <w:szCs w:val="28"/>
        </w:rPr>
      </w:pPr>
      <w:r>
        <w:rPr>
          <w:sz w:val="28"/>
          <w:szCs w:val="28"/>
        </w:rPr>
        <w:t xml:space="preserve">        Все это говорит о перспективных положительных тенденциях дальнейшего экономического развития поселения. </w:t>
      </w:r>
    </w:p>
    <w:p w:rsidR="009924C7" w:rsidRDefault="009924C7" w:rsidP="009924C7">
      <w:pPr>
        <w:jc w:val="both"/>
        <w:rPr>
          <w:sz w:val="28"/>
          <w:szCs w:val="28"/>
        </w:rPr>
      </w:pPr>
      <w:r>
        <w:rPr>
          <w:sz w:val="28"/>
          <w:szCs w:val="28"/>
        </w:rPr>
        <w:t xml:space="preserve">         С целью реализации приоритетного национального проекта «Доступное и комфортное жилье гражданам России» Правительством РА в рамках программы «Жилище» создано четыре направления по его реализации:</w:t>
      </w:r>
    </w:p>
    <w:p w:rsidR="009924C7" w:rsidRDefault="009924C7" w:rsidP="009924C7">
      <w:pPr>
        <w:jc w:val="both"/>
        <w:rPr>
          <w:sz w:val="28"/>
          <w:szCs w:val="28"/>
        </w:rPr>
      </w:pPr>
      <w:r>
        <w:rPr>
          <w:sz w:val="28"/>
          <w:szCs w:val="28"/>
        </w:rPr>
        <w:t xml:space="preserve">- Выполнение государственных обязательств по обеспечению жильем </w:t>
      </w:r>
    </w:p>
    <w:p w:rsidR="009924C7" w:rsidRDefault="009924C7" w:rsidP="009924C7">
      <w:pPr>
        <w:jc w:val="both"/>
        <w:rPr>
          <w:sz w:val="28"/>
          <w:szCs w:val="28"/>
        </w:rPr>
      </w:pPr>
      <w:r>
        <w:rPr>
          <w:sz w:val="28"/>
          <w:szCs w:val="28"/>
        </w:rPr>
        <w:t xml:space="preserve">  категорий граждан, установленных федеральным законодательством;</w:t>
      </w:r>
    </w:p>
    <w:p w:rsidR="009924C7" w:rsidRDefault="009924C7" w:rsidP="009924C7">
      <w:pPr>
        <w:jc w:val="both"/>
        <w:rPr>
          <w:sz w:val="28"/>
          <w:szCs w:val="28"/>
        </w:rPr>
      </w:pPr>
      <w:r>
        <w:rPr>
          <w:sz w:val="28"/>
          <w:szCs w:val="28"/>
        </w:rPr>
        <w:t xml:space="preserve">- Обеспечение жильем молодых семей; </w:t>
      </w:r>
    </w:p>
    <w:p w:rsidR="009924C7" w:rsidRDefault="009924C7" w:rsidP="009924C7">
      <w:pPr>
        <w:jc w:val="both"/>
        <w:rPr>
          <w:sz w:val="28"/>
          <w:szCs w:val="28"/>
        </w:rPr>
      </w:pPr>
      <w:r>
        <w:rPr>
          <w:sz w:val="28"/>
          <w:szCs w:val="28"/>
        </w:rPr>
        <w:t>- Обеспечение инженерной инфраструктурой жилищного строительства;</w:t>
      </w:r>
    </w:p>
    <w:p w:rsidR="009924C7" w:rsidRDefault="009924C7" w:rsidP="009924C7">
      <w:pPr>
        <w:jc w:val="both"/>
        <w:rPr>
          <w:sz w:val="28"/>
          <w:szCs w:val="28"/>
        </w:rPr>
      </w:pPr>
      <w:r>
        <w:rPr>
          <w:sz w:val="28"/>
          <w:szCs w:val="28"/>
        </w:rPr>
        <w:t xml:space="preserve">- Модернизация объектов коммунальной инфраструктуры. </w:t>
      </w:r>
    </w:p>
    <w:p w:rsidR="009924C7" w:rsidRDefault="009924C7" w:rsidP="009924C7">
      <w:pPr>
        <w:jc w:val="both"/>
        <w:rPr>
          <w:sz w:val="28"/>
          <w:szCs w:val="28"/>
        </w:rPr>
      </w:pPr>
      <w:r>
        <w:rPr>
          <w:sz w:val="28"/>
          <w:szCs w:val="28"/>
        </w:rPr>
        <w:t xml:space="preserve">       Финансирование данных мероприятий предусмотрено в бюджете по комплексной программе социально - экономического развития МО «Чемальский район». Кроме того, по закону № 232 - ФЗ от 18.12.06 «О внесении изменений в Градостроительный кодекс РФ», в Чемальском районе ведется работа по расширению границ населенных пунктов за счет изменения целевого использования земель для развития усадебного жилищного строительства.</w:t>
      </w:r>
    </w:p>
    <w:p w:rsidR="009924C7" w:rsidRDefault="009924C7" w:rsidP="009924C7">
      <w:pPr>
        <w:jc w:val="both"/>
        <w:rPr>
          <w:sz w:val="28"/>
          <w:szCs w:val="28"/>
        </w:rPr>
      </w:pPr>
      <w:r>
        <w:rPr>
          <w:sz w:val="28"/>
          <w:szCs w:val="28"/>
        </w:rPr>
        <w:t xml:space="preserve">       Администрация МО «Узнезинское сельское поселение» планирует строить необходимые дороги, здания социально-культурного обслуживания местного значения, объекты коммунального хозяйства, оставляя резервные территории для производственных предприятий по переработке сельскохозяйственной продукции. В результате этого получает толчок развитие агропромышленного комплекса – одного из основных в плане экономического развития  национальных проектов России. </w:t>
      </w:r>
    </w:p>
    <w:p w:rsidR="009924C7" w:rsidRDefault="009924C7" w:rsidP="009924C7">
      <w:pPr>
        <w:jc w:val="both"/>
        <w:rPr>
          <w:sz w:val="28"/>
          <w:szCs w:val="28"/>
        </w:rPr>
      </w:pPr>
      <w:r>
        <w:rPr>
          <w:sz w:val="28"/>
          <w:szCs w:val="28"/>
        </w:rPr>
        <w:t xml:space="preserve">         Часть территории вдоль юго-восточных, а также северо-восточных границ с. Узнезя и с. Н.Куюм, а также западных границ с. Аскат и с. Т.Катунь включаются данным проектом в земли населенных пунктов с учетом возможности прокладки здесь сетей инженерной и транспортной инфраструктуры. В решении первостепенных задач по развитию агропромышленного комплекса  все большее значение приобретает проблема решительного изменения, прежде всего, условий жизни сельских жителей. А это связано непосредственно с изменением жилищных условий. Сегодня базовыми критериями становятся такие показатели, как: удовлетворенность условиями жизни на селе, качество предоставляемых услуг, уровень комфортности и безопасности. </w:t>
      </w:r>
    </w:p>
    <w:p w:rsidR="009924C7" w:rsidRPr="00B8104E" w:rsidRDefault="009924C7" w:rsidP="009924C7">
      <w:pPr>
        <w:jc w:val="both"/>
        <w:rPr>
          <w:b/>
          <w:i/>
          <w:sz w:val="28"/>
          <w:szCs w:val="28"/>
        </w:rPr>
      </w:pPr>
      <w:r w:rsidRPr="00B8104E">
        <w:rPr>
          <w:b/>
          <w:i/>
          <w:sz w:val="28"/>
          <w:szCs w:val="28"/>
        </w:rPr>
        <w:t>Главной целью остается улучшение качества жизни населения.</w:t>
      </w:r>
    </w:p>
    <w:p w:rsidR="009924C7" w:rsidRDefault="009924C7" w:rsidP="009924C7">
      <w:pPr>
        <w:jc w:val="both"/>
        <w:rPr>
          <w:sz w:val="28"/>
          <w:szCs w:val="28"/>
        </w:rPr>
      </w:pPr>
      <w:r>
        <w:rPr>
          <w:sz w:val="28"/>
          <w:szCs w:val="28"/>
        </w:rPr>
        <w:t xml:space="preserve">        Федеральный закон «Об общих принципах организации местного самоуправления в Российской Федерации» № 131- ФЗ значительно расширил компетенцию и возможности органов местного самоуправления. Однако предстоит выйти на новый,  более высокий уровень решения задач, связанных с закреплением и совершенствованием позитивных тенденций, достигнутых в социально-экономическом развитии Чемальского района и Республики Алтай в целом. </w:t>
      </w:r>
    </w:p>
    <w:p w:rsidR="009924C7" w:rsidRDefault="009924C7" w:rsidP="009924C7">
      <w:pPr>
        <w:jc w:val="both"/>
        <w:rPr>
          <w:sz w:val="28"/>
          <w:szCs w:val="28"/>
        </w:rPr>
      </w:pPr>
      <w:r>
        <w:rPr>
          <w:sz w:val="28"/>
          <w:szCs w:val="28"/>
        </w:rPr>
        <w:t xml:space="preserve">       Экономическая ситуация соответствует логике и тенденциям последних лет, направленным на сохранение и увеличение темпов роста, на повышение деловой активности предприятий, создание благоприятного инвестиционного климата, содействие развитию малого предпринимательства, управлению муниципальными финансами и имуществом, совершенствование системы муниципальных заказов. Основным итогом является устойчивый рост таких показателей, как объем производства, объем инвестиций, площадь введенного жилья, среднемесячная заработная плата, оборот розничной торговли, объем платных услуг. </w:t>
      </w:r>
    </w:p>
    <w:p w:rsidR="009924C7" w:rsidRPr="00B8104E" w:rsidRDefault="009924C7" w:rsidP="009924C7">
      <w:pPr>
        <w:jc w:val="both"/>
        <w:rPr>
          <w:b/>
          <w:i/>
          <w:sz w:val="28"/>
          <w:szCs w:val="28"/>
        </w:rPr>
      </w:pPr>
      <w:r>
        <w:rPr>
          <w:b/>
          <w:i/>
          <w:sz w:val="28"/>
          <w:szCs w:val="28"/>
        </w:rPr>
        <w:t xml:space="preserve">Экономической основой местного самоуправления является право владения, пользования и распоряжения муниципальной собственностью.             </w:t>
      </w:r>
    </w:p>
    <w:p w:rsidR="009924C7" w:rsidRDefault="009924C7" w:rsidP="009924C7">
      <w:pPr>
        <w:jc w:val="both"/>
        <w:rPr>
          <w:sz w:val="28"/>
          <w:szCs w:val="28"/>
        </w:rPr>
      </w:pPr>
      <w:r w:rsidRPr="00092B38">
        <w:rPr>
          <w:sz w:val="28"/>
          <w:szCs w:val="28"/>
        </w:rPr>
        <w:t>Перспективное территориальное планирование</w:t>
      </w:r>
      <w:r>
        <w:rPr>
          <w:sz w:val="28"/>
          <w:szCs w:val="28"/>
        </w:rPr>
        <w:t xml:space="preserve"> МО «Узнезинское сельское поселение» на 1 очередь строительства и расчетный срок принято с учетом территориального развития земель населенного пункта Узнезя кварталом «Лесная поляна»  на юго-востоке за счет участка земель бывшего сельскохозяйственного использования, а также вдоль северо-восточных границ кварталами жилого массива «Селигур»,  расположенными на горном  плато. Новые селитебные территории расположены по правому берегу р. Катуни и р. Узнези и связаны по Чемальскому тракту с центром и существующими жилыми кварталами с.Узнезя в единую градостроительную планировочную структуру. </w:t>
      </w:r>
    </w:p>
    <w:p w:rsidR="009924C7" w:rsidRDefault="009924C7" w:rsidP="009924C7">
      <w:pPr>
        <w:jc w:val="both"/>
        <w:rPr>
          <w:sz w:val="28"/>
          <w:szCs w:val="28"/>
        </w:rPr>
      </w:pPr>
      <w:r>
        <w:rPr>
          <w:sz w:val="28"/>
          <w:szCs w:val="28"/>
        </w:rPr>
        <w:t xml:space="preserve">        Часть земель была включена в границы населенных пунктов до разработки данного проекта. Так территориальное развитие земель населенного пункта Аскат выполняется кварталом «Солнечная поляна» за счет участка земель перераспределения. Населенный пункт Н.Куюм развивается в юго-западном направлении кварталом «Набережный Куюм», а также  землями перспективного развития кварталом «Верхний Куюм».</w:t>
      </w:r>
    </w:p>
    <w:p w:rsidR="009924C7" w:rsidRDefault="009924C7" w:rsidP="009924C7">
      <w:pPr>
        <w:jc w:val="both"/>
        <w:rPr>
          <w:sz w:val="28"/>
          <w:szCs w:val="28"/>
        </w:rPr>
      </w:pPr>
      <w:r>
        <w:rPr>
          <w:sz w:val="28"/>
          <w:szCs w:val="28"/>
        </w:rPr>
        <w:t xml:space="preserve">       Населенный пункт Верхний Куюм утратил свой статус и рассматривается проектом на основании СТП «Чемальский район» как рекреационный туристический центр, имеющей уникальные объекты и памятники природы. Это позволяет говорить о нем, как о туристическом центре Республиканского значения, имеющем туристические маршруты на «Каракольские озера».</w:t>
      </w:r>
    </w:p>
    <w:p w:rsidR="009924C7" w:rsidRDefault="009924C7" w:rsidP="009924C7">
      <w:pPr>
        <w:jc w:val="both"/>
        <w:rPr>
          <w:sz w:val="28"/>
          <w:szCs w:val="28"/>
        </w:rPr>
      </w:pPr>
      <w:r>
        <w:rPr>
          <w:sz w:val="28"/>
          <w:szCs w:val="28"/>
        </w:rPr>
        <w:t xml:space="preserve">        Таким образом, основным сектором экономики МО «Узнезинское сельское поселение», обеспечивающим бюджет и занятость населению, является туристический сервис.</w:t>
      </w:r>
    </w:p>
    <w:p w:rsidR="009924C7" w:rsidRDefault="009924C7" w:rsidP="009924C7">
      <w:pPr>
        <w:jc w:val="both"/>
        <w:rPr>
          <w:b/>
          <w:i/>
          <w:sz w:val="28"/>
          <w:szCs w:val="28"/>
        </w:rPr>
      </w:pPr>
      <w:r>
        <w:rPr>
          <w:b/>
          <w:i/>
          <w:sz w:val="28"/>
          <w:szCs w:val="28"/>
        </w:rPr>
        <w:t xml:space="preserve">          На основании выше изложенного можно сделать следующий вывод: </w:t>
      </w:r>
    </w:p>
    <w:p w:rsidR="009924C7" w:rsidRDefault="009924C7" w:rsidP="009924C7">
      <w:pPr>
        <w:jc w:val="both"/>
        <w:rPr>
          <w:b/>
          <w:i/>
          <w:sz w:val="28"/>
          <w:szCs w:val="28"/>
        </w:rPr>
      </w:pPr>
      <w:r>
        <w:rPr>
          <w:b/>
          <w:i/>
          <w:sz w:val="28"/>
          <w:szCs w:val="28"/>
        </w:rPr>
        <w:t xml:space="preserve">         МО «Узнезинское сельское поселение» не использует на 100% свое территориальное географическое положение, а именно расположение в экологически чистом районе Горного Алтая, богатого своим уникальным природным ландшафтом. </w:t>
      </w:r>
    </w:p>
    <w:p w:rsidR="009924C7" w:rsidRPr="00BA367C" w:rsidRDefault="009924C7" w:rsidP="009924C7">
      <w:pPr>
        <w:jc w:val="both"/>
        <w:rPr>
          <w:sz w:val="28"/>
          <w:szCs w:val="28"/>
        </w:rPr>
      </w:pPr>
      <w:r w:rsidRPr="00BA367C">
        <w:rPr>
          <w:sz w:val="28"/>
          <w:szCs w:val="28"/>
        </w:rPr>
        <w:t>Свободные земли не приносят дохода. Функциональное назначение таких земель с изменением категории и перевода их в земли населенных  пунктов УЗНЕЗЯ, АСКАТ</w:t>
      </w:r>
      <w:r>
        <w:rPr>
          <w:sz w:val="28"/>
          <w:szCs w:val="28"/>
        </w:rPr>
        <w:t xml:space="preserve"> и </w:t>
      </w:r>
      <w:r w:rsidRPr="00BA367C">
        <w:rPr>
          <w:sz w:val="28"/>
          <w:szCs w:val="28"/>
        </w:rPr>
        <w:t xml:space="preserve">Н.КУЮМ, а также рекреационные зоны, изменит качественный образ жизни населению,  увеличит бюджет </w:t>
      </w:r>
      <w:r>
        <w:rPr>
          <w:sz w:val="28"/>
          <w:szCs w:val="28"/>
        </w:rPr>
        <w:t xml:space="preserve">поселения </w:t>
      </w:r>
      <w:r w:rsidRPr="00BA367C">
        <w:rPr>
          <w:sz w:val="28"/>
          <w:szCs w:val="28"/>
        </w:rPr>
        <w:t xml:space="preserve">и даст новые возможности  развитию туризма в данном регионе.  </w:t>
      </w:r>
    </w:p>
    <w:p w:rsidR="009924C7" w:rsidRPr="00BA367C" w:rsidRDefault="009924C7" w:rsidP="009924C7">
      <w:pPr>
        <w:jc w:val="both"/>
        <w:rPr>
          <w:sz w:val="28"/>
          <w:szCs w:val="28"/>
        </w:rPr>
      </w:pPr>
      <w:r w:rsidRPr="00BA367C">
        <w:rPr>
          <w:sz w:val="28"/>
          <w:szCs w:val="28"/>
        </w:rPr>
        <w:t xml:space="preserve">       Комплексный анализ определяет градостроительную ценность и наиболее эффективные перспективы развития территории МО «УЗНЕЗИНСКОЕ СЕЛЬСКОЕ ПОСЕЛЕНИЕ», а именно земли населенных пунктов: УЗНЕЗЯ, АСКАТ, Н.КУЮМ</w:t>
      </w:r>
      <w:r>
        <w:rPr>
          <w:sz w:val="28"/>
          <w:szCs w:val="28"/>
        </w:rPr>
        <w:t xml:space="preserve"> и</w:t>
      </w:r>
      <w:r w:rsidRPr="00BA367C">
        <w:rPr>
          <w:sz w:val="28"/>
          <w:szCs w:val="28"/>
        </w:rPr>
        <w:t xml:space="preserve"> Т.КАТУНЬ как земли, востребованные для  усадебного жилищного строительства и </w:t>
      </w:r>
      <w:r>
        <w:rPr>
          <w:sz w:val="28"/>
          <w:szCs w:val="28"/>
        </w:rPr>
        <w:t xml:space="preserve">организации </w:t>
      </w:r>
      <w:r w:rsidRPr="00BA367C">
        <w:rPr>
          <w:sz w:val="28"/>
          <w:szCs w:val="28"/>
        </w:rPr>
        <w:t xml:space="preserve">рекреационных зон. Кроме того, предлагается строительство объектов отдыха, соцкультбыта, придорожного сервиса, игровых спортивных комплексов и культурно-развлекательных туристических центров путем создания рекреационных зон на реке Катунь, Узнезя, Аскат, Куюм. </w:t>
      </w:r>
    </w:p>
    <w:p w:rsidR="009924C7" w:rsidRPr="00BA367C" w:rsidRDefault="009924C7" w:rsidP="009924C7">
      <w:pPr>
        <w:jc w:val="both"/>
        <w:rPr>
          <w:sz w:val="28"/>
          <w:szCs w:val="28"/>
        </w:rPr>
      </w:pPr>
      <w:r w:rsidRPr="00BA367C">
        <w:rPr>
          <w:sz w:val="28"/>
          <w:szCs w:val="28"/>
        </w:rPr>
        <w:t>Существующие рекреационные базовые туристические центры также  требуют новых планировочных решений по организации планировки и застройки территорий.</w:t>
      </w:r>
    </w:p>
    <w:p w:rsidR="009924C7" w:rsidRPr="00BA367C" w:rsidRDefault="009924C7" w:rsidP="009924C7">
      <w:pPr>
        <w:jc w:val="both"/>
        <w:rPr>
          <w:sz w:val="28"/>
          <w:szCs w:val="28"/>
        </w:rPr>
      </w:pPr>
      <w:r w:rsidRPr="00BA367C">
        <w:rPr>
          <w:sz w:val="28"/>
          <w:szCs w:val="28"/>
        </w:rPr>
        <w:t xml:space="preserve">       Населенный пункт Н.КУЮМ расположен в пойме реки Куюм, вдоль лесного массива </w:t>
      </w:r>
      <w:r>
        <w:rPr>
          <w:sz w:val="28"/>
          <w:szCs w:val="28"/>
        </w:rPr>
        <w:t xml:space="preserve">по </w:t>
      </w:r>
      <w:r w:rsidRPr="00BA367C">
        <w:rPr>
          <w:sz w:val="28"/>
          <w:szCs w:val="28"/>
        </w:rPr>
        <w:t>границ</w:t>
      </w:r>
      <w:r>
        <w:rPr>
          <w:sz w:val="28"/>
          <w:szCs w:val="28"/>
        </w:rPr>
        <w:t>е</w:t>
      </w:r>
      <w:r w:rsidRPr="00BA367C">
        <w:rPr>
          <w:sz w:val="28"/>
          <w:szCs w:val="28"/>
        </w:rPr>
        <w:t xml:space="preserve"> Элекмонарского сельского поселения, обладает уникальным природным горным ландшафтом, имеет отличные перспективы для развития туризма,  организации баз отдыха,  развития рекреационных зон. Положительное влияние при этом оказывает короткая по времени транспортная доступность до этих мест.</w:t>
      </w:r>
    </w:p>
    <w:p w:rsidR="009924C7" w:rsidRDefault="009924C7" w:rsidP="009924C7">
      <w:pPr>
        <w:jc w:val="both"/>
        <w:rPr>
          <w:b/>
          <w:i/>
          <w:sz w:val="28"/>
          <w:szCs w:val="28"/>
        </w:rPr>
      </w:pPr>
      <w:r>
        <w:rPr>
          <w:b/>
          <w:i/>
          <w:sz w:val="28"/>
          <w:szCs w:val="28"/>
        </w:rPr>
        <w:t xml:space="preserve">     Земли населенных пунктов с. Аскат, с. Узнезя и с. Т.Катунь имеют своеобразную социально-бытовую систему обслуживания, транспортную и инженерную инфраструктуру и рассматриваются проектом, как самостоятельная градостроительная структура, но одновременно агломерация,  связанная  мостовым переходом и Чемальским трактом в единый планировочный узел с центром поселения  с. Узнезя. </w:t>
      </w:r>
    </w:p>
    <w:p w:rsidR="009924C7" w:rsidRDefault="009924C7" w:rsidP="009924C7">
      <w:pPr>
        <w:rPr>
          <w:b/>
          <w:i/>
          <w:sz w:val="28"/>
          <w:szCs w:val="28"/>
        </w:rPr>
      </w:pPr>
      <w:r>
        <w:rPr>
          <w:b/>
          <w:i/>
          <w:sz w:val="28"/>
          <w:szCs w:val="28"/>
        </w:rPr>
        <w:t xml:space="preserve">          Основной вывод: </w:t>
      </w:r>
    </w:p>
    <w:p w:rsidR="009924C7" w:rsidRDefault="009924C7" w:rsidP="009924C7">
      <w:pPr>
        <w:jc w:val="both"/>
        <w:rPr>
          <w:b/>
          <w:i/>
          <w:sz w:val="28"/>
          <w:szCs w:val="28"/>
        </w:rPr>
      </w:pPr>
      <w:r>
        <w:rPr>
          <w:b/>
          <w:i/>
          <w:sz w:val="28"/>
          <w:szCs w:val="28"/>
        </w:rPr>
        <w:t xml:space="preserve">         Вся методология градостроительного проектирования должна рассматриваться с позиции средового подхода, обусловленного синтезом трех компонентов: естественная или природная среда, искусственная или антропогенная среда, социально–экономическая или инфраструктурная среда, насыщенная  общественно–бытовыми и производственными функциями. </w:t>
      </w:r>
    </w:p>
    <w:p w:rsidR="009924C7" w:rsidRDefault="009924C7" w:rsidP="009924C7">
      <w:pPr>
        <w:jc w:val="both"/>
        <w:rPr>
          <w:b/>
          <w:i/>
          <w:sz w:val="28"/>
          <w:szCs w:val="28"/>
        </w:rPr>
      </w:pPr>
      <w:r>
        <w:rPr>
          <w:b/>
          <w:i/>
          <w:sz w:val="28"/>
          <w:szCs w:val="28"/>
        </w:rPr>
        <w:t xml:space="preserve">         От этого повышается жизненный уровень сельских жителей, а также производительность предприятий и организаций обслуживающего туристического комплекса и сельскохозяйственного производства. </w:t>
      </w:r>
    </w:p>
    <w:p w:rsidR="009924C7" w:rsidRDefault="009924C7" w:rsidP="009924C7">
      <w:pPr>
        <w:jc w:val="both"/>
        <w:rPr>
          <w:b/>
          <w:i/>
          <w:sz w:val="28"/>
          <w:szCs w:val="28"/>
        </w:rPr>
      </w:pPr>
    </w:p>
    <w:p w:rsidR="009924C7" w:rsidRDefault="009924C7" w:rsidP="009924C7">
      <w:pPr>
        <w:jc w:val="both"/>
        <w:rPr>
          <w:b/>
          <w:i/>
          <w:sz w:val="28"/>
          <w:szCs w:val="28"/>
        </w:rPr>
      </w:pPr>
      <w:r>
        <w:rPr>
          <w:b/>
          <w:i/>
          <w:sz w:val="28"/>
          <w:szCs w:val="28"/>
        </w:rPr>
        <w:t xml:space="preserve">         В результате обеспечивается устойчивое влияние на стабильное экономическое  развитие МО «Узнезинское сельское поселение»</w:t>
      </w:r>
    </w:p>
    <w:p w:rsidR="009924C7" w:rsidRDefault="009924C7" w:rsidP="009924C7">
      <w:pPr>
        <w:jc w:val="both"/>
        <w:rPr>
          <w:b/>
          <w:i/>
          <w:sz w:val="28"/>
          <w:szCs w:val="28"/>
        </w:rPr>
      </w:pPr>
    </w:p>
    <w:p w:rsidR="009924C7" w:rsidRDefault="009924C7" w:rsidP="009924C7">
      <w:pPr>
        <w:jc w:val="both"/>
        <w:rPr>
          <w:b/>
          <w:i/>
          <w:sz w:val="28"/>
          <w:szCs w:val="28"/>
        </w:rPr>
      </w:pPr>
    </w:p>
    <w:p w:rsidR="009924C7" w:rsidRDefault="009924C7" w:rsidP="009924C7">
      <w:pPr>
        <w:rPr>
          <w:b/>
          <w:sz w:val="28"/>
          <w:szCs w:val="28"/>
        </w:rPr>
      </w:pPr>
    </w:p>
    <w:p w:rsidR="009924C7" w:rsidRPr="00CA40FF" w:rsidRDefault="009924C7" w:rsidP="009924C7">
      <w:pPr>
        <w:jc w:val="center"/>
        <w:rPr>
          <w:b/>
          <w:sz w:val="28"/>
          <w:szCs w:val="28"/>
        </w:rPr>
      </w:pPr>
      <w:r>
        <w:rPr>
          <w:b/>
          <w:sz w:val="28"/>
          <w:szCs w:val="28"/>
        </w:rPr>
        <w:t>Основные положения территориального планирования</w:t>
      </w:r>
    </w:p>
    <w:p w:rsidR="009924C7" w:rsidRDefault="009924C7" w:rsidP="009924C7">
      <w:pPr>
        <w:jc w:val="center"/>
        <w:rPr>
          <w:b/>
          <w:sz w:val="28"/>
          <w:szCs w:val="28"/>
        </w:rPr>
      </w:pPr>
      <w:r>
        <w:rPr>
          <w:b/>
          <w:sz w:val="28"/>
          <w:szCs w:val="28"/>
        </w:rPr>
        <w:t>МО «Узнезинское сельское поселение»</w:t>
      </w:r>
    </w:p>
    <w:p w:rsidR="009924C7" w:rsidRDefault="009924C7" w:rsidP="009924C7">
      <w:pPr>
        <w:rPr>
          <w:b/>
          <w:sz w:val="28"/>
          <w:szCs w:val="28"/>
        </w:rPr>
      </w:pPr>
    </w:p>
    <w:p w:rsidR="009924C7" w:rsidRPr="009512C4" w:rsidRDefault="009924C7" w:rsidP="009924C7">
      <w:pPr>
        <w:jc w:val="both"/>
        <w:rPr>
          <w:b/>
          <w:i/>
          <w:sz w:val="28"/>
          <w:szCs w:val="28"/>
        </w:rPr>
      </w:pPr>
      <w:r w:rsidRPr="009512C4">
        <w:rPr>
          <w:b/>
          <w:i/>
          <w:sz w:val="28"/>
          <w:szCs w:val="28"/>
        </w:rPr>
        <w:t xml:space="preserve">          Документ территориального планирования </w:t>
      </w:r>
      <w:r>
        <w:rPr>
          <w:b/>
          <w:i/>
          <w:sz w:val="28"/>
          <w:szCs w:val="28"/>
        </w:rPr>
        <w:t>г</w:t>
      </w:r>
      <w:r w:rsidRPr="009512C4">
        <w:rPr>
          <w:b/>
          <w:i/>
          <w:sz w:val="28"/>
          <w:szCs w:val="28"/>
        </w:rPr>
        <w:t>енеральный план МО «</w:t>
      </w:r>
      <w:r>
        <w:rPr>
          <w:b/>
          <w:i/>
          <w:sz w:val="28"/>
          <w:szCs w:val="28"/>
        </w:rPr>
        <w:t>Узнезин</w:t>
      </w:r>
      <w:r w:rsidRPr="009512C4">
        <w:rPr>
          <w:b/>
          <w:i/>
          <w:sz w:val="28"/>
          <w:szCs w:val="28"/>
        </w:rPr>
        <w:t xml:space="preserve">ское сельское поселение», а именно разработка генеральных планов его населенных пунктов: </w:t>
      </w:r>
      <w:r>
        <w:rPr>
          <w:b/>
          <w:i/>
          <w:sz w:val="28"/>
          <w:szCs w:val="28"/>
        </w:rPr>
        <w:t>Узнезя, Т.Катунь, Аскат, Н.Куюм</w:t>
      </w:r>
      <w:r w:rsidRPr="009512C4">
        <w:rPr>
          <w:b/>
          <w:i/>
          <w:sz w:val="28"/>
          <w:szCs w:val="28"/>
        </w:rPr>
        <w:t xml:space="preserve">  является </w:t>
      </w:r>
      <w:r>
        <w:rPr>
          <w:b/>
          <w:i/>
          <w:sz w:val="28"/>
          <w:szCs w:val="28"/>
        </w:rPr>
        <w:t xml:space="preserve">завершающим  </w:t>
      </w:r>
      <w:r w:rsidRPr="009512C4">
        <w:rPr>
          <w:b/>
          <w:i/>
          <w:sz w:val="28"/>
          <w:szCs w:val="28"/>
        </w:rPr>
        <w:t xml:space="preserve">этапом </w:t>
      </w:r>
      <w:r>
        <w:rPr>
          <w:b/>
          <w:i/>
          <w:sz w:val="28"/>
          <w:szCs w:val="28"/>
        </w:rPr>
        <w:t xml:space="preserve">территориального планирования, но одновременно, первоочередным </w:t>
      </w:r>
      <w:r w:rsidRPr="009512C4">
        <w:rPr>
          <w:b/>
          <w:i/>
          <w:sz w:val="28"/>
          <w:szCs w:val="28"/>
        </w:rPr>
        <w:t>для реализации национального проекта «Доступное и комфортное жилье гражданам России»</w:t>
      </w:r>
    </w:p>
    <w:p w:rsidR="009924C7" w:rsidRDefault="009924C7" w:rsidP="009924C7">
      <w:pPr>
        <w:jc w:val="both"/>
        <w:rPr>
          <w:sz w:val="28"/>
          <w:szCs w:val="28"/>
        </w:rPr>
      </w:pPr>
      <w:r w:rsidRPr="009512C4">
        <w:rPr>
          <w:sz w:val="28"/>
          <w:szCs w:val="28"/>
        </w:rPr>
        <w:t>Перспективное территориальное планирование</w:t>
      </w:r>
      <w:r>
        <w:rPr>
          <w:sz w:val="28"/>
          <w:szCs w:val="28"/>
        </w:rPr>
        <w:t xml:space="preserve"> МО «Узнезинское сельское поселение» на 1 очередь строительства и расчетный срок принято с учетом территориального развития земель населенного пункта село Узнезя в северо-восточном и юго-восточном направлении жилым массивом: «Селигур» и «Лесная поляна». Участки для строительства расположены на верхнем плато Селигур и вдоль Чемальского тракта. Территориальное развитие населенного пункта Аскат выполняется в западном направлении жилым массивом «Солнечная поляна», расположенном на земельном участке, который был частично включен в земли населенного пункта до разработки данного проекта. Село Н.Куюм развивается в восточном направлении землями, расположенными в пойме реки и прибрежными территориями вдоль р. Куюм.  Здесь, в окружении великолепного природного ландшафта, предлагается строительство баз отдыха, а также жилых массивовдачного типа. </w:t>
      </w:r>
    </w:p>
    <w:p w:rsidR="009924C7" w:rsidRDefault="009924C7" w:rsidP="009924C7">
      <w:pPr>
        <w:jc w:val="both"/>
        <w:rPr>
          <w:sz w:val="28"/>
          <w:szCs w:val="28"/>
        </w:rPr>
      </w:pPr>
      <w:r>
        <w:rPr>
          <w:sz w:val="28"/>
          <w:szCs w:val="28"/>
        </w:rPr>
        <w:t xml:space="preserve">        В связи с этим, планируется за счет стабильного увеличения рождаемости, кроме того, изменения условий жизни и стабильно устойчивой экономической ситуации в Республике Алтай, прирост населения на 769 человек (105%) в течение 20 лет и  169 человек (23%) до 2014 года на период первой очереди строительства. </w:t>
      </w:r>
    </w:p>
    <w:p w:rsidR="009924C7" w:rsidRDefault="009924C7" w:rsidP="009924C7">
      <w:pPr>
        <w:jc w:val="both"/>
        <w:rPr>
          <w:sz w:val="28"/>
          <w:szCs w:val="28"/>
        </w:rPr>
      </w:pPr>
      <w:r>
        <w:rPr>
          <w:sz w:val="28"/>
          <w:szCs w:val="28"/>
        </w:rPr>
        <w:t xml:space="preserve">        Развитие усадебного жилищного строительства тесно связано с развитием инженерной и транспортной инфраструктуры населенных пунктов. С этой целью сделаны расчеты сбора нагрузок по водопотреблению и  энергообеспечению населенных пунктов и поселения в целом, а также выполнена схема инженерной и транспортной инфраструктуры населенных пунктов со сводным планом инженерных сетей. С целью создания устойчивой градообразующей базы генеральным планом планируются перспективные производственные территории, а также участки для размещения коммунальных зон. </w:t>
      </w:r>
    </w:p>
    <w:p w:rsidR="009924C7" w:rsidRDefault="009924C7" w:rsidP="009924C7">
      <w:pPr>
        <w:jc w:val="both"/>
        <w:rPr>
          <w:sz w:val="28"/>
          <w:szCs w:val="28"/>
        </w:rPr>
      </w:pPr>
      <w:r>
        <w:rPr>
          <w:sz w:val="28"/>
          <w:szCs w:val="28"/>
        </w:rPr>
        <w:t xml:space="preserve">       Кроме того, уделяется большое внимание определению размещения рекреационных зон и объектов придорожного сервиса на прилегающих к  дороге регионального значения Усть-Сема-Чемал, а также территориях направлением Узнезя - Н.Куюм - ОЭЗ «Каракольские озера». </w:t>
      </w:r>
    </w:p>
    <w:p w:rsidR="009924C7" w:rsidRDefault="009924C7" w:rsidP="009924C7">
      <w:pPr>
        <w:jc w:val="both"/>
        <w:rPr>
          <w:sz w:val="28"/>
          <w:szCs w:val="28"/>
        </w:rPr>
      </w:pPr>
      <w:r>
        <w:rPr>
          <w:sz w:val="28"/>
          <w:szCs w:val="28"/>
        </w:rPr>
        <w:t xml:space="preserve">        Проектом территориального планирования границы МО «Узнезинское сельское поселение»сохраняются.   </w:t>
      </w:r>
    </w:p>
    <w:p w:rsidR="009924C7" w:rsidRPr="00BA367C" w:rsidRDefault="009924C7" w:rsidP="009924C7">
      <w:pPr>
        <w:jc w:val="both"/>
        <w:rPr>
          <w:sz w:val="28"/>
          <w:szCs w:val="28"/>
        </w:rPr>
      </w:pPr>
    </w:p>
    <w:p w:rsidR="009924C7" w:rsidRDefault="009924C7" w:rsidP="009924C7">
      <w:pPr>
        <w:jc w:val="center"/>
        <w:rPr>
          <w:b/>
          <w:sz w:val="28"/>
          <w:szCs w:val="28"/>
        </w:rPr>
      </w:pPr>
      <w:r>
        <w:rPr>
          <w:b/>
          <w:sz w:val="28"/>
          <w:szCs w:val="28"/>
        </w:rPr>
        <w:t>Демография МО «Узнезинское сельское поселение»</w:t>
      </w:r>
    </w:p>
    <w:p w:rsidR="009924C7" w:rsidRDefault="009924C7" w:rsidP="009924C7">
      <w:pPr>
        <w:rPr>
          <w:b/>
        </w:rPr>
      </w:pPr>
      <w:r>
        <w:t xml:space="preserve">Таблица №1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6"/>
        <w:gridCol w:w="1984"/>
        <w:gridCol w:w="2410"/>
      </w:tblGrid>
      <w:tr w:rsidR="009924C7" w:rsidTr="00DD062A">
        <w:tc>
          <w:tcPr>
            <w:tcW w:w="5246" w:type="dxa"/>
            <w:vMerge w:val="restart"/>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pPr>
              <w:jc w:val="center"/>
            </w:pPr>
            <w:r>
              <w:t>Возрастные группы населения.</w:t>
            </w:r>
          </w:p>
        </w:tc>
        <w:tc>
          <w:tcPr>
            <w:tcW w:w="4394" w:type="dxa"/>
            <w:gridSpan w:val="2"/>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Удельный вес возрастных групп, % от  общей численности населения по МО </w:t>
            </w:r>
          </w:p>
        </w:tc>
      </w:tr>
      <w:tr w:rsidR="009924C7" w:rsidTr="00DD062A">
        <w:tc>
          <w:tcPr>
            <w:tcW w:w="5246" w:type="dxa"/>
            <w:vMerge/>
            <w:tcBorders>
              <w:top w:val="single" w:sz="4" w:space="0" w:color="auto"/>
              <w:left w:val="single" w:sz="4" w:space="0" w:color="auto"/>
              <w:bottom w:val="single" w:sz="4" w:space="0" w:color="auto"/>
              <w:right w:val="single" w:sz="4" w:space="0" w:color="auto"/>
            </w:tcBorders>
            <w:vAlign w:val="center"/>
            <w:hideMark/>
          </w:tcPr>
          <w:p w:rsidR="009924C7" w:rsidRDefault="009924C7" w:rsidP="00DD062A"/>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r>
              <w:t>Существующее</w:t>
            </w:r>
          </w:p>
          <w:p w:rsidR="009924C7" w:rsidRDefault="009924C7" w:rsidP="00DD062A">
            <w:r>
              <w:t>положение (чел)</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Существующий  % / Проектируемый  %</w:t>
            </w:r>
          </w:p>
        </w:tc>
      </w:tr>
      <w:tr w:rsidR="009924C7" w:rsidTr="00DD062A">
        <w:tc>
          <w:tcPr>
            <w:tcW w:w="5246" w:type="dxa"/>
            <w:tcBorders>
              <w:top w:val="single" w:sz="4" w:space="0" w:color="auto"/>
              <w:left w:val="single" w:sz="4" w:space="0" w:color="auto"/>
              <w:bottom w:val="single" w:sz="4" w:space="0" w:color="auto"/>
              <w:right w:val="single" w:sz="4" w:space="0" w:color="auto"/>
            </w:tcBorders>
            <w:hideMark/>
          </w:tcPr>
          <w:p w:rsidR="009924C7" w:rsidRDefault="009924C7" w:rsidP="00DD062A">
            <w:r>
              <w:t>Дошкольники до 7 лет</w:t>
            </w:r>
          </w:p>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79</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11,0 /                  11,0</w:t>
            </w:r>
          </w:p>
        </w:tc>
      </w:tr>
      <w:tr w:rsidR="009924C7" w:rsidTr="00DD062A">
        <w:tc>
          <w:tcPr>
            <w:tcW w:w="5246" w:type="dxa"/>
            <w:tcBorders>
              <w:top w:val="single" w:sz="4" w:space="0" w:color="auto"/>
              <w:left w:val="single" w:sz="4" w:space="0" w:color="auto"/>
              <w:bottom w:val="single" w:sz="4" w:space="0" w:color="auto"/>
              <w:right w:val="single" w:sz="4" w:space="0" w:color="auto"/>
            </w:tcBorders>
            <w:hideMark/>
          </w:tcPr>
          <w:p w:rsidR="009924C7" w:rsidRDefault="009924C7" w:rsidP="00DD062A">
            <w:r>
              <w:t>Школьники от 7 до 15 лет включительно</w:t>
            </w:r>
          </w:p>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84</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 xml:space="preserve">11,5 /                  14,0                  </w:t>
            </w:r>
          </w:p>
        </w:tc>
      </w:tr>
      <w:tr w:rsidR="009924C7" w:rsidTr="00DD062A">
        <w:tc>
          <w:tcPr>
            <w:tcW w:w="5246" w:type="dxa"/>
            <w:tcBorders>
              <w:top w:val="single" w:sz="4" w:space="0" w:color="auto"/>
              <w:left w:val="single" w:sz="4" w:space="0" w:color="auto"/>
              <w:bottom w:val="single" w:sz="4" w:space="0" w:color="auto"/>
              <w:right w:val="single" w:sz="4" w:space="0" w:color="auto"/>
            </w:tcBorders>
            <w:hideMark/>
          </w:tcPr>
          <w:p w:rsidR="009924C7" w:rsidRDefault="009924C7" w:rsidP="00DD062A">
            <w:r>
              <w:t>Т- трудоспособный возраст     16 - 55(60) лет:</w:t>
            </w:r>
          </w:p>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376</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lang w:val="en-US"/>
              </w:rPr>
            </w:pPr>
            <w:r>
              <w:rPr>
                <w:b/>
              </w:rPr>
              <w:t>54,5 /                 55,0</w:t>
            </w:r>
          </w:p>
        </w:tc>
      </w:tr>
      <w:tr w:rsidR="009924C7" w:rsidTr="00DD062A">
        <w:tc>
          <w:tcPr>
            <w:tcW w:w="5246" w:type="dxa"/>
            <w:tcBorders>
              <w:top w:val="single" w:sz="4" w:space="0" w:color="auto"/>
              <w:left w:val="single" w:sz="4" w:space="0" w:color="auto"/>
              <w:bottom w:val="single" w:sz="4" w:space="0" w:color="auto"/>
              <w:right w:val="single" w:sz="4" w:space="0" w:color="auto"/>
            </w:tcBorders>
            <w:hideMark/>
          </w:tcPr>
          <w:p w:rsidR="009924C7" w:rsidRDefault="009924C7" w:rsidP="00DD062A">
            <w:r>
              <w:t>В – школьников 16-17 лет</w:t>
            </w:r>
          </w:p>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23</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lang w:val="en-US"/>
              </w:rPr>
            </w:pPr>
            <w:r w:rsidRPr="004044E4">
              <w:t>3,0/3,0</w:t>
            </w:r>
          </w:p>
        </w:tc>
      </w:tr>
      <w:tr w:rsidR="009924C7" w:rsidTr="00DD062A">
        <w:tc>
          <w:tcPr>
            <w:tcW w:w="5246" w:type="dxa"/>
            <w:tcBorders>
              <w:top w:val="single" w:sz="4" w:space="0" w:color="auto"/>
              <w:left w:val="single" w:sz="4" w:space="0" w:color="auto"/>
              <w:bottom w:val="single" w:sz="4" w:space="0" w:color="auto"/>
              <w:right w:val="single" w:sz="4" w:space="0" w:color="auto"/>
            </w:tcBorders>
            <w:hideMark/>
          </w:tcPr>
          <w:p w:rsidR="009924C7" w:rsidRDefault="009924C7" w:rsidP="00DD062A">
            <w:r>
              <w:t>Р – работающих</w:t>
            </w:r>
          </w:p>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r>
              <w:t>304</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41,5 /                  43,0 </w:t>
            </w:r>
          </w:p>
        </w:tc>
      </w:tr>
      <w:tr w:rsidR="009924C7" w:rsidTr="00DD062A">
        <w:tc>
          <w:tcPr>
            <w:tcW w:w="5246" w:type="dxa"/>
            <w:tcBorders>
              <w:top w:val="single" w:sz="4" w:space="0" w:color="auto"/>
              <w:left w:val="single" w:sz="4" w:space="0" w:color="auto"/>
              <w:bottom w:val="single" w:sz="4" w:space="0" w:color="auto"/>
              <w:right w:val="single" w:sz="4" w:space="0" w:color="auto"/>
            </w:tcBorders>
            <w:hideMark/>
          </w:tcPr>
          <w:p w:rsidR="009924C7" w:rsidRDefault="009924C7" w:rsidP="00DD062A">
            <w:r>
              <w:t>А – занятых в домашнем хозяйстве</w:t>
            </w:r>
          </w:p>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r>
              <w:t>36</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5,0                        4,0</w:t>
            </w:r>
          </w:p>
        </w:tc>
      </w:tr>
      <w:tr w:rsidR="009924C7" w:rsidTr="00DD062A">
        <w:tc>
          <w:tcPr>
            <w:tcW w:w="5246" w:type="dxa"/>
            <w:tcBorders>
              <w:top w:val="single" w:sz="4" w:space="0" w:color="auto"/>
              <w:left w:val="single" w:sz="4" w:space="0" w:color="auto"/>
              <w:bottom w:val="single" w:sz="4" w:space="0" w:color="auto"/>
              <w:right w:val="single" w:sz="4" w:space="0" w:color="auto"/>
            </w:tcBorders>
            <w:hideMark/>
          </w:tcPr>
          <w:p w:rsidR="009924C7" w:rsidRDefault="009924C7" w:rsidP="00DD062A">
            <w:r>
              <w:t>В – обучающихся с отрывом от производства</w:t>
            </w:r>
          </w:p>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r>
              <w:t>15</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2.0                        3.0</w:t>
            </w:r>
          </w:p>
        </w:tc>
      </w:tr>
      <w:tr w:rsidR="009924C7" w:rsidTr="00DD062A">
        <w:tc>
          <w:tcPr>
            <w:tcW w:w="5246" w:type="dxa"/>
            <w:tcBorders>
              <w:top w:val="single" w:sz="4" w:space="0" w:color="auto"/>
              <w:left w:val="single" w:sz="4" w:space="0" w:color="auto"/>
              <w:bottom w:val="single" w:sz="4" w:space="0" w:color="auto"/>
              <w:right w:val="single" w:sz="4" w:space="0" w:color="auto"/>
            </w:tcBorders>
            <w:hideMark/>
          </w:tcPr>
          <w:p w:rsidR="009924C7" w:rsidRDefault="009924C7" w:rsidP="00DD062A">
            <w:r>
              <w:t>П – инвалидов</w:t>
            </w:r>
          </w:p>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21 </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3.0                        2.0</w:t>
            </w:r>
          </w:p>
        </w:tc>
      </w:tr>
      <w:tr w:rsidR="009924C7" w:rsidTr="00DD062A">
        <w:tc>
          <w:tcPr>
            <w:tcW w:w="5246" w:type="dxa"/>
            <w:tcBorders>
              <w:top w:val="single" w:sz="4" w:space="0" w:color="auto"/>
              <w:left w:val="single" w:sz="4" w:space="0" w:color="auto"/>
              <w:bottom w:val="single" w:sz="4" w:space="0" w:color="auto"/>
              <w:right w:val="single" w:sz="4" w:space="0" w:color="auto"/>
            </w:tcBorders>
            <w:hideMark/>
          </w:tcPr>
          <w:p w:rsidR="009924C7" w:rsidRDefault="009924C7" w:rsidP="00DD062A">
            <w:r>
              <w:t>Старше трудоспособного возраста (всего):</w:t>
            </w:r>
          </w:p>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169</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23,0 /                  20,0</w:t>
            </w:r>
          </w:p>
        </w:tc>
      </w:tr>
      <w:tr w:rsidR="009924C7" w:rsidTr="00DD062A">
        <w:tc>
          <w:tcPr>
            <w:tcW w:w="5246" w:type="dxa"/>
            <w:tcBorders>
              <w:top w:val="single" w:sz="4" w:space="0" w:color="auto"/>
              <w:left w:val="single" w:sz="4" w:space="0" w:color="auto"/>
              <w:bottom w:val="single" w:sz="4" w:space="0" w:color="auto"/>
              <w:right w:val="single" w:sz="4" w:space="0" w:color="auto"/>
            </w:tcBorders>
            <w:hideMark/>
          </w:tcPr>
          <w:p w:rsidR="009924C7" w:rsidRDefault="009924C7" w:rsidP="00DD062A">
            <w:r>
              <w:t>М – работающих</w:t>
            </w:r>
          </w:p>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r>
              <w:t>22</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3,0 /                      4,0</w:t>
            </w:r>
          </w:p>
        </w:tc>
      </w:tr>
      <w:tr w:rsidR="009924C7" w:rsidTr="00DD062A">
        <w:tc>
          <w:tcPr>
            <w:tcW w:w="5246" w:type="dxa"/>
            <w:tcBorders>
              <w:top w:val="single" w:sz="4" w:space="0" w:color="auto"/>
              <w:left w:val="single" w:sz="4" w:space="0" w:color="auto"/>
              <w:bottom w:val="single" w:sz="4" w:space="0" w:color="auto"/>
              <w:right w:val="single" w:sz="4" w:space="0" w:color="auto"/>
            </w:tcBorders>
            <w:hideMark/>
          </w:tcPr>
          <w:p w:rsidR="009924C7" w:rsidRDefault="009924C7" w:rsidP="00DD062A">
            <w:r>
              <w:t>Нетрудоспособный (на отдыхе)</w:t>
            </w:r>
          </w:p>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r>
              <w:t>147</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20,0 /                  16,0</w:t>
            </w:r>
          </w:p>
        </w:tc>
      </w:tr>
      <w:tr w:rsidR="009924C7" w:rsidTr="00DD062A">
        <w:tc>
          <w:tcPr>
            <w:tcW w:w="5246" w:type="dxa"/>
            <w:tcBorders>
              <w:top w:val="single" w:sz="4" w:space="0" w:color="auto"/>
              <w:left w:val="single" w:sz="4" w:space="0" w:color="auto"/>
              <w:bottom w:val="single" w:sz="4" w:space="0" w:color="auto"/>
              <w:right w:val="single" w:sz="4" w:space="0" w:color="auto"/>
            </w:tcBorders>
            <w:hideMark/>
          </w:tcPr>
          <w:p w:rsidR="009924C7" w:rsidRPr="002105EC" w:rsidRDefault="009924C7" w:rsidP="00DD062A">
            <w:r w:rsidRPr="002105EC">
              <w:t>Всего населения МО</w:t>
            </w:r>
            <w:r>
              <w:t>, чел. (%)</w:t>
            </w:r>
            <w:r w:rsidRPr="002105EC">
              <w:t xml:space="preserve">:  </w:t>
            </w:r>
          </w:p>
          <w:p w:rsidR="009924C7" w:rsidRPr="002105EC" w:rsidRDefault="009924C7" w:rsidP="00DD062A">
            <w:r w:rsidRPr="002105EC">
              <w:t>Узнезя /Турбаза Катунь /Аскат /Нижний Куюм</w:t>
            </w:r>
          </w:p>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731</w:t>
            </w:r>
          </w:p>
          <w:p w:rsidR="009924C7" w:rsidRPr="004B4213" w:rsidRDefault="009924C7" w:rsidP="00DD062A">
            <w:r w:rsidRPr="004B4213">
              <w:t>463 / 99 /139 /30</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 xml:space="preserve">100,0 /    </w:t>
            </w:r>
            <w:r w:rsidRPr="004044E4">
              <w:t>1500</w:t>
            </w:r>
            <w:r>
              <w:t xml:space="preserve"> (1</w:t>
            </w:r>
            <w:r>
              <w:rPr>
                <w:b/>
              </w:rPr>
              <w:t xml:space="preserve">00,0) </w:t>
            </w:r>
          </w:p>
          <w:p w:rsidR="009924C7" w:rsidRDefault="009924C7" w:rsidP="00DD062A">
            <w:pPr>
              <w:rPr>
                <w:b/>
              </w:rPr>
            </w:pPr>
            <w:r w:rsidRPr="004044E4">
              <w:t>1050/120/280/50</w:t>
            </w:r>
          </w:p>
        </w:tc>
      </w:tr>
      <w:tr w:rsidR="009924C7" w:rsidTr="00DD062A">
        <w:tc>
          <w:tcPr>
            <w:tcW w:w="5246" w:type="dxa"/>
            <w:tcBorders>
              <w:top w:val="single" w:sz="4" w:space="0" w:color="auto"/>
              <w:left w:val="single" w:sz="4" w:space="0" w:color="auto"/>
              <w:bottom w:val="single" w:sz="4" w:space="0" w:color="auto"/>
              <w:right w:val="single" w:sz="4" w:space="0" w:color="auto"/>
            </w:tcBorders>
            <w:hideMark/>
          </w:tcPr>
          <w:p w:rsidR="009924C7" w:rsidRPr="002105EC" w:rsidRDefault="009924C7" w:rsidP="00DD062A">
            <w:r w:rsidRPr="002105EC">
              <w:t>Количество семей: (сущ.;1очередь/перспектива)</w:t>
            </w:r>
          </w:p>
          <w:p w:rsidR="009924C7" w:rsidRPr="002105EC" w:rsidRDefault="009924C7" w:rsidP="00DD062A">
            <w:r w:rsidRPr="002105EC">
              <w:t>Узнезя /Турбаза Катунь /Аскат /Нижний Куюм</w:t>
            </w:r>
          </w:p>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261 </w:t>
            </w:r>
          </w:p>
          <w:p w:rsidR="009924C7" w:rsidRDefault="009924C7" w:rsidP="00DD062A">
            <w:r>
              <w:t>(165 /35 / 50 / 11)</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300 / 500</w:t>
            </w:r>
          </w:p>
          <w:p w:rsidR="009924C7" w:rsidRDefault="009924C7" w:rsidP="00DD062A">
            <w:r>
              <w:t>(350 / 40 / 93 /17)</w:t>
            </w:r>
          </w:p>
        </w:tc>
      </w:tr>
      <w:tr w:rsidR="009924C7" w:rsidTr="00DD062A">
        <w:tc>
          <w:tcPr>
            <w:tcW w:w="5246" w:type="dxa"/>
            <w:tcBorders>
              <w:top w:val="single" w:sz="4" w:space="0" w:color="auto"/>
              <w:left w:val="single" w:sz="4" w:space="0" w:color="auto"/>
              <w:bottom w:val="single" w:sz="4" w:space="0" w:color="auto"/>
              <w:right w:val="single" w:sz="4" w:space="0" w:color="auto"/>
            </w:tcBorders>
            <w:hideMark/>
          </w:tcPr>
          <w:p w:rsidR="009924C7" w:rsidRDefault="009924C7" w:rsidP="00DD062A">
            <w:r>
              <w:t>Коэффициент семейности</w:t>
            </w:r>
          </w:p>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r>
              <w:t>2,8</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2,9 / 3,0                             </w:t>
            </w:r>
          </w:p>
        </w:tc>
      </w:tr>
    </w:tbl>
    <w:p w:rsidR="009924C7" w:rsidRDefault="009924C7" w:rsidP="009924C7">
      <w:pPr>
        <w:jc w:val="both"/>
        <w:rPr>
          <w:sz w:val="28"/>
          <w:szCs w:val="28"/>
        </w:rPr>
      </w:pPr>
    </w:p>
    <w:p w:rsidR="009924C7" w:rsidRDefault="009924C7" w:rsidP="009924C7">
      <w:pPr>
        <w:jc w:val="both"/>
        <w:rPr>
          <w:sz w:val="28"/>
          <w:szCs w:val="28"/>
        </w:rPr>
      </w:pPr>
      <w:r>
        <w:rPr>
          <w:sz w:val="28"/>
          <w:szCs w:val="28"/>
        </w:rPr>
        <w:t xml:space="preserve">          Возрастная структура населения по проекту принята на основании статистических данных по Республике Алтай и базе существующего демографического положения по МО «Узнезинское сельское поселение». </w:t>
      </w:r>
    </w:p>
    <w:p w:rsidR="009924C7" w:rsidRDefault="009924C7" w:rsidP="009924C7">
      <w:pPr>
        <w:jc w:val="both"/>
        <w:rPr>
          <w:b/>
          <w:sz w:val="28"/>
          <w:szCs w:val="28"/>
        </w:rPr>
        <w:sectPr w:rsidR="009924C7">
          <w:footerReference w:type="default" r:id="rId7"/>
          <w:footerReference w:type="first" r:id="rId8"/>
          <w:pgSz w:w="11906" w:h="16838"/>
          <w:pgMar w:top="1134" w:right="850" w:bottom="1134" w:left="1701" w:header="708" w:footer="708" w:gutter="0"/>
          <w:cols w:space="720"/>
        </w:sectPr>
      </w:pPr>
      <w:r>
        <w:rPr>
          <w:sz w:val="28"/>
          <w:szCs w:val="28"/>
        </w:rPr>
        <w:t xml:space="preserve">          Численность населения на 1 очередь и расчетный срок (2014/2029 годы) определилась на основании демографических данных положительного баланса миграции (30 чел.), приросту населения на 4 чел., исходя из  рождаемости, а также  высокой заявленной потребности в участках для индивидуального жилищного строительства. Население МО за 20-летний перспективный период составит </w:t>
      </w:r>
      <w:r>
        <w:rPr>
          <w:b/>
          <w:sz w:val="28"/>
          <w:szCs w:val="28"/>
        </w:rPr>
        <w:t xml:space="preserve">1500 </w:t>
      </w:r>
      <w:r w:rsidRPr="00914C9E">
        <w:rPr>
          <w:sz w:val="28"/>
          <w:szCs w:val="28"/>
        </w:rPr>
        <w:t>человек</w:t>
      </w:r>
      <w:r>
        <w:rPr>
          <w:sz w:val="28"/>
          <w:szCs w:val="28"/>
        </w:rPr>
        <w:t xml:space="preserve"> (прирост на 769 человек или 105 %), из них на 1 очередь строительства </w:t>
      </w:r>
      <w:r>
        <w:rPr>
          <w:b/>
          <w:sz w:val="28"/>
          <w:szCs w:val="28"/>
        </w:rPr>
        <w:t xml:space="preserve">900 </w:t>
      </w:r>
      <w:r w:rsidRPr="00914C9E">
        <w:rPr>
          <w:sz w:val="28"/>
          <w:szCs w:val="28"/>
        </w:rPr>
        <w:t xml:space="preserve">человек </w:t>
      </w:r>
      <w:r>
        <w:rPr>
          <w:sz w:val="28"/>
          <w:szCs w:val="28"/>
        </w:rPr>
        <w:t xml:space="preserve">(прирост на 169 человек или 23%). Максимальный размер земельного участка 0,12 га, предоставляемый гражданам в частную собственность для комплексного усадебного жилищного строительства,  принят по Решению № 2 - 60 от 18.11.08 Администрации МО «Чемальский район», а также Уставу МО «Узнезинское сельское поселение». Высокий прирост населения обеспечен свободными землями нецелевого использования, а также экономическими возможностями инвесторов (организаций и граждан), перспективным экономическим развитием и техническими возможностями  инженерной и транспортной инфраструктуры  данной территории. Кроме того, территориальные изменения границ земель населенных пунктов МО, обеспечены главной составляющей - положительной динамикой показателей рождаемости, наличием учреждений  дошкольного и школьного образования, объектов социального и культурно-бытового обслуживания населения. </w:t>
      </w:r>
    </w:p>
    <w:p w:rsidR="009924C7" w:rsidRDefault="009924C7" w:rsidP="009924C7">
      <w:pPr>
        <w:jc w:val="center"/>
        <w:rPr>
          <w:b/>
          <w:sz w:val="28"/>
          <w:szCs w:val="28"/>
        </w:rPr>
      </w:pPr>
      <w:r>
        <w:rPr>
          <w:b/>
          <w:sz w:val="28"/>
          <w:szCs w:val="28"/>
        </w:rPr>
        <w:t>Расчет объемов жилищного строительства</w:t>
      </w:r>
    </w:p>
    <w:p w:rsidR="009924C7" w:rsidRDefault="009924C7" w:rsidP="009924C7">
      <w:pPr>
        <w:jc w:val="center"/>
        <w:rPr>
          <w:b/>
          <w:sz w:val="28"/>
          <w:szCs w:val="28"/>
        </w:rPr>
      </w:pPr>
      <w:r>
        <w:rPr>
          <w:b/>
          <w:sz w:val="28"/>
          <w:szCs w:val="28"/>
        </w:rPr>
        <w:t>МО «Узнезинское сельское поселение»</w:t>
      </w:r>
    </w:p>
    <w:p w:rsidR="009924C7" w:rsidRDefault="009924C7" w:rsidP="009924C7">
      <w:pPr>
        <w:jc w:val="right"/>
      </w:pPr>
      <w:r>
        <w:t>Таблица №2</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418"/>
        <w:gridCol w:w="1417"/>
        <w:gridCol w:w="1134"/>
        <w:gridCol w:w="1843"/>
        <w:gridCol w:w="992"/>
        <w:gridCol w:w="1134"/>
        <w:gridCol w:w="1560"/>
        <w:gridCol w:w="768"/>
        <w:gridCol w:w="1074"/>
        <w:gridCol w:w="1701"/>
      </w:tblGrid>
      <w:tr w:rsidR="009924C7" w:rsidTr="00DD062A">
        <w:tc>
          <w:tcPr>
            <w:tcW w:w="2977" w:type="dxa"/>
            <w:vMerge w:val="restart"/>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Единица</w:t>
            </w:r>
          </w:p>
          <w:p w:rsidR="009924C7" w:rsidRDefault="009924C7" w:rsidP="00DD062A">
            <w:pPr>
              <w:jc w:val="center"/>
            </w:pPr>
            <w:r>
              <w:t>измерения</w:t>
            </w:r>
          </w:p>
        </w:tc>
        <w:tc>
          <w:tcPr>
            <w:tcW w:w="4394" w:type="dxa"/>
            <w:gridSpan w:val="3"/>
            <w:tcBorders>
              <w:top w:val="single" w:sz="4" w:space="0" w:color="auto"/>
              <w:left w:val="single" w:sz="4" w:space="0" w:color="auto"/>
              <w:bottom w:val="single" w:sz="4" w:space="0" w:color="auto"/>
              <w:right w:val="single" w:sz="4" w:space="0" w:color="auto"/>
            </w:tcBorders>
            <w:hideMark/>
          </w:tcPr>
          <w:p w:rsidR="009924C7" w:rsidRDefault="009924C7" w:rsidP="00DD062A">
            <w:pPr>
              <w:tabs>
                <w:tab w:val="left" w:pos="210"/>
              </w:tabs>
              <w:jc w:val="center"/>
            </w:pPr>
            <w:r>
              <w:t>с. Узнезя / с.Турбаза Катунь</w:t>
            </w:r>
          </w:p>
        </w:tc>
        <w:tc>
          <w:tcPr>
            <w:tcW w:w="3686" w:type="dxa"/>
            <w:gridSpan w:val="3"/>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с. Аскат / с. Нижний Куюм</w:t>
            </w:r>
          </w:p>
        </w:tc>
        <w:tc>
          <w:tcPr>
            <w:tcW w:w="3543" w:type="dxa"/>
            <w:gridSpan w:val="3"/>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ВСЕГО по поселению:</w:t>
            </w:r>
          </w:p>
        </w:tc>
      </w:tr>
      <w:tr w:rsidR="009924C7" w:rsidTr="00DD062A">
        <w:tc>
          <w:tcPr>
            <w:tcW w:w="2977" w:type="dxa"/>
            <w:vMerge/>
            <w:tcBorders>
              <w:top w:val="single" w:sz="4" w:space="0" w:color="auto"/>
              <w:left w:val="single" w:sz="4" w:space="0" w:color="auto"/>
              <w:bottom w:val="single" w:sz="4" w:space="0" w:color="auto"/>
              <w:right w:val="single" w:sz="4" w:space="0" w:color="auto"/>
            </w:tcBorders>
            <w:vAlign w:val="center"/>
            <w:hideMark/>
          </w:tcPr>
          <w:p w:rsidR="009924C7" w:rsidRDefault="009924C7" w:rsidP="00DD062A"/>
        </w:tc>
        <w:tc>
          <w:tcPr>
            <w:tcW w:w="1418" w:type="dxa"/>
            <w:vMerge/>
            <w:tcBorders>
              <w:top w:val="single" w:sz="4" w:space="0" w:color="auto"/>
              <w:left w:val="single" w:sz="4" w:space="0" w:color="auto"/>
              <w:bottom w:val="single" w:sz="4" w:space="0" w:color="auto"/>
              <w:right w:val="single" w:sz="4" w:space="0" w:color="auto"/>
            </w:tcBorders>
            <w:vAlign w:val="center"/>
            <w:hideMark/>
          </w:tcPr>
          <w:p w:rsidR="009924C7" w:rsidRDefault="009924C7" w:rsidP="00DD062A"/>
        </w:tc>
        <w:tc>
          <w:tcPr>
            <w:tcW w:w="1417"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Сущ.</w:t>
            </w:r>
          </w:p>
          <w:p w:rsidR="009924C7" w:rsidRDefault="009924C7" w:rsidP="00DD062A">
            <w:pPr>
              <w:jc w:val="center"/>
            </w:pPr>
            <w:r>
              <w:t>01.01.</w:t>
            </w:r>
          </w:p>
          <w:p w:rsidR="009924C7" w:rsidRDefault="009924C7" w:rsidP="00DD062A">
            <w:pPr>
              <w:jc w:val="center"/>
            </w:pPr>
            <w:r>
              <w:t xml:space="preserve">2009 </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 очередь</w:t>
            </w:r>
          </w:p>
          <w:p w:rsidR="009924C7" w:rsidRDefault="009924C7" w:rsidP="00DD062A">
            <w:pPr>
              <w:jc w:val="center"/>
            </w:pPr>
            <w:r>
              <w:t>5 лет</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Расчетный срок</w:t>
            </w:r>
          </w:p>
          <w:p w:rsidR="009924C7" w:rsidRDefault="009924C7" w:rsidP="00DD062A">
            <w:pPr>
              <w:jc w:val="center"/>
            </w:pPr>
            <w:r>
              <w:t>20 лет</w:t>
            </w:r>
          </w:p>
        </w:tc>
        <w:tc>
          <w:tcPr>
            <w:tcW w:w="992"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Сущ. 01.01</w:t>
            </w:r>
          </w:p>
          <w:p w:rsidR="009924C7" w:rsidRDefault="009924C7" w:rsidP="00DD062A">
            <w:pPr>
              <w:jc w:val="center"/>
            </w:pPr>
            <w:r>
              <w:t xml:space="preserve">2009 </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 очередь</w:t>
            </w:r>
          </w:p>
          <w:p w:rsidR="009924C7" w:rsidRDefault="009924C7" w:rsidP="00DD062A">
            <w:pPr>
              <w:jc w:val="center"/>
            </w:pPr>
            <w:r>
              <w:t>5 лет</w:t>
            </w:r>
          </w:p>
        </w:tc>
        <w:tc>
          <w:tcPr>
            <w:tcW w:w="156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Расчетный</w:t>
            </w:r>
          </w:p>
          <w:p w:rsidR="009924C7" w:rsidRDefault="009924C7" w:rsidP="00DD062A">
            <w:pPr>
              <w:jc w:val="center"/>
            </w:pPr>
            <w:r>
              <w:t>срок</w:t>
            </w:r>
          </w:p>
          <w:p w:rsidR="009924C7" w:rsidRDefault="009924C7" w:rsidP="00DD062A">
            <w:pPr>
              <w:jc w:val="center"/>
            </w:pPr>
            <w:r>
              <w:t>20 лет</w:t>
            </w:r>
          </w:p>
        </w:tc>
        <w:tc>
          <w:tcPr>
            <w:tcW w:w="768"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 xml:space="preserve">Сущ. </w:t>
            </w:r>
          </w:p>
          <w:p w:rsidR="009924C7" w:rsidRDefault="009924C7" w:rsidP="00DD062A">
            <w:pPr>
              <w:jc w:val="center"/>
            </w:pPr>
            <w:r>
              <w:t>01.01</w:t>
            </w:r>
          </w:p>
          <w:p w:rsidR="009924C7" w:rsidRDefault="009924C7" w:rsidP="00DD062A">
            <w:pPr>
              <w:jc w:val="center"/>
            </w:pPr>
            <w:r>
              <w:t xml:space="preserve">2009 </w:t>
            </w:r>
          </w:p>
        </w:tc>
        <w:tc>
          <w:tcPr>
            <w:tcW w:w="107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rPr>
                <w:lang w:val="en-US"/>
              </w:rPr>
            </w:pPr>
            <w:r>
              <w:t>1</w:t>
            </w:r>
          </w:p>
          <w:p w:rsidR="009924C7" w:rsidRDefault="009924C7" w:rsidP="00DD062A">
            <w:pPr>
              <w:jc w:val="center"/>
            </w:pPr>
            <w:r>
              <w:t>очередь</w:t>
            </w:r>
          </w:p>
          <w:p w:rsidR="009924C7" w:rsidRDefault="009924C7" w:rsidP="00DD062A">
            <w:pPr>
              <w:jc w:val="center"/>
            </w:pPr>
            <w:r>
              <w:t>5 лет</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Расчетный</w:t>
            </w:r>
          </w:p>
          <w:p w:rsidR="009924C7" w:rsidRDefault="009924C7" w:rsidP="00DD062A">
            <w:pPr>
              <w:jc w:val="center"/>
            </w:pPr>
            <w:r>
              <w:t>срок</w:t>
            </w:r>
          </w:p>
          <w:p w:rsidR="009924C7" w:rsidRDefault="009924C7" w:rsidP="00DD062A">
            <w:pPr>
              <w:jc w:val="center"/>
            </w:pPr>
            <w:r>
              <w:t>20 лет</w:t>
            </w:r>
          </w:p>
        </w:tc>
      </w:tr>
      <w:tr w:rsidR="009924C7" w:rsidTr="00DD062A">
        <w:tc>
          <w:tcPr>
            <w:tcW w:w="2977" w:type="dxa"/>
            <w:tcBorders>
              <w:top w:val="single" w:sz="4" w:space="0" w:color="auto"/>
              <w:left w:val="single" w:sz="4" w:space="0" w:color="auto"/>
              <w:bottom w:val="single" w:sz="4" w:space="0" w:color="auto"/>
              <w:right w:val="single" w:sz="4" w:space="0" w:color="auto"/>
            </w:tcBorders>
            <w:hideMark/>
          </w:tcPr>
          <w:p w:rsidR="009924C7" w:rsidRDefault="009924C7" w:rsidP="00DD062A">
            <w:r>
              <w:t>Население (в перспективе)</w:t>
            </w:r>
          </w:p>
        </w:tc>
        <w:tc>
          <w:tcPr>
            <w:tcW w:w="1418"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чел</w:t>
            </w:r>
          </w:p>
        </w:tc>
        <w:tc>
          <w:tcPr>
            <w:tcW w:w="1417"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463 / 99</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580 /105</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1050/120(240)</w:t>
            </w:r>
          </w:p>
        </w:tc>
        <w:tc>
          <w:tcPr>
            <w:tcW w:w="992"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139/30</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180 / 35</w:t>
            </w:r>
          </w:p>
        </w:tc>
        <w:tc>
          <w:tcPr>
            <w:tcW w:w="156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280 (450) /50</w:t>
            </w:r>
          </w:p>
        </w:tc>
        <w:tc>
          <w:tcPr>
            <w:tcW w:w="768"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731</w:t>
            </w:r>
          </w:p>
        </w:tc>
        <w:tc>
          <w:tcPr>
            <w:tcW w:w="107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900</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1 500</w:t>
            </w:r>
          </w:p>
        </w:tc>
      </w:tr>
      <w:tr w:rsidR="009924C7" w:rsidTr="00DD062A">
        <w:tc>
          <w:tcPr>
            <w:tcW w:w="2977"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К-т семейности </w:t>
            </w:r>
          </w:p>
        </w:tc>
        <w:tc>
          <w:tcPr>
            <w:tcW w:w="1418"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tc>
        <w:tc>
          <w:tcPr>
            <w:tcW w:w="1417"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2,8</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2,9</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3,0</w:t>
            </w:r>
          </w:p>
        </w:tc>
        <w:tc>
          <w:tcPr>
            <w:tcW w:w="992"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2,8</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2,9</w:t>
            </w:r>
          </w:p>
        </w:tc>
        <w:tc>
          <w:tcPr>
            <w:tcW w:w="156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3,0</w:t>
            </w:r>
          </w:p>
        </w:tc>
        <w:tc>
          <w:tcPr>
            <w:tcW w:w="768"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2,8</w:t>
            </w:r>
          </w:p>
        </w:tc>
        <w:tc>
          <w:tcPr>
            <w:tcW w:w="107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2,9</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3,0</w:t>
            </w:r>
          </w:p>
        </w:tc>
      </w:tr>
      <w:tr w:rsidR="009924C7" w:rsidTr="00DD062A">
        <w:tc>
          <w:tcPr>
            <w:tcW w:w="2977" w:type="dxa"/>
            <w:tcBorders>
              <w:top w:val="single" w:sz="4" w:space="0" w:color="auto"/>
              <w:left w:val="single" w:sz="4" w:space="0" w:color="auto"/>
              <w:bottom w:val="single" w:sz="4" w:space="0" w:color="auto"/>
              <w:right w:val="single" w:sz="4" w:space="0" w:color="auto"/>
            </w:tcBorders>
            <w:hideMark/>
          </w:tcPr>
          <w:p w:rsidR="009924C7" w:rsidRDefault="009924C7" w:rsidP="00DD062A">
            <w:r>
              <w:t>Расчетная численность</w:t>
            </w:r>
          </w:p>
        </w:tc>
        <w:tc>
          <w:tcPr>
            <w:tcW w:w="1418"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домов /кв.</w:t>
            </w:r>
          </w:p>
        </w:tc>
        <w:tc>
          <w:tcPr>
            <w:tcW w:w="1417"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200 /37</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350 / 40</w:t>
            </w:r>
          </w:p>
        </w:tc>
        <w:tc>
          <w:tcPr>
            <w:tcW w:w="992"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62/12</w:t>
            </w:r>
          </w:p>
        </w:tc>
        <w:tc>
          <w:tcPr>
            <w:tcW w:w="156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93/17</w:t>
            </w:r>
          </w:p>
        </w:tc>
        <w:tc>
          <w:tcPr>
            <w:tcW w:w="768"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107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311</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500</w:t>
            </w:r>
          </w:p>
        </w:tc>
      </w:tr>
      <w:tr w:rsidR="009924C7" w:rsidTr="00DD062A">
        <w:tc>
          <w:tcPr>
            <w:tcW w:w="2977" w:type="dxa"/>
            <w:tcBorders>
              <w:top w:val="single" w:sz="4" w:space="0" w:color="auto"/>
              <w:left w:val="single" w:sz="4" w:space="0" w:color="auto"/>
              <w:bottom w:val="single" w:sz="4" w:space="0" w:color="auto"/>
              <w:right w:val="single" w:sz="4" w:space="0" w:color="auto"/>
            </w:tcBorders>
            <w:hideMark/>
          </w:tcPr>
          <w:p w:rsidR="009924C7" w:rsidRDefault="009924C7" w:rsidP="00DD062A">
            <w:r>
              <w:t>Убыль жилого фонда:</w:t>
            </w:r>
          </w:p>
          <w:p w:rsidR="009924C7" w:rsidRDefault="009924C7" w:rsidP="00DD062A">
            <w:r>
              <w:t>- снос из СЗЗ</w:t>
            </w:r>
          </w:p>
          <w:p w:rsidR="009924C7" w:rsidRDefault="009924C7" w:rsidP="00DD062A">
            <w:r>
              <w:t>- ветхие</w:t>
            </w:r>
          </w:p>
        </w:tc>
        <w:tc>
          <w:tcPr>
            <w:tcW w:w="1418"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r>
              <w:t>дом /тыс.м²</w:t>
            </w:r>
          </w:p>
          <w:p w:rsidR="009924C7" w:rsidRDefault="009924C7" w:rsidP="00DD062A">
            <w:r>
              <w:t>дом /тыс.м²</w:t>
            </w:r>
          </w:p>
        </w:tc>
        <w:tc>
          <w:tcPr>
            <w:tcW w:w="1417"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w:t>
            </w:r>
          </w:p>
          <w:p w:rsidR="009924C7" w:rsidRDefault="009924C7" w:rsidP="00DD062A">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pPr>
              <w:jc w:val="center"/>
            </w:pPr>
            <w:r>
              <w:t>-</w:t>
            </w:r>
          </w:p>
          <w:p w:rsidR="009924C7" w:rsidRDefault="009924C7" w:rsidP="00DD062A">
            <w:pPr>
              <w:jc w:val="center"/>
            </w:pPr>
            <w:r>
              <w:t>5 (0,3)/ -</w:t>
            </w:r>
          </w:p>
        </w:tc>
        <w:tc>
          <w:tcPr>
            <w:tcW w:w="1843"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pPr>
              <w:jc w:val="center"/>
            </w:pPr>
            <w:r>
              <w:t>-</w:t>
            </w:r>
          </w:p>
          <w:p w:rsidR="009924C7" w:rsidRDefault="009924C7" w:rsidP="00DD062A">
            <w:pPr>
              <w:jc w:val="center"/>
            </w:pPr>
            <w:r>
              <w:t>15 (0,8)/ -</w:t>
            </w: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pPr>
              <w:jc w:val="center"/>
            </w:pPr>
            <w:r>
              <w:t>-</w:t>
            </w:r>
          </w:p>
          <w:p w:rsidR="009924C7" w:rsidRDefault="009924C7" w:rsidP="00DD062A">
            <w:pPr>
              <w:jc w:val="center"/>
            </w:pPr>
            <w:r>
              <w:t>-</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pPr>
              <w:jc w:val="center"/>
            </w:pPr>
            <w:r>
              <w:t>-</w:t>
            </w:r>
          </w:p>
          <w:p w:rsidR="009924C7" w:rsidRDefault="009924C7" w:rsidP="00DD062A">
            <w:pPr>
              <w:jc w:val="center"/>
            </w:pPr>
            <w:r>
              <w:t>2(0,1)/ -</w:t>
            </w:r>
          </w:p>
        </w:tc>
        <w:tc>
          <w:tcPr>
            <w:tcW w:w="1560"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pPr>
              <w:jc w:val="center"/>
            </w:pPr>
            <w:r>
              <w:t>-</w:t>
            </w:r>
          </w:p>
          <w:p w:rsidR="009924C7" w:rsidRDefault="009924C7" w:rsidP="00DD062A">
            <w:pPr>
              <w:jc w:val="center"/>
            </w:pPr>
            <w:r>
              <w:t>7(0,3)/3(0,2)</w:t>
            </w:r>
          </w:p>
        </w:tc>
        <w:tc>
          <w:tcPr>
            <w:tcW w:w="768"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pPr>
              <w:jc w:val="center"/>
            </w:pPr>
            <w:r>
              <w:t>-</w:t>
            </w:r>
          </w:p>
          <w:p w:rsidR="009924C7" w:rsidRDefault="009924C7" w:rsidP="00DD062A">
            <w:pPr>
              <w:jc w:val="center"/>
            </w:pPr>
            <w:r>
              <w:t>-</w:t>
            </w:r>
          </w:p>
        </w:tc>
        <w:tc>
          <w:tcPr>
            <w:tcW w:w="1074"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pPr>
              <w:jc w:val="center"/>
            </w:pPr>
            <w:r>
              <w:t>-</w:t>
            </w:r>
          </w:p>
          <w:p w:rsidR="009924C7" w:rsidRDefault="009924C7" w:rsidP="00DD062A">
            <w:pPr>
              <w:jc w:val="center"/>
            </w:pPr>
            <w:r>
              <w:t>7(0,4)/-</w:t>
            </w:r>
          </w:p>
        </w:tc>
        <w:tc>
          <w:tcPr>
            <w:tcW w:w="1701"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pPr>
              <w:jc w:val="center"/>
            </w:pPr>
            <w:r>
              <w:t>-</w:t>
            </w:r>
          </w:p>
          <w:p w:rsidR="009924C7" w:rsidRDefault="009924C7" w:rsidP="00DD062A">
            <w:pPr>
              <w:jc w:val="center"/>
            </w:pPr>
            <w:r>
              <w:t>22(1,1)/3(0,2)</w:t>
            </w:r>
          </w:p>
        </w:tc>
      </w:tr>
      <w:tr w:rsidR="009924C7" w:rsidTr="00DD062A">
        <w:trPr>
          <w:trHeight w:val="545"/>
        </w:trPr>
        <w:tc>
          <w:tcPr>
            <w:tcW w:w="2977"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Сохраняемый жилой фонд </w:t>
            </w:r>
          </w:p>
          <w:p w:rsidR="009924C7" w:rsidRDefault="009924C7" w:rsidP="00DD062A">
            <w:r>
              <w:t>в т.ч. домов /кв. (50,0 м²)</w:t>
            </w:r>
          </w:p>
        </w:tc>
        <w:tc>
          <w:tcPr>
            <w:tcW w:w="1418"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тыс.м²</w:t>
            </w:r>
          </w:p>
        </w:tc>
        <w:tc>
          <w:tcPr>
            <w:tcW w:w="1417"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9,0 / 2,0</w:t>
            </w:r>
          </w:p>
          <w:p w:rsidR="009924C7" w:rsidRDefault="009924C7" w:rsidP="00DD062A">
            <w:pPr>
              <w:jc w:val="center"/>
            </w:pPr>
            <w:r>
              <w:t>165 / 35</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8,0 / 2,0</w:t>
            </w:r>
          </w:p>
          <w:p w:rsidR="009924C7" w:rsidRDefault="009924C7" w:rsidP="00DD062A">
            <w:pPr>
              <w:jc w:val="center"/>
            </w:pPr>
            <w:r>
              <w:t>160 / 35</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 xml:space="preserve">7,5 / 2,0 </w:t>
            </w:r>
          </w:p>
          <w:p w:rsidR="009924C7" w:rsidRDefault="009924C7" w:rsidP="00DD062A">
            <w:pPr>
              <w:jc w:val="center"/>
            </w:pPr>
            <w:r>
              <w:t>150 / 35</w:t>
            </w:r>
          </w:p>
        </w:tc>
        <w:tc>
          <w:tcPr>
            <w:tcW w:w="992"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2,5/ 0,6</w:t>
            </w:r>
          </w:p>
          <w:p w:rsidR="009924C7" w:rsidRDefault="009924C7" w:rsidP="00DD062A">
            <w:pPr>
              <w:jc w:val="center"/>
            </w:pPr>
            <w:r>
              <w:t>50 /11</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2,4 / 0,6</w:t>
            </w:r>
          </w:p>
          <w:p w:rsidR="009924C7" w:rsidRDefault="009924C7" w:rsidP="00DD062A">
            <w:pPr>
              <w:jc w:val="center"/>
            </w:pPr>
            <w:r>
              <w:t>48 / 11</w:t>
            </w:r>
          </w:p>
        </w:tc>
        <w:tc>
          <w:tcPr>
            <w:tcW w:w="156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2,2/ 0,5</w:t>
            </w:r>
          </w:p>
          <w:p w:rsidR="009924C7" w:rsidRDefault="009924C7" w:rsidP="00DD062A">
            <w:pPr>
              <w:jc w:val="center"/>
            </w:pPr>
            <w:r>
              <w:t>43 / 9</w:t>
            </w:r>
          </w:p>
        </w:tc>
        <w:tc>
          <w:tcPr>
            <w:tcW w:w="768"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14,1</w:t>
            </w:r>
          </w:p>
          <w:p w:rsidR="009924C7" w:rsidRDefault="009924C7" w:rsidP="00DD062A">
            <w:pPr>
              <w:jc w:val="center"/>
            </w:pPr>
            <w:r>
              <w:t>261</w:t>
            </w:r>
          </w:p>
        </w:tc>
        <w:tc>
          <w:tcPr>
            <w:tcW w:w="107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13,7</w:t>
            </w:r>
          </w:p>
          <w:p w:rsidR="009924C7" w:rsidRDefault="009924C7" w:rsidP="00DD062A">
            <w:pPr>
              <w:jc w:val="center"/>
            </w:pPr>
            <w:r>
              <w:t>261</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12,4</w:t>
            </w:r>
          </w:p>
          <w:p w:rsidR="009924C7" w:rsidRDefault="009924C7" w:rsidP="00DD062A">
            <w:pPr>
              <w:jc w:val="center"/>
            </w:pPr>
            <w:r>
              <w:t>250</w:t>
            </w:r>
          </w:p>
        </w:tc>
      </w:tr>
      <w:tr w:rsidR="009924C7" w:rsidTr="00DD062A">
        <w:tc>
          <w:tcPr>
            <w:tcW w:w="2977" w:type="dxa"/>
            <w:tcBorders>
              <w:top w:val="single" w:sz="4" w:space="0" w:color="auto"/>
              <w:left w:val="single" w:sz="4" w:space="0" w:color="auto"/>
              <w:bottom w:val="single" w:sz="4" w:space="0" w:color="auto"/>
              <w:right w:val="single" w:sz="4" w:space="0" w:color="auto"/>
            </w:tcBorders>
            <w:hideMark/>
          </w:tcPr>
          <w:p w:rsidR="009924C7" w:rsidRDefault="009924C7" w:rsidP="00DD062A">
            <w:r>
              <w:t>Проектируемый фонд:</w:t>
            </w:r>
          </w:p>
          <w:p w:rsidR="009924C7" w:rsidRDefault="009924C7" w:rsidP="00DD062A">
            <w:r>
              <w:t>Жилой фонд (новый) в т.ч.</w:t>
            </w:r>
          </w:p>
          <w:p w:rsidR="009924C7" w:rsidRDefault="009924C7" w:rsidP="00DD062A">
            <w:r>
              <w:t>домов/квартир(100-200 м²)</w:t>
            </w:r>
          </w:p>
          <w:p w:rsidR="009924C7" w:rsidRDefault="009924C7" w:rsidP="00DD062A">
            <w:r>
              <w:t>Комплексная застройка</w:t>
            </w:r>
          </w:p>
        </w:tc>
        <w:tc>
          <w:tcPr>
            <w:tcW w:w="1418"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тыс.м²</w:t>
            </w:r>
          </w:p>
          <w:p w:rsidR="009924C7" w:rsidRDefault="009924C7" w:rsidP="00DD062A">
            <w:pPr>
              <w:jc w:val="center"/>
            </w:pPr>
            <w:r>
              <w:t>тыс.м²</w:t>
            </w:r>
          </w:p>
          <w:p w:rsidR="009924C7" w:rsidRDefault="009924C7" w:rsidP="00DD062A">
            <w:pPr>
              <w:jc w:val="center"/>
            </w:pPr>
            <w:r>
              <w:t>домов /кв.</w:t>
            </w:r>
          </w:p>
          <w:p w:rsidR="009924C7" w:rsidRDefault="009924C7" w:rsidP="00DD062A">
            <w:pPr>
              <w:jc w:val="center"/>
            </w:pPr>
            <w:r>
              <w:t>домов /кв.</w:t>
            </w:r>
          </w:p>
        </w:tc>
        <w:tc>
          <w:tcPr>
            <w:tcW w:w="1417"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w:t>
            </w:r>
          </w:p>
          <w:p w:rsidR="009924C7" w:rsidRDefault="009924C7" w:rsidP="00DD062A">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12,0 /2,2</w:t>
            </w:r>
          </w:p>
          <w:p w:rsidR="009924C7" w:rsidRDefault="009924C7" w:rsidP="00DD062A">
            <w:pPr>
              <w:jc w:val="center"/>
            </w:pPr>
            <w:r>
              <w:t>4,0/0,2</w:t>
            </w:r>
          </w:p>
          <w:p w:rsidR="009924C7" w:rsidRDefault="009924C7" w:rsidP="00DD062A">
            <w:pPr>
              <w:jc w:val="center"/>
            </w:pPr>
            <w:r>
              <w:t>40/2</w:t>
            </w:r>
          </w:p>
          <w:p w:rsidR="009924C7" w:rsidRDefault="009924C7" w:rsidP="00DD062A">
            <w:pPr>
              <w:jc w:val="center"/>
            </w:pPr>
            <w:r>
              <w:t>(40/2)*</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38,0 / 3,0</w:t>
            </w:r>
          </w:p>
          <w:p w:rsidR="009924C7" w:rsidRDefault="009924C7" w:rsidP="00DD062A">
            <w:pPr>
              <w:jc w:val="center"/>
            </w:pPr>
            <w:r>
              <w:t>30,0 / 1,0</w:t>
            </w:r>
          </w:p>
          <w:p w:rsidR="009924C7" w:rsidRDefault="009924C7" w:rsidP="00DD062A">
            <w:pPr>
              <w:jc w:val="center"/>
            </w:pPr>
            <w:r>
              <w:t>200 / 5</w:t>
            </w:r>
          </w:p>
          <w:p w:rsidR="009924C7" w:rsidRDefault="009924C7" w:rsidP="00DD062A">
            <w:pPr>
              <w:jc w:val="center"/>
            </w:pPr>
            <w:r>
              <w:t>(200/5)*</w:t>
            </w: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w:t>
            </w:r>
          </w:p>
          <w:p w:rsidR="009924C7" w:rsidRDefault="009924C7" w:rsidP="00DD062A">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3,8/0,7</w:t>
            </w:r>
          </w:p>
          <w:p w:rsidR="009924C7" w:rsidRDefault="009924C7" w:rsidP="00DD062A">
            <w:pPr>
              <w:jc w:val="center"/>
            </w:pPr>
            <w:r>
              <w:t>1,4/0,1</w:t>
            </w:r>
          </w:p>
          <w:p w:rsidR="009924C7" w:rsidRDefault="009924C7" w:rsidP="00DD062A">
            <w:pPr>
              <w:jc w:val="center"/>
            </w:pPr>
            <w:r>
              <w:t>14 / 1</w:t>
            </w:r>
          </w:p>
          <w:p w:rsidR="009924C7" w:rsidRDefault="009924C7" w:rsidP="00DD062A">
            <w:pPr>
              <w:jc w:val="center"/>
            </w:pPr>
            <w:r>
              <w:t>(14 / 1)*</w:t>
            </w:r>
          </w:p>
        </w:tc>
        <w:tc>
          <w:tcPr>
            <w:tcW w:w="156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 xml:space="preserve"> 10,0/1,7</w:t>
            </w:r>
          </w:p>
          <w:p w:rsidR="009924C7" w:rsidRDefault="009924C7" w:rsidP="00DD062A">
            <w:pPr>
              <w:jc w:val="center"/>
            </w:pPr>
            <w:r>
              <w:t>7,5/1,2</w:t>
            </w:r>
          </w:p>
          <w:p w:rsidR="009924C7" w:rsidRDefault="009924C7" w:rsidP="00DD062A">
            <w:pPr>
              <w:jc w:val="center"/>
            </w:pPr>
            <w:r>
              <w:t>50 / 8</w:t>
            </w:r>
          </w:p>
          <w:p w:rsidR="009924C7" w:rsidRDefault="009924C7" w:rsidP="00DD062A">
            <w:pPr>
              <w:jc w:val="center"/>
            </w:pPr>
            <w:r>
              <w:t>(50/8)*</w:t>
            </w:r>
          </w:p>
        </w:tc>
        <w:tc>
          <w:tcPr>
            <w:tcW w:w="768"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w:t>
            </w:r>
          </w:p>
          <w:p w:rsidR="009924C7" w:rsidRDefault="009924C7" w:rsidP="00DD062A">
            <w:pPr>
              <w:jc w:val="center"/>
            </w:pPr>
            <w:r>
              <w:t>-</w:t>
            </w:r>
          </w:p>
        </w:tc>
        <w:tc>
          <w:tcPr>
            <w:tcW w:w="107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19,0</w:t>
            </w:r>
          </w:p>
          <w:p w:rsidR="009924C7" w:rsidRDefault="009924C7" w:rsidP="00DD062A">
            <w:pPr>
              <w:jc w:val="center"/>
            </w:pPr>
            <w:r>
              <w:t>5,7</w:t>
            </w:r>
          </w:p>
          <w:p w:rsidR="009924C7" w:rsidRDefault="009924C7" w:rsidP="00DD062A">
            <w:pPr>
              <w:jc w:val="center"/>
            </w:pPr>
            <w:r>
              <w:t xml:space="preserve">57 </w:t>
            </w:r>
          </w:p>
          <w:p w:rsidR="009924C7" w:rsidRDefault="009924C7" w:rsidP="00DD062A">
            <w:pPr>
              <w:jc w:val="center"/>
            </w:pPr>
            <w:r>
              <w:t xml:space="preserve"> 50*</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52,0</w:t>
            </w:r>
          </w:p>
          <w:p w:rsidR="009924C7" w:rsidRDefault="009924C7" w:rsidP="00DD062A">
            <w:pPr>
              <w:jc w:val="center"/>
            </w:pPr>
            <w:r>
              <w:t>39,5</w:t>
            </w:r>
          </w:p>
          <w:p w:rsidR="009924C7" w:rsidRDefault="009924C7" w:rsidP="00DD062A">
            <w:pPr>
              <w:jc w:val="center"/>
            </w:pPr>
            <w:r>
              <w:t xml:space="preserve">263 </w:t>
            </w:r>
          </w:p>
          <w:p w:rsidR="009924C7" w:rsidRDefault="009924C7" w:rsidP="00DD062A">
            <w:pPr>
              <w:jc w:val="center"/>
            </w:pPr>
            <w:r>
              <w:t xml:space="preserve"> 240*</w:t>
            </w:r>
          </w:p>
        </w:tc>
      </w:tr>
      <w:tr w:rsidR="009924C7" w:rsidTr="00DD062A">
        <w:tc>
          <w:tcPr>
            <w:tcW w:w="2977" w:type="dxa"/>
            <w:tcBorders>
              <w:top w:val="single" w:sz="4" w:space="0" w:color="auto"/>
              <w:left w:val="single" w:sz="4" w:space="0" w:color="auto"/>
              <w:bottom w:val="single" w:sz="4" w:space="0" w:color="auto"/>
              <w:right w:val="single" w:sz="4" w:space="0" w:color="auto"/>
            </w:tcBorders>
            <w:hideMark/>
          </w:tcPr>
          <w:p w:rsidR="009924C7" w:rsidRDefault="009924C7" w:rsidP="00DD062A">
            <w:r>
              <w:t>Обеспеченность общей   площадью жилого фонда</w:t>
            </w:r>
          </w:p>
        </w:tc>
        <w:tc>
          <w:tcPr>
            <w:tcW w:w="1418"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м²/чел</w:t>
            </w:r>
          </w:p>
        </w:tc>
        <w:tc>
          <w:tcPr>
            <w:tcW w:w="1417"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pPr>
              <w:jc w:val="center"/>
            </w:pPr>
            <w:r>
              <w:t>19,4/20,2</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21,6/21,0</w:t>
            </w:r>
          </w:p>
          <w:p w:rsidR="009924C7" w:rsidRDefault="009924C7" w:rsidP="00DD062A">
            <w:pPr>
              <w:jc w:val="center"/>
            </w:pPr>
            <w:r>
              <w:t>(34,5)*</w:t>
            </w:r>
          </w:p>
        </w:tc>
        <w:tc>
          <w:tcPr>
            <w:tcW w:w="1843"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32,6/27,0 (50)*</w:t>
            </w: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18,7/17</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r>
              <w:t>21,1/20,0</w:t>
            </w:r>
          </w:p>
          <w:p w:rsidR="009924C7" w:rsidRDefault="009924C7" w:rsidP="00DD062A">
            <w:pPr>
              <w:jc w:val="center"/>
            </w:pPr>
            <w:r>
              <w:t>(34,5)*</w:t>
            </w:r>
          </w:p>
        </w:tc>
        <w:tc>
          <w:tcPr>
            <w:tcW w:w="1560"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35,7/34,0</w:t>
            </w:r>
          </w:p>
          <w:p w:rsidR="009924C7" w:rsidRDefault="009924C7" w:rsidP="00DD062A">
            <w:pPr>
              <w:jc w:val="center"/>
            </w:pPr>
            <w:r>
              <w:t>(50)*</w:t>
            </w:r>
          </w:p>
        </w:tc>
        <w:tc>
          <w:tcPr>
            <w:tcW w:w="768"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19,3</w:t>
            </w:r>
          </w:p>
        </w:tc>
        <w:tc>
          <w:tcPr>
            <w:tcW w:w="1074"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21,0</w:t>
            </w:r>
          </w:p>
          <w:p w:rsidR="009924C7" w:rsidRDefault="009924C7" w:rsidP="00DD062A">
            <w:pPr>
              <w:jc w:val="center"/>
            </w:pPr>
            <w:r>
              <w:t>(34,5)*</w:t>
            </w:r>
          </w:p>
        </w:tc>
        <w:tc>
          <w:tcPr>
            <w:tcW w:w="1701"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35,3</w:t>
            </w:r>
          </w:p>
          <w:p w:rsidR="009924C7" w:rsidRDefault="009924C7" w:rsidP="00DD062A">
            <w:pPr>
              <w:jc w:val="center"/>
            </w:pPr>
            <w:r>
              <w:t>(50)*</w:t>
            </w:r>
          </w:p>
        </w:tc>
      </w:tr>
      <w:tr w:rsidR="009924C7" w:rsidTr="00DD062A">
        <w:tc>
          <w:tcPr>
            <w:tcW w:w="2977" w:type="dxa"/>
            <w:tcBorders>
              <w:top w:val="single" w:sz="4" w:space="0" w:color="auto"/>
              <w:left w:val="single" w:sz="4" w:space="0" w:color="auto"/>
              <w:bottom w:val="single" w:sz="4" w:space="0" w:color="auto"/>
              <w:right w:val="single" w:sz="4" w:space="0" w:color="auto"/>
            </w:tcBorders>
            <w:hideMark/>
          </w:tcPr>
          <w:p w:rsidR="009924C7" w:rsidRDefault="009924C7" w:rsidP="00DD062A">
            <w:r>
              <w:t>Сметная стоимость комплексного жилищного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тыс. руб</w:t>
            </w:r>
          </w:p>
          <w:p w:rsidR="009924C7" w:rsidRDefault="009924C7" w:rsidP="00DD062A">
            <w:pPr>
              <w:jc w:val="center"/>
            </w:pPr>
          </w:p>
        </w:tc>
        <w:tc>
          <w:tcPr>
            <w:tcW w:w="1417"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w:t>
            </w:r>
          </w:p>
          <w:p w:rsidR="009924C7" w:rsidRDefault="009924C7" w:rsidP="00DD062A">
            <w:pPr>
              <w:jc w:val="center"/>
            </w:pP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70 000*/</w:t>
            </w:r>
          </w:p>
          <w:p w:rsidR="009924C7" w:rsidRDefault="009924C7" w:rsidP="00DD062A">
            <w:pPr>
              <w:jc w:val="center"/>
            </w:pPr>
            <w:r>
              <w:t>4 000*</w:t>
            </w:r>
          </w:p>
          <w:p w:rsidR="009924C7" w:rsidRDefault="009924C7" w:rsidP="00DD062A">
            <w:pPr>
              <w:jc w:val="center"/>
            </w:pP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600 000*/</w:t>
            </w:r>
          </w:p>
          <w:p w:rsidR="009924C7" w:rsidRDefault="009924C7" w:rsidP="00DD062A">
            <w:pPr>
              <w:jc w:val="center"/>
            </w:pPr>
            <w:r>
              <w:t>20 000*</w:t>
            </w:r>
          </w:p>
        </w:tc>
        <w:tc>
          <w:tcPr>
            <w:tcW w:w="992"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 28 000*/</w:t>
            </w:r>
          </w:p>
          <w:p w:rsidR="009924C7" w:rsidRDefault="009924C7" w:rsidP="00DD062A">
            <w:pPr>
              <w:jc w:val="center"/>
            </w:pPr>
            <w:r>
              <w:t>2 000*</w:t>
            </w:r>
          </w:p>
        </w:tc>
        <w:tc>
          <w:tcPr>
            <w:tcW w:w="1560" w:type="dxa"/>
            <w:tcBorders>
              <w:top w:val="single" w:sz="4" w:space="0" w:color="auto"/>
              <w:left w:val="single" w:sz="4" w:space="0" w:color="auto"/>
              <w:bottom w:val="single" w:sz="4" w:space="0" w:color="auto"/>
              <w:right w:val="single" w:sz="4" w:space="0" w:color="auto"/>
            </w:tcBorders>
            <w:hideMark/>
          </w:tcPr>
          <w:p w:rsidR="009924C7" w:rsidRDefault="009924C7" w:rsidP="00DD062A">
            <w:r>
              <w:t>150 000*/</w:t>
            </w:r>
          </w:p>
          <w:p w:rsidR="009924C7" w:rsidRDefault="009924C7" w:rsidP="00DD062A">
            <w:pPr>
              <w:jc w:val="center"/>
            </w:pPr>
            <w:r>
              <w:t>24 000*</w:t>
            </w:r>
          </w:p>
        </w:tc>
        <w:tc>
          <w:tcPr>
            <w:tcW w:w="768"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107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114000*</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800 000*</w:t>
            </w:r>
          </w:p>
        </w:tc>
      </w:tr>
      <w:tr w:rsidR="009924C7" w:rsidTr="00DD062A">
        <w:trPr>
          <w:trHeight w:val="832"/>
        </w:trPr>
        <w:tc>
          <w:tcPr>
            <w:tcW w:w="2977" w:type="dxa"/>
            <w:tcBorders>
              <w:top w:val="single" w:sz="4" w:space="0" w:color="auto"/>
              <w:left w:val="single" w:sz="4" w:space="0" w:color="auto"/>
              <w:bottom w:val="single" w:sz="4" w:space="0" w:color="auto"/>
              <w:right w:val="single" w:sz="4" w:space="0" w:color="auto"/>
            </w:tcBorders>
            <w:hideMark/>
          </w:tcPr>
          <w:p w:rsidR="009924C7" w:rsidRDefault="009924C7" w:rsidP="00DD062A">
            <w:r>
              <w:t>Территория   Ж усадебной комплексной застройки:</w:t>
            </w:r>
          </w:p>
          <w:p w:rsidR="009924C7" w:rsidRDefault="009924C7" w:rsidP="00DD062A">
            <w:r>
              <w:t>из них:  участки /улицы</w:t>
            </w:r>
          </w:p>
        </w:tc>
        <w:tc>
          <w:tcPr>
            <w:tcW w:w="1418"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га</w:t>
            </w:r>
          </w:p>
          <w:p w:rsidR="009924C7" w:rsidRDefault="009924C7" w:rsidP="00DD062A">
            <w:pPr>
              <w:jc w:val="center"/>
            </w:pPr>
            <w:r>
              <w:t>га</w:t>
            </w:r>
          </w:p>
        </w:tc>
        <w:tc>
          <w:tcPr>
            <w:tcW w:w="1417"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5,8*</w:t>
            </w:r>
          </w:p>
          <w:p w:rsidR="009924C7" w:rsidRDefault="009924C7" w:rsidP="00DD062A">
            <w:pPr>
              <w:jc w:val="center"/>
            </w:pPr>
            <w:r>
              <w:t>4,4/1,4</w:t>
            </w:r>
          </w:p>
        </w:tc>
        <w:tc>
          <w:tcPr>
            <w:tcW w:w="1843"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32,0*</w:t>
            </w:r>
          </w:p>
          <w:p w:rsidR="009924C7" w:rsidRDefault="009924C7" w:rsidP="00DD062A">
            <w:pPr>
              <w:jc w:val="center"/>
            </w:pPr>
            <w:r>
              <w:t>24,6/7,4</w:t>
            </w: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pPr>
              <w:jc w:val="center"/>
            </w:pP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2,0*</w:t>
            </w:r>
          </w:p>
          <w:p w:rsidR="009924C7" w:rsidRDefault="009924C7" w:rsidP="00DD062A">
            <w:pPr>
              <w:jc w:val="center"/>
            </w:pPr>
            <w:r>
              <w:t>1,6/0,4</w:t>
            </w:r>
          </w:p>
          <w:p w:rsidR="009924C7" w:rsidRDefault="009924C7" w:rsidP="00DD062A">
            <w:pPr>
              <w:jc w:val="center"/>
            </w:pPr>
          </w:p>
        </w:tc>
        <w:tc>
          <w:tcPr>
            <w:tcW w:w="1560"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9,0*</w:t>
            </w:r>
          </w:p>
          <w:p w:rsidR="009924C7" w:rsidRDefault="009924C7" w:rsidP="00DD062A">
            <w:pPr>
              <w:jc w:val="center"/>
            </w:pPr>
            <w:r>
              <w:t>7,0/2,0</w:t>
            </w:r>
          </w:p>
        </w:tc>
        <w:tc>
          <w:tcPr>
            <w:tcW w:w="768"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tc>
        <w:tc>
          <w:tcPr>
            <w:tcW w:w="1074"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7,8*</w:t>
            </w:r>
          </w:p>
          <w:p w:rsidR="009924C7" w:rsidRDefault="009924C7" w:rsidP="00DD062A">
            <w:pPr>
              <w:jc w:val="center"/>
            </w:pPr>
            <w:r>
              <w:t>6,0/1,8</w:t>
            </w:r>
          </w:p>
        </w:tc>
        <w:tc>
          <w:tcPr>
            <w:tcW w:w="1701"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39,0*</w:t>
            </w:r>
          </w:p>
          <w:p w:rsidR="009924C7" w:rsidRDefault="009924C7" w:rsidP="00DD062A">
            <w:pPr>
              <w:jc w:val="center"/>
            </w:pPr>
            <w:r>
              <w:t>30,0/9,0</w:t>
            </w:r>
          </w:p>
        </w:tc>
      </w:tr>
    </w:tbl>
    <w:p w:rsidR="009924C7" w:rsidRDefault="009924C7" w:rsidP="009924C7">
      <w:pPr>
        <w:rPr>
          <w:b/>
          <w:sz w:val="28"/>
          <w:szCs w:val="28"/>
        </w:rPr>
      </w:pPr>
      <w:r>
        <w:rPr>
          <w:b/>
          <w:sz w:val="28"/>
          <w:szCs w:val="28"/>
        </w:rPr>
        <w:t xml:space="preserve">*- </w:t>
      </w:r>
      <w:r w:rsidRPr="0052248B">
        <w:t>комплексное строительство</w:t>
      </w:r>
    </w:p>
    <w:p w:rsidR="009924C7" w:rsidRDefault="009924C7" w:rsidP="009924C7">
      <w:pPr>
        <w:jc w:val="center"/>
        <w:rPr>
          <w:b/>
          <w:sz w:val="28"/>
          <w:szCs w:val="28"/>
        </w:rPr>
      </w:pPr>
    </w:p>
    <w:p w:rsidR="009924C7" w:rsidRDefault="009924C7" w:rsidP="009924C7">
      <w:pPr>
        <w:jc w:val="center"/>
        <w:rPr>
          <w:b/>
          <w:sz w:val="28"/>
          <w:szCs w:val="28"/>
        </w:rPr>
      </w:pPr>
      <w:r>
        <w:rPr>
          <w:b/>
          <w:sz w:val="28"/>
          <w:szCs w:val="28"/>
        </w:rPr>
        <w:t>РАСЧЕТ ЗДАНИЙ КУЛЬТУРНО – БЫТОВОГО НАЗНАЧЕНИЯ</w:t>
      </w:r>
    </w:p>
    <w:p w:rsidR="009924C7" w:rsidRDefault="009924C7" w:rsidP="009924C7">
      <w:pPr>
        <w:jc w:val="center"/>
        <w:rPr>
          <w:b/>
          <w:sz w:val="28"/>
          <w:szCs w:val="28"/>
        </w:rPr>
      </w:pPr>
      <w:r>
        <w:rPr>
          <w:b/>
          <w:sz w:val="28"/>
          <w:szCs w:val="28"/>
        </w:rPr>
        <w:t>МО «Узнезинское сельское поселение»</w:t>
      </w:r>
    </w:p>
    <w:p w:rsidR="009924C7" w:rsidRDefault="009924C7" w:rsidP="009924C7">
      <w:pPr>
        <w:jc w:val="right"/>
      </w:pPr>
      <w:r>
        <w:t xml:space="preserve"> Таблица №2</w:t>
      </w:r>
    </w:p>
    <w:tbl>
      <w:tblPr>
        <w:tblW w:w="212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701"/>
        <w:gridCol w:w="1843"/>
        <w:gridCol w:w="1982"/>
        <w:gridCol w:w="1983"/>
        <w:gridCol w:w="2834"/>
        <w:gridCol w:w="2692"/>
        <w:gridCol w:w="1276"/>
        <w:gridCol w:w="1698"/>
        <w:gridCol w:w="1698"/>
        <w:gridCol w:w="1698"/>
      </w:tblGrid>
      <w:tr w:rsidR="009924C7" w:rsidTr="00DD062A">
        <w:trPr>
          <w:gridAfter w:val="3"/>
          <w:wAfter w:w="5094" w:type="dxa"/>
          <w:trHeight w:val="421"/>
        </w:trPr>
        <w:tc>
          <w:tcPr>
            <w:tcW w:w="1843" w:type="dxa"/>
            <w:vMerge w:val="restart"/>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r>
              <w:t xml:space="preserve">№п/п Наименование  </w:t>
            </w:r>
          </w:p>
          <w:p w:rsidR="009924C7" w:rsidRDefault="009924C7" w:rsidP="00DD062A"/>
        </w:tc>
        <w:tc>
          <w:tcPr>
            <w:tcW w:w="1701" w:type="dxa"/>
            <w:vMerge w:val="restart"/>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Расчетная норма</w:t>
            </w:r>
          </w:p>
        </w:tc>
        <w:tc>
          <w:tcPr>
            <w:tcW w:w="3825" w:type="dxa"/>
            <w:gridSpan w:val="2"/>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Общая расчетная вместимость</w:t>
            </w:r>
          </w:p>
          <w:p w:rsidR="009924C7" w:rsidRDefault="009924C7" w:rsidP="00DD062A">
            <w:r>
              <w:t>Узнезя/Т.Катунь/Аскат/Н.Куюм</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Сохраняемых на</w:t>
            </w:r>
          </w:p>
          <w:p w:rsidR="009924C7" w:rsidRDefault="009924C7" w:rsidP="00DD062A">
            <w:pPr>
              <w:jc w:val="center"/>
            </w:pPr>
            <w:r>
              <w:t>расчетный срок</w:t>
            </w:r>
          </w:p>
        </w:tc>
        <w:tc>
          <w:tcPr>
            <w:tcW w:w="5526" w:type="dxa"/>
            <w:gridSpan w:val="2"/>
            <w:tcBorders>
              <w:top w:val="single" w:sz="4" w:space="0" w:color="auto"/>
              <w:left w:val="single" w:sz="4" w:space="0" w:color="auto"/>
              <w:bottom w:val="single" w:sz="4" w:space="0" w:color="auto"/>
              <w:right w:val="single" w:sz="4" w:space="0" w:color="auto"/>
            </w:tcBorders>
            <w:hideMark/>
          </w:tcPr>
          <w:p w:rsidR="009924C7" w:rsidRPr="002958C4" w:rsidRDefault="009924C7" w:rsidP="00DD062A">
            <w:pPr>
              <w:jc w:val="center"/>
            </w:pPr>
            <w:r w:rsidRPr="002958C4">
              <w:t>Намечаемых к строительству</w:t>
            </w:r>
          </w:p>
          <w:p w:rsidR="009924C7" w:rsidRDefault="009924C7" w:rsidP="00DD062A">
            <w:pPr>
              <w:jc w:val="center"/>
              <w:rPr>
                <w:b/>
              </w:rPr>
            </w:pPr>
            <w:r w:rsidRPr="002958C4">
              <w:t>Узнезя /Турбаза Катунь/Аскат /Нижний Куюм</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Площадь</w:t>
            </w:r>
          </w:p>
          <w:p w:rsidR="009924C7" w:rsidRDefault="009924C7" w:rsidP="00DD062A">
            <w:r>
              <w:t>участка,га</w:t>
            </w:r>
          </w:p>
        </w:tc>
      </w:tr>
      <w:tr w:rsidR="009924C7" w:rsidTr="00DD062A">
        <w:trPr>
          <w:gridAfter w:val="3"/>
          <w:wAfter w:w="5094" w:type="dxa"/>
          <w:trHeight w:val="82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924C7" w:rsidRDefault="009924C7" w:rsidP="00DD062A"/>
        </w:tc>
        <w:tc>
          <w:tcPr>
            <w:tcW w:w="1701" w:type="dxa"/>
            <w:vMerge/>
            <w:tcBorders>
              <w:top w:val="single" w:sz="4" w:space="0" w:color="auto"/>
              <w:left w:val="single" w:sz="4" w:space="0" w:color="auto"/>
              <w:bottom w:val="single" w:sz="4" w:space="0" w:color="auto"/>
              <w:right w:val="single" w:sz="4" w:space="0" w:color="auto"/>
            </w:tcBorders>
            <w:vAlign w:val="center"/>
            <w:hideMark/>
          </w:tcPr>
          <w:p w:rsidR="009924C7" w:rsidRDefault="009924C7" w:rsidP="00DD062A"/>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 очередь</w:t>
            </w:r>
          </w:p>
          <w:p w:rsidR="009924C7" w:rsidRDefault="009924C7" w:rsidP="00DD062A">
            <w:r>
              <w:t>900 человек</w:t>
            </w:r>
          </w:p>
          <w:p w:rsidR="009924C7" w:rsidRDefault="009924C7" w:rsidP="00DD062A">
            <w:r>
              <w:t>580/105/180/35</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Расчетный </w:t>
            </w:r>
          </w:p>
          <w:p w:rsidR="009924C7" w:rsidRDefault="009924C7" w:rsidP="00DD062A">
            <w:r>
              <w:t>срок 1500 чел</w:t>
            </w:r>
          </w:p>
          <w:p w:rsidR="009924C7" w:rsidRDefault="009924C7" w:rsidP="00DD062A">
            <w:r>
              <w:t xml:space="preserve">1050/120/280/50 </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r>
              <w:t>Существующих 731 человек</w:t>
            </w:r>
          </w:p>
          <w:p w:rsidR="009924C7" w:rsidRDefault="009924C7" w:rsidP="00DD062A">
            <w:r>
              <w:t>463/99/139/30</w:t>
            </w:r>
          </w:p>
        </w:tc>
        <w:tc>
          <w:tcPr>
            <w:tcW w:w="2834" w:type="dxa"/>
            <w:tcBorders>
              <w:top w:val="single" w:sz="4" w:space="0" w:color="auto"/>
              <w:left w:val="single" w:sz="4" w:space="0" w:color="auto"/>
              <w:bottom w:val="single" w:sz="4" w:space="0" w:color="auto"/>
              <w:right w:val="single" w:sz="4" w:space="0" w:color="auto"/>
            </w:tcBorders>
            <w:hideMark/>
          </w:tcPr>
          <w:p w:rsidR="009924C7" w:rsidRPr="00F62C3D" w:rsidRDefault="009924C7" w:rsidP="00DD062A">
            <w:r w:rsidRPr="00F62C3D">
              <w:t xml:space="preserve">1 очередь </w:t>
            </w:r>
          </w:p>
          <w:p w:rsidR="009924C7" w:rsidRDefault="009924C7" w:rsidP="00DD062A"/>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r>
              <w:t>Расчетный срок</w:t>
            </w:r>
          </w:p>
          <w:p w:rsidR="009924C7" w:rsidRDefault="009924C7" w:rsidP="00DD062A"/>
        </w:tc>
        <w:tc>
          <w:tcPr>
            <w:tcW w:w="1276" w:type="dxa"/>
            <w:tcBorders>
              <w:top w:val="single" w:sz="4" w:space="0" w:color="auto"/>
              <w:left w:val="single" w:sz="4" w:space="0" w:color="auto"/>
              <w:bottom w:val="single" w:sz="4" w:space="0" w:color="auto"/>
              <w:right w:val="single" w:sz="4" w:space="0" w:color="auto"/>
            </w:tcBorders>
          </w:tcPr>
          <w:p w:rsidR="009924C7" w:rsidRDefault="009924C7" w:rsidP="00DD062A"/>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1. Детский сад </w:t>
            </w:r>
          </w:p>
          <w:p w:rsidR="009924C7" w:rsidRDefault="009924C7" w:rsidP="00DD062A">
            <w:r>
              <w:t xml:space="preserve">   (11%)</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85% детей  дошкольного возраста</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85</w:t>
            </w:r>
          </w:p>
          <w:p w:rsidR="009924C7" w:rsidRDefault="009924C7" w:rsidP="00DD062A">
            <w:r>
              <w:t>54/10/17/4</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140</w:t>
            </w:r>
          </w:p>
          <w:p w:rsidR="009924C7" w:rsidRDefault="009924C7" w:rsidP="00DD062A">
            <w:r>
              <w:t>98/10/26/5</w:t>
            </w:r>
          </w:p>
        </w:tc>
        <w:tc>
          <w:tcPr>
            <w:tcW w:w="1983" w:type="dxa"/>
            <w:tcBorders>
              <w:top w:val="single" w:sz="4" w:space="0" w:color="auto"/>
              <w:left w:val="single" w:sz="4" w:space="0" w:color="auto"/>
              <w:bottom w:val="single" w:sz="4" w:space="0" w:color="auto"/>
              <w:right w:val="single" w:sz="4" w:space="0" w:color="auto"/>
            </w:tcBorders>
          </w:tcPr>
          <w:p w:rsidR="009924C7" w:rsidRDefault="009924C7" w:rsidP="00DD062A">
            <w:r>
              <w:t>25 (Узнезя)</w:t>
            </w:r>
          </w:p>
        </w:tc>
        <w:tc>
          <w:tcPr>
            <w:tcW w:w="2834" w:type="dxa"/>
            <w:tcBorders>
              <w:top w:val="single" w:sz="4" w:space="0" w:color="auto"/>
              <w:left w:val="single" w:sz="4" w:space="0" w:color="auto"/>
              <w:bottom w:val="single" w:sz="4" w:space="0" w:color="auto"/>
              <w:right w:val="single" w:sz="4" w:space="0" w:color="auto"/>
            </w:tcBorders>
          </w:tcPr>
          <w:p w:rsidR="009924C7" w:rsidRPr="00F62C3D" w:rsidRDefault="009924C7" w:rsidP="00DD062A">
            <w:r w:rsidRPr="00F62C3D">
              <w:t>30/12/30/-</w:t>
            </w:r>
          </w:p>
          <w:p w:rsidR="009924C7" w:rsidRDefault="009924C7" w:rsidP="00DD062A">
            <w:pPr>
              <w:rPr>
                <w:b/>
              </w:rPr>
            </w:pP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r>
              <w:t>40 (Узнезя)</w:t>
            </w:r>
          </w:p>
        </w:tc>
        <w:tc>
          <w:tcPr>
            <w:tcW w:w="1276"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r>
              <w:t xml:space="preserve">0,5/0,3/0,2= 1,0 </w:t>
            </w:r>
          </w:p>
        </w:tc>
      </w:tr>
      <w:tr w:rsidR="009924C7" w:rsidTr="00DD062A">
        <w:trPr>
          <w:gridAfter w:val="3"/>
          <w:wAfter w:w="5094" w:type="dxa"/>
          <w:trHeight w:val="1055"/>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2  Школа</w:t>
            </w:r>
          </w:p>
          <w:p w:rsidR="009924C7" w:rsidRDefault="009924C7" w:rsidP="00DD062A">
            <w:r>
              <w:t xml:space="preserve">    (14+3%)</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100 % (уч-ся) 9 летним 75% - средним образованием</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153</w:t>
            </w:r>
          </w:p>
          <w:p w:rsidR="009924C7" w:rsidRDefault="009924C7" w:rsidP="00DD062A">
            <w:r>
              <w:t>523/12/19/22</w:t>
            </w:r>
          </w:p>
          <w:p w:rsidR="009924C7" w:rsidRDefault="009924C7" w:rsidP="00DD062A">
            <w:r>
              <w:t>458/10/17/19</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255</w:t>
            </w:r>
          </w:p>
          <w:p w:rsidR="009924C7" w:rsidRDefault="009924C7" w:rsidP="00DD062A">
            <w:r>
              <w:t>180/20/48/9</w:t>
            </w:r>
          </w:p>
          <w:p w:rsidR="009924C7" w:rsidRDefault="009924C7" w:rsidP="00DD062A">
            <w:r>
              <w:t>135/15/36/7</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834" w:type="dxa"/>
            <w:tcBorders>
              <w:top w:val="single" w:sz="4" w:space="0" w:color="auto"/>
              <w:left w:val="single" w:sz="4" w:space="0" w:color="auto"/>
              <w:bottom w:val="single" w:sz="4" w:space="0" w:color="auto"/>
              <w:right w:val="single" w:sz="4" w:space="0" w:color="auto"/>
            </w:tcBorders>
            <w:hideMark/>
          </w:tcPr>
          <w:p w:rsidR="009924C7" w:rsidRPr="00F62C3D" w:rsidRDefault="009924C7" w:rsidP="00DD062A">
            <w:r w:rsidRPr="00F62C3D">
              <w:t xml:space="preserve">Средняя школа 192 уч-ся/-/ Гимназия на 4 кл   - «Дом творчества» /- </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Начальная школа на </w:t>
            </w:r>
          </w:p>
          <w:p w:rsidR="009924C7" w:rsidRDefault="009924C7" w:rsidP="00DD062A">
            <w:r>
              <w:t>на 40 уч-ся (Узнезя) – реконструкция</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1,25/-/1.0=2.25</w:t>
            </w:r>
          </w:p>
        </w:tc>
      </w:tr>
      <w:tr w:rsidR="009924C7" w:rsidTr="00DD062A">
        <w:trPr>
          <w:gridAfter w:val="3"/>
          <w:wAfter w:w="5094" w:type="dxa"/>
          <w:trHeight w:val="854"/>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3  ЦРБ,  </w:t>
            </w:r>
          </w:p>
          <w:p w:rsidR="009924C7" w:rsidRDefault="009924C7" w:rsidP="00DD062A">
            <w:r>
              <w:t xml:space="preserve">   Амбулатория,</w:t>
            </w:r>
          </w:p>
          <w:p w:rsidR="009924C7" w:rsidRDefault="009924C7" w:rsidP="00DD062A">
            <w:r>
              <w:t xml:space="preserve">   ФАП, Аптека</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12 коек на 1тыс. жителей в нас. пункте</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108</w:t>
            </w:r>
          </w:p>
          <w:p w:rsidR="009924C7" w:rsidRDefault="009924C7" w:rsidP="00DD062A">
            <w:r>
              <w:t>70/13/22/4</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180 пос.смену</w:t>
            </w:r>
          </w:p>
          <w:p w:rsidR="009924C7" w:rsidRDefault="009924C7" w:rsidP="00DD062A">
            <w:r>
              <w:t xml:space="preserve">125/15/34/6 </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r>
              <w:t>ФАП на 14 пос. в смену</w:t>
            </w:r>
          </w:p>
          <w:p w:rsidR="009924C7" w:rsidRDefault="009924C7" w:rsidP="00DD062A">
            <w:r>
              <w:t>Аптека (Узнезя)</w:t>
            </w:r>
          </w:p>
          <w:p w:rsidR="009924C7" w:rsidRDefault="009924C7" w:rsidP="00DD062A"/>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sidRPr="00F62C3D">
              <w:t>Поликлиника на 120 посещ</w:t>
            </w:r>
            <w:r>
              <w:t>ений</w:t>
            </w:r>
            <w:r w:rsidRPr="00F62C3D">
              <w:t xml:space="preserve"> в смену</w:t>
            </w:r>
            <w:r>
              <w:t xml:space="preserve">(Узнезя) </w:t>
            </w:r>
            <w:r>
              <w:rPr>
                <w:b/>
              </w:rPr>
              <w:t xml:space="preserve">/-/ </w:t>
            </w:r>
            <w:r w:rsidRPr="00F62C3D">
              <w:t>ФАП 40 пос. в смену Аптека 2 р.м.</w:t>
            </w:r>
            <w:r>
              <w:t>/-</w:t>
            </w:r>
          </w:p>
        </w:tc>
        <w:tc>
          <w:tcPr>
            <w:tcW w:w="2692" w:type="dxa"/>
            <w:tcBorders>
              <w:top w:val="single" w:sz="4" w:space="0" w:color="auto"/>
              <w:left w:val="single" w:sz="4" w:space="0" w:color="auto"/>
              <w:bottom w:val="single" w:sz="4" w:space="0" w:color="auto"/>
              <w:right w:val="single" w:sz="4" w:space="0" w:color="auto"/>
            </w:tcBorders>
          </w:tcPr>
          <w:p w:rsidR="009924C7" w:rsidRDefault="009924C7" w:rsidP="00DD062A">
            <w:r>
              <w:t>ФАП на 1 р.м.,Аптека</w:t>
            </w:r>
          </w:p>
          <w:p w:rsidR="009924C7" w:rsidRDefault="009924C7" w:rsidP="00DD062A">
            <w:r>
              <w:t>(Н. Куюм).</w:t>
            </w:r>
          </w:p>
          <w:p w:rsidR="009924C7" w:rsidRDefault="009924C7" w:rsidP="00DD062A"/>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0,3/-/0,2=0,5</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 4. С/совет  МО </w:t>
            </w:r>
          </w:p>
        </w:tc>
        <w:tc>
          <w:tcPr>
            <w:tcW w:w="1701" w:type="dxa"/>
            <w:tcBorders>
              <w:top w:val="single" w:sz="4" w:space="0" w:color="auto"/>
              <w:left w:val="single" w:sz="4" w:space="0" w:color="auto"/>
              <w:bottom w:val="single" w:sz="4" w:space="0" w:color="auto"/>
              <w:right w:val="single" w:sz="4" w:space="0" w:color="auto"/>
            </w:tcBorders>
            <w:hideMark/>
          </w:tcPr>
          <w:p w:rsidR="009924C7" w:rsidRPr="004B4213" w:rsidRDefault="009924C7" w:rsidP="00DD062A">
            <w:r w:rsidRPr="004B4213">
              <w:rPr>
                <w:sz w:val="22"/>
                <w:szCs w:val="22"/>
              </w:rPr>
              <w:t>1 на поселение</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rPr>
                <w:b/>
              </w:rPr>
            </w:pPr>
            <w:r w:rsidRPr="00F62C3D">
              <w:t>Администрация МО</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9924C7" w:rsidRDefault="009924C7" w:rsidP="00DD062A">
            <w:r>
              <w:t xml:space="preserve">0,6 </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5. </w:t>
            </w:r>
            <w:r w:rsidRPr="00031555">
              <w:rPr>
                <w:sz w:val="22"/>
                <w:szCs w:val="22"/>
              </w:rPr>
              <w:t>Отделение</w:t>
            </w:r>
          </w:p>
          <w:p w:rsidR="009924C7" w:rsidRPr="00031555" w:rsidRDefault="009924C7" w:rsidP="00DD062A">
            <w:r w:rsidRPr="00031555">
              <w:rPr>
                <w:sz w:val="22"/>
                <w:szCs w:val="22"/>
              </w:rPr>
              <w:t xml:space="preserve">связи,сберкасса     </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1 на поселение</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1/1</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1/1</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rPr>
                <w:b/>
              </w:rPr>
            </w:pPr>
            <w:r w:rsidRPr="00F62C3D">
              <w:t>В Общ</w:t>
            </w:r>
            <w:r>
              <w:t xml:space="preserve">ественном </w:t>
            </w:r>
            <w:r w:rsidRPr="00F62C3D">
              <w:t>центре</w:t>
            </w:r>
            <w:r>
              <w:t>(Узнезя)</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r>
              <w:t>в общественном центре (Аскат, Н. Куюм)</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Тоже</w:t>
            </w:r>
          </w:p>
        </w:tc>
      </w:tr>
      <w:tr w:rsidR="009924C7" w:rsidTr="00DD062A">
        <w:trPr>
          <w:gridAfter w:val="3"/>
          <w:wAfter w:w="5094" w:type="dxa"/>
          <w:trHeight w:val="889"/>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6. АТС</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150-300</w:t>
            </w:r>
          </w:p>
          <w:p w:rsidR="009924C7" w:rsidRDefault="009924C7" w:rsidP="00DD062A">
            <w:r>
              <w:t xml:space="preserve">номеров на 1000 жителей </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135 +35 (к/быт)=</w:t>
            </w:r>
          </w:p>
          <w:p w:rsidR="009924C7" w:rsidRDefault="009924C7" w:rsidP="00DD062A">
            <w:r>
              <w:t xml:space="preserve">170 номеров   </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450+50 (к/быт)=</w:t>
            </w:r>
          </w:p>
          <w:p w:rsidR="009924C7" w:rsidRDefault="009924C7" w:rsidP="00DD062A">
            <w:r>
              <w:t>500 номеров</w:t>
            </w:r>
          </w:p>
        </w:tc>
        <w:tc>
          <w:tcPr>
            <w:tcW w:w="1983"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128 (Узнезя)</w:t>
            </w:r>
          </w:p>
          <w:p w:rsidR="009924C7" w:rsidRDefault="009924C7" w:rsidP="00DD062A"/>
          <w:p w:rsidR="009924C7" w:rsidRDefault="009924C7" w:rsidP="00DD062A"/>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r>
              <w:t>Расширение АТС до 500 номеров (Узнезя)</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Тоже</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7. ДЮСШ/ </w:t>
            </w:r>
          </w:p>
          <w:p w:rsidR="009924C7" w:rsidRDefault="009924C7" w:rsidP="00DD062A">
            <w:r>
              <w:t xml:space="preserve">   спортзал</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60-</w:t>
            </w:r>
            <w:smartTag w:uri="urn:schemas-microsoft-com:office:smarttags" w:element="metricconverter">
              <w:smartTagPr>
                <w:attr w:name="ProductID" w:val="80 м²"/>
              </w:smartTagPr>
              <w:r>
                <w:t>80 м²</w:t>
              </w:r>
            </w:smartTag>
            <w:r>
              <w:t xml:space="preserve"> пола на 1000 </w:t>
            </w:r>
          </w:p>
        </w:tc>
        <w:tc>
          <w:tcPr>
            <w:tcW w:w="1843" w:type="dxa"/>
            <w:tcBorders>
              <w:top w:val="single" w:sz="4" w:space="0" w:color="auto"/>
              <w:left w:val="single" w:sz="4" w:space="0" w:color="auto"/>
              <w:bottom w:val="single" w:sz="4" w:space="0" w:color="auto"/>
              <w:right w:val="single" w:sz="4" w:space="0" w:color="auto"/>
            </w:tcBorders>
          </w:tcPr>
          <w:p w:rsidR="009924C7" w:rsidRDefault="009924C7" w:rsidP="00DD062A">
            <w:r>
              <w:t>288</w:t>
            </w:r>
          </w:p>
          <w:p w:rsidR="009924C7" w:rsidRDefault="009924C7" w:rsidP="00DD062A"/>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288</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r w:rsidRPr="00F62C3D">
              <w:t>ДЮСШ/ 288</w:t>
            </w:r>
            <w:r>
              <w:t>(Узнезя)</w:t>
            </w:r>
          </w:p>
          <w:p w:rsidR="009924C7" w:rsidRDefault="009924C7" w:rsidP="00DD062A">
            <w:pPr>
              <w:rPr>
                <w:b/>
              </w:rPr>
            </w:pP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r>
              <w:t>288 м²</w:t>
            </w:r>
            <w:r>
              <w:rPr>
                <w:b/>
              </w:rPr>
              <w:t xml:space="preserve"> – </w:t>
            </w:r>
            <w:r>
              <w:t>школа (Аскат)</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0,3/-/-</w:t>
            </w:r>
          </w:p>
        </w:tc>
      </w:tr>
      <w:tr w:rsidR="009924C7" w:rsidTr="00DD062A">
        <w:trPr>
          <w:gridAfter w:val="3"/>
          <w:wAfter w:w="5094" w:type="dxa"/>
          <w:trHeight w:val="954"/>
        </w:trPr>
        <w:tc>
          <w:tcPr>
            <w:tcW w:w="1843" w:type="dxa"/>
            <w:tcBorders>
              <w:top w:val="single" w:sz="4" w:space="0" w:color="auto"/>
              <w:left w:val="single" w:sz="4" w:space="0" w:color="auto"/>
              <w:bottom w:val="single" w:sz="4" w:space="0" w:color="auto"/>
              <w:right w:val="single" w:sz="4" w:space="0" w:color="auto"/>
            </w:tcBorders>
            <w:hideMark/>
          </w:tcPr>
          <w:p w:rsidR="009924C7" w:rsidRPr="00031555" w:rsidRDefault="009924C7" w:rsidP="00DD062A">
            <w:r w:rsidRPr="00031555">
              <w:rPr>
                <w:sz w:val="22"/>
                <w:szCs w:val="22"/>
              </w:rPr>
              <w:t>8Плавательный</w:t>
            </w:r>
          </w:p>
          <w:p w:rsidR="009924C7" w:rsidRPr="00031555" w:rsidRDefault="009924C7" w:rsidP="00DD062A">
            <w:r w:rsidRPr="00031555">
              <w:rPr>
                <w:sz w:val="22"/>
                <w:szCs w:val="22"/>
              </w:rPr>
              <w:t xml:space="preserve">   бассейн </w:t>
            </w:r>
          </w:p>
          <w:p w:rsidR="009924C7" w:rsidRDefault="009924C7" w:rsidP="00DD062A"/>
        </w:tc>
        <w:tc>
          <w:tcPr>
            <w:tcW w:w="1701" w:type="dxa"/>
            <w:tcBorders>
              <w:top w:val="single" w:sz="4" w:space="0" w:color="auto"/>
              <w:left w:val="single" w:sz="4" w:space="0" w:color="auto"/>
              <w:bottom w:val="single" w:sz="4" w:space="0" w:color="auto"/>
              <w:right w:val="single" w:sz="4" w:space="0" w:color="auto"/>
            </w:tcBorders>
            <w:hideMark/>
          </w:tcPr>
          <w:p w:rsidR="009924C7" w:rsidRPr="00031555" w:rsidRDefault="009924C7" w:rsidP="00DD062A">
            <w:pPr>
              <w:rPr>
                <w:sz w:val="20"/>
                <w:szCs w:val="20"/>
              </w:rPr>
            </w:pPr>
            <w:r w:rsidRPr="00031555">
              <w:rPr>
                <w:sz w:val="20"/>
                <w:szCs w:val="20"/>
              </w:rPr>
              <w:t>20-</w:t>
            </w:r>
            <w:smartTag w:uri="urn:schemas-microsoft-com:office:smarttags" w:element="metricconverter">
              <w:smartTagPr>
                <w:attr w:name="ProductID" w:val="25 м²"/>
              </w:smartTagPr>
              <w:r w:rsidRPr="00031555">
                <w:rPr>
                  <w:sz w:val="20"/>
                  <w:szCs w:val="20"/>
                </w:rPr>
                <w:t>25 м²</w:t>
              </w:r>
            </w:smartTag>
            <w:r w:rsidRPr="00031555">
              <w:rPr>
                <w:sz w:val="20"/>
                <w:szCs w:val="20"/>
              </w:rPr>
              <w:t xml:space="preserve"> на 1000, но не менее 70-</w:t>
            </w:r>
            <w:smartTag w:uri="urn:schemas-microsoft-com:office:smarttags" w:element="metricconverter">
              <w:smartTagPr>
                <w:attr w:name="ProductID" w:val="100 м²"/>
              </w:smartTagPr>
              <w:r w:rsidRPr="00031555">
                <w:rPr>
                  <w:sz w:val="20"/>
                  <w:szCs w:val="20"/>
                </w:rPr>
                <w:t>100 м²</w:t>
              </w:r>
            </w:smartTag>
            <w:r w:rsidRPr="00031555">
              <w:rPr>
                <w:sz w:val="20"/>
                <w:szCs w:val="20"/>
              </w:rPr>
              <w:t xml:space="preserve"> водного зеркала</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20</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38</w:t>
            </w:r>
          </w:p>
        </w:tc>
        <w:tc>
          <w:tcPr>
            <w:tcW w:w="1983"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w:t>
            </w:r>
          </w:p>
          <w:p w:rsidR="009924C7" w:rsidRDefault="009924C7" w:rsidP="00DD062A"/>
          <w:p w:rsidR="009924C7" w:rsidRDefault="009924C7" w:rsidP="00DD062A"/>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r w:rsidRPr="00F62C3D">
              <w:t>ДЮСШ 72 м²</w:t>
            </w:r>
            <w:r>
              <w:t>(Узнезя)</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r>
              <w:t>72м²</w:t>
            </w:r>
            <w:r>
              <w:rPr>
                <w:b/>
              </w:rPr>
              <w:t>-</w:t>
            </w:r>
            <w:r>
              <w:t xml:space="preserve"> д /с (Аскат)</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lang w:val="en-US"/>
              </w:rPr>
            </w:pPr>
            <w:r>
              <w:t>Тоже</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9. Клуб</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80 мест на</w:t>
            </w:r>
          </w:p>
          <w:p w:rsidR="009924C7" w:rsidRDefault="009924C7" w:rsidP="00DD062A">
            <w:r>
              <w:t>1000 жителей</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72</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120</w:t>
            </w:r>
          </w:p>
        </w:tc>
        <w:tc>
          <w:tcPr>
            <w:tcW w:w="1983"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w:t>
            </w:r>
          </w:p>
          <w:p w:rsidR="009924C7" w:rsidRDefault="009924C7" w:rsidP="00DD062A"/>
        </w:tc>
        <w:tc>
          <w:tcPr>
            <w:tcW w:w="2834" w:type="dxa"/>
            <w:tcBorders>
              <w:top w:val="single" w:sz="4" w:space="0" w:color="auto"/>
              <w:left w:val="single" w:sz="4" w:space="0" w:color="auto"/>
              <w:bottom w:val="single" w:sz="4" w:space="0" w:color="auto"/>
              <w:right w:val="single" w:sz="4" w:space="0" w:color="auto"/>
            </w:tcBorders>
            <w:hideMark/>
          </w:tcPr>
          <w:p w:rsidR="009924C7" w:rsidRPr="00103435" w:rsidRDefault="009924C7" w:rsidP="00DD062A">
            <w:r w:rsidRPr="00103435">
              <w:t xml:space="preserve">Дворец молодежи </w:t>
            </w:r>
          </w:p>
          <w:p w:rsidR="009924C7" w:rsidRDefault="009924C7" w:rsidP="00DD062A">
            <w:pPr>
              <w:rPr>
                <w:b/>
              </w:rPr>
            </w:pPr>
            <w:r w:rsidRPr="00103435">
              <w:t xml:space="preserve">на 150 мест </w:t>
            </w:r>
            <w:r>
              <w:t>(Узнезя)</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r>
              <w:t>Дом Культуры (зал на 100 мест) - (Аскат)</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10. Библиотека</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4,5-5 тыс.книг на1000</w:t>
            </w:r>
          </w:p>
        </w:tc>
        <w:tc>
          <w:tcPr>
            <w:tcW w:w="1843" w:type="dxa"/>
            <w:tcBorders>
              <w:top w:val="single" w:sz="4" w:space="0" w:color="auto"/>
              <w:left w:val="single" w:sz="4" w:space="0" w:color="auto"/>
              <w:bottom w:val="single" w:sz="4" w:space="0" w:color="auto"/>
              <w:right w:val="single" w:sz="4" w:space="0" w:color="auto"/>
            </w:tcBorders>
          </w:tcPr>
          <w:p w:rsidR="009924C7" w:rsidRDefault="009924C7" w:rsidP="00DD062A">
            <w:r>
              <w:t>4 тыс. книг:</w:t>
            </w:r>
          </w:p>
          <w:p w:rsidR="009924C7" w:rsidRDefault="009924C7" w:rsidP="00DD062A"/>
        </w:tc>
        <w:tc>
          <w:tcPr>
            <w:tcW w:w="1982" w:type="dxa"/>
            <w:tcBorders>
              <w:top w:val="single" w:sz="4" w:space="0" w:color="auto"/>
              <w:left w:val="single" w:sz="4" w:space="0" w:color="auto"/>
              <w:bottom w:val="single" w:sz="4" w:space="0" w:color="auto"/>
              <w:right w:val="single" w:sz="4" w:space="0" w:color="auto"/>
            </w:tcBorders>
          </w:tcPr>
          <w:p w:rsidR="009924C7" w:rsidRDefault="009924C7" w:rsidP="00DD062A">
            <w:r>
              <w:t>7,5 тыс. книг:</w:t>
            </w:r>
          </w:p>
          <w:p w:rsidR="009924C7" w:rsidRDefault="009924C7" w:rsidP="00DD062A"/>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r>
              <w:t>4,6 тыс. книг</w:t>
            </w:r>
          </w:p>
          <w:p w:rsidR="009924C7" w:rsidRDefault="009924C7" w:rsidP="00DD062A">
            <w:r>
              <w:t>(Узнезя)</w:t>
            </w:r>
          </w:p>
        </w:tc>
        <w:tc>
          <w:tcPr>
            <w:tcW w:w="2834" w:type="dxa"/>
            <w:tcBorders>
              <w:top w:val="single" w:sz="4" w:space="0" w:color="auto"/>
              <w:left w:val="single" w:sz="4" w:space="0" w:color="auto"/>
              <w:bottom w:val="single" w:sz="4" w:space="0" w:color="auto"/>
              <w:right w:val="single" w:sz="4" w:space="0" w:color="auto"/>
            </w:tcBorders>
            <w:hideMark/>
          </w:tcPr>
          <w:p w:rsidR="009924C7" w:rsidRPr="00103435" w:rsidRDefault="009924C7" w:rsidP="00DD062A">
            <w:r w:rsidRPr="00103435">
              <w:t xml:space="preserve">Дворец молодежи </w:t>
            </w:r>
          </w:p>
          <w:p w:rsidR="009924C7" w:rsidRDefault="009924C7" w:rsidP="00DD062A">
            <w:pPr>
              <w:rPr>
                <w:b/>
              </w:rPr>
            </w:pPr>
            <w:r w:rsidRPr="00103435">
              <w:t>3,0 тыс. книг</w:t>
            </w:r>
            <w:r>
              <w:t xml:space="preserve">(Узнезя) </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r>
              <w:t>-</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11. Баня</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5-7 мест на</w:t>
            </w:r>
          </w:p>
          <w:p w:rsidR="009924C7" w:rsidRDefault="009924C7" w:rsidP="00DD062A">
            <w:r>
              <w:t>1000 жителей</w:t>
            </w:r>
          </w:p>
        </w:tc>
        <w:tc>
          <w:tcPr>
            <w:tcW w:w="1843" w:type="dxa"/>
            <w:tcBorders>
              <w:top w:val="single" w:sz="4" w:space="0" w:color="auto"/>
              <w:left w:val="single" w:sz="4" w:space="0" w:color="auto"/>
              <w:bottom w:val="single" w:sz="4" w:space="0" w:color="auto"/>
              <w:right w:val="single" w:sz="4" w:space="0" w:color="auto"/>
            </w:tcBorders>
          </w:tcPr>
          <w:p w:rsidR="009924C7" w:rsidRDefault="009924C7" w:rsidP="00DD062A">
            <w:r>
              <w:t>4,5</w:t>
            </w:r>
          </w:p>
          <w:p w:rsidR="009924C7" w:rsidRDefault="009924C7" w:rsidP="00DD062A"/>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10 </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834" w:type="dxa"/>
            <w:tcBorders>
              <w:top w:val="single" w:sz="4" w:space="0" w:color="auto"/>
              <w:left w:val="single" w:sz="4" w:space="0" w:color="auto"/>
              <w:bottom w:val="single" w:sz="4" w:space="0" w:color="auto"/>
              <w:right w:val="single" w:sz="4" w:space="0" w:color="auto"/>
            </w:tcBorders>
            <w:hideMark/>
          </w:tcPr>
          <w:p w:rsidR="009924C7" w:rsidRPr="005D37B9" w:rsidRDefault="009924C7" w:rsidP="00DD062A">
            <w:r w:rsidRPr="005D37B9">
              <w:t xml:space="preserve">Сауна на 2 - мотель </w:t>
            </w:r>
          </w:p>
          <w:p w:rsidR="009924C7" w:rsidRDefault="009924C7" w:rsidP="00DD062A">
            <w:r>
              <w:t>(Узнезя /Аскат)</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Сауна на 2 - кемпинг </w:t>
            </w:r>
          </w:p>
          <w:p w:rsidR="009924C7" w:rsidRDefault="009924C7" w:rsidP="00DD062A">
            <w:r>
              <w:t>Узнезя/Аскат/ Н.Куюм)</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0,2/0,2/0,2= 0,6</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12. Прачечная</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smartTag w:uri="urn:schemas-microsoft-com:office:smarttags" w:element="metricconverter">
              <w:smartTagPr>
                <w:attr w:name="ProductID" w:val="3,5 кг"/>
              </w:smartTagPr>
              <w:r>
                <w:t>3,5 кг</w:t>
              </w:r>
            </w:smartTag>
            <w:r>
              <w:t xml:space="preserve"> белья в смену на 1000жителей</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3,0</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5,0</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sidRPr="005D37B9">
              <w:t>Прачечная 2,5 кг бельясмену – мотель</w:t>
            </w:r>
          </w:p>
          <w:p w:rsidR="009924C7" w:rsidRDefault="009924C7" w:rsidP="00DD062A">
            <w:r>
              <w:t>(Узнезя / Аскат)</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r>
              <w:t>Прачечная на  2,5 кг</w:t>
            </w:r>
          </w:p>
          <w:p w:rsidR="009924C7" w:rsidRDefault="009924C7" w:rsidP="00DD062A">
            <w:r>
              <w:t>белья  в смену -</w:t>
            </w:r>
          </w:p>
          <w:p w:rsidR="009924C7" w:rsidRDefault="009924C7" w:rsidP="00DD062A">
            <w:r>
              <w:t xml:space="preserve">(кемпинг Н.Куюм) </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0,3/-/0,3=0,6</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13. КБО</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7 рабочих мест на 1000 жителей</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6</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10</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834" w:type="dxa"/>
            <w:tcBorders>
              <w:top w:val="single" w:sz="4" w:space="0" w:color="auto"/>
              <w:left w:val="single" w:sz="4" w:space="0" w:color="auto"/>
              <w:bottom w:val="single" w:sz="4" w:space="0" w:color="auto"/>
              <w:right w:val="single" w:sz="4" w:space="0" w:color="auto"/>
            </w:tcBorders>
            <w:hideMark/>
          </w:tcPr>
          <w:p w:rsidR="009924C7" w:rsidRPr="005D37B9" w:rsidRDefault="009924C7" w:rsidP="00DD062A">
            <w:r w:rsidRPr="005D37B9">
              <w:t>КБО на 4 р.м.:</w:t>
            </w:r>
          </w:p>
          <w:p w:rsidR="009924C7" w:rsidRDefault="009924C7" w:rsidP="00DD062A">
            <w:pPr>
              <w:rPr>
                <w:b/>
              </w:rPr>
            </w:pPr>
            <w:r w:rsidRPr="001E6E45">
              <w:t>парикмахерская, фото</w:t>
            </w:r>
            <w:r>
              <w:rPr>
                <w:b/>
              </w:rPr>
              <w:t xml:space="preserve"> (</w:t>
            </w:r>
            <w:r>
              <w:t>Узнезя /Т.Катунь)</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r>
              <w:t>КБО на 2 р.м., парикмахерская  1 р. м.   (Узнезя/Аскат/Н.Куюм)</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0,2\0,2/0,2=</w:t>
            </w:r>
          </w:p>
          <w:p w:rsidR="009924C7" w:rsidRDefault="009924C7" w:rsidP="00DD062A">
            <w:r>
              <w:t>0,6</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14. Гостиница </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6 мест на 1000</w:t>
            </w:r>
          </w:p>
          <w:p w:rsidR="009924C7" w:rsidRDefault="009924C7" w:rsidP="00DD062A">
            <w:r>
              <w:t xml:space="preserve">жителей </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5</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9</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834" w:type="dxa"/>
            <w:tcBorders>
              <w:top w:val="single" w:sz="4" w:space="0" w:color="auto"/>
              <w:left w:val="single" w:sz="4" w:space="0" w:color="auto"/>
              <w:bottom w:val="single" w:sz="4" w:space="0" w:color="auto"/>
              <w:right w:val="single" w:sz="4" w:space="0" w:color="auto"/>
            </w:tcBorders>
            <w:hideMark/>
          </w:tcPr>
          <w:p w:rsidR="009924C7" w:rsidRPr="005D37B9" w:rsidRDefault="009924C7" w:rsidP="00DD062A">
            <w:r w:rsidRPr="005D37B9">
              <w:t>Мотель на 2 места</w:t>
            </w:r>
          </w:p>
          <w:p w:rsidR="009924C7" w:rsidRDefault="009924C7" w:rsidP="00DD062A">
            <w:r>
              <w:t>Узнезя/Т.Катунь/Аскат</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r>
              <w:t>Кемпинг на 2 места</w:t>
            </w:r>
          </w:p>
          <w:p w:rsidR="009924C7" w:rsidRDefault="009924C7" w:rsidP="00DD062A">
            <w:r>
              <w:t>(Узнезя/Аскат Н.Куюм)</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0,3;0,3/0,6=1,0</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15.ЖЭО (ЖКХ)</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1 в поселении</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r w:rsidRPr="005D37B9">
              <w:t>В Общ.центре</w:t>
            </w:r>
            <w:r w:rsidRPr="00EB675B">
              <w:t>(Узнезя)</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 В Общ.центре  (Аскат)</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0,1</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16.Пождепо</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1 на 4 тыс.</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3"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rPr>
                <w:b/>
              </w:rPr>
            </w:pPr>
            <w:r w:rsidRPr="005D37B9">
              <w:t>1</w:t>
            </w:r>
            <w:r>
              <w:t>(Узнезя)</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0,3</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17.Магазины:</w:t>
            </w:r>
          </w:p>
          <w:p w:rsidR="009924C7" w:rsidRDefault="009924C7" w:rsidP="00DD062A">
            <w:pPr>
              <w:jc w:val="center"/>
            </w:pPr>
            <w:r>
              <w:t xml:space="preserve"> Продтоваров</w:t>
            </w:r>
          </w:p>
          <w:p w:rsidR="009924C7" w:rsidRDefault="009924C7" w:rsidP="00DD062A"/>
          <w:p w:rsidR="009924C7" w:rsidRDefault="009924C7" w:rsidP="00DD062A">
            <w:r>
              <w:t xml:space="preserve">   Промтоваров   </w:t>
            </w:r>
          </w:p>
        </w:tc>
        <w:tc>
          <w:tcPr>
            <w:tcW w:w="1701"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r>
              <w:t>100 м²т/площ.</w:t>
            </w:r>
          </w:p>
          <w:p w:rsidR="009924C7" w:rsidRDefault="009924C7" w:rsidP="00DD062A">
            <w:r>
              <w:t>200 м²т/площ.</w:t>
            </w:r>
          </w:p>
          <w:p w:rsidR="009924C7" w:rsidRDefault="009924C7" w:rsidP="00DD062A">
            <w:r>
              <w:t xml:space="preserve">на 1000 </w:t>
            </w:r>
          </w:p>
        </w:tc>
        <w:tc>
          <w:tcPr>
            <w:tcW w:w="1843"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r>
              <w:t>58/10/18/4</w:t>
            </w:r>
          </w:p>
          <w:p w:rsidR="009924C7" w:rsidRDefault="009924C7" w:rsidP="00DD062A">
            <w:r>
              <w:t>116/20/36/8</w:t>
            </w:r>
          </w:p>
        </w:tc>
        <w:tc>
          <w:tcPr>
            <w:tcW w:w="1982"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r>
              <w:t>105/12/28/5</w:t>
            </w:r>
          </w:p>
          <w:p w:rsidR="009924C7" w:rsidRDefault="009924C7" w:rsidP="00DD062A">
            <w:r>
              <w:t>210/24/56/10</w:t>
            </w:r>
          </w:p>
        </w:tc>
        <w:tc>
          <w:tcPr>
            <w:tcW w:w="1983" w:type="dxa"/>
            <w:tcBorders>
              <w:top w:val="single" w:sz="4" w:space="0" w:color="auto"/>
              <w:left w:val="single" w:sz="4" w:space="0" w:color="auto"/>
              <w:bottom w:val="single" w:sz="4" w:space="0" w:color="auto"/>
              <w:right w:val="single" w:sz="4" w:space="0" w:color="auto"/>
            </w:tcBorders>
          </w:tcPr>
          <w:p w:rsidR="009924C7" w:rsidRPr="00C72D97" w:rsidRDefault="009924C7" w:rsidP="00DD062A"/>
          <w:p w:rsidR="009924C7" w:rsidRDefault="009924C7" w:rsidP="00DD062A">
            <w:r>
              <w:t>11х25=274</w:t>
            </w:r>
          </w:p>
          <w:p w:rsidR="009924C7" w:rsidRDefault="009924C7" w:rsidP="00DD062A">
            <w:r>
              <w:t>(После реконструкции)</w:t>
            </w:r>
          </w:p>
        </w:tc>
        <w:tc>
          <w:tcPr>
            <w:tcW w:w="2834"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Pr="005D37B9" w:rsidRDefault="009924C7" w:rsidP="00DD062A">
            <w:r w:rsidRPr="005D37B9">
              <w:t>Супермаркет - 250 м²,</w:t>
            </w:r>
          </w:p>
          <w:p w:rsidR="009924C7" w:rsidRDefault="009924C7" w:rsidP="00DD062A">
            <w:pPr>
              <w:rPr>
                <w:b/>
              </w:rPr>
            </w:pPr>
            <w:r w:rsidRPr="005D37B9">
              <w:t>п/спроса - 90  м²</w:t>
            </w:r>
            <w:r>
              <w:rPr>
                <w:b/>
              </w:rPr>
              <w:t xml:space="preserve"> (</w:t>
            </w:r>
            <w:r>
              <w:t xml:space="preserve">Узнезя) </w:t>
            </w:r>
            <w:r>
              <w:rPr>
                <w:b/>
              </w:rPr>
              <w:t>/</w:t>
            </w:r>
            <w:r w:rsidRPr="005D37B9">
              <w:t>15</w:t>
            </w:r>
            <w:r>
              <w:rPr>
                <w:b/>
              </w:rPr>
              <w:t>- (</w:t>
            </w:r>
            <w:r>
              <w:t>Н.Куюм)</w:t>
            </w:r>
          </w:p>
        </w:tc>
        <w:tc>
          <w:tcPr>
            <w:tcW w:w="2692" w:type="dxa"/>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r>
              <w:t xml:space="preserve">Магазин повседневного спроса 90 м² торговой площади (Аскат) </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0,5/ 0,3/0,5</w:t>
            </w:r>
          </w:p>
          <w:p w:rsidR="009924C7" w:rsidRDefault="009924C7" w:rsidP="00DD062A">
            <w:r>
              <w:t>=1,3</w:t>
            </w:r>
          </w:p>
        </w:tc>
      </w:tr>
      <w:tr w:rsidR="009924C7" w:rsidTr="00DD062A">
        <w:trPr>
          <w:gridAfter w:val="3"/>
          <w:wAfter w:w="5094" w:type="dxa"/>
          <w:trHeight w:val="515"/>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18. Рынок</w:t>
            </w:r>
          </w:p>
        </w:tc>
        <w:tc>
          <w:tcPr>
            <w:tcW w:w="1701" w:type="dxa"/>
            <w:tcBorders>
              <w:top w:val="single" w:sz="4" w:space="0" w:color="auto"/>
              <w:left w:val="single" w:sz="4" w:space="0" w:color="auto"/>
              <w:bottom w:val="nil"/>
              <w:right w:val="single" w:sz="4" w:space="0" w:color="auto"/>
            </w:tcBorders>
            <w:hideMark/>
          </w:tcPr>
          <w:p w:rsidR="009924C7" w:rsidRDefault="009924C7" w:rsidP="00DD062A">
            <w:r>
              <w:t>24-40 мест на 1000 жителей</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22</w:t>
            </w:r>
          </w:p>
          <w:p w:rsidR="009924C7" w:rsidRDefault="009924C7" w:rsidP="00DD062A">
            <w:r>
              <w:t>14/3/6/-</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60</w:t>
            </w:r>
          </w:p>
          <w:p w:rsidR="009924C7" w:rsidRDefault="009924C7" w:rsidP="00DD062A">
            <w:r>
              <w:t>42/5/11/-</w:t>
            </w:r>
          </w:p>
        </w:tc>
        <w:tc>
          <w:tcPr>
            <w:tcW w:w="1983"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w:t>
            </w:r>
          </w:p>
          <w:p w:rsidR="009924C7" w:rsidRDefault="009924C7" w:rsidP="00DD062A">
            <w:pPr>
              <w:jc w:val="center"/>
            </w:pPr>
          </w:p>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sidRPr="005F275B">
              <w:t xml:space="preserve">40 </w:t>
            </w:r>
            <w:r>
              <w:rPr>
                <w:b/>
              </w:rPr>
              <w:t xml:space="preserve">- </w:t>
            </w:r>
            <w:r>
              <w:t>(Узнезя)</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r>
              <w:t>20 - (Аскат)</w:t>
            </w:r>
          </w:p>
        </w:tc>
        <w:tc>
          <w:tcPr>
            <w:tcW w:w="1276" w:type="dxa"/>
            <w:tcBorders>
              <w:top w:val="single" w:sz="4" w:space="0" w:color="auto"/>
              <w:left w:val="single" w:sz="4" w:space="0" w:color="auto"/>
              <w:bottom w:val="single" w:sz="4" w:space="0" w:color="auto"/>
              <w:right w:val="single" w:sz="4" w:space="0" w:color="auto"/>
            </w:tcBorders>
            <w:hideMark/>
          </w:tcPr>
          <w:p w:rsidR="009924C7" w:rsidRPr="00C72D97" w:rsidRDefault="009924C7" w:rsidP="00DD062A">
            <w:r>
              <w:t>0,2/3х0,02</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nil"/>
            </w:tcBorders>
            <w:hideMark/>
          </w:tcPr>
          <w:p w:rsidR="009924C7" w:rsidRDefault="009924C7" w:rsidP="00DD062A">
            <w:r>
              <w:t>19. Общепит</w:t>
            </w:r>
          </w:p>
        </w:tc>
        <w:tc>
          <w:tcPr>
            <w:tcW w:w="1701" w:type="dxa"/>
            <w:tcBorders>
              <w:top w:val="nil"/>
              <w:left w:val="nil"/>
              <w:bottom w:val="nil"/>
              <w:right w:val="nil"/>
            </w:tcBorders>
            <w:hideMark/>
          </w:tcPr>
          <w:p w:rsidR="009924C7" w:rsidRDefault="009924C7" w:rsidP="00DD062A">
            <w:r>
              <w:t>40 мест на 1000 жителей</w:t>
            </w:r>
          </w:p>
        </w:tc>
        <w:tc>
          <w:tcPr>
            <w:tcW w:w="1843" w:type="dxa"/>
            <w:tcBorders>
              <w:top w:val="single" w:sz="4" w:space="0" w:color="auto"/>
              <w:left w:val="nil"/>
              <w:bottom w:val="single" w:sz="4" w:space="0" w:color="auto"/>
              <w:right w:val="single" w:sz="4" w:space="0" w:color="auto"/>
            </w:tcBorders>
            <w:hideMark/>
          </w:tcPr>
          <w:p w:rsidR="009924C7" w:rsidRDefault="009924C7" w:rsidP="00DD062A">
            <w:r>
              <w:t>36</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60</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40 (Т.Катунь)</w:t>
            </w:r>
          </w:p>
        </w:tc>
        <w:tc>
          <w:tcPr>
            <w:tcW w:w="2834" w:type="dxa"/>
            <w:tcBorders>
              <w:top w:val="single" w:sz="4" w:space="0" w:color="auto"/>
              <w:left w:val="single" w:sz="4" w:space="0" w:color="auto"/>
              <w:bottom w:val="single" w:sz="4" w:space="0" w:color="auto"/>
              <w:right w:val="single" w:sz="4" w:space="0" w:color="auto"/>
            </w:tcBorders>
            <w:hideMark/>
          </w:tcPr>
          <w:p w:rsidR="009924C7" w:rsidRPr="005F275B" w:rsidRDefault="009924C7" w:rsidP="00DD062A">
            <w:r w:rsidRPr="005F275B">
              <w:t>40/-/20/-</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Кафе 4 места - кемпинг </w:t>
            </w:r>
          </w:p>
          <w:p w:rsidR="009924C7" w:rsidRDefault="009924C7" w:rsidP="00DD062A">
            <w:r>
              <w:t xml:space="preserve">Узнезя/Аскат/Н.Куюм  </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0,3/0,2/0,3=0,9</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20 Спортивные</w:t>
            </w:r>
          </w:p>
          <w:p w:rsidR="009924C7" w:rsidRDefault="009924C7" w:rsidP="00DD062A">
            <w:r>
              <w:t xml:space="preserve">     сооружения</w:t>
            </w:r>
          </w:p>
        </w:tc>
        <w:tc>
          <w:tcPr>
            <w:tcW w:w="1701" w:type="dxa"/>
            <w:tcBorders>
              <w:top w:val="nil"/>
              <w:left w:val="single" w:sz="4" w:space="0" w:color="auto"/>
              <w:bottom w:val="single" w:sz="4" w:space="0" w:color="auto"/>
              <w:right w:val="single" w:sz="4" w:space="0" w:color="auto"/>
            </w:tcBorders>
            <w:hideMark/>
          </w:tcPr>
          <w:p w:rsidR="009924C7" w:rsidRDefault="009924C7" w:rsidP="00DD062A">
            <w:r>
              <w:t>0,7-</w:t>
            </w:r>
            <w:smartTag w:uri="urn:schemas-microsoft-com:office:smarttags" w:element="metricconverter">
              <w:smartTagPr>
                <w:attr w:name="ProductID" w:val="0,9 га"/>
              </w:smartTagPr>
              <w:r>
                <w:t>0,9 га</w:t>
              </w:r>
            </w:smartTag>
            <w:r>
              <w:t xml:space="preserve"> на</w:t>
            </w:r>
          </w:p>
          <w:p w:rsidR="009924C7" w:rsidRDefault="009924C7" w:rsidP="00DD062A">
            <w:r>
              <w:t xml:space="preserve">1000 жителей </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0,7 </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1,4 </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834" w:type="dxa"/>
            <w:tcBorders>
              <w:top w:val="single" w:sz="4" w:space="0" w:color="auto"/>
              <w:left w:val="single" w:sz="4" w:space="0" w:color="auto"/>
              <w:bottom w:val="single" w:sz="4" w:space="0" w:color="auto"/>
              <w:right w:val="single" w:sz="4" w:space="0" w:color="auto"/>
            </w:tcBorders>
            <w:hideMark/>
          </w:tcPr>
          <w:p w:rsidR="009924C7" w:rsidRPr="005F275B" w:rsidRDefault="009924C7" w:rsidP="00DD062A">
            <w:r w:rsidRPr="005F275B">
              <w:t>0,9 га – стадион</w:t>
            </w:r>
          </w:p>
          <w:p w:rsidR="009924C7" w:rsidRDefault="009924C7" w:rsidP="00DD062A">
            <w:pPr>
              <w:rPr>
                <w:b/>
              </w:rPr>
            </w:pPr>
            <w:r w:rsidRPr="005F275B">
              <w:t>0,5 га – каток</w:t>
            </w:r>
            <w:r>
              <w:t>(Узнезя)</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smartTag w:uri="urn:schemas-microsoft-com:office:smarttags" w:element="metricconverter">
              <w:smartTagPr>
                <w:attr w:name="ProductID" w:val="0,7 га"/>
              </w:smartTagPr>
              <w:r>
                <w:t>0,7 га</w:t>
              </w:r>
            </w:smartTag>
            <w:r>
              <w:t xml:space="preserve"> – стадион школа</w:t>
            </w:r>
          </w:p>
          <w:p w:rsidR="009924C7" w:rsidRDefault="009924C7" w:rsidP="00DD062A">
            <w:r>
              <w:t>Аскат</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-/1,2/2,0=</w:t>
            </w:r>
          </w:p>
          <w:p w:rsidR="009924C7" w:rsidRDefault="009924C7" w:rsidP="00DD062A">
            <w:r>
              <w:t>3,2.</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Pr="00100467" w:rsidRDefault="009924C7" w:rsidP="00DD062A">
            <w:pPr>
              <w:rPr>
                <w:sz w:val="20"/>
                <w:szCs w:val="20"/>
              </w:rPr>
            </w:pPr>
            <w:r w:rsidRPr="00100467">
              <w:rPr>
                <w:sz w:val="20"/>
                <w:szCs w:val="20"/>
              </w:rPr>
              <w:t>Овощехранилище</w:t>
            </w:r>
          </w:p>
        </w:tc>
        <w:tc>
          <w:tcPr>
            <w:tcW w:w="1701" w:type="dxa"/>
            <w:tcBorders>
              <w:top w:val="single" w:sz="4" w:space="0" w:color="auto"/>
              <w:left w:val="single" w:sz="4" w:space="0" w:color="auto"/>
              <w:bottom w:val="single" w:sz="4" w:space="0" w:color="auto"/>
              <w:right w:val="single" w:sz="4" w:space="0" w:color="auto"/>
            </w:tcBorders>
            <w:hideMark/>
          </w:tcPr>
          <w:p w:rsidR="009924C7" w:rsidRPr="00100467" w:rsidRDefault="009924C7" w:rsidP="00DD062A">
            <w:r w:rsidRPr="00100467">
              <w:rPr>
                <w:sz w:val="22"/>
                <w:szCs w:val="22"/>
              </w:rPr>
              <w:t>1 на поселение</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both"/>
              <w:rPr>
                <w:b/>
              </w:rPr>
            </w:pPr>
            <w:r>
              <w:t xml:space="preserve">1 в </w:t>
            </w:r>
            <w:r w:rsidRPr="005F275B">
              <w:t>школ</w:t>
            </w:r>
            <w:r>
              <w:t>е</w:t>
            </w:r>
            <w:r>
              <w:rPr>
                <w:b/>
              </w:rPr>
              <w:t xml:space="preserve"> (</w:t>
            </w:r>
            <w:r>
              <w:t>Узнезя)</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pPr>
              <w:ind w:left="360"/>
              <w:jc w:val="center"/>
            </w:pPr>
            <w:r>
              <w:t>-</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0,02/-</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Хлебопекарня</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1 в поселении</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sidRPr="005F275B">
              <w:t>1</w:t>
            </w:r>
            <w:r>
              <w:rPr>
                <w:b/>
              </w:rPr>
              <w:t xml:space="preserve"> - </w:t>
            </w:r>
            <w:r>
              <w:t>(Узнезя)</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0,2</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профилакторий</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1 в поселении</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sidRPr="005F275B">
              <w:t>1</w:t>
            </w:r>
            <w:r>
              <w:rPr>
                <w:b/>
              </w:rPr>
              <w:t xml:space="preserve"> - </w:t>
            </w:r>
            <w:r>
              <w:t>(Узнезя)</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0,2</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Дом ветеранов</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1 в поселении </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sidRPr="005F275B">
              <w:t>1</w:t>
            </w:r>
            <w:r>
              <w:rPr>
                <w:b/>
              </w:rPr>
              <w:t xml:space="preserve"> - </w:t>
            </w:r>
            <w:r>
              <w:t>(Узнезя)</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0,2</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rsidRPr="009870AD">
              <w:rPr>
                <w:sz w:val="20"/>
                <w:szCs w:val="20"/>
              </w:rPr>
              <w:t>Центр</w:t>
            </w:r>
            <w:r>
              <w:rPr>
                <w:sz w:val="20"/>
                <w:szCs w:val="20"/>
              </w:rPr>
              <w:t xml:space="preserve"> а</w:t>
            </w:r>
            <w:r w:rsidRPr="009870AD">
              <w:rPr>
                <w:sz w:val="20"/>
                <w:szCs w:val="20"/>
              </w:rPr>
              <w:t xml:space="preserve">лтайской </w:t>
            </w:r>
            <w:r>
              <w:rPr>
                <w:sz w:val="20"/>
                <w:szCs w:val="20"/>
              </w:rPr>
              <w:t>к</w:t>
            </w:r>
            <w:r w:rsidRPr="009870AD">
              <w:rPr>
                <w:sz w:val="20"/>
                <w:szCs w:val="20"/>
              </w:rPr>
              <w:t>ультуры</w:t>
            </w:r>
          </w:p>
        </w:tc>
        <w:tc>
          <w:tcPr>
            <w:tcW w:w="1701" w:type="dxa"/>
            <w:tcBorders>
              <w:top w:val="single" w:sz="4" w:space="0" w:color="auto"/>
              <w:left w:val="single" w:sz="4" w:space="0" w:color="auto"/>
              <w:bottom w:val="single" w:sz="4" w:space="0" w:color="auto"/>
              <w:right w:val="single" w:sz="4" w:space="0" w:color="auto"/>
            </w:tcBorders>
            <w:hideMark/>
          </w:tcPr>
          <w:p w:rsidR="009924C7" w:rsidRPr="00100467" w:rsidRDefault="009924C7" w:rsidP="00DD062A">
            <w:r w:rsidRPr="00100467">
              <w:rPr>
                <w:sz w:val="22"/>
                <w:szCs w:val="22"/>
              </w:rPr>
              <w:t xml:space="preserve">1 на поселение </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sidRPr="005F275B">
              <w:t>1</w:t>
            </w:r>
            <w:r>
              <w:rPr>
                <w:b/>
              </w:rPr>
              <w:t xml:space="preserve"> - (</w:t>
            </w:r>
            <w:r>
              <w:t>Узнезя)</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0,2</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26.  Церковь.</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1 в поселении</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rPr>
                <w:b/>
              </w:rPr>
            </w:pPr>
            <w:r>
              <w:rPr>
                <w:b/>
              </w:rPr>
              <w:t>-</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 (Аскат/Н.Куюм</w:t>
            </w:r>
            <w:r>
              <w:rPr>
                <w:b/>
              </w:rPr>
              <w:t>)</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t>0,4/0,4</w:t>
            </w:r>
          </w:p>
        </w:tc>
      </w:tr>
      <w:tr w:rsidR="009924C7" w:rsidTr="00DD062A">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t>27</w:t>
            </w:r>
            <w:r>
              <w:rPr>
                <w:b/>
              </w:rPr>
              <w:t xml:space="preserve">.  </w:t>
            </w:r>
            <w:r>
              <w:t>АЗС</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1 в поселении</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3"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 (Т.Катунь)</w:t>
            </w:r>
          </w:p>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9924C7" w:rsidRDefault="009924C7" w:rsidP="00DD062A">
            <w:pPr>
              <w:rPr>
                <w:b/>
              </w:rPr>
            </w:pPr>
          </w:p>
        </w:tc>
        <w:tc>
          <w:tcPr>
            <w:tcW w:w="1698"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698"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698" w:type="dxa"/>
            <w:tcBorders>
              <w:top w:val="single" w:sz="4" w:space="0" w:color="auto"/>
              <w:left w:val="single" w:sz="4" w:space="0" w:color="auto"/>
              <w:bottom w:val="single" w:sz="4" w:space="0" w:color="auto"/>
              <w:right w:val="single" w:sz="4" w:space="0" w:color="auto"/>
            </w:tcBorders>
          </w:tcPr>
          <w:p w:rsidR="009924C7" w:rsidRDefault="009924C7" w:rsidP="00DD062A"/>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28. Музей</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1 в поселении</w:t>
            </w:r>
          </w:p>
        </w:tc>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2" w:type="dxa"/>
            <w:tcBorders>
              <w:top w:val="single" w:sz="4" w:space="0" w:color="auto"/>
              <w:left w:val="single" w:sz="4" w:space="0" w:color="auto"/>
              <w:bottom w:val="single" w:sz="4" w:space="0" w:color="auto"/>
              <w:right w:val="single" w:sz="4" w:space="0" w:color="auto"/>
            </w:tcBorders>
            <w:hideMark/>
          </w:tcPr>
          <w:p w:rsidR="009924C7" w:rsidRDefault="009924C7" w:rsidP="00DD062A">
            <w:r>
              <w:t>1</w:t>
            </w:r>
          </w:p>
        </w:tc>
        <w:tc>
          <w:tcPr>
            <w:tcW w:w="1983" w:type="dxa"/>
            <w:tcBorders>
              <w:top w:val="single" w:sz="4" w:space="0" w:color="auto"/>
              <w:left w:val="single" w:sz="4" w:space="0" w:color="auto"/>
              <w:bottom w:val="single" w:sz="4" w:space="0" w:color="auto"/>
              <w:right w:val="single" w:sz="4" w:space="0" w:color="auto"/>
            </w:tcBorders>
            <w:hideMark/>
          </w:tcPr>
          <w:p w:rsidR="009924C7" w:rsidRPr="00100467" w:rsidRDefault="009924C7" w:rsidP="00DD062A">
            <w:pPr>
              <w:rPr>
                <w:sz w:val="20"/>
                <w:szCs w:val="20"/>
              </w:rPr>
            </w:pPr>
            <w:r w:rsidRPr="00100467">
              <w:rPr>
                <w:sz w:val="20"/>
                <w:szCs w:val="20"/>
              </w:rPr>
              <w:t xml:space="preserve">музей/музей–усадьба Басаргина </w:t>
            </w:r>
          </w:p>
        </w:tc>
        <w:tc>
          <w:tcPr>
            <w:tcW w:w="28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2692"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rPr>
                <w:b/>
              </w:rPr>
            </w:pPr>
            <w:r>
              <w:rPr>
                <w:b/>
              </w:rPr>
              <w:t>-</w:t>
            </w:r>
          </w:p>
        </w:tc>
      </w:tr>
      <w:tr w:rsidR="009924C7" w:rsidTr="00DD062A">
        <w:trPr>
          <w:gridAfter w:val="3"/>
          <w:wAfter w:w="5094" w:type="dxa"/>
        </w:trPr>
        <w:tc>
          <w:tcPr>
            <w:tcW w:w="1843"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t>29</w:t>
            </w:r>
            <w:r>
              <w:rPr>
                <w:b/>
              </w:rPr>
              <w:t xml:space="preserve">. </w:t>
            </w:r>
            <w:r>
              <w:t xml:space="preserve">Парк         </w:t>
            </w:r>
          </w:p>
        </w:tc>
        <w:tc>
          <w:tcPr>
            <w:tcW w:w="1701"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843"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982"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983"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1</w:t>
            </w:r>
          </w:p>
        </w:tc>
        <w:tc>
          <w:tcPr>
            <w:tcW w:w="2834"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2</w:t>
            </w:r>
          </w:p>
        </w:tc>
        <w:tc>
          <w:tcPr>
            <w:tcW w:w="2692"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9924C7" w:rsidRDefault="009924C7" w:rsidP="00DD062A">
            <w:r>
              <w:rPr>
                <w:b/>
              </w:rPr>
              <w:t xml:space="preserve"> 3</w:t>
            </w:r>
            <w:r>
              <w:t>,0 га.</w:t>
            </w:r>
          </w:p>
        </w:tc>
      </w:tr>
    </w:tbl>
    <w:p w:rsidR="009924C7" w:rsidRPr="009870AD" w:rsidRDefault="009924C7" w:rsidP="009924C7">
      <w:pPr>
        <w:jc w:val="both"/>
        <w:rPr>
          <w:i/>
        </w:rPr>
      </w:pPr>
    </w:p>
    <w:p w:rsidR="009924C7" w:rsidRPr="009870AD" w:rsidRDefault="009924C7" w:rsidP="009924C7">
      <w:pPr>
        <w:jc w:val="both"/>
        <w:rPr>
          <w:i/>
        </w:rPr>
      </w:pPr>
    </w:p>
    <w:p w:rsidR="009924C7" w:rsidRDefault="009924C7" w:rsidP="009924C7">
      <w:pPr>
        <w:jc w:val="both"/>
        <w:rPr>
          <w:i/>
          <w:sz w:val="28"/>
          <w:szCs w:val="28"/>
        </w:rPr>
      </w:pPr>
      <w:r>
        <w:rPr>
          <w:i/>
          <w:sz w:val="28"/>
          <w:szCs w:val="28"/>
        </w:rPr>
        <w:t xml:space="preserve">       В Общественном Центре поселения  по проекту расположены: Административное здание с АТС на 500 номеров, сберкасса, почта, опорный пункт милиции,  Дворец молодежи с актовым залом на 150 мест,  Торговый центр повседневного спроса на 90 м² и  Супермаркет на 250 м² торговой площади. </w:t>
      </w:r>
    </w:p>
    <w:p w:rsidR="009924C7" w:rsidRDefault="009924C7" w:rsidP="009924C7">
      <w:pPr>
        <w:jc w:val="both"/>
        <w:rPr>
          <w:i/>
          <w:sz w:val="28"/>
          <w:szCs w:val="28"/>
        </w:rPr>
      </w:pPr>
      <w:r>
        <w:rPr>
          <w:i/>
          <w:sz w:val="28"/>
          <w:szCs w:val="28"/>
        </w:rPr>
        <w:t xml:space="preserve">       Кроме того, в жилом массиве новой комплексной застройки предполагается строительство: Детсада на 40 мест с бассейном на 72 м² водного зеркала;  Средней школы на 192 учащихся с актовым залом на 100 мест и библиотекой на 3 тыс. томов,  спортзалом на 288 м² площади пола; Поликлиники на 120 посещений в смену с  аптекой на 2 р.м.      </w:t>
      </w:r>
    </w:p>
    <w:p w:rsidR="009924C7" w:rsidRPr="00E65E0B" w:rsidRDefault="009924C7" w:rsidP="009924C7">
      <w:pPr>
        <w:jc w:val="both"/>
        <w:rPr>
          <w:i/>
          <w:sz w:val="28"/>
          <w:szCs w:val="28"/>
        </w:rPr>
      </w:pPr>
      <w:r>
        <w:rPr>
          <w:i/>
          <w:sz w:val="28"/>
          <w:szCs w:val="28"/>
        </w:rPr>
        <w:t xml:space="preserve">       В центре плато перспективной застройки с. Узнезя предлагается  расположить  Дворец молодежи, парковую зону, ДСШ МО со стадионом и катком. Кроме того, предлагается реконструкция здания клуба для музея поселения, благоустройство  памятников землякам, погибшим в годы Гражданской и ВОВ, этнического музея и «Дома детского творчества», строительство профилактория и Дома ветеранов.  Дополнительно предлагается реконструкция существующих  магазинов, устройство Рынка поселения  на 40 торговых мест. Кроме того  предлагается строительство кафе и  танцплощадок,  расположенных  в парковой зоне.  </w:t>
      </w:r>
    </w:p>
    <w:p w:rsidR="009924C7" w:rsidRPr="003B770A" w:rsidRDefault="009924C7" w:rsidP="009924C7">
      <w:pPr>
        <w:sectPr w:rsidR="009924C7" w:rsidRPr="003B770A" w:rsidSect="00940080">
          <w:pgSz w:w="16838" w:h="11906" w:orient="landscape"/>
          <w:pgMar w:top="1701" w:right="1134" w:bottom="851" w:left="1134" w:header="567" w:footer="709" w:gutter="0"/>
          <w:cols w:space="720"/>
          <w:docGrid w:linePitch="326"/>
        </w:sectPr>
      </w:pPr>
    </w:p>
    <w:p w:rsidR="009924C7" w:rsidRDefault="009924C7" w:rsidP="009924C7">
      <w:pPr>
        <w:jc w:val="center"/>
        <w:rPr>
          <w:b/>
          <w:sz w:val="28"/>
          <w:szCs w:val="28"/>
        </w:rPr>
      </w:pPr>
      <w:r>
        <w:rPr>
          <w:b/>
          <w:sz w:val="28"/>
          <w:szCs w:val="28"/>
        </w:rPr>
        <w:t>2.  Цели и задачи территориального планирования</w:t>
      </w:r>
    </w:p>
    <w:p w:rsidR="009924C7" w:rsidRDefault="009924C7" w:rsidP="009924C7">
      <w:pPr>
        <w:jc w:val="center"/>
        <w:rPr>
          <w:b/>
          <w:sz w:val="28"/>
          <w:szCs w:val="28"/>
        </w:rPr>
      </w:pPr>
      <w:r>
        <w:rPr>
          <w:b/>
          <w:sz w:val="28"/>
          <w:szCs w:val="28"/>
        </w:rPr>
        <w:t>МО «Узнезинское сельское поселение»</w:t>
      </w:r>
    </w:p>
    <w:p w:rsidR="009924C7" w:rsidRPr="00940080" w:rsidRDefault="009924C7" w:rsidP="009924C7">
      <w:pPr>
        <w:jc w:val="center"/>
        <w:rPr>
          <w:b/>
          <w:sz w:val="28"/>
          <w:szCs w:val="28"/>
        </w:rPr>
      </w:pPr>
    </w:p>
    <w:p w:rsidR="009924C7" w:rsidRDefault="009924C7" w:rsidP="009924C7">
      <w:pPr>
        <w:jc w:val="both"/>
        <w:rPr>
          <w:b/>
          <w:i/>
          <w:sz w:val="28"/>
          <w:szCs w:val="28"/>
        </w:rPr>
      </w:pPr>
      <w:r>
        <w:rPr>
          <w:b/>
          <w:i/>
          <w:sz w:val="28"/>
          <w:szCs w:val="28"/>
        </w:rPr>
        <w:t xml:space="preserve">      Главной задачей градостроительной документации территориального планирования является создание благоприятной среды проживания населения при условии максимального сохранения существующих селитебных территорий и окружающей природной среды, водного и лесного фонда, объектов культурного наследия и недра пользования. </w:t>
      </w:r>
    </w:p>
    <w:p w:rsidR="009924C7" w:rsidRDefault="009924C7" w:rsidP="009924C7">
      <w:pPr>
        <w:jc w:val="both"/>
        <w:rPr>
          <w:b/>
          <w:i/>
          <w:sz w:val="28"/>
          <w:szCs w:val="28"/>
        </w:rPr>
      </w:pPr>
      <w:r>
        <w:rPr>
          <w:b/>
          <w:i/>
          <w:sz w:val="28"/>
          <w:szCs w:val="28"/>
        </w:rPr>
        <w:t xml:space="preserve">                      Основные аспекты решения этой задачи следующие:</w:t>
      </w:r>
    </w:p>
    <w:p w:rsidR="009924C7" w:rsidRDefault="009924C7" w:rsidP="009924C7">
      <w:pPr>
        <w:jc w:val="both"/>
        <w:rPr>
          <w:b/>
          <w:i/>
          <w:sz w:val="28"/>
          <w:szCs w:val="28"/>
        </w:rPr>
      </w:pPr>
      <w:r>
        <w:rPr>
          <w:b/>
          <w:i/>
          <w:sz w:val="28"/>
          <w:szCs w:val="28"/>
        </w:rPr>
        <w:t>1. Определение границ населенных пунктов для формирования устойчивого развития селитебных территорий с целью экономического развития МО «Узнезинское сельское поселение» в целом.</w:t>
      </w:r>
    </w:p>
    <w:p w:rsidR="009924C7" w:rsidRDefault="009924C7" w:rsidP="009924C7">
      <w:pPr>
        <w:jc w:val="both"/>
        <w:rPr>
          <w:b/>
          <w:i/>
          <w:sz w:val="28"/>
          <w:szCs w:val="28"/>
        </w:rPr>
      </w:pPr>
      <w:r>
        <w:rPr>
          <w:b/>
          <w:i/>
          <w:sz w:val="28"/>
          <w:szCs w:val="28"/>
        </w:rPr>
        <w:t xml:space="preserve">2.  Определение и изменение (при необходимости)  назначения и категории земель с целью экономического и территориального  развития населенных пунктов и земель МО «Узнезинское сельское поселение» для выполнения  национального проекта «Доступное и комфортное жилье гражданам России» и обеспечения каждой семьи домом или квартирой. </w:t>
      </w:r>
    </w:p>
    <w:p w:rsidR="009924C7" w:rsidRDefault="009924C7" w:rsidP="009924C7">
      <w:pPr>
        <w:jc w:val="both"/>
        <w:rPr>
          <w:b/>
          <w:i/>
          <w:sz w:val="28"/>
          <w:szCs w:val="28"/>
        </w:rPr>
      </w:pPr>
      <w:r>
        <w:rPr>
          <w:b/>
          <w:i/>
          <w:sz w:val="28"/>
          <w:szCs w:val="28"/>
        </w:rPr>
        <w:t>3. Развитие инженерной и  транспортной инфраструктуры МО «Узнезинское сельское поселение» с целью  создания социально- экономических условий для реализации данного проекта.</w:t>
      </w:r>
    </w:p>
    <w:p w:rsidR="009924C7" w:rsidRDefault="009924C7" w:rsidP="009924C7">
      <w:pPr>
        <w:jc w:val="both"/>
        <w:rPr>
          <w:b/>
          <w:i/>
          <w:sz w:val="28"/>
          <w:szCs w:val="28"/>
        </w:rPr>
      </w:pPr>
      <w:r>
        <w:rPr>
          <w:b/>
          <w:i/>
          <w:sz w:val="28"/>
          <w:szCs w:val="28"/>
        </w:rPr>
        <w:t xml:space="preserve">4. Повышение жизненного уровня населения путем строительства объектов социального и культурно-бытового обслуживания местного значения до 100 % расчетного обеспечения данными объектами. </w:t>
      </w:r>
    </w:p>
    <w:p w:rsidR="009924C7" w:rsidRDefault="009924C7" w:rsidP="009924C7">
      <w:pPr>
        <w:jc w:val="both"/>
        <w:rPr>
          <w:b/>
          <w:i/>
          <w:sz w:val="28"/>
          <w:szCs w:val="28"/>
        </w:rPr>
      </w:pPr>
      <w:r>
        <w:rPr>
          <w:b/>
          <w:i/>
          <w:sz w:val="28"/>
          <w:szCs w:val="28"/>
        </w:rPr>
        <w:t xml:space="preserve">5. Повышение производительности и  уровня туристического сервиса с целью создания в регионе туристического бизнеса высокого класса.  </w:t>
      </w:r>
    </w:p>
    <w:p w:rsidR="009924C7" w:rsidRDefault="009924C7" w:rsidP="009924C7">
      <w:pPr>
        <w:jc w:val="both"/>
        <w:rPr>
          <w:b/>
          <w:i/>
          <w:sz w:val="28"/>
          <w:szCs w:val="28"/>
        </w:rPr>
      </w:pPr>
      <w:r>
        <w:rPr>
          <w:b/>
          <w:i/>
          <w:sz w:val="28"/>
          <w:szCs w:val="28"/>
        </w:rPr>
        <w:t xml:space="preserve">6.  Создание инвестиционных программ для экономического развития МО «Узнезинское сельское поселение, его административного центра - села Узнезя, а также существующего туристического центра Т.Катунь и развития перспективного туристического центра в Н.Куюме.  </w:t>
      </w:r>
    </w:p>
    <w:p w:rsidR="009924C7" w:rsidRDefault="009924C7" w:rsidP="009924C7">
      <w:pPr>
        <w:jc w:val="both"/>
        <w:rPr>
          <w:b/>
          <w:i/>
          <w:sz w:val="28"/>
          <w:szCs w:val="28"/>
        </w:rPr>
      </w:pPr>
      <w:r>
        <w:rPr>
          <w:b/>
          <w:i/>
          <w:sz w:val="28"/>
          <w:szCs w:val="28"/>
        </w:rPr>
        <w:t>7. Определение и назначение границ зон рекреаций и придорожного сервиса с целью строительства объектов отдыха и обслуживания для развития туризма в данном регионе до уровня  отрасли экономики.</w:t>
      </w:r>
    </w:p>
    <w:p w:rsidR="009924C7" w:rsidRDefault="009924C7" w:rsidP="009924C7">
      <w:pPr>
        <w:jc w:val="both"/>
        <w:rPr>
          <w:b/>
          <w:i/>
          <w:sz w:val="28"/>
          <w:szCs w:val="28"/>
        </w:rPr>
      </w:pPr>
      <w:r>
        <w:rPr>
          <w:b/>
          <w:i/>
          <w:sz w:val="28"/>
          <w:szCs w:val="28"/>
        </w:rPr>
        <w:t>8. Выполнение размещения коммунальных объектов внешней зоны: кладбищ, полигона ТБО (траншейного типа), скотомогильника  (биотермической камеры), полей ассенизации, водозаборов с учетом расчетной потребности в данных сооружениях при условии  сохранения окружающей природной среды и защиты здоровья населения.</w:t>
      </w:r>
    </w:p>
    <w:p w:rsidR="009924C7" w:rsidRDefault="009924C7" w:rsidP="009924C7">
      <w:pPr>
        <w:jc w:val="both"/>
        <w:rPr>
          <w:b/>
          <w:i/>
          <w:sz w:val="28"/>
          <w:szCs w:val="28"/>
        </w:rPr>
      </w:pPr>
      <w:r>
        <w:rPr>
          <w:b/>
          <w:i/>
          <w:sz w:val="28"/>
          <w:szCs w:val="28"/>
        </w:rPr>
        <w:t>9. Разработка мероприятий по охране окружающей природной среды с цельюеё сохранения для настоящего и будущих поколений.</w:t>
      </w:r>
    </w:p>
    <w:p w:rsidR="009924C7" w:rsidRDefault="009924C7" w:rsidP="009924C7">
      <w:pPr>
        <w:jc w:val="both"/>
        <w:rPr>
          <w:b/>
          <w:i/>
          <w:sz w:val="28"/>
          <w:szCs w:val="28"/>
        </w:rPr>
      </w:pPr>
      <w:r>
        <w:rPr>
          <w:b/>
          <w:i/>
          <w:sz w:val="28"/>
          <w:szCs w:val="28"/>
        </w:rPr>
        <w:t xml:space="preserve">10.  Защита селитебных территорий населенных  пунктовУзнезя, </w:t>
      </w:r>
    </w:p>
    <w:p w:rsidR="009924C7" w:rsidRDefault="009924C7" w:rsidP="009924C7">
      <w:pPr>
        <w:jc w:val="both"/>
        <w:rPr>
          <w:b/>
          <w:i/>
          <w:sz w:val="28"/>
          <w:szCs w:val="28"/>
        </w:rPr>
      </w:pPr>
      <w:r>
        <w:rPr>
          <w:b/>
          <w:i/>
          <w:sz w:val="28"/>
          <w:szCs w:val="28"/>
        </w:rPr>
        <w:t>Т. Катунь, Аскат и Н.Куюм, а также земель МО «Узнезинское сельское поселение» от ЧС техногенного и природного характера.</w:t>
      </w:r>
    </w:p>
    <w:p w:rsidR="009924C7" w:rsidRPr="00940080" w:rsidRDefault="009924C7" w:rsidP="009924C7">
      <w:pPr>
        <w:jc w:val="both"/>
        <w:rPr>
          <w:b/>
          <w:i/>
          <w:sz w:val="28"/>
          <w:szCs w:val="28"/>
        </w:rPr>
      </w:pPr>
      <w:r>
        <w:rPr>
          <w:b/>
          <w:i/>
          <w:sz w:val="28"/>
          <w:szCs w:val="28"/>
        </w:rPr>
        <w:t xml:space="preserve">11. С целью сохранения и защиты населения в военное время разработка Карты (схемы) ГО МО «Узнезинское сельское поселение». </w:t>
      </w:r>
    </w:p>
    <w:p w:rsidR="009924C7" w:rsidRDefault="009924C7" w:rsidP="009924C7">
      <w:pPr>
        <w:jc w:val="center"/>
        <w:rPr>
          <w:b/>
          <w:sz w:val="28"/>
          <w:szCs w:val="28"/>
        </w:rPr>
      </w:pPr>
      <w:r>
        <w:rPr>
          <w:b/>
          <w:sz w:val="28"/>
          <w:szCs w:val="28"/>
        </w:rPr>
        <w:t>2.1  Предложения по территориальному планированию МО</w:t>
      </w:r>
    </w:p>
    <w:p w:rsidR="009924C7" w:rsidRDefault="009924C7" w:rsidP="009924C7">
      <w:pPr>
        <w:jc w:val="center"/>
        <w:rPr>
          <w:b/>
          <w:sz w:val="28"/>
          <w:szCs w:val="28"/>
        </w:rPr>
      </w:pPr>
      <w:r>
        <w:rPr>
          <w:b/>
          <w:sz w:val="28"/>
          <w:szCs w:val="28"/>
        </w:rPr>
        <w:t>«Узнезинское сельское поселение»</w:t>
      </w:r>
    </w:p>
    <w:p w:rsidR="009924C7" w:rsidRDefault="009924C7" w:rsidP="009924C7">
      <w:pPr>
        <w:jc w:val="both"/>
        <w:rPr>
          <w:b/>
          <w:sz w:val="28"/>
          <w:szCs w:val="28"/>
        </w:rPr>
      </w:pPr>
    </w:p>
    <w:p w:rsidR="009924C7" w:rsidRPr="00793E36" w:rsidRDefault="009924C7" w:rsidP="009924C7">
      <w:pPr>
        <w:jc w:val="both"/>
        <w:rPr>
          <w:b/>
          <w:i/>
          <w:sz w:val="28"/>
          <w:szCs w:val="28"/>
        </w:rPr>
      </w:pPr>
      <w:r w:rsidRPr="004031D5">
        <w:rPr>
          <w:b/>
          <w:i/>
          <w:sz w:val="28"/>
          <w:szCs w:val="28"/>
        </w:rPr>
        <w:t>О</w:t>
      </w:r>
      <w:r w:rsidRPr="00793E36">
        <w:rPr>
          <w:b/>
          <w:i/>
          <w:sz w:val="28"/>
          <w:szCs w:val="28"/>
        </w:rPr>
        <w:t>сновные предложения по территориальному планированию МО «</w:t>
      </w:r>
      <w:r>
        <w:rPr>
          <w:b/>
          <w:i/>
          <w:sz w:val="28"/>
          <w:szCs w:val="28"/>
        </w:rPr>
        <w:t>Узнезин</w:t>
      </w:r>
      <w:r w:rsidRPr="00793E36">
        <w:rPr>
          <w:b/>
          <w:i/>
          <w:sz w:val="28"/>
          <w:szCs w:val="28"/>
        </w:rPr>
        <w:t xml:space="preserve">ское сельское поселение» состоят </w:t>
      </w:r>
      <w:r>
        <w:rPr>
          <w:b/>
          <w:i/>
          <w:sz w:val="28"/>
          <w:szCs w:val="28"/>
        </w:rPr>
        <w:t>в</w:t>
      </w:r>
      <w:r w:rsidRPr="00793E36">
        <w:rPr>
          <w:b/>
          <w:i/>
          <w:sz w:val="28"/>
          <w:szCs w:val="28"/>
        </w:rPr>
        <w:t xml:space="preserve"> изменени</w:t>
      </w:r>
      <w:r>
        <w:rPr>
          <w:b/>
          <w:i/>
          <w:sz w:val="28"/>
          <w:szCs w:val="28"/>
        </w:rPr>
        <w:t>и</w:t>
      </w:r>
      <w:r w:rsidRPr="00793E36">
        <w:rPr>
          <w:b/>
          <w:i/>
          <w:sz w:val="28"/>
          <w:szCs w:val="28"/>
        </w:rPr>
        <w:t xml:space="preserve"> границ </w:t>
      </w:r>
      <w:r>
        <w:rPr>
          <w:b/>
          <w:i/>
          <w:sz w:val="28"/>
          <w:szCs w:val="28"/>
        </w:rPr>
        <w:t>н</w:t>
      </w:r>
      <w:r w:rsidRPr="00793E36">
        <w:rPr>
          <w:b/>
          <w:i/>
          <w:sz w:val="28"/>
          <w:szCs w:val="28"/>
        </w:rPr>
        <w:t xml:space="preserve">аселенных пунктов, </w:t>
      </w:r>
      <w:r>
        <w:rPr>
          <w:b/>
          <w:i/>
          <w:sz w:val="28"/>
          <w:szCs w:val="28"/>
        </w:rPr>
        <w:t>его</w:t>
      </w:r>
      <w:r w:rsidRPr="00793E36">
        <w:rPr>
          <w:b/>
          <w:i/>
          <w:sz w:val="28"/>
          <w:szCs w:val="28"/>
        </w:rPr>
        <w:t xml:space="preserve"> транспортн</w:t>
      </w:r>
      <w:r>
        <w:rPr>
          <w:b/>
          <w:i/>
          <w:sz w:val="28"/>
          <w:szCs w:val="28"/>
        </w:rPr>
        <w:t>о</w:t>
      </w:r>
      <w:r w:rsidRPr="00793E36">
        <w:rPr>
          <w:b/>
          <w:i/>
          <w:sz w:val="28"/>
          <w:szCs w:val="28"/>
        </w:rPr>
        <w:t xml:space="preserve">й </w:t>
      </w:r>
      <w:r>
        <w:rPr>
          <w:b/>
          <w:i/>
          <w:sz w:val="28"/>
          <w:szCs w:val="28"/>
        </w:rPr>
        <w:t xml:space="preserve">и инженерной инфраструктуры с целью стабильно устойчивого </w:t>
      </w:r>
      <w:r w:rsidRPr="00793E36">
        <w:rPr>
          <w:b/>
          <w:i/>
          <w:sz w:val="28"/>
          <w:szCs w:val="28"/>
        </w:rPr>
        <w:t>развити</w:t>
      </w:r>
      <w:r>
        <w:rPr>
          <w:b/>
          <w:i/>
          <w:sz w:val="28"/>
          <w:szCs w:val="28"/>
        </w:rPr>
        <w:t xml:space="preserve">я </w:t>
      </w:r>
      <w:r w:rsidRPr="00793E36">
        <w:rPr>
          <w:b/>
          <w:i/>
          <w:sz w:val="28"/>
          <w:szCs w:val="28"/>
        </w:rPr>
        <w:t xml:space="preserve"> экономики</w:t>
      </w:r>
      <w:r>
        <w:rPr>
          <w:b/>
          <w:i/>
          <w:sz w:val="28"/>
          <w:szCs w:val="28"/>
        </w:rPr>
        <w:t xml:space="preserve"> региона:</w:t>
      </w:r>
    </w:p>
    <w:p w:rsidR="009924C7" w:rsidRDefault="009924C7" w:rsidP="009924C7">
      <w:pPr>
        <w:jc w:val="both"/>
        <w:rPr>
          <w:sz w:val="28"/>
          <w:szCs w:val="28"/>
        </w:rPr>
      </w:pPr>
      <w:r>
        <w:rPr>
          <w:sz w:val="28"/>
          <w:szCs w:val="28"/>
        </w:rPr>
        <w:t>1.  Внесение изменений в границы населенных пунктов.</w:t>
      </w:r>
    </w:p>
    <w:p w:rsidR="009924C7" w:rsidRDefault="009924C7" w:rsidP="009924C7">
      <w:pPr>
        <w:jc w:val="both"/>
        <w:rPr>
          <w:sz w:val="28"/>
          <w:szCs w:val="28"/>
        </w:rPr>
      </w:pPr>
      <w:r>
        <w:rPr>
          <w:sz w:val="28"/>
          <w:szCs w:val="28"/>
        </w:rPr>
        <w:t>2.  Перевод невостребованных земель для производства сельхозпродукции в другие категории: земли населенных пунктов и рекреационные территории.</w:t>
      </w:r>
    </w:p>
    <w:p w:rsidR="009924C7" w:rsidRDefault="009924C7" w:rsidP="009924C7">
      <w:pPr>
        <w:jc w:val="both"/>
        <w:rPr>
          <w:sz w:val="28"/>
          <w:szCs w:val="28"/>
        </w:rPr>
      </w:pPr>
      <w:r>
        <w:rPr>
          <w:sz w:val="28"/>
          <w:szCs w:val="28"/>
        </w:rPr>
        <w:t xml:space="preserve">3.  Определение ограничений по развитию селитебных территорий: </w:t>
      </w:r>
    </w:p>
    <w:p w:rsidR="009924C7" w:rsidRDefault="009924C7" w:rsidP="009924C7">
      <w:pPr>
        <w:jc w:val="both"/>
        <w:rPr>
          <w:sz w:val="28"/>
          <w:szCs w:val="28"/>
        </w:rPr>
      </w:pPr>
      <w:r>
        <w:rPr>
          <w:sz w:val="28"/>
          <w:szCs w:val="28"/>
        </w:rPr>
        <w:t xml:space="preserve">  - СЗЗ производств, коридоров энергетики и связи (ЛЭП, Сибирьтелеком);  </w:t>
      </w:r>
    </w:p>
    <w:p w:rsidR="009924C7" w:rsidRDefault="009924C7" w:rsidP="009924C7">
      <w:pPr>
        <w:rPr>
          <w:sz w:val="28"/>
          <w:szCs w:val="28"/>
        </w:rPr>
      </w:pPr>
      <w:r>
        <w:rPr>
          <w:sz w:val="28"/>
          <w:szCs w:val="28"/>
        </w:rPr>
        <w:t xml:space="preserve">  - Земель водного  фонда (ВЗЗ, прибрежные защитные полосы и бечевник рек бассейна р.Катуни);</w:t>
      </w:r>
    </w:p>
    <w:p w:rsidR="009924C7" w:rsidRDefault="009924C7" w:rsidP="009924C7">
      <w:pPr>
        <w:jc w:val="both"/>
        <w:rPr>
          <w:sz w:val="28"/>
          <w:szCs w:val="28"/>
        </w:rPr>
      </w:pPr>
      <w:r>
        <w:rPr>
          <w:sz w:val="28"/>
          <w:szCs w:val="28"/>
        </w:rPr>
        <w:t xml:space="preserve">  - ЗСО 1-2-3 пояса водозаборов;</w:t>
      </w:r>
    </w:p>
    <w:p w:rsidR="009924C7" w:rsidRDefault="009924C7" w:rsidP="009924C7">
      <w:pPr>
        <w:jc w:val="both"/>
        <w:rPr>
          <w:sz w:val="28"/>
          <w:szCs w:val="28"/>
        </w:rPr>
      </w:pPr>
      <w:r>
        <w:rPr>
          <w:sz w:val="28"/>
          <w:szCs w:val="28"/>
        </w:rPr>
        <w:t xml:space="preserve">  - Охранная зона объектов культурного наследия и истории;</w:t>
      </w:r>
    </w:p>
    <w:p w:rsidR="009924C7" w:rsidRDefault="009924C7" w:rsidP="009924C7">
      <w:pPr>
        <w:jc w:val="both"/>
        <w:rPr>
          <w:sz w:val="28"/>
          <w:szCs w:val="28"/>
        </w:rPr>
      </w:pPr>
      <w:r>
        <w:rPr>
          <w:sz w:val="28"/>
          <w:szCs w:val="28"/>
        </w:rPr>
        <w:t xml:space="preserve">  - Придорожная защитная полоса и ШЗЗ автодороги 3-й технической </w:t>
      </w:r>
    </w:p>
    <w:p w:rsidR="009924C7" w:rsidRDefault="009924C7" w:rsidP="009924C7">
      <w:pPr>
        <w:jc w:val="both"/>
        <w:rPr>
          <w:sz w:val="28"/>
          <w:szCs w:val="28"/>
        </w:rPr>
      </w:pPr>
      <w:r>
        <w:rPr>
          <w:sz w:val="28"/>
          <w:szCs w:val="28"/>
        </w:rPr>
        <w:t xml:space="preserve">      категории  УСТЬ-СЕМА– ЧЕМАЛ - Ороктой.</w:t>
      </w:r>
    </w:p>
    <w:p w:rsidR="009924C7" w:rsidRDefault="009924C7" w:rsidP="009924C7">
      <w:pPr>
        <w:jc w:val="both"/>
        <w:rPr>
          <w:sz w:val="28"/>
          <w:szCs w:val="28"/>
        </w:rPr>
      </w:pPr>
      <w:r>
        <w:rPr>
          <w:sz w:val="28"/>
          <w:szCs w:val="28"/>
        </w:rPr>
        <w:t xml:space="preserve">  - Земли недра пользования (если имеются).</w:t>
      </w:r>
    </w:p>
    <w:p w:rsidR="009924C7" w:rsidRDefault="009924C7" w:rsidP="009924C7">
      <w:pPr>
        <w:rPr>
          <w:sz w:val="28"/>
          <w:szCs w:val="28"/>
        </w:rPr>
      </w:pPr>
      <w:r>
        <w:rPr>
          <w:sz w:val="28"/>
          <w:szCs w:val="28"/>
        </w:rPr>
        <w:t xml:space="preserve">  - Территории возможного паводкового затопления 1% малой обеспеченности и надледные явления. </w:t>
      </w:r>
    </w:p>
    <w:p w:rsidR="009924C7" w:rsidRDefault="009924C7" w:rsidP="009924C7">
      <w:pPr>
        <w:jc w:val="both"/>
        <w:rPr>
          <w:sz w:val="28"/>
          <w:szCs w:val="28"/>
        </w:rPr>
      </w:pPr>
      <w:r>
        <w:rPr>
          <w:sz w:val="28"/>
          <w:szCs w:val="28"/>
        </w:rPr>
        <w:t xml:space="preserve">4.  Нанесение границ земель лесного и водного фонда, недра пользования, </w:t>
      </w:r>
    </w:p>
    <w:p w:rsidR="009924C7" w:rsidRDefault="009924C7" w:rsidP="009924C7">
      <w:pPr>
        <w:jc w:val="both"/>
        <w:rPr>
          <w:sz w:val="28"/>
          <w:szCs w:val="28"/>
        </w:rPr>
      </w:pPr>
      <w:r>
        <w:rPr>
          <w:sz w:val="28"/>
          <w:szCs w:val="28"/>
        </w:rPr>
        <w:t xml:space="preserve">объектов культурного наследия и истории.     </w:t>
      </w:r>
    </w:p>
    <w:p w:rsidR="009924C7" w:rsidRDefault="009924C7" w:rsidP="009924C7">
      <w:pPr>
        <w:jc w:val="both"/>
        <w:rPr>
          <w:sz w:val="28"/>
          <w:szCs w:val="28"/>
        </w:rPr>
      </w:pPr>
      <w:r>
        <w:rPr>
          <w:sz w:val="28"/>
          <w:szCs w:val="28"/>
        </w:rPr>
        <w:t>5.  Предложения по размещению коммунальных объектов внешней зоны и        развитию коммунальных зон населенных пунктов: УЗНЕЗЯ, Т.КАТУНЬ, АСКАТ, Н. КУЮМ.</w:t>
      </w:r>
    </w:p>
    <w:p w:rsidR="009924C7" w:rsidRDefault="009924C7" w:rsidP="009924C7">
      <w:pPr>
        <w:jc w:val="both"/>
        <w:rPr>
          <w:sz w:val="28"/>
          <w:szCs w:val="28"/>
        </w:rPr>
      </w:pPr>
      <w:r>
        <w:rPr>
          <w:sz w:val="28"/>
          <w:szCs w:val="28"/>
        </w:rPr>
        <w:t xml:space="preserve">6. Предложение по размещению территорий и зон объектов местного значения </w:t>
      </w:r>
    </w:p>
    <w:p w:rsidR="009924C7" w:rsidRDefault="009924C7" w:rsidP="009924C7">
      <w:pPr>
        <w:jc w:val="both"/>
        <w:rPr>
          <w:sz w:val="28"/>
          <w:szCs w:val="28"/>
        </w:rPr>
      </w:pPr>
      <w:r>
        <w:rPr>
          <w:sz w:val="28"/>
          <w:szCs w:val="28"/>
        </w:rPr>
        <w:t>социального и культурно – бытового обслуживания населения, согласно     выполненных расчетов до 100% обеспеченности данными объектами.</w:t>
      </w:r>
    </w:p>
    <w:p w:rsidR="009924C7" w:rsidRDefault="009924C7" w:rsidP="009924C7">
      <w:pPr>
        <w:jc w:val="both"/>
        <w:rPr>
          <w:sz w:val="28"/>
          <w:szCs w:val="28"/>
        </w:rPr>
      </w:pPr>
      <w:r>
        <w:rPr>
          <w:sz w:val="28"/>
          <w:szCs w:val="28"/>
        </w:rPr>
        <w:t>7. Предложение по размещению территорий и объектов жилищного гражданского строительства местного значения, по расчетному изменению жилого фонда для обеспечения каждой семьи домом или   квартирой с целью выполнения программы национального проекта «Доступное и комфортное жилье гражданам России».</w:t>
      </w:r>
    </w:p>
    <w:p w:rsidR="009924C7" w:rsidRDefault="009924C7" w:rsidP="009924C7">
      <w:pPr>
        <w:jc w:val="both"/>
        <w:rPr>
          <w:sz w:val="28"/>
          <w:szCs w:val="28"/>
        </w:rPr>
      </w:pPr>
      <w:r>
        <w:rPr>
          <w:sz w:val="28"/>
          <w:szCs w:val="28"/>
        </w:rPr>
        <w:t>8. Строительство дороги направлением на Н.Куюм  с целью развития села, создания нового туристического центра на базе уникального горного ландшафта, памятников природы и культурного наследия.</w:t>
      </w:r>
    </w:p>
    <w:p w:rsidR="009924C7" w:rsidRDefault="009924C7" w:rsidP="009924C7">
      <w:pPr>
        <w:jc w:val="both"/>
        <w:rPr>
          <w:sz w:val="28"/>
          <w:szCs w:val="28"/>
        </w:rPr>
      </w:pPr>
      <w:r>
        <w:rPr>
          <w:sz w:val="28"/>
          <w:szCs w:val="28"/>
        </w:rPr>
        <w:t xml:space="preserve">9. Строительство дорог, а также устройство транспортных развязок на новых селитебных территориях, с целью создания транспортных связей поселения.  </w:t>
      </w:r>
    </w:p>
    <w:p w:rsidR="009924C7" w:rsidRDefault="009924C7" w:rsidP="009924C7">
      <w:pPr>
        <w:jc w:val="both"/>
        <w:rPr>
          <w:sz w:val="28"/>
          <w:szCs w:val="28"/>
        </w:rPr>
      </w:pPr>
      <w:r>
        <w:rPr>
          <w:sz w:val="28"/>
          <w:szCs w:val="28"/>
        </w:rPr>
        <w:t>10. Устройство зоны придорожного и торгового сервиса вдоль дороги «Усть-Сема-Чемал- Ороктой».</w:t>
      </w:r>
    </w:p>
    <w:p w:rsidR="009924C7" w:rsidRPr="00CE7261" w:rsidRDefault="009924C7" w:rsidP="009924C7">
      <w:pPr>
        <w:jc w:val="both"/>
        <w:rPr>
          <w:sz w:val="28"/>
          <w:szCs w:val="28"/>
        </w:rPr>
      </w:pPr>
      <w:r>
        <w:rPr>
          <w:sz w:val="28"/>
          <w:szCs w:val="28"/>
        </w:rPr>
        <w:t>11. Предложение по размещению рекреационных зон в пойменных      территориях рек: Катуни, Узнези, Куюма, Аската с целью развития туристического сервиса.</w:t>
      </w:r>
    </w:p>
    <w:p w:rsidR="009924C7" w:rsidRPr="00CE7261" w:rsidRDefault="009924C7" w:rsidP="009924C7">
      <w:pPr>
        <w:jc w:val="both"/>
        <w:rPr>
          <w:sz w:val="28"/>
          <w:szCs w:val="28"/>
        </w:rPr>
      </w:pPr>
      <w:r>
        <w:rPr>
          <w:sz w:val="28"/>
          <w:szCs w:val="28"/>
        </w:rPr>
        <w:t xml:space="preserve">12. Создание рекреационно - туристического Куюмского комплекса  на базе существующих памятников природы и археологии, а также горного и водного ландшафта  с целью формирования и развития градообразующей базы поселения, а также туризма в данном регионе до уровня отрасли экономики.  </w:t>
      </w:r>
    </w:p>
    <w:p w:rsidR="009924C7" w:rsidRPr="00CE7261" w:rsidRDefault="009924C7" w:rsidP="009924C7">
      <w:pPr>
        <w:jc w:val="both"/>
        <w:rPr>
          <w:sz w:val="28"/>
          <w:szCs w:val="28"/>
        </w:rPr>
      </w:pPr>
      <w:r>
        <w:rPr>
          <w:sz w:val="28"/>
          <w:szCs w:val="28"/>
        </w:rPr>
        <w:t xml:space="preserve">14. Развитие единого рекреационно - туристического и оздоровительного комплекса в с.Т.Катунь и турбазе «Катунь» на основе существующих памятников природы, а также горного и водного ландшафтов  для развития градообразующей базы, здравоохранения и спортивного туризма на федеральном и региональном уровне.  </w:t>
      </w:r>
    </w:p>
    <w:p w:rsidR="009924C7" w:rsidRDefault="009924C7" w:rsidP="009924C7">
      <w:pPr>
        <w:pStyle w:val="ab"/>
        <w:rPr>
          <w:sz w:val="28"/>
          <w:szCs w:val="28"/>
        </w:rPr>
      </w:pPr>
      <w:r>
        <w:rPr>
          <w:sz w:val="28"/>
          <w:szCs w:val="28"/>
        </w:rPr>
        <w:t>15. Реконструкция, планировка и благоустройство центра в  с. Аскат с целью  формирования въезда, организации транспортных и пешеходных связей,  парковой зоны отдыха и общественного делового центра населенного пункта.</w:t>
      </w:r>
    </w:p>
    <w:p w:rsidR="009924C7" w:rsidRPr="00C4758A" w:rsidRDefault="009924C7" w:rsidP="009924C7">
      <w:pPr>
        <w:pStyle w:val="ab"/>
        <w:rPr>
          <w:sz w:val="28"/>
          <w:szCs w:val="28"/>
        </w:rPr>
      </w:pPr>
    </w:p>
    <w:p w:rsidR="009924C7" w:rsidRDefault="009924C7" w:rsidP="009924C7">
      <w:pPr>
        <w:pStyle w:val="ab"/>
        <w:spacing w:line="360" w:lineRule="auto"/>
        <w:jc w:val="center"/>
        <w:rPr>
          <w:b/>
          <w:sz w:val="28"/>
          <w:szCs w:val="28"/>
        </w:rPr>
      </w:pPr>
      <w:r>
        <w:rPr>
          <w:b/>
          <w:sz w:val="28"/>
          <w:szCs w:val="28"/>
        </w:rPr>
        <w:t>2.2  Система ограничений по территориальному планированию</w:t>
      </w:r>
    </w:p>
    <w:p w:rsidR="009924C7" w:rsidRDefault="009924C7" w:rsidP="009924C7">
      <w:pPr>
        <w:ind w:firstLine="708"/>
        <w:jc w:val="both"/>
        <w:rPr>
          <w:sz w:val="28"/>
          <w:szCs w:val="28"/>
        </w:rPr>
      </w:pPr>
      <w:r>
        <w:rPr>
          <w:sz w:val="28"/>
          <w:szCs w:val="28"/>
        </w:rPr>
        <w:t xml:space="preserve">     Выполнение предложений по территориальному планированию с целью размещения объектов промышленности, коммунального хозяйства, спорта,  транспортной и инженерной инфраструктуры  невозможно выполнить без четкого определения системы зональных градостроительных ограничений относительно размещения прибрежных защитных полос,  ВЗЗ и территорий  возможного затопления паводковыми водами,  зон охраняемого природного ландшафта,  охраны памятников истории и объектов культурного наследия. </w:t>
      </w:r>
    </w:p>
    <w:p w:rsidR="009924C7" w:rsidRPr="00E13FCC" w:rsidRDefault="009924C7" w:rsidP="009924C7">
      <w:pPr>
        <w:ind w:firstLine="708"/>
        <w:jc w:val="both"/>
        <w:rPr>
          <w:b/>
          <w:i/>
          <w:sz w:val="28"/>
          <w:szCs w:val="28"/>
        </w:rPr>
      </w:pPr>
      <w:r w:rsidRPr="00E13FCC">
        <w:rPr>
          <w:b/>
          <w:i/>
          <w:sz w:val="28"/>
          <w:szCs w:val="28"/>
        </w:rPr>
        <w:t>Градостроительными ограничениями для развития селитебных территорий являются:</w:t>
      </w:r>
    </w:p>
    <w:p w:rsidR="009924C7" w:rsidRDefault="009924C7" w:rsidP="009924C7">
      <w:pPr>
        <w:ind w:firstLine="708"/>
        <w:jc w:val="both"/>
        <w:rPr>
          <w:rFonts w:cs="Courier New"/>
          <w:sz w:val="28"/>
          <w:szCs w:val="28"/>
        </w:rPr>
      </w:pPr>
      <w:r>
        <w:rPr>
          <w:b/>
          <w:i/>
          <w:sz w:val="28"/>
          <w:szCs w:val="28"/>
        </w:rPr>
        <w:t>1. Прибрежная полоса, ВЗЗ зона реки территорий возможного затопления паводковыми водами.</w:t>
      </w:r>
      <w:r>
        <w:rPr>
          <w:sz w:val="28"/>
          <w:szCs w:val="28"/>
        </w:rPr>
        <w:t xml:space="preserve">   Согласно законодательству РФ для водных объектов устанавливаются ВЗЗ</w:t>
      </w:r>
      <w:r>
        <w:rPr>
          <w:rFonts w:cs="Courier New"/>
          <w:sz w:val="28"/>
          <w:szCs w:val="28"/>
        </w:rPr>
        <w:t xml:space="preserve">, которые примыкают к береговой линии реки ручьев. В пределах зон устанавливается специальный режим осуществления хозяйственной и иной деятельности в целях предотвращения загрязнения, засорения, заиления и истощения водных объектов, а также сохранения среды обитания водных биологических ресурсов и других объектов животного и растительного мира. </w:t>
      </w:r>
      <w:r>
        <w:rPr>
          <w:sz w:val="28"/>
          <w:szCs w:val="28"/>
        </w:rPr>
        <w:t xml:space="preserve">В соответствии со ст.65 водного кодекса РФ, ширина ВЗЗ </w:t>
      </w:r>
      <w:r>
        <w:rPr>
          <w:rFonts w:cs="Courier New"/>
          <w:sz w:val="28"/>
          <w:szCs w:val="28"/>
        </w:rPr>
        <w:t xml:space="preserve">рек и ширина их прибрежной защитной полосы для рек на территории МО составляют 500, 100 и </w:t>
      </w:r>
      <w:smartTag w:uri="urn:schemas-microsoft-com:office:smarttags" w:element="metricconverter">
        <w:smartTagPr>
          <w:attr w:name="ProductID" w:val="50 м"/>
        </w:smartTagPr>
        <w:r>
          <w:rPr>
            <w:rFonts w:cs="Courier New"/>
            <w:sz w:val="28"/>
            <w:szCs w:val="28"/>
          </w:rPr>
          <w:t>50 метров</w:t>
        </w:r>
      </w:smartTag>
      <w:r>
        <w:rPr>
          <w:rFonts w:cs="Courier New"/>
          <w:sz w:val="28"/>
          <w:szCs w:val="28"/>
        </w:rPr>
        <w:t xml:space="preserve"> соответственно. </w:t>
      </w:r>
    </w:p>
    <w:p w:rsidR="009924C7" w:rsidRPr="00A219E5" w:rsidRDefault="009924C7" w:rsidP="009924C7">
      <w:pPr>
        <w:jc w:val="both"/>
        <w:rPr>
          <w:rFonts w:cs="Courier New"/>
          <w:sz w:val="28"/>
          <w:szCs w:val="28"/>
        </w:rPr>
      </w:pPr>
      <w:r w:rsidRPr="00ED6C18">
        <w:rPr>
          <w:rFonts w:cs="Courier New"/>
          <w:b/>
          <w:i/>
          <w:sz w:val="28"/>
          <w:szCs w:val="28"/>
        </w:rPr>
        <w:t xml:space="preserve">В границах </w:t>
      </w:r>
      <w:r>
        <w:rPr>
          <w:rFonts w:cs="Courier New"/>
          <w:b/>
          <w:i/>
          <w:sz w:val="28"/>
          <w:szCs w:val="28"/>
        </w:rPr>
        <w:t>ВЗЗ</w:t>
      </w:r>
      <w:r w:rsidRPr="00ED6C18">
        <w:rPr>
          <w:rFonts w:cs="Courier New"/>
          <w:b/>
          <w:i/>
          <w:sz w:val="28"/>
          <w:szCs w:val="28"/>
        </w:rPr>
        <w:t xml:space="preserve"> запреща</w:t>
      </w:r>
      <w:r>
        <w:rPr>
          <w:rFonts w:cs="Courier New"/>
          <w:b/>
          <w:i/>
          <w:sz w:val="28"/>
          <w:szCs w:val="28"/>
        </w:rPr>
        <w:t>е</w:t>
      </w:r>
      <w:r w:rsidRPr="00ED6C18">
        <w:rPr>
          <w:rFonts w:cs="Courier New"/>
          <w:b/>
          <w:i/>
          <w:sz w:val="28"/>
          <w:szCs w:val="28"/>
        </w:rPr>
        <w:t>тся:</w:t>
      </w:r>
    </w:p>
    <w:p w:rsidR="009924C7" w:rsidRDefault="009924C7" w:rsidP="009924C7">
      <w:pPr>
        <w:widowControl w:val="0"/>
        <w:adjustRightInd w:val="0"/>
        <w:ind w:firstLine="284"/>
        <w:rPr>
          <w:rFonts w:cs="Courier New"/>
          <w:sz w:val="28"/>
          <w:szCs w:val="28"/>
        </w:rPr>
      </w:pPr>
      <w:r>
        <w:rPr>
          <w:rFonts w:cs="Courier New"/>
          <w:sz w:val="28"/>
          <w:szCs w:val="28"/>
        </w:rPr>
        <w:t>1)  использование сточных вод для удобрения почв;</w:t>
      </w:r>
    </w:p>
    <w:p w:rsidR="009924C7" w:rsidRDefault="009924C7" w:rsidP="009924C7">
      <w:pPr>
        <w:widowControl w:val="0"/>
        <w:adjustRightInd w:val="0"/>
        <w:ind w:firstLine="284"/>
        <w:jc w:val="both"/>
        <w:rPr>
          <w:rFonts w:cs="Courier New"/>
          <w:sz w:val="28"/>
          <w:szCs w:val="28"/>
        </w:rPr>
      </w:pPr>
      <w:r>
        <w:rPr>
          <w:rFonts w:cs="Courier New"/>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924C7" w:rsidRDefault="009924C7" w:rsidP="009924C7">
      <w:pPr>
        <w:widowControl w:val="0"/>
        <w:adjustRightInd w:val="0"/>
        <w:ind w:firstLine="284"/>
        <w:rPr>
          <w:rFonts w:cs="Courier New"/>
          <w:sz w:val="28"/>
          <w:szCs w:val="28"/>
        </w:rPr>
      </w:pPr>
      <w:r>
        <w:rPr>
          <w:rFonts w:cs="Courier New"/>
          <w:sz w:val="28"/>
          <w:szCs w:val="28"/>
        </w:rPr>
        <w:t>3)   осуществление авиационных мер по борьбе с вредителями растений;</w:t>
      </w:r>
    </w:p>
    <w:p w:rsidR="009924C7" w:rsidRDefault="009924C7" w:rsidP="009924C7">
      <w:pPr>
        <w:widowControl w:val="0"/>
        <w:adjustRightInd w:val="0"/>
        <w:ind w:firstLine="284"/>
        <w:jc w:val="both"/>
        <w:rPr>
          <w:rFonts w:cs="Courier New"/>
          <w:sz w:val="28"/>
          <w:szCs w:val="28"/>
        </w:rPr>
      </w:pPr>
      <w:r>
        <w:rPr>
          <w:rFonts w:cs="Courier New"/>
          <w:sz w:val="28"/>
          <w:szCs w:val="28"/>
        </w:rPr>
        <w:t xml:space="preserve">4) движение и стоянка транспортных средств (кроме специальных транспортных средств), за исключением их движения и стоянки на дорогах в специально оборудованных местах, имеющих твердое покрытие. </w:t>
      </w:r>
    </w:p>
    <w:p w:rsidR="009924C7" w:rsidRDefault="009924C7" w:rsidP="009924C7">
      <w:pPr>
        <w:widowControl w:val="0"/>
        <w:adjustRightInd w:val="0"/>
        <w:ind w:firstLine="284"/>
        <w:jc w:val="both"/>
        <w:rPr>
          <w:rFonts w:cs="Courier New"/>
          <w:sz w:val="28"/>
          <w:szCs w:val="28"/>
        </w:rPr>
      </w:pPr>
      <w:r w:rsidRPr="00E13FCC">
        <w:rPr>
          <w:rFonts w:cs="Courier New"/>
          <w:b/>
          <w:i/>
          <w:sz w:val="28"/>
          <w:szCs w:val="28"/>
        </w:rPr>
        <w:t xml:space="preserve">В границах </w:t>
      </w:r>
      <w:r>
        <w:rPr>
          <w:rFonts w:cs="Courier New"/>
          <w:b/>
          <w:i/>
          <w:sz w:val="28"/>
          <w:szCs w:val="28"/>
        </w:rPr>
        <w:t xml:space="preserve">ВЗЗ </w:t>
      </w:r>
      <w:r w:rsidRPr="00E13FCC">
        <w:rPr>
          <w:rFonts w:cs="Courier New"/>
          <w:b/>
          <w:i/>
          <w:sz w:val="28"/>
          <w:szCs w:val="28"/>
        </w:rPr>
        <w:t>допуска</w:t>
      </w:r>
      <w:r>
        <w:rPr>
          <w:rFonts w:cs="Courier New"/>
          <w:b/>
          <w:i/>
          <w:sz w:val="28"/>
          <w:szCs w:val="28"/>
        </w:rPr>
        <w:t>е</w:t>
      </w:r>
      <w:r w:rsidRPr="00E13FCC">
        <w:rPr>
          <w:rFonts w:cs="Courier New"/>
          <w:b/>
          <w:i/>
          <w:sz w:val="28"/>
          <w:szCs w:val="28"/>
        </w:rPr>
        <w:t>тся</w:t>
      </w:r>
      <w:r>
        <w:rPr>
          <w:rFonts w:cs="Courier New"/>
          <w:b/>
          <w:i/>
          <w:sz w:val="28"/>
          <w:szCs w:val="28"/>
        </w:rPr>
        <w:t xml:space="preserve">: </w:t>
      </w:r>
      <w:r>
        <w:rPr>
          <w:rFonts w:cs="Courier New"/>
          <w:sz w:val="28"/>
          <w:szCs w:val="28"/>
        </w:rPr>
        <w:t xml:space="preserve">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законодательством в области охраны окружающей среды.  </w:t>
      </w:r>
    </w:p>
    <w:p w:rsidR="009924C7" w:rsidRPr="00597805" w:rsidRDefault="009924C7" w:rsidP="009924C7">
      <w:pPr>
        <w:widowControl w:val="0"/>
        <w:adjustRightInd w:val="0"/>
        <w:ind w:firstLine="284"/>
        <w:jc w:val="both"/>
        <w:rPr>
          <w:rFonts w:cs="Courier New"/>
          <w:b/>
          <w:i/>
          <w:sz w:val="28"/>
          <w:szCs w:val="28"/>
        </w:rPr>
      </w:pPr>
      <w:r w:rsidRPr="00597805">
        <w:rPr>
          <w:rFonts w:cs="Courier New"/>
          <w:b/>
          <w:i/>
          <w:sz w:val="28"/>
          <w:szCs w:val="28"/>
        </w:rPr>
        <w:t xml:space="preserve">В границах прибрежных защитных полос наряду с вышеуказанными ограничениями запрещаются: распашка земель, размещение отвалов размываемых грунтов, выпас животных </w:t>
      </w:r>
      <w:r>
        <w:rPr>
          <w:rFonts w:cs="Courier New"/>
          <w:b/>
          <w:i/>
          <w:sz w:val="28"/>
          <w:szCs w:val="28"/>
        </w:rPr>
        <w:t>с</w:t>
      </w:r>
      <w:r w:rsidRPr="00597805">
        <w:rPr>
          <w:rFonts w:cs="Courier New"/>
          <w:b/>
          <w:i/>
          <w:sz w:val="28"/>
          <w:szCs w:val="28"/>
        </w:rPr>
        <w:t xml:space="preserve"> организаци</w:t>
      </w:r>
      <w:r>
        <w:rPr>
          <w:rFonts w:cs="Courier New"/>
          <w:b/>
          <w:i/>
          <w:sz w:val="28"/>
          <w:szCs w:val="28"/>
        </w:rPr>
        <w:t>ей</w:t>
      </w:r>
      <w:r w:rsidRPr="00597805">
        <w:rPr>
          <w:rFonts w:cs="Courier New"/>
          <w:b/>
          <w:i/>
          <w:sz w:val="28"/>
          <w:szCs w:val="28"/>
        </w:rPr>
        <w:t xml:space="preserve">  летних лагерей.</w:t>
      </w:r>
    </w:p>
    <w:p w:rsidR="009924C7" w:rsidRDefault="009924C7" w:rsidP="009924C7">
      <w:pPr>
        <w:jc w:val="both"/>
        <w:rPr>
          <w:b/>
          <w:i/>
          <w:sz w:val="28"/>
          <w:szCs w:val="28"/>
        </w:rPr>
      </w:pPr>
      <w:r>
        <w:rPr>
          <w:b/>
          <w:i/>
          <w:sz w:val="28"/>
          <w:szCs w:val="28"/>
        </w:rPr>
        <w:t xml:space="preserve">           2.  Охраняемый природный ландшафт. </w:t>
      </w:r>
    </w:p>
    <w:p w:rsidR="009924C7" w:rsidRDefault="009924C7" w:rsidP="009924C7">
      <w:pPr>
        <w:jc w:val="both"/>
        <w:rPr>
          <w:sz w:val="28"/>
          <w:szCs w:val="28"/>
        </w:rPr>
      </w:pPr>
      <w:r>
        <w:rPr>
          <w:sz w:val="28"/>
          <w:szCs w:val="28"/>
        </w:rPr>
        <w:t xml:space="preserve">           К охраняемому природному ландшафту относится лесной фонд, который широко представленный на территории МО.</w:t>
      </w:r>
    </w:p>
    <w:p w:rsidR="009924C7" w:rsidRPr="009B3076" w:rsidRDefault="009924C7" w:rsidP="009924C7">
      <w:pPr>
        <w:numPr>
          <w:ilvl w:val="0"/>
          <w:numId w:val="36"/>
        </w:numPr>
        <w:rPr>
          <w:b/>
          <w:i/>
          <w:sz w:val="28"/>
          <w:szCs w:val="28"/>
        </w:rPr>
      </w:pPr>
      <w:r>
        <w:rPr>
          <w:b/>
          <w:i/>
          <w:sz w:val="28"/>
          <w:szCs w:val="28"/>
        </w:rPr>
        <w:t xml:space="preserve">Охрана объектов культурного наследия. </w:t>
      </w:r>
    </w:p>
    <w:p w:rsidR="009924C7" w:rsidRDefault="009924C7" w:rsidP="009924C7">
      <w:pPr>
        <w:jc w:val="both"/>
        <w:rPr>
          <w:sz w:val="28"/>
          <w:szCs w:val="28"/>
        </w:rPr>
      </w:pPr>
      <w:r>
        <w:rPr>
          <w:sz w:val="28"/>
          <w:szCs w:val="28"/>
        </w:rPr>
        <w:t xml:space="preserve">   На территории МО «Узнезинское сельское поселение» находятся следующие памятники истории: погибшим воинам-землякам в годы ВОВ 1941-1945 годов в с. Аскат, с.Узнезя и с.Н.Куюм, погибшим воинам-землякам в годы гражданской войны в с.Узнезя. В селе Аскат находится Музей-усадьба художника Басаргина, в окрестности села Аскат имеются природоохранные территории регионального значения «Аскатская эпигенетическая долина» и родник «Серебряный ключ». Кроме того на территории поселения расположены памятники культурного наследия: Верхне-Куюмская пещера регионального значения и  пещераТут-Куш федерального значения, а также курганные могильники Узнезя 2, Узнезя 3, а также поселения «Корондай» и «Королей». Вышеперечисленные памятники представлены на государственный учет решениями совета депутатов МО «Чемальский  район».</w:t>
      </w:r>
    </w:p>
    <w:p w:rsidR="009924C7" w:rsidRDefault="009924C7" w:rsidP="009924C7">
      <w:pPr>
        <w:ind w:firstLine="708"/>
        <w:jc w:val="both"/>
        <w:rPr>
          <w:sz w:val="28"/>
          <w:szCs w:val="28"/>
        </w:rPr>
      </w:pPr>
      <w:r>
        <w:rPr>
          <w:b/>
          <w:i/>
          <w:sz w:val="28"/>
          <w:szCs w:val="28"/>
        </w:rPr>
        <w:t>4. Промышленность.</w:t>
      </w:r>
      <w:r>
        <w:rPr>
          <w:sz w:val="28"/>
          <w:szCs w:val="28"/>
        </w:rPr>
        <w:t xml:space="preserve">   Для объектов, отдельных зданий и сооружений,  с технологическими процессами, являющимися источником воздействия на среду обитания человека, в зависимости от мощности, условий эксплуатации, характера выделяемых в окружающую среду загрязняющих веществ, создаваемого шума, вибрации и других вредных физических факторов, а также,  с учетом мер по уменьшению неблагоприятного влияния на среду обитания и здоровье человека, в соответствии с санитарной классификацией предприятий, производств и объектов устанавливаются СЗЗ. </w:t>
      </w:r>
    </w:p>
    <w:p w:rsidR="009924C7" w:rsidRDefault="009924C7" w:rsidP="009924C7">
      <w:pPr>
        <w:ind w:firstLine="708"/>
        <w:jc w:val="both"/>
        <w:rPr>
          <w:sz w:val="28"/>
          <w:szCs w:val="28"/>
        </w:rPr>
      </w:pPr>
      <w:r>
        <w:rPr>
          <w:sz w:val="28"/>
          <w:szCs w:val="28"/>
        </w:rPr>
        <w:t xml:space="preserve">На территории муниципального образования промышленная (производственная) зона расположена вне границ села Узнезя,  предприятия не более </w:t>
      </w:r>
      <w:r>
        <w:rPr>
          <w:sz w:val="28"/>
          <w:szCs w:val="28"/>
          <w:lang w:val="en-US"/>
        </w:rPr>
        <w:t>V</w:t>
      </w:r>
      <w:r>
        <w:rPr>
          <w:sz w:val="28"/>
          <w:szCs w:val="28"/>
        </w:rPr>
        <w:t xml:space="preserve"> категории опасности в соответствии с санитарной классификацией располагаются обособленно. Анализ расположенных в коммунальной зоне предприятий, а также отдельных зданий и сооружений с технологическими процессами, являющимися источниками негативного воздействия на среду обитания,усадебную жилую застройку и здоровье человека, показал, что для наиболее благоприятного проживания населения, необходимо организовывать СЗЗ в соответствии с классификацией выбросов предприятий. Кроме того предложено изменить технологию производства существующего предприятия бетонных блоков с целью уменьшения влияния на окружающую среду и здоровье людей.</w:t>
      </w:r>
    </w:p>
    <w:p w:rsidR="009924C7" w:rsidRPr="00823BCE" w:rsidRDefault="009924C7" w:rsidP="009924C7">
      <w:pPr>
        <w:ind w:firstLine="708"/>
        <w:jc w:val="both"/>
        <w:rPr>
          <w:b/>
          <w:i/>
          <w:sz w:val="28"/>
          <w:szCs w:val="28"/>
        </w:rPr>
      </w:pPr>
      <w:r w:rsidRPr="00823BCE">
        <w:rPr>
          <w:b/>
          <w:i/>
          <w:sz w:val="28"/>
          <w:szCs w:val="28"/>
        </w:rPr>
        <w:t xml:space="preserve">Следует обратить особое внимание на пойменные территории реки </w:t>
      </w:r>
      <w:r>
        <w:rPr>
          <w:b/>
          <w:i/>
          <w:sz w:val="28"/>
          <w:szCs w:val="28"/>
        </w:rPr>
        <w:t xml:space="preserve"> Узнези, Аската, Куюма и Катуни,</w:t>
      </w:r>
      <w:r w:rsidRPr="00823BCE">
        <w:rPr>
          <w:b/>
          <w:i/>
          <w:sz w:val="28"/>
          <w:szCs w:val="28"/>
        </w:rPr>
        <w:t xml:space="preserve"> выполнить обвалование </w:t>
      </w:r>
      <w:r>
        <w:rPr>
          <w:b/>
          <w:i/>
          <w:sz w:val="28"/>
          <w:szCs w:val="28"/>
        </w:rPr>
        <w:t>дорог пойменных территорий и</w:t>
      </w:r>
      <w:r w:rsidRPr="00823BCE">
        <w:rPr>
          <w:b/>
          <w:i/>
          <w:sz w:val="28"/>
          <w:szCs w:val="28"/>
        </w:rPr>
        <w:t xml:space="preserve"> разработать проект</w:t>
      </w:r>
      <w:r>
        <w:rPr>
          <w:b/>
          <w:i/>
          <w:sz w:val="28"/>
          <w:szCs w:val="28"/>
        </w:rPr>
        <w:t>ы</w:t>
      </w:r>
      <w:r w:rsidRPr="00823BCE">
        <w:rPr>
          <w:b/>
          <w:i/>
          <w:sz w:val="28"/>
          <w:szCs w:val="28"/>
        </w:rPr>
        <w:t xml:space="preserve"> СЗЗ.</w:t>
      </w:r>
    </w:p>
    <w:p w:rsidR="009924C7" w:rsidRDefault="009924C7" w:rsidP="009924C7">
      <w:pPr>
        <w:jc w:val="both"/>
        <w:rPr>
          <w:sz w:val="28"/>
          <w:szCs w:val="28"/>
        </w:rPr>
      </w:pPr>
      <w:r>
        <w:rPr>
          <w:b/>
          <w:i/>
          <w:sz w:val="28"/>
          <w:szCs w:val="28"/>
        </w:rPr>
        <w:t xml:space="preserve">           5. Объекты коммунального хозяйства. </w:t>
      </w:r>
      <w:r>
        <w:rPr>
          <w:sz w:val="28"/>
          <w:szCs w:val="28"/>
        </w:rPr>
        <w:t>Кроме промышленных предприятий на территории МО располагаются объекты коммунального хозяйства: котельные,воздушные линии электропередачи высокого напряжения и КТП, канализационные очистные сооружения поля ассенизации и станция биологической очистки, полигон ТБО (закрытого траншейного типа), скотомогильник (биотермическая камера),  кладбище, которые в свою очередь, так же имеют санитарно-защитные зоны.</w:t>
      </w:r>
    </w:p>
    <w:p w:rsidR="009924C7" w:rsidRDefault="009924C7" w:rsidP="009924C7">
      <w:pPr>
        <w:ind w:firstLine="708"/>
        <w:jc w:val="both"/>
        <w:rPr>
          <w:sz w:val="28"/>
          <w:szCs w:val="28"/>
        </w:rPr>
      </w:pPr>
      <w:r>
        <w:rPr>
          <w:b/>
          <w:i/>
          <w:sz w:val="28"/>
          <w:szCs w:val="28"/>
        </w:rPr>
        <w:t xml:space="preserve"> Котельные.</w:t>
      </w:r>
      <w:r>
        <w:rPr>
          <w:sz w:val="28"/>
          <w:szCs w:val="28"/>
        </w:rPr>
        <w:t xml:space="preserve"> На территории МО зафиксированы котельные в центре села Узнезя, работающие на твердом топливе. По проекту территориального планирования предлагаются котельные на газовом топливе в коммунальной зоне села Узнезя. Величина санитарно-защитной зоны должна быть менее </w:t>
      </w:r>
      <w:smartTag w:uri="urn:schemas-microsoft-com:office:smarttags" w:element="metricconverter">
        <w:smartTagPr>
          <w:attr w:name="ProductID" w:val="50 м"/>
        </w:smartTagPr>
        <w:smartTag w:uri="urn:schemas-microsoft-com:office:smarttags" w:element="metricconverter">
          <w:smartTagPr>
            <w:attr w:name="ProductID" w:val="50 метров"/>
          </w:smartTagPr>
          <w:r>
            <w:rPr>
              <w:sz w:val="28"/>
              <w:szCs w:val="28"/>
            </w:rPr>
            <w:t>50 метров</w:t>
          </w:r>
        </w:smartTag>
        <w:r>
          <w:rPr>
            <w:sz w:val="28"/>
            <w:szCs w:val="28"/>
          </w:rPr>
          <w:t>,</w:t>
        </w:r>
      </w:smartTag>
      <w:r>
        <w:rPr>
          <w:sz w:val="28"/>
          <w:szCs w:val="28"/>
        </w:rPr>
        <w:t xml:space="preserve"> устанавливается в зависимости от расчетных значений ожидаемого загрязнения атмосферного воздуха в пределах ПДК в приземном слое и на различных высотах прилегающей жилой застройки, если по акустическому расчету не требуется корректировки в сторону ее увеличения.</w:t>
      </w:r>
    </w:p>
    <w:p w:rsidR="009924C7" w:rsidRDefault="009924C7" w:rsidP="009924C7">
      <w:pPr>
        <w:ind w:firstLine="708"/>
        <w:jc w:val="both"/>
        <w:rPr>
          <w:sz w:val="28"/>
          <w:szCs w:val="28"/>
        </w:rPr>
      </w:pPr>
      <w:r>
        <w:rPr>
          <w:b/>
          <w:i/>
          <w:sz w:val="28"/>
          <w:szCs w:val="28"/>
        </w:rPr>
        <w:t xml:space="preserve">Канализационные очистные сооружения и канализационные насосные станции. </w:t>
      </w:r>
      <w:r>
        <w:rPr>
          <w:sz w:val="28"/>
          <w:szCs w:val="28"/>
        </w:rPr>
        <w:t xml:space="preserve">Водоотведение  осуществляется канализационной системой, представленной локальными очистными сооружениями, выгребами с локальными канализационными сетями. </w:t>
      </w:r>
    </w:p>
    <w:p w:rsidR="009924C7" w:rsidRDefault="009924C7" w:rsidP="009924C7">
      <w:pPr>
        <w:ind w:firstLine="708"/>
        <w:jc w:val="both"/>
        <w:rPr>
          <w:color w:val="000000"/>
          <w:sz w:val="28"/>
          <w:szCs w:val="28"/>
        </w:rPr>
      </w:pPr>
      <w:r>
        <w:rPr>
          <w:sz w:val="28"/>
          <w:szCs w:val="28"/>
        </w:rPr>
        <w:t>Канализационные очистные сооружения МО имеют проектную производительность 290 м</w:t>
      </w:r>
      <w:r>
        <w:rPr>
          <w:sz w:val="28"/>
          <w:szCs w:val="28"/>
          <w:vertAlign w:val="superscript"/>
        </w:rPr>
        <w:t>3</w:t>
      </w:r>
      <w:r>
        <w:rPr>
          <w:sz w:val="28"/>
          <w:szCs w:val="28"/>
        </w:rPr>
        <w:t xml:space="preserve">/сутки (в Узнезе). Санитарно-защитная зона от этих КОС должна быть радиусом не менее 200 метров. Канализационные выгреба так же имеют санитарно-защитные зоны, которые устанавливаются в зависимости от </w:t>
      </w:r>
      <w:r>
        <w:rPr>
          <w:color w:val="000000"/>
          <w:sz w:val="28"/>
          <w:szCs w:val="28"/>
        </w:rPr>
        <w:t>расчетной производительности, размер СЗЗ варьирует до 15м.</w:t>
      </w:r>
    </w:p>
    <w:p w:rsidR="009924C7" w:rsidRDefault="009924C7" w:rsidP="009924C7">
      <w:pPr>
        <w:ind w:firstLine="708"/>
        <w:jc w:val="both"/>
        <w:rPr>
          <w:sz w:val="28"/>
          <w:szCs w:val="28"/>
        </w:rPr>
      </w:pPr>
      <w:r>
        <w:rPr>
          <w:b/>
          <w:i/>
          <w:sz w:val="28"/>
          <w:szCs w:val="28"/>
        </w:rPr>
        <w:t xml:space="preserve">6. Транспортная инфраструктура. </w:t>
      </w:r>
      <w:r>
        <w:rPr>
          <w:sz w:val="28"/>
          <w:szCs w:val="28"/>
        </w:rPr>
        <w:t xml:space="preserve"> МО «Узнезинское сельское поселение» имеет достаточно развитое транспортно-географическое положение, которое обусловлено нахождением его в центре пересечения дороги Усть-Сема-Чемал-Ороктой с дорогой местного значения на Бешпельтир и транспортного моста, связь по которому осуществляется  с Аносинским сельским поселением и населенным пунктом с.Аскат. Установленная земельным кадастром полоса отвода, а также придорожная защитная полоса в пределах населенных пунктов располагается на землях населенных пунктов, за пределами населенных пунктов,в соответствии с Земельным кодексом, на землях транспорта. Величина санитарного разрыва до жилых и селитебных территорий устанавливается в каждом конкретном случае на основании расчетов рассеивания загрязнений атмосферного воздуха и физических факторов (шума, вибрации, ЭМП). Для автодороги Усть-Сема – Чемал 3-й технической категории с числом полос движения не менее двух, отдельными мостами длиной до 50,0 метров, он составляет не менее 25,0 метров. Автодороги местного значения Узнезя-Бешпельтир 5-й технической категории с числом полос движения не менее двух, отдельными мостами длиной до 50,0 метров,он составляет не менее 15,0 метров. </w:t>
      </w:r>
    </w:p>
    <w:p w:rsidR="009924C7" w:rsidRPr="00BB2336" w:rsidRDefault="009924C7" w:rsidP="009924C7">
      <w:pPr>
        <w:jc w:val="both"/>
        <w:rPr>
          <w:b/>
          <w:i/>
          <w:sz w:val="28"/>
          <w:szCs w:val="28"/>
        </w:rPr>
      </w:pPr>
      <w:r w:rsidRPr="00ED6C18">
        <w:rPr>
          <w:b/>
          <w:i/>
          <w:sz w:val="28"/>
          <w:szCs w:val="28"/>
        </w:rPr>
        <w:t>Установленная</w:t>
      </w:r>
      <w:r>
        <w:rPr>
          <w:b/>
          <w:i/>
          <w:sz w:val="28"/>
          <w:szCs w:val="28"/>
        </w:rPr>
        <w:t xml:space="preserve"> земельным кадастром </w:t>
      </w:r>
      <w:r w:rsidRPr="00ED6C18">
        <w:rPr>
          <w:b/>
          <w:i/>
          <w:sz w:val="28"/>
          <w:szCs w:val="28"/>
        </w:rPr>
        <w:t xml:space="preserve"> полоса отвода и придорожная защитная полоса  </w:t>
      </w:r>
      <w:r>
        <w:rPr>
          <w:b/>
          <w:i/>
          <w:sz w:val="28"/>
          <w:szCs w:val="28"/>
        </w:rPr>
        <w:t>40,0 (20,</w:t>
      </w:r>
      <w:r w:rsidRPr="00ED6C18">
        <w:rPr>
          <w:b/>
          <w:i/>
          <w:sz w:val="28"/>
          <w:szCs w:val="28"/>
        </w:rPr>
        <w:t>0</w:t>
      </w:r>
      <w:r>
        <w:rPr>
          <w:b/>
          <w:i/>
          <w:sz w:val="28"/>
          <w:szCs w:val="28"/>
        </w:rPr>
        <w:t>)</w:t>
      </w:r>
      <w:r w:rsidRPr="00ED6C18">
        <w:rPr>
          <w:b/>
          <w:i/>
          <w:sz w:val="28"/>
          <w:szCs w:val="28"/>
        </w:rPr>
        <w:t xml:space="preserve"> метров </w:t>
      </w:r>
      <w:r>
        <w:rPr>
          <w:b/>
          <w:i/>
          <w:sz w:val="28"/>
          <w:szCs w:val="28"/>
        </w:rPr>
        <w:t xml:space="preserve">от </w:t>
      </w:r>
      <w:r w:rsidRPr="00ED6C18">
        <w:rPr>
          <w:b/>
          <w:i/>
          <w:sz w:val="28"/>
          <w:szCs w:val="28"/>
        </w:rPr>
        <w:t xml:space="preserve">1,0 </w:t>
      </w:r>
      <w:r>
        <w:rPr>
          <w:b/>
          <w:i/>
          <w:sz w:val="28"/>
          <w:szCs w:val="28"/>
        </w:rPr>
        <w:t xml:space="preserve">борта дорожного покрытия </w:t>
      </w:r>
      <w:r w:rsidRPr="00ED6C18">
        <w:rPr>
          <w:b/>
          <w:i/>
          <w:sz w:val="28"/>
          <w:szCs w:val="28"/>
        </w:rPr>
        <w:t>соответственносоставляют</w:t>
      </w:r>
      <w:r>
        <w:rPr>
          <w:b/>
          <w:i/>
          <w:sz w:val="28"/>
          <w:szCs w:val="28"/>
        </w:rPr>
        <w:t xml:space="preserve"> земли (зоны) транспорта</w:t>
      </w:r>
      <w:r w:rsidRPr="00ED6C18">
        <w:rPr>
          <w:b/>
          <w:i/>
          <w:sz w:val="28"/>
          <w:szCs w:val="28"/>
        </w:rPr>
        <w:t>.Порядок установления и использования придорожных полос автомобильных доро</w:t>
      </w:r>
      <w:r>
        <w:rPr>
          <w:b/>
          <w:i/>
          <w:sz w:val="28"/>
          <w:szCs w:val="28"/>
        </w:rPr>
        <w:t>г</w:t>
      </w:r>
      <w:r w:rsidRPr="00ED6C18">
        <w:rPr>
          <w:b/>
          <w:i/>
          <w:sz w:val="28"/>
          <w:szCs w:val="28"/>
        </w:rPr>
        <w:t>определяется Правительством РА</w:t>
      </w:r>
      <w:r>
        <w:rPr>
          <w:b/>
          <w:i/>
          <w:sz w:val="28"/>
          <w:szCs w:val="28"/>
        </w:rPr>
        <w:t xml:space="preserve"> иконтролируется РУАД «Горно-Алтайавтодор»</w:t>
      </w:r>
      <w:r w:rsidRPr="00ED6C18">
        <w:rPr>
          <w:b/>
          <w:i/>
          <w:sz w:val="28"/>
          <w:szCs w:val="28"/>
        </w:rPr>
        <w:t xml:space="preserve">. </w:t>
      </w:r>
    </w:p>
    <w:p w:rsidR="009924C7" w:rsidRPr="005F7952" w:rsidRDefault="009924C7" w:rsidP="009924C7">
      <w:pPr>
        <w:jc w:val="both"/>
        <w:rPr>
          <w:sz w:val="28"/>
          <w:szCs w:val="28"/>
        </w:rPr>
      </w:pPr>
      <w:r>
        <w:rPr>
          <w:b/>
          <w:i/>
          <w:sz w:val="28"/>
          <w:szCs w:val="28"/>
        </w:rPr>
        <w:t xml:space="preserve">          7. Объекты недра пользования. </w:t>
      </w:r>
      <w:r>
        <w:rPr>
          <w:sz w:val="28"/>
          <w:szCs w:val="28"/>
        </w:rPr>
        <w:t>На территории «Узнезинского сельского поселения» производится добыча ПГС.</w:t>
      </w:r>
    </w:p>
    <w:p w:rsidR="009924C7" w:rsidRDefault="009924C7" w:rsidP="009924C7">
      <w:pPr>
        <w:jc w:val="both"/>
        <w:rPr>
          <w:b/>
          <w:i/>
          <w:sz w:val="28"/>
          <w:szCs w:val="28"/>
        </w:rPr>
      </w:pPr>
      <w:r>
        <w:rPr>
          <w:b/>
          <w:i/>
          <w:sz w:val="28"/>
          <w:szCs w:val="28"/>
        </w:rPr>
        <w:t xml:space="preserve">          Все ограничения развития селитебных территорий показаны на Карте (схеме) границ земель, территорий и ограничений поселения.</w:t>
      </w:r>
    </w:p>
    <w:p w:rsidR="009924C7" w:rsidRPr="00E13FCC" w:rsidRDefault="009924C7" w:rsidP="009924C7">
      <w:pPr>
        <w:jc w:val="both"/>
        <w:rPr>
          <w:b/>
          <w:i/>
          <w:sz w:val="28"/>
          <w:szCs w:val="28"/>
        </w:rPr>
      </w:pPr>
    </w:p>
    <w:p w:rsidR="009924C7" w:rsidRDefault="009924C7" w:rsidP="009924C7">
      <w:pPr>
        <w:numPr>
          <w:ilvl w:val="0"/>
          <w:numId w:val="37"/>
        </w:numPr>
        <w:jc w:val="center"/>
        <w:rPr>
          <w:b/>
          <w:sz w:val="28"/>
          <w:szCs w:val="28"/>
        </w:rPr>
      </w:pPr>
      <w:r>
        <w:rPr>
          <w:b/>
          <w:sz w:val="28"/>
          <w:szCs w:val="28"/>
        </w:rPr>
        <w:t xml:space="preserve">Мероприятия по реализации генерального плана </w:t>
      </w:r>
    </w:p>
    <w:p w:rsidR="009924C7" w:rsidRDefault="009924C7" w:rsidP="009924C7">
      <w:pPr>
        <w:ind w:left="360"/>
        <w:jc w:val="center"/>
        <w:rPr>
          <w:sz w:val="28"/>
          <w:szCs w:val="28"/>
        </w:rPr>
      </w:pPr>
      <w:r>
        <w:rPr>
          <w:b/>
          <w:sz w:val="28"/>
          <w:szCs w:val="28"/>
        </w:rPr>
        <w:t>МО «Узнезинское сельское поселение»</w:t>
      </w:r>
    </w:p>
    <w:p w:rsidR="009924C7" w:rsidRDefault="009924C7" w:rsidP="009924C7">
      <w:pPr>
        <w:jc w:val="right"/>
        <w:rPr>
          <w:sz w:val="28"/>
          <w:szCs w:val="28"/>
        </w:rPr>
      </w:pPr>
    </w:p>
    <w:p w:rsidR="009924C7" w:rsidRPr="00BA3651" w:rsidRDefault="009924C7" w:rsidP="009924C7">
      <w:pPr>
        <w:jc w:val="both"/>
        <w:rPr>
          <w:b/>
          <w:i/>
          <w:sz w:val="28"/>
          <w:szCs w:val="28"/>
        </w:rPr>
      </w:pPr>
      <w:r w:rsidRPr="00BA3651">
        <w:rPr>
          <w:b/>
          <w:i/>
          <w:sz w:val="28"/>
          <w:szCs w:val="28"/>
        </w:rPr>
        <w:t>1.Создание условий для реализации проекта территориального планирования, как инструмента регулирования в области градостроительных и земельн</w:t>
      </w:r>
      <w:r>
        <w:rPr>
          <w:b/>
          <w:i/>
          <w:sz w:val="28"/>
          <w:szCs w:val="28"/>
        </w:rPr>
        <w:t xml:space="preserve">ых  </w:t>
      </w:r>
      <w:r w:rsidRPr="00BA3651">
        <w:rPr>
          <w:b/>
          <w:i/>
          <w:sz w:val="28"/>
          <w:szCs w:val="28"/>
        </w:rPr>
        <w:t>имущественных отношений:</w:t>
      </w:r>
    </w:p>
    <w:p w:rsidR="009924C7" w:rsidRDefault="009924C7" w:rsidP="009924C7">
      <w:pPr>
        <w:jc w:val="both"/>
        <w:rPr>
          <w:sz w:val="28"/>
          <w:szCs w:val="28"/>
        </w:rPr>
      </w:pPr>
      <w:r>
        <w:rPr>
          <w:sz w:val="28"/>
          <w:szCs w:val="28"/>
        </w:rPr>
        <w:t>-  Обеспечение публичности градостроительной документации;</w:t>
      </w:r>
    </w:p>
    <w:p w:rsidR="009924C7" w:rsidRDefault="009924C7" w:rsidP="009924C7">
      <w:pPr>
        <w:jc w:val="both"/>
        <w:rPr>
          <w:sz w:val="28"/>
          <w:szCs w:val="28"/>
        </w:rPr>
      </w:pPr>
      <w:r>
        <w:rPr>
          <w:sz w:val="28"/>
          <w:szCs w:val="28"/>
        </w:rPr>
        <w:t xml:space="preserve">-  Создание автоматизированной информационной системы обеспечения   для </w:t>
      </w:r>
    </w:p>
    <w:p w:rsidR="009924C7" w:rsidRDefault="009924C7" w:rsidP="009924C7">
      <w:pPr>
        <w:jc w:val="both"/>
        <w:rPr>
          <w:sz w:val="28"/>
          <w:szCs w:val="28"/>
        </w:rPr>
      </w:pPr>
      <w:r>
        <w:rPr>
          <w:sz w:val="28"/>
          <w:szCs w:val="28"/>
        </w:rPr>
        <w:t>всех сфер деятельности органов местного самоуправления;</w:t>
      </w:r>
    </w:p>
    <w:p w:rsidR="009924C7" w:rsidRDefault="009924C7" w:rsidP="009924C7">
      <w:pPr>
        <w:jc w:val="both"/>
        <w:rPr>
          <w:sz w:val="28"/>
          <w:szCs w:val="28"/>
        </w:rPr>
      </w:pPr>
      <w:r>
        <w:rPr>
          <w:sz w:val="28"/>
          <w:szCs w:val="28"/>
        </w:rPr>
        <w:t>- Устранение излишних административных барьеров при оформлении</w:t>
      </w:r>
    </w:p>
    <w:p w:rsidR="009924C7" w:rsidRDefault="009924C7" w:rsidP="009924C7">
      <w:pPr>
        <w:jc w:val="both"/>
        <w:rPr>
          <w:sz w:val="28"/>
          <w:szCs w:val="28"/>
        </w:rPr>
      </w:pPr>
      <w:r>
        <w:rPr>
          <w:sz w:val="28"/>
          <w:szCs w:val="28"/>
        </w:rPr>
        <w:t>исходно – разрешительной документации;</w:t>
      </w:r>
    </w:p>
    <w:p w:rsidR="009924C7" w:rsidRDefault="009924C7" w:rsidP="009924C7">
      <w:pPr>
        <w:jc w:val="both"/>
        <w:rPr>
          <w:sz w:val="28"/>
          <w:szCs w:val="28"/>
        </w:rPr>
      </w:pPr>
      <w:r>
        <w:rPr>
          <w:sz w:val="28"/>
          <w:szCs w:val="28"/>
        </w:rPr>
        <w:t>-  Выполнение топографической съемки М 1:2000 перспективных селитебных территорий для  проектов планировки и межевания данных территорий;</w:t>
      </w:r>
    </w:p>
    <w:p w:rsidR="009924C7" w:rsidRDefault="009924C7" w:rsidP="009924C7">
      <w:pPr>
        <w:jc w:val="both"/>
        <w:rPr>
          <w:sz w:val="28"/>
          <w:szCs w:val="28"/>
        </w:rPr>
      </w:pPr>
      <w:r>
        <w:rPr>
          <w:sz w:val="28"/>
          <w:szCs w:val="28"/>
        </w:rPr>
        <w:t>-  Разработка и утверждение «Правил землепользования и застройки МО    «Узнезинское сельское поселение» сел:Узнезя, Т.Катунь, Аскат и Н.Куюм.</w:t>
      </w:r>
    </w:p>
    <w:p w:rsidR="009924C7" w:rsidRDefault="009924C7" w:rsidP="009924C7">
      <w:pPr>
        <w:jc w:val="both"/>
        <w:rPr>
          <w:sz w:val="28"/>
          <w:szCs w:val="28"/>
        </w:rPr>
      </w:pPr>
      <w:r>
        <w:rPr>
          <w:sz w:val="28"/>
          <w:szCs w:val="28"/>
        </w:rPr>
        <w:t>2. Оценочное зонирование и  система расчета платежей за землю.</w:t>
      </w:r>
    </w:p>
    <w:p w:rsidR="009924C7" w:rsidRDefault="009924C7" w:rsidP="009924C7">
      <w:pPr>
        <w:jc w:val="both"/>
        <w:rPr>
          <w:sz w:val="28"/>
          <w:szCs w:val="28"/>
        </w:rPr>
      </w:pPr>
      <w:r>
        <w:rPr>
          <w:sz w:val="28"/>
          <w:szCs w:val="28"/>
        </w:rPr>
        <w:t xml:space="preserve">3. Разработка программы инвестиционного освоения селитебных   территорий. </w:t>
      </w:r>
    </w:p>
    <w:p w:rsidR="009924C7" w:rsidRDefault="009924C7" w:rsidP="009924C7">
      <w:pPr>
        <w:jc w:val="both"/>
        <w:rPr>
          <w:sz w:val="28"/>
          <w:szCs w:val="28"/>
        </w:rPr>
      </w:pPr>
      <w:r>
        <w:rPr>
          <w:sz w:val="28"/>
          <w:szCs w:val="28"/>
        </w:rPr>
        <w:t>4.Строительство объектов инженерного обеспечения (водозаборов, ЛЭП, КТП, полей ассенизации и станции биологической очистки, полигона ТБО), а также коммунальных объектов (кладбищ в с.Узнезя и с.Аскат).</w:t>
      </w:r>
    </w:p>
    <w:p w:rsidR="009924C7" w:rsidRDefault="009924C7" w:rsidP="009924C7">
      <w:pPr>
        <w:jc w:val="both"/>
        <w:rPr>
          <w:sz w:val="28"/>
          <w:szCs w:val="28"/>
        </w:rPr>
      </w:pPr>
      <w:r>
        <w:rPr>
          <w:sz w:val="28"/>
          <w:szCs w:val="28"/>
        </w:rPr>
        <w:t>5. Устройство сооружений для защиты селитебных территорий от затопления паводковыми водами 1% малой обеспеченности, надледных явлений.</w:t>
      </w:r>
    </w:p>
    <w:p w:rsidR="009924C7" w:rsidRDefault="009924C7" w:rsidP="009924C7">
      <w:pPr>
        <w:jc w:val="both"/>
        <w:rPr>
          <w:sz w:val="28"/>
          <w:szCs w:val="28"/>
        </w:rPr>
      </w:pPr>
      <w:r>
        <w:rPr>
          <w:sz w:val="28"/>
          <w:szCs w:val="28"/>
        </w:rPr>
        <w:t>6. Развитие въезда в с.Узнезя, Аскат и Н.Куюм путем устройства рекреационных зон на берегах рек Катуни, Узнези и Куюма, а также строительство объектов придорожного и туристического сервиса вдоль дороги Усть-Сема – Чемал - Ороктой.</w:t>
      </w:r>
    </w:p>
    <w:p w:rsidR="009924C7" w:rsidRDefault="009924C7" w:rsidP="009924C7">
      <w:pPr>
        <w:jc w:val="both"/>
        <w:rPr>
          <w:sz w:val="28"/>
          <w:szCs w:val="28"/>
        </w:rPr>
      </w:pPr>
      <w:r>
        <w:rPr>
          <w:sz w:val="28"/>
          <w:szCs w:val="28"/>
        </w:rPr>
        <w:t>7. Строительство объектов социального и культурно-бытового обслуживания местного значения, по выполненному расчету, а также Карте (схеме) границ зон планируемого размещения таких объектов и Карте (схеме) градостроительного функционального зонирования населенных пунктов .поселения.</w:t>
      </w:r>
    </w:p>
    <w:p w:rsidR="009924C7" w:rsidRDefault="009924C7" w:rsidP="009924C7">
      <w:pPr>
        <w:jc w:val="both"/>
        <w:rPr>
          <w:sz w:val="28"/>
          <w:szCs w:val="28"/>
        </w:rPr>
      </w:pPr>
      <w:r>
        <w:rPr>
          <w:sz w:val="28"/>
          <w:szCs w:val="28"/>
        </w:rPr>
        <w:t>8. Строительство домов усадебного типа, по расчетной потребности в жилом фонде (Таблица №2), а также Карте (схеме) по размещению жилых зон и планировки жилых массивов: «Селигур» и «Лесная поляна».</w:t>
      </w:r>
    </w:p>
    <w:p w:rsidR="009924C7" w:rsidRDefault="009924C7" w:rsidP="009924C7">
      <w:pPr>
        <w:jc w:val="both"/>
        <w:rPr>
          <w:sz w:val="28"/>
          <w:szCs w:val="28"/>
        </w:rPr>
      </w:pPr>
      <w:r>
        <w:rPr>
          <w:sz w:val="28"/>
          <w:szCs w:val="28"/>
        </w:rPr>
        <w:t>9. Строительство водозаборов для обеспечения водой населения с.Узнезя, с. Н.Куюм  и с.Т.Катунь, в т.ч. жилых массивов:«Селигур», «Солнечная поляна» и «Лесная поляна» с реконструкцией водозабора в с. Аскат.</w:t>
      </w:r>
    </w:p>
    <w:p w:rsidR="009924C7" w:rsidRDefault="009924C7" w:rsidP="009924C7">
      <w:pPr>
        <w:jc w:val="both"/>
        <w:rPr>
          <w:sz w:val="28"/>
          <w:szCs w:val="28"/>
        </w:rPr>
      </w:pPr>
      <w:r>
        <w:rPr>
          <w:sz w:val="28"/>
          <w:szCs w:val="28"/>
        </w:rPr>
        <w:t xml:space="preserve">10. Строительство высоковольтных ЛЭП и КТП 10/0,4 КВт для обеспечения электроэнергией новых селитебных территорий. </w:t>
      </w:r>
    </w:p>
    <w:p w:rsidR="009924C7" w:rsidRDefault="009924C7" w:rsidP="009924C7">
      <w:pPr>
        <w:jc w:val="both"/>
        <w:rPr>
          <w:sz w:val="28"/>
          <w:szCs w:val="28"/>
        </w:rPr>
      </w:pPr>
      <w:r>
        <w:rPr>
          <w:sz w:val="28"/>
          <w:szCs w:val="28"/>
        </w:rPr>
        <w:t xml:space="preserve">11. Строительство дорог и проездов  новых селитебных территорий. </w:t>
      </w:r>
    </w:p>
    <w:p w:rsidR="009924C7" w:rsidRDefault="009924C7" w:rsidP="009924C7">
      <w:pPr>
        <w:jc w:val="both"/>
        <w:rPr>
          <w:sz w:val="28"/>
          <w:szCs w:val="28"/>
        </w:rPr>
      </w:pPr>
      <w:r>
        <w:rPr>
          <w:sz w:val="28"/>
          <w:szCs w:val="28"/>
        </w:rPr>
        <w:t>12. Создание собственной строительной базына существующей  территории карьера с целью использования природного запаса ПГС, леса и камня, а также дальнейшего развития экономики и увеличения градообразующей группы МО.</w:t>
      </w:r>
    </w:p>
    <w:p w:rsidR="009924C7" w:rsidRDefault="009924C7" w:rsidP="009924C7">
      <w:pPr>
        <w:jc w:val="both"/>
        <w:rPr>
          <w:sz w:val="28"/>
          <w:szCs w:val="28"/>
        </w:rPr>
      </w:pPr>
      <w:r>
        <w:rPr>
          <w:sz w:val="28"/>
          <w:szCs w:val="28"/>
        </w:rPr>
        <w:t>13.Увеличение мощности коммунальной эксплуатационной организации (ЖКХ) по обслуживанию жилищного комплекса, дорог  и придорожного сервиса ДРСУ,строительство  пожарного депо и пирсов.</w:t>
      </w:r>
    </w:p>
    <w:p w:rsidR="009924C7" w:rsidRDefault="009924C7" w:rsidP="009924C7">
      <w:pPr>
        <w:jc w:val="both"/>
        <w:rPr>
          <w:sz w:val="28"/>
          <w:szCs w:val="28"/>
        </w:rPr>
      </w:pPr>
      <w:r>
        <w:rPr>
          <w:sz w:val="28"/>
          <w:szCs w:val="28"/>
        </w:rPr>
        <w:t xml:space="preserve">14. Строительство пешеходного  моста через р.Узнезя в парковую зону с целью создания места отдыха с аквапарком и пляжем.  </w:t>
      </w:r>
    </w:p>
    <w:p w:rsidR="009924C7" w:rsidRDefault="009924C7" w:rsidP="009924C7">
      <w:pPr>
        <w:jc w:val="both"/>
        <w:rPr>
          <w:sz w:val="28"/>
          <w:szCs w:val="28"/>
        </w:rPr>
      </w:pPr>
      <w:r>
        <w:rPr>
          <w:sz w:val="28"/>
          <w:szCs w:val="28"/>
        </w:rPr>
        <w:t>16. Посадка ШЗЗ и ветрозащитных лесополос вдоль границ населенных пунктов со стороны господствующих ветров юго-восточного и  южного направлений, въезда в с.Узнезя и с.Аскат.</w:t>
      </w:r>
    </w:p>
    <w:p w:rsidR="009924C7" w:rsidRDefault="009924C7" w:rsidP="009924C7">
      <w:pPr>
        <w:jc w:val="both"/>
        <w:rPr>
          <w:sz w:val="28"/>
          <w:szCs w:val="28"/>
        </w:rPr>
      </w:pPr>
      <w:r>
        <w:rPr>
          <w:sz w:val="28"/>
          <w:szCs w:val="28"/>
        </w:rPr>
        <w:t xml:space="preserve">17. Организация выработок природного запаса песка и щебня с целью создания  строительного производства газобетонных блоков, отделочного материала (плитняк) на базе существующего природного камня. </w:t>
      </w:r>
    </w:p>
    <w:p w:rsidR="009924C7" w:rsidRDefault="009924C7" w:rsidP="009924C7">
      <w:pPr>
        <w:jc w:val="both"/>
        <w:rPr>
          <w:sz w:val="28"/>
          <w:szCs w:val="28"/>
        </w:rPr>
      </w:pPr>
      <w:r>
        <w:rPr>
          <w:sz w:val="28"/>
          <w:szCs w:val="28"/>
        </w:rPr>
        <w:t xml:space="preserve">18. Строительство Базы отдыха и парковой зоны на реке Узнезя, набережной реки Катунь с организацией рекреационных зон в селе Узнезя. </w:t>
      </w:r>
    </w:p>
    <w:p w:rsidR="009924C7" w:rsidRDefault="009924C7" w:rsidP="009924C7">
      <w:pPr>
        <w:jc w:val="both"/>
        <w:rPr>
          <w:sz w:val="28"/>
          <w:szCs w:val="28"/>
        </w:rPr>
      </w:pPr>
      <w:r>
        <w:rPr>
          <w:sz w:val="28"/>
          <w:szCs w:val="28"/>
        </w:rPr>
        <w:t xml:space="preserve">19. Строительство ДСШ, лыжной базы и Дома отдыха молодежи,парка, а также школьного лагеря труда и отдыха на территории  существующего природного ландшафта горного склонав жилом массиве «Селигур». </w:t>
      </w:r>
    </w:p>
    <w:p w:rsidR="009924C7" w:rsidRDefault="009924C7" w:rsidP="009924C7">
      <w:pPr>
        <w:jc w:val="both"/>
        <w:rPr>
          <w:sz w:val="28"/>
          <w:szCs w:val="28"/>
        </w:rPr>
      </w:pPr>
      <w:r>
        <w:rPr>
          <w:sz w:val="28"/>
          <w:szCs w:val="28"/>
        </w:rPr>
        <w:t xml:space="preserve">20. На территории жилого массива  «Лесная поляна» строительство  школы, спортзала на 280 м² площади пола  и плавательного бассейна на </w:t>
      </w:r>
      <w:smartTag w:uri="urn:schemas-microsoft-com:office:smarttags" w:element="metricconverter">
        <w:smartTagPr>
          <w:attr w:name="ProductID" w:val="72,0 м²"/>
        </w:smartTagPr>
        <w:r>
          <w:rPr>
            <w:sz w:val="28"/>
            <w:szCs w:val="28"/>
          </w:rPr>
          <w:t>72,0 м²</w:t>
        </w:r>
      </w:smartTag>
      <w:r>
        <w:rPr>
          <w:sz w:val="28"/>
          <w:szCs w:val="28"/>
        </w:rPr>
        <w:t xml:space="preserve"> водного зеркала, административного центра и поликлиникипоселения. </w:t>
      </w:r>
    </w:p>
    <w:p w:rsidR="009924C7" w:rsidRDefault="009924C7" w:rsidP="009924C7">
      <w:pPr>
        <w:jc w:val="both"/>
        <w:rPr>
          <w:sz w:val="28"/>
          <w:szCs w:val="28"/>
        </w:rPr>
      </w:pPr>
      <w:r>
        <w:rPr>
          <w:sz w:val="28"/>
          <w:szCs w:val="28"/>
        </w:rPr>
        <w:t xml:space="preserve">21. Кроме того, с целью комплексного воспитания детей дошкольного возраста, предлагается реконструкция существующей школы с.Узнезя в Дом детского творчества и детский сад на 40 мест. </w:t>
      </w:r>
    </w:p>
    <w:p w:rsidR="009924C7" w:rsidRDefault="009924C7" w:rsidP="009924C7">
      <w:pPr>
        <w:jc w:val="both"/>
        <w:rPr>
          <w:sz w:val="28"/>
          <w:szCs w:val="28"/>
        </w:rPr>
      </w:pPr>
      <w:r>
        <w:rPr>
          <w:sz w:val="28"/>
          <w:szCs w:val="28"/>
        </w:rPr>
        <w:t>22. Развитие вдоль дороги направлением Усть - Сема – Чемал зон торговли, туристического и придорожного сервиса.</w:t>
      </w:r>
    </w:p>
    <w:p w:rsidR="009924C7" w:rsidRDefault="009924C7" w:rsidP="009924C7">
      <w:pPr>
        <w:jc w:val="both"/>
        <w:rPr>
          <w:sz w:val="28"/>
          <w:szCs w:val="28"/>
        </w:rPr>
      </w:pPr>
      <w:r>
        <w:rPr>
          <w:sz w:val="28"/>
          <w:szCs w:val="28"/>
        </w:rPr>
        <w:t>23. Предлагается закрыть существующее кладбище в с. Узнезя  и с. Аскат по нормативным санитарным ограничениям.</w:t>
      </w:r>
    </w:p>
    <w:p w:rsidR="009924C7" w:rsidRDefault="009924C7" w:rsidP="009924C7">
      <w:pPr>
        <w:jc w:val="both"/>
        <w:rPr>
          <w:sz w:val="28"/>
          <w:szCs w:val="28"/>
        </w:rPr>
      </w:pPr>
      <w:r>
        <w:rPr>
          <w:sz w:val="28"/>
          <w:szCs w:val="28"/>
        </w:rPr>
        <w:t>24. Построить здание церкви в с. Узнезя и часовни в  с. Н.Куюм и с. Аскат.</w:t>
      </w:r>
    </w:p>
    <w:p w:rsidR="009924C7" w:rsidRDefault="009924C7" w:rsidP="009924C7">
      <w:pPr>
        <w:jc w:val="both"/>
        <w:rPr>
          <w:sz w:val="28"/>
          <w:szCs w:val="28"/>
        </w:rPr>
      </w:pPr>
      <w:r>
        <w:rPr>
          <w:sz w:val="28"/>
          <w:szCs w:val="28"/>
        </w:rPr>
        <w:t>25. Выполнить реконструкцию здания администрации под ЖКХ поселения.</w:t>
      </w:r>
    </w:p>
    <w:p w:rsidR="009924C7" w:rsidRDefault="009924C7" w:rsidP="009924C7">
      <w:pPr>
        <w:jc w:val="both"/>
        <w:rPr>
          <w:sz w:val="28"/>
          <w:szCs w:val="28"/>
        </w:rPr>
      </w:pPr>
      <w:r>
        <w:rPr>
          <w:sz w:val="28"/>
          <w:szCs w:val="28"/>
        </w:rPr>
        <w:t xml:space="preserve">26. Благоустроить главные улицы и парковые зоны в местах памятников землякам,  погибшим в годы Гражданской и ВОВ 1941-1945 годов. </w:t>
      </w:r>
    </w:p>
    <w:p w:rsidR="009924C7" w:rsidRDefault="009924C7" w:rsidP="009924C7">
      <w:pPr>
        <w:jc w:val="both"/>
        <w:rPr>
          <w:sz w:val="28"/>
          <w:szCs w:val="28"/>
        </w:rPr>
      </w:pPr>
      <w:r>
        <w:rPr>
          <w:sz w:val="28"/>
          <w:szCs w:val="28"/>
        </w:rPr>
        <w:t xml:space="preserve">27. Строительство газопровода высокого давления,распределительной сети, котельных и  ГРП, согласно расчетного потребления газа  по МО. </w:t>
      </w:r>
    </w:p>
    <w:p w:rsidR="009924C7" w:rsidRDefault="009924C7" w:rsidP="009924C7">
      <w:pPr>
        <w:jc w:val="center"/>
        <w:rPr>
          <w:b/>
          <w:sz w:val="28"/>
          <w:szCs w:val="28"/>
        </w:rPr>
      </w:pPr>
      <w:r>
        <w:rPr>
          <w:b/>
          <w:sz w:val="28"/>
          <w:szCs w:val="28"/>
        </w:rPr>
        <w:t>3.1  Мероприятия по предупреждению чрезвычайных ситуаций</w:t>
      </w:r>
    </w:p>
    <w:p w:rsidR="009924C7" w:rsidRDefault="009924C7" w:rsidP="009924C7">
      <w:pPr>
        <w:jc w:val="both"/>
        <w:rPr>
          <w:sz w:val="28"/>
          <w:szCs w:val="28"/>
        </w:rPr>
      </w:pPr>
      <w:r>
        <w:rPr>
          <w:sz w:val="28"/>
          <w:szCs w:val="28"/>
        </w:rPr>
        <w:t xml:space="preserve">              На территории поселения, в пойменной зоне реки Узнезя, Куюм, Аскат, на участках  с низкими отметками рельефа возможно затопление в зимний период и половодья малой 1% обеспеченности, а также в связи с  надледным  потоком воды по поверхности льда,  связанного с выходом ранних подземных ключевых горных источников воды. Для защиты населения от этого возможного природного явления необходимы защитные мероприятия и сооружения. Другой возможности затопления и разрушения вследствие русловых деформаций рек на участках размещения селитебных территорий не наблюдалось. Проектом территориального планирования предлагается выполнить дорогу-дамбу для защиты территории, расположенной на надпойменной террасе р.Аскат от возможного паводкового затопления, кроме того предлагается расчистка русла р.Куюм и р.Узнезя с целью защиты пойменных территорий от возможного надледного  потока воды по поверхности льдав зимний период. В соответствии со СНиП 2.07.01-89 «Градостроительство» территории поселений, расположенные на прибрежных участках, должны быть защищены от затопления паводковыми водами подсыпкой или обвалованием. Отметку бровки откоса следует принимать не менее чем на </w:t>
      </w:r>
      <w:smartTag w:uri="urn:schemas-microsoft-com:office:smarttags" w:element="metricconverter">
        <w:smartTagPr>
          <w:attr w:name="ProductID" w:val="0,5 метра"/>
        </w:smartTagPr>
        <w:r>
          <w:rPr>
            <w:sz w:val="28"/>
            <w:szCs w:val="28"/>
          </w:rPr>
          <w:t>0,5 метра</w:t>
        </w:r>
      </w:smartTag>
      <w:r>
        <w:rPr>
          <w:sz w:val="28"/>
          <w:szCs w:val="28"/>
        </w:rPr>
        <w:t xml:space="preserve"> выше расчетного горизонта высоких вод с учетом высоты волны при ветровом нагоне. За расчетный горизонт высоких вод для данных территорий следует принимать отметку маловероятного в связи с уклоном горной реки, но возможного во время наивысшего уровня воды повторяемостью 1 раз в 100 лет (уровень 1% обеспеченности). </w:t>
      </w:r>
    </w:p>
    <w:p w:rsidR="009924C7" w:rsidRDefault="009924C7" w:rsidP="009924C7">
      <w:pPr>
        <w:jc w:val="both"/>
        <w:rPr>
          <w:sz w:val="28"/>
          <w:szCs w:val="28"/>
        </w:rPr>
      </w:pPr>
      <w:r w:rsidRPr="005C3CE7">
        <w:rPr>
          <w:b/>
          <w:i/>
          <w:sz w:val="28"/>
          <w:szCs w:val="28"/>
        </w:rPr>
        <w:t xml:space="preserve">         Таким образом</w:t>
      </w:r>
      <w:r>
        <w:rPr>
          <w:b/>
          <w:i/>
          <w:sz w:val="28"/>
          <w:szCs w:val="28"/>
        </w:rPr>
        <w:t>,</w:t>
      </w:r>
      <w:r w:rsidRPr="005C3CE7">
        <w:rPr>
          <w:b/>
          <w:i/>
          <w:sz w:val="28"/>
          <w:szCs w:val="28"/>
        </w:rPr>
        <w:t xml:space="preserve"> для строительства могут быть использованы территории с отметками </w:t>
      </w:r>
      <w:r>
        <w:rPr>
          <w:b/>
          <w:i/>
          <w:sz w:val="28"/>
          <w:szCs w:val="28"/>
        </w:rPr>
        <w:t xml:space="preserve">выше уреза реки </w:t>
      </w:r>
      <w:r w:rsidRPr="005C3CE7">
        <w:rPr>
          <w:b/>
          <w:i/>
          <w:sz w:val="28"/>
          <w:szCs w:val="28"/>
        </w:rPr>
        <w:t xml:space="preserve">не менее </w:t>
      </w:r>
      <w:r>
        <w:rPr>
          <w:b/>
          <w:i/>
          <w:sz w:val="28"/>
          <w:szCs w:val="28"/>
        </w:rPr>
        <w:t>2</w:t>
      </w:r>
      <w:r w:rsidRPr="005C3CE7">
        <w:rPr>
          <w:b/>
          <w:i/>
          <w:sz w:val="28"/>
          <w:szCs w:val="28"/>
        </w:rPr>
        <w:t>,0</w:t>
      </w:r>
      <w:r>
        <w:rPr>
          <w:b/>
          <w:i/>
          <w:sz w:val="28"/>
          <w:szCs w:val="28"/>
        </w:rPr>
        <w:t xml:space="preserve">-2,5 </w:t>
      </w:r>
      <w:r w:rsidRPr="005C3CE7">
        <w:rPr>
          <w:b/>
          <w:i/>
          <w:sz w:val="28"/>
          <w:szCs w:val="28"/>
        </w:rPr>
        <w:t>метров БС, либо территории, защищенные дамбой с соответствующими отметками верха.</w:t>
      </w:r>
      <w:r>
        <w:rPr>
          <w:sz w:val="28"/>
          <w:szCs w:val="28"/>
        </w:rPr>
        <w:t xml:space="preserve">Современная геоморфологическая ситуация на реке Катуни и Узнези  (уклон реки и её притоков составляет 5ºи более),  исключает возможность разрушения территории вследствие деформаций русла, поэтому существенных русловых деформаций ожидать не приходится и при своевременном принятии защитных мер отдельных участков берега серьезной опасности не ожидается. </w:t>
      </w:r>
    </w:p>
    <w:p w:rsidR="009924C7" w:rsidRPr="00F01569" w:rsidRDefault="009924C7" w:rsidP="009924C7">
      <w:pPr>
        <w:jc w:val="both"/>
        <w:rPr>
          <w:b/>
          <w:i/>
          <w:sz w:val="28"/>
          <w:szCs w:val="28"/>
        </w:rPr>
      </w:pPr>
      <w:r w:rsidRPr="00F01569">
        <w:rPr>
          <w:b/>
          <w:i/>
          <w:sz w:val="28"/>
          <w:szCs w:val="28"/>
        </w:rPr>
        <w:t>Территории с высоким стоянием грунтовых вод, а также возможного затопления паводковыми водами 1% малой обеспеченности показаны на Карте (</w:t>
      </w:r>
      <w:r>
        <w:rPr>
          <w:b/>
          <w:i/>
          <w:sz w:val="28"/>
          <w:szCs w:val="28"/>
        </w:rPr>
        <w:t>с</w:t>
      </w:r>
      <w:r w:rsidRPr="00F01569">
        <w:rPr>
          <w:b/>
          <w:i/>
          <w:sz w:val="28"/>
          <w:szCs w:val="28"/>
        </w:rPr>
        <w:t>хеме) комплексной оценки территории населенных пунктов, листе ГП-1.</w:t>
      </w:r>
      <w:r>
        <w:rPr>
          <w:b/>
          <w:i/>
          <w:sz w:val="28"/>
          <w:szCs w:val="28"/>
        </w:rPr>
        <w:t>(</w:t>
      </w:r>
      <w:r w:rsidRPr="00F01569">
        <w:rPr>
          <w:b/>
          <w:i/>
          <w:sz w:val="28"/>
          <w:szCs w:val="28"/>
        </w:rPr>
        <w:t>1</w:t>
      </w:r>
      <w:r>
        <w:rPr>
          <w:b/>
          <w:i/>
          <w:sz w:val="28"/>
          <w:szCs w:val="28"/>
        </w:rPr>
        <w:t>-4)</w:t>
      </w:r>
      <w:r w:rsidRPr="00F01569">
        <w:rPr>
          <w:b/>
          <w:i/>
          <w:sz w:val="28"/>
          <w:szCs w:val="28"/>
        </w:rPr>
        <w:t xml:space="preserve">. </w:t>
      </w:r>
    </w:p>
    <w:p w:rsidR="009924C7" w:rsidRDefault="009924C7" w:rsidP="009924C7">
      <w:pPr>
        <w:jc w:val="both"/>
        <w:rPr>
          <w:sz w:val="28"/>
          <w:szCs w:val="28"/>
        </w:rPr>
      </w:pPr>
      <w:r>
        <w:rPr>
          <w:sz w:val="28"/>
          <w:szCs w:val="28"/>
        </w:rPr>
        <w:t xml:space="preserve">          Другим явлением природного характера является высокая сейсмическая активность района, характерная для горной местности.    Мероприятия по защите территории, зданий и сооружений необходимо строго выполнять при разработке проектов планировки, а также инженерных сетей и сооружений. </w:t>
      </w:r>
    </w:p>
    <w:p w:rsidR="009924C7" w:rsidRPr="005C3CE7" w:rsidRDefault="009924C7" w:rsidP="009924C7">
      <w:pPr>
        <w:jc w:val="both"/>
        <w:rPr>
          <w:b/>
          <w:i/>
          <w:sz w:val="28"/>
          <w:szCs w:val="28"/>
        </w:rPr>
      </w:pPr>
      <w:r w:rsidRPr="007F4525">
        <w:rPr>
          <w:b/>
          <w:i/>
          <w:sz w:val="28"/>
          <w:szCs w:val="28"/>
        </w:rPr>
        <w:t xml:space="preserve">          Организационные мероприятия по снижению последствий возможных разрушений сейсмической активности – это содержание запаса воды, продовольствия, медикаментов на специальн</w:t>
      </w:r>
      <w:r>
        <w:rPr>
          <w:b/>
          <w:i/>
          <w:sz w:val="28"/>
          <w:szCs w:val="28"/>
        </w:rPr>
        <w:t>ых</w:t>
      </w:r>
      <w:r w:rsidRPr="007F4525">
        <w:rPr>
          <w:b/>
          <w:i/>
          <w:sz w:val="28"/>
          <w:szCs w:val="28"/>
        </w:rPr>
        <w:t xml:space="preserve"> складах, медицинских учреждениях, подготовка и обучение отрядов спасателей на базе учреждений пожарных организаций и МВД МО «</w:t>
      </w:r>
      <w:r>
        <w:rPr>
          <w:b/>
          <w:i/>
          <w:sz w:val="28"/>
          <w:szCs w:val="28"/>
        </w:rPr>
        <w:t>Чемальский</w:t>
      </w:r>
      <w:r w:rsidRPr="007F4525">
        <w:rPr>
          <w:b/>
          <w:i/>
          <w:sz w:val="28"/>
          <w:szCs w:val="28"/>
        </w:rPr>
        <w:t xml:space="preserve"> район».</w:t>
      </w:r>
    </w:p>
    <w:p w:rsidR="009924C7" w:rsidRDefault="009924C7" w:rsidP="009924C7">
      <w:pPr>
        <w:jc w:val="center"/>
        <w:rPr>
          <w:b/>
          <w:sz w:val="28"/>
          <w:szCs w:val="28"/>
        </w:rPr>
      </w:pPr>
      <w:r w:rsidRPr="005D7968">
        <w:rPr>
          <w:b/>
          <w:sz w:val="28"/>
          <w:szCs w:val="28"/>
        </w:rPr>
        <w:t>3.</w:t>
      </w:r>
      <w:r w:rsidRPr="002536FB">
        <w:rPr>
          <w:b/>
          <w:sz w:val="28"/>
          <w:szCs w:val="28"/>
        </w:rPr>
        <w:t>2</w:t>
      </w:r>
      <w:r>
        <w:rPr>
          <w:b/>
          <w:sz w:val="28"/>
          <w:szCs w:val="28"/>
        </w:rPr>
        <w:t xml:space="preserve">  Мероприятия по развитию инженерной инфраструктуры</w:t>
      </w:r>
    </w:p>
    <w:p w:rsidR="009924C7" w:rsidRDefault="009924C7" w:rsidP="009924C7">
      <w:pPr>
        <w:jc w:val="both"/>
        <w:rPr>
          <w:sz w:val="28"/>
          <w:szCs w:val="28"/>
        </w:rPr>
      </w:pPr>
    </w:p>
    <w:p w:rsidR="009924C7" w:rsidRDefault="009924C7" w:rsidP="009924C7">
      <w:pPr>
        <w:jc w:val="both"/>
        <w:rPr>
          <w:b/>
          <w:i/>
          <w:sz w:val="28"/>
          <w:szCs w:val="28"/>
        </w:rPr>
      </w:pPr>
      <w:r>
        <w:rPr>
          <w:b/>
          <w:i/>
          <w:sz w:val="28"/>
          <w:szCs w:val="28"/>
        </w:rPr>
        <w:t xml:space="preserve">                 Цель политики устойчивого развития поселения и технического обеспечения инженерной инфраструктурой заключается в удовлетворении этих потребностей нынешнего и будущих поколений. </w:t>
      </w:r>
    </w:p>
    <w:p w:rsidR="009924C7" w:rsidRDefault="009924C7" w:rsidP="009924C7">
      <w:pPr>
        <w:jc w:val="both"/>
        <w:rPr>
          <w:b/>
          <w:i/>
          <w:sz w:val="28"/>
          <w:szCs w:val="28"/>
        </w:rPr>
      </w:pPr>
      <w:r>
        <w:rPr>
          <w:b/>
          <w:i/>
          <w:sz w:val="28"/>
          <w:szCs w:val="28"/>
        </w:rPr>
        <w:t>Это создает условия для экономической деятельности, позволяет эффективно использовать имеющиеся службы, внедрять запланированные изменения по их улучшению, перспективному развитию при  условии  бережного отношения к сохранению  окружающей природной среды, памятников археологии и истории.</w:t>
      </w:r>
    </w:p>
    <w:p w:rsidR="009924C7" w:rsidRDefault="009924C7" w:rsidP="009924C7">
      <w:pPr>
        <w:jc w:val="both"/>
        <w:rPr>
          <w:b/>
          <w:i/>
          <w:sz w:val="28"/>
          <w:szCs w:val="28"/>
        </w:rPr>
      </w:pPr>
    </w:p>
    <w:p w:rsidR="009924C7" w:rsidRDefault="009924C7" w:rsidP="009924C7">
      <w:pPr>
        <w:jc w:val="center"/>
        <w:rPr>
          <w:b/>
          <w:i/>
          <w:sz w:val="28"/>
          <w:szCs w:val="28"/>
        </w:rPr>
      </w:pPr>
      <w:r w:rsidRPr="00A45B40">
        <w:rPr>
          <w:b/>
          <w:i/>
          <w:sz w:val="28"/>
          <w:szCs w:val="28"/>
        </w:rPr>
        <w:t>В</w:t>
      </w:r>
      <w:r w:rsidRPr="00AE6901">
        <w:rPr>
          <w:b/>
          <w:i/>
          <w:sz w:val="28"/>
          <w:szCs w:val="28"/>
        </w:rPr>
        <w:t xml:space="preserve"> области инженернойи транспортной инфраструктур</w:t>
      </w:r>
      <w:r>
        <w:rPr>
          <w:b/>
          <w:i/>
          <w:sz w:val="28"/>
          <w:szCs w:val="28"/>
        </w:rPr>
        <w:t xml:space="preserve">ы в </w:t>
      </w:r>
    </w:p>
    <w:p w:rsidR="009924C7" w:rsidRPr="00AE6901" w:rsidRDefault="009924C7" w:rsidP="009924C7">
      <w:pPr>
        <w:jc w:val="center"/>
        <w:rPr>
          <w:b/>
          <w:i/>
          <w:sz w:val="28"/>
          <w:szCs w:val="28"/>
        </w:rPr>
      </w:pPr>
      <w:r>
        <w:rPr>
          <w:b/>
          <w:i/>
          <w:sz w:val="28"/>
          <w:szCs w:val="28"/>
        </w:rPr>
        <w:t>МО «Узнезинское сельское поселение» име</w:t>
      </w:r>
      <w:r w:rsidRPr="00AE6901">
        <w:rPr>
          <w:b/>
          <w:i/>
          <w:sz w:val="28"/>
          <w:szCs w:val="28"/>
        </w:rPr>
        <w:t>ются</w:t>
      </w:r>
      <w:r>
        <w:rPr>
          <w:b/>
          <w:i/>
          <w:sz w:val="28"/>
          <w:szCs w:val="28"/>
        </w:rPr>
        <w:t>следующие п</w:t>
      </w:r>
      <w:r w:rsidRPr="00AE6901">
        <w:rPr>
          <w:b/>
          <w:i/>
          <w:sz w:val="28"/>
          <w:szCs w:val="28"/>
        </w:rPr>
        <w:t>роблем</w:t>
      </w:r>
      <w:r>
        <w:rPr>
          <w:b/>
          <w:i/>
          <w:sz w:val="28"/>
          <w:szCs w:val="28"/>
        </w:rPr>
        <w:t>ы</w:t>
      </w:r>
      <w:r w:rsidRPr="00AE6901">
        <w:rPr>
          <w:b/>
          <w:i/>
          <w:sz w:val="28"/>
          <w:szCs w:val="28"/>
        </w:rPr>
        <w:t>:</w:t>
      </w:r>
    </w:p>
    <w:p w:rsidR="009924C7" w:rsidRDefault="009924C7" w:rsidP="009924C7">
      <w:pPr>
        <w:jc w:val="both"/>
        <w:rPr>
          <w:sz w:val="28"/>
          <w:szCs w:val="28"/>
        </w:rPr>
      </w:pPr>
      <w:r>
        <w:rPr>
          <w:sz w:val="28"/>
          <w:szCs w:val="28"/>
        </w:rPr>
        <w:t xml:space="preserve">-  Состояние сетей водопровода удовлетворительное, водонапорные башни требуют ремонта, реконструкции и частичной замены. Питьевая вода по своему содержанию соответствует санитарным нормам и требованиям, но водозаборные скважины недостаточно защищены от возможного загрязнения  из-за отсутствия зон строгого режима, выгребных влагонепроницаемых ям на селитебной территории в районе 2-го пояса ЗСО водозабора. В силу размещения водозаборов на селитебных территориях, требуется организация 1-2-3-го пояса ЗСО водозабора для защиты воды питьевого качества. </w:t>
      </w:r>
    </w:p>
    <w:p w:rsidR="009924C7" w:rsidRDefault="009924C7" w:rsidP="009924C7">
      <w:pPr>
        <w:jc w:val="both"/>
        <w:rPr>
          <w:sz w:val="28"/>
          <w:szCs w:val="28"/>
        </w:rPr>
      </w:pPr>
      <w:r>
        <w:rPr>
          <w:sz w:val="28"/>
          <w:szCs w:val="28"/>
        </w:rPr>
        <w:t>- Сети канализации отсутствуют, требуется их прокладка, устройство влагонепроницаемых выгребов, особенно это касается зоны центра села, ВЗЗ, где актуальна  протечка и попадание стоков в грунт.</w:t>
      </w:r>
    </w:p>
    <w:p w:rsidR="009924C7" w:rsidRDefault="009924C7" w:rsidP="009924C7">
      <w:pPr>
        <w:jc w:val="both"/>
        <w:rPr>
          <w:sz w:val="28"/>
          <w:szCs w:val="28"/>
        </w:rPr>
      </w:pPr>
      <w:r>
        <w:rPr>
          <w:sz w:val="28"/>
          <w:szCs w:val="28"/>
        </w:rPr>
        <w:t>- Очистные сооружения (поля фильтрации) - отсутствуют. Сброс поверхностного стока селитебных и производственных территорий осуществляется без какой-либо очистки. Ливневая канализация отсутствует.</w:t>
      </w:r>
    </w:p>
    <w:p w:rsidR="009924C7" w:rsidRDefault="009924C7" w:rsidP="009924C7">
      <w:pPr>
        <w:jc w:val="both"/>
        <w:rPr>
          <w:sz w:val="28"/>
          <w:szCs w:val="28"/>
        </w:rPr>
      </w:pPr>
      <w:r>
        <w:rPr>
          <w:sz w:val="28"/>
          <w:szCs w:val="28"/>
        </w:rPr>
        <w:t>-  Потребляемая мощность местных котельных используется на 100% и не имеет производительного запаса.</w:t>
      </w:r>
    </w:p>
    <w:p w:rsidR="009924C7" w:rsidRDefault="009924C7" w:rsidP="009924C7">
      <w:pPr>
        <w:rPr>
          <w:sz w:val="28"/>
          <w:szCs w:val="28"/>
        </w:rPr>
      </w:pPr>
      <w:r>
        <w:rPr>
          <w:sz w:val="28"/>
          <w:szCs w:val="28"/>
        </w:rPr>
        <w:t xml:space="preserve">- Дорога регионального значения  Усть - Сема – Чемал требует реконструкции до соответствия 3-й категории согласно функционального назначения. </w:t>
      </w:r>
    </w:p>
    <w:p w:rsidR="009924C7" w:rsidRDefault="009924C7" w:rsidP="009924C7">
      <w:pPr>
        <w:rPr>
          <w:sz w:val="28"/>
          <w:szCs w:val="28"/>
        </w:rPr>
      </w:pPr>
      <w:r>
        <w:rPr>
          <w:sz w:val="28"/>
          <w:szCs w:val="28"/>
        </w:rPr>
        <w:t>- Переезд и пешеходный переход через реку Аскат осуществляется неорганизованно. В населенных пунктах нет объездных дорог.</w:t>
      </w:r>
    </w:p>
    <w:p w:rsidR="009924C7" w:rsidRDefault="009924C7" w:rsidP="009924C7">
      <w:pPr>
        <w:jc w:val="both"/>
        <w:rPr>
          <w:sz w:val="28"/>
          <w:szCs w:val="28"/>
        </w:rPr>
      </w:pPr>
      <w:r>
        <w:rPr>
          <w:sz w:val="28"/>
          <w:szCs w:val="28"/>
        </w:rPr>
        <w:t>-  АТС и сотовой связи недостаточно, отсутствуют многие коммунальные объекты соцкультбыта: КБО, прачечные, гостиницы, бани.</w:t>
      </w:r>
    </w:p>
    <w:p w:rsidR="009924C7" w:rsidRDefault="009924C7" w:rsidP="009924C7">
      <w:pPr>
        <w:jc w:val="both"/>
        <w:rPr>
          <w:b/>
          <w:i/>
          <w:sz w:val="28"/>
          <w:szCs w:val="28"/>
        </w:rPr>
      </w:pPr>
      <w:r>
        <w:rPr>
          <w:b/>
          <w:i/>
          <w:sz w:val="28"/>
          <w:szCs w:val="28"/>
        </w:rPr>
        <w:t>Рекомендуемые мероприятия по развитию инженерной инфраструктуры позволят улучшить условия проживания, повысят инвестиционную привлекательность данного региона и прирезаемых к  населенным пунктам  новых селитебных территорий.</w:t>
      </w:r>
    </w:p>
    <w:p w:rsidR="009924C7" w:rsidRDefault="009924C7" w:rsidP="009924C7">
      <w:pPr>
        <w:jc w:val="center"/>
        <w:rPr>
          <w:b/>
          <w:i/>
          <w:sz w:val="28"/>
          <w:szCs w:val="28"/>
        </w:rPr>
      </w:pPr>
      <w:r w:rsidRPr="00414F45">
        <w:rPr>
          <w:b/>
          <w:i/>
          <w:sz w:val="28"/>
          <w:szCs w:val="28"/>
        </w:rPr>
        <w:t>К числу первоочередных мероприятий относятся:</w:t>
      </w:r>
    </w:p>
    <w:p w:rsidR="009924C7" w:rsidRDefault="009924C7" w:rsidP="009924C7">
      <w:pPr>
        <w:jc w:val="both"/>
        <w:rPr>
          <w:sz w:val="28"/>
          <w:szCs w:val="28"/>
        </w:rPr>
      </w:pPr>
      <w:r w:rsidRPr="00F4075A">
        <w:rPr>
          <w:sz w:val="28"/>
          <w:szCs w:val="28"/>
        </w:rPr>
        <w:t xml:space="preserve">-  Строительство полигона ТБО </w:t>
      </w:r>
      <w:r>
        <w:rPr>
          <w:sz w:val="28"/>
          <w:szCs w:val="28"/>
        </w:rPr>
        <w:t xml:space="preserve">траншейного типа </w:t>
      </w:r>
      <w:r w:rsidRPr="00F4075A">
        <w:rPr>
          <w:sz w:val="28"/>
          <w:szCs w:val="28"/>
        </w:rPr>
        <w:t xml:space="preserve">и  полей </w:t>
      </w:r>
      <w:r>
        <w:rPr>
          <w:sz w:val="28"/>
          <w:szCs w:val="28"/>
        </w:rPr>
        <w:t>ф</w:t>
      </w:r>
      <w:r w:rsidRPr="00F4075A">
        <w:rPr>
          <w:sz w:val="28"/>
          <w:szCs w:val="28"/>
        </w:rPr>
        <w:t>ильтрации в с.</w:t>
      </w:r>
      <w:r>
        <w:rPr>
          <w:sz w:val="28"/>
          <w:szCs w:val="28"/>
        </w:rPr>
        <w:t>Узнезя</w:t>
      </w:r>
      <w:r w:rsidRPr="00F4075A">
        <w:rPr>
          <w:sz w:val="28"/>
          <w:szCs w:val="28"/>
        </w:rPr>
        <w:t xml:space="preserve"> вне ВЗ</w:t>
      </w:r>
      <w:r>
        <w:rPr>
          <w:sz w:val="28"/>
          <w:szCs w:val="28"/>
        </w:rPr>
        <w:t>З</w:t>
      </w:r>
      <w:r w:rsidRPr="00F4075A">
        <w:rPr>
          <w:sz w:val="28"/>
          <w:szCs w:val="28"/>
        </w:rPr>
        <w:t xml:space="preserve"> реки </w:t>
      </w:r>
      <w:r>
        <w:rPr>
          <w:sz w:val="28"/>
          <w:szCs w:val="28"/>
        </w:rPr>
        <w:t>Катуни</w:t>
      </w:r>
      <w:r w:rsidRPr="00F4075A">
        <w:rPr>
          <w:sz w:val="28"/>
          <w:szCs w:val="28"/>
        </w:rPr>
        <w:t xml:space="preserve"> в районе сущ</w:t>
      </w:r>
      <w:r>
        <w:rPr>
          <w:sz w:val="28"/>
          <w:szCs w:val="28"/>
        </w:rPr>
        <w:t>ествующего карьера ПГС</w:t>
      </w:r>
      <w:r w:rsidRPr="00F4075A">
        <w:rPr>
          <w:sz w:val="28"/>
          <w:szCs w:val="28"/>
        </w:rPr>
        <w:t>.</w:t>
      </w:r>
      <w:r>
        <w:rPr>
          <w:sz w:val="28"/>
          <w:szCs w:val="28"/>
        </w:rPr>
        <w:t xml:space="preserve">Площадь очистных сооружений определилась нормативной нагрузкой на грунты 120 м³/га и составила 2,4 га. </w:t>
      </w:r>
    </w:p>
    <w:p w:rsidR="009924C7" w:rsidRDefault="009924C7" w:rsidP="009924C7">
      <w:pPr>
        <w:jc w:val="both"/>
        <w:rPr>
          <w:sz w:val="28"/>
          <w:szCs w:val="28"/>
        </w:rPr>
      </w:pPr>
      <w:r>
        <w:rPr>
          <w:sz w:val="28"/>
          <w:szCs w:val="28"/>
        </w:rPr>
        <w:t xml:space="preserve">- В этом же комплексе,расположенном в южном направлении от с.Узнезя, на расстоянии не менее </w:t>
      </w:r>
      <w:smartTag w:uri="urn:schemas-microsoft-com:office:smarttags" w:element="metricconverter">
        <w:smartTagPr>
          <w:attr w:name="ProductID" w:val="500 м"/>
        </w:smartTagPr>
        <w:r>
          <w:rPr>
            <w:sz w:val="28"/>
            <w:szCs w:val="28"/>
          </w:rPr>
          <w:t>500 м</w:t>
        </w:r>
      </w:smartTag>
      <w:r>
        <w:rPr>
          <w:sz w:val="28"/>
          <w:szCs w:val="28"/>
        </w:rPr>
        <w:t xml:space="preserve"> от селитебных территорий, справа по течению р.Катуни, за пределами водоохраной зоны - 500 метров, предусматривается строительство биотермической камеры для захоронения животных. </w:t>
      </w:r>
    </w:p>
    <w:p w:rsidR="009924C7" w:rsidRDefault="009924C7" w:rsidP="009924C7">
      <w:pPr>
        <w:jc w:val="both"/>
        <w:rPr>
          <w:sz w:val="28"/>
          <w:szCs w:val="28"/>
        </w:rPr>
      </w:pPr>
      <w:r>
        <w:rPr>
          <w:sz w:val="28"/>
          <w:szCs w:val="28"/>
        </w:rPr>
        <w:t>-  Кладбище для сел Узнезя и Т.Катунь (1,5 га) предлагается разместить на расстоянии не менее1000 м от водозабора, за пределами водоохраной зоны - 500 метров реки Катуни, на расстоянии 150 метров от бровки дороги.</w:t>
      </w:r>
    </w:p>
    <w:p w:rsidR="009924C7" w:rsidRDefault="009924C7" w:rsidP="009924C7">
      <w:pPr>
        <w:jc w:val="both"/>
        <w:rPr>
          <w:sz w:val="28"/>
          <w:szCs w:val="28"/>
        </w:rPr>
      </w:pPr>
      <w:r>
        <w:rPr>
          <w:sz w:val="28"/>
          <w:szCs w:val="28"/>
        </w:rPr>
        <w:t>-  Строительство 2-х водозаборов в с.Узнезя для первоочередной северной и северо-восточной застройки производительной мощностью 120 м³/сутки каждый. Общепоселковому водозабору с.Узнезя производительной мощностью 80 м³/сутки после реконструкции предлагается, согласно генерального плана, организовать ЗСО 1/2 - го пояса, а также увеличить производительность до 140м³/сутки устройством новой скважины. Кроме того предлагается реконструкция существующего водозабора с.Аскат до производительной мощности 120 м³/суткис организацией ЗСО 1/ 2 - го пояса.</w:t>
      </w:r>
    </w:p>
    <w:p w:rsidR="009924C7" w:rsidRDefault="009924C7" w:rsidP="009924C7">
      <w:pPr>
        <w:jc w:val="both"/>
        <w:rPr>
          <w:sz w:val="28"/>
          <w:szCs w:val="28"/>
        </w:rPr>
      </w:pPr>
      <w:r>
        <w:rPr>
          <w:b/>
          <w:sz w:val="28"/>
          <w:szCs w:val="28"/>
        </w:rPr>
        <w:t xml:space="preserve">-  </w:t>
      </w:r>
      <w:r>
        <w:rPr>
          <w:sz w:val="28"/>
          <w:szCs w:val="28"/>
        </w:rPr>
        <w:t xml:space="preserve">Строительство и реконструкция распределительных трансформаторных подстанций и ВЛ-10 КВ должно осуществляться одновременно с реконструкцией централизованных тепловых сетей жилого сектора, где источником теплоснабжения  являются котельные на твердом топливе. </w:t>
      </w:r>
    </w:p>
    <w:p w:rsidR="009924C7" w:rsidRDefault="009924C7" w:rsidP="009924C7">
      <w:pPr>
        <w:jc w:val="both"/>
        <w:rPr>
          <w:sz w:val="28"/>
          <w:szCs w:val="28"/>
        </w:rPr>
      </w:pPr>
      <w:r w:rsidRPr="00005508">
        <w:rPr>
          <w:b/>
          <w:i/>
          <w:sz w:val="28"/>
          <w:szCs w:val="28"/>
        </w:rPr>
        <w:t>Мероприятия по улучшению существующей транспортной системы предусматривают создание удобных связей с местами приложения труда, объектами культурно- бытового назначения, зонами отдыха населения.</w:t>
      </w:r>
    </w:p>
    <w:p w:rsidR="009924C7" w:rsidRDefault="009924C7" w:rsidP="009924C7">
      <w:pPr>
        <w:jc w:val="both"/>
        <w:rPr>
          <w:sz w:val="28"/>
          <w:szCs w:val="28"/>
        </w:rPr>
      </w:pPr>
      <w:r>
        <w:rPr>
          <w:sz w:val="28"/>
          <w:szCs w:val="28"/>
        </w:rPr>
        <w:t xml:space="preserve">- Реконструкция существующей проезжей части с устройством усовершенствованного покрытия магистральных  улиц населенных пунктов: Центральной и Озерной, выполнение плиточного покрытия и тротуаров, озеленения, устройства парковой зоны, организация в пойменной территории р.Катуни и Узнези летних кафе, танцплощадок, зоны отдыха, набережной вдоль береговой линии, с целью создания противоположного от реки уклона сточных атмосферных осадков.  Важным для организации здесь отдыха в вечернее время является освещение.    </w:t>
      </w:r>
    </w:p>
    <w:p w:rsidR="009924C7" w:rsidRDefault="009924C7" w:rsidP="009924C7">
      <w:pPr>
        <w:jc w:val="both"/>
        <w:rPr>
          <w:sz w:val="28"/>
          <w:szCs w:val="28"/>
        </w:rPr>
      </w:pPr>
      <w:r>
        <w:rPr>
          <w:sz w:val="28"/>
          <w:szCs w:val="28"/>
        </w:rPr>
        <w:t>- Капитальный ремонт проезжей части улиц и тротуаров с устройством уличного освещения и благоустройства, выполнение ограждения усадеб однотипным штакетником на протяжении всего квартала, особенно это касается въезда в населенный пункт.</w:t>
      </w:r>
    </w:p>
    <w:p w:rsidR="009924C7" w:rsidRDefault="009924C7" w:rsidP="009924C7">
      <w:pPr>
        <w:jc w:val="both"/>
        <w:rPr>
          <w:sz w:val="28"/>
          <w:szCs w:val="28"/>
        </w:rPr>
      </w:pPr>
      <w:r>
        <w:rPr>
          <w:sz w:val="28"/>
          <w:szCs w:val="28"/>
        </w:rPr>
        <w:t>- Выполнение очистки поверхностных стоков на территории промышленной зоны и дорог коммунальных территорий путем устройства обвалования, созданием поперечного профиля дороги с обратным уклономот реки.</w:t>
      </w:r>
    </w:p>
    <w:p w:rsidR="009924C7" w:rsidRDefault="009924C7" w:rsidP="009924C7">
      <w:pPr>
        <w:jc w:val="both"/>
        <w:rPr>
          <w:sz w:val="28"/>
          <w:szCs w:val="28"/>
        </w:rPr>
      </w:pPr>
      <w:r>
        <w:rPr>
          <w:sz w:val="28"/>
          <w:szCs w:val="28"/>
        </w:rPr>
        <w:t xml:space="preserve"> - Организация СЗЗ производственных площадок и ВЗЗ  посадкой зеленых насаждений на въезде в с.Узнезя, с.Т.Катунь, с. Н.Куюм и с. Аскат.</w:t>
      </w:r>
    </w:p>
    <w:p w:rsidR="009924C7" w:rsidRDefault="009924C7" w:rsidP="009924C7">
      <w:pPr>
        <w:jc w:val="both"/>
        <w:rPr>
          <w:sz w:val="28"/>
          <w:szCs w:val="28"/>
        </w:rPr>
      </w:pPr>
      <w:r>
        <w:rPr>
          <w:sz w:val="28"/>
          <w:szCs w:val="28"/>
        </w:rPr>
        <w:t xml:space="preserve"> - Устройство остановок  автотранспорта  вдоль дороги Усть - Сема – Чемал и на магистральных улицах: Центральная и Озерная. </w:t>
      </w:r>
    </w:p>
    <w:p w:rsidR="009924C7" w:rsidRDefault="009924C7" w:rsidP="009924C7">
      <w:pPr>
        <w:jc w:val="center"/>
        <w:rPr>
          <w:b/>
          <w:i/>
          <w:sz w:val="28"/>
          <w:szCs w:val="28"/>
        </w:rPr>
      </w:pPr>
      <w:r w:rsidRPr="00976673">
        <w:rPr>
          <w:b/>
          <w:i/>
          <w:sz w:val="28"/>
          <w:szCs w:val="28"/>
        </w:rPr>
        <w:t>Планировочные первоочередные мероприятия предусматривают:</w:t>
      </w:r>
    </w:p>
    <w:p w:rsidR="009924C7" w:rsidRDefault="009924C7" w:rsidP="009924C7">
      <w:pPr>
        <w:jc w:val="both"/>
        <w:rPr>
          <w:sz w:val="28"/>
          <w:szCs w:val="28"/>
        </w:rPr>
      </w:pPr>
      <w:r>
        <w:rPr>
          <w:b/>
          <w:i/>
          <w:sz w:val="28"/>
          <w:szCs w:val="28"/>
        </w:rPr>
        <w:t>-</w:t>
      </w:r>
      <w:r>
        <w:rPr>
          <w:sz w:val="28"/>
          <w:szCs w:val="28"/>
        </w:rPr>
        <w:t xml:space="preserve"> Организацию  и благоустройство  санитарно-защитной зоны. Санитарные разрывы до жилой застройки нормативные, но предприятия обязаны  организовать систему контроля за соблюдением нормативных значений ПДВ в атмосферу с привлечением для этого технологических методов, так как все производственные площадки находятся в ВЗЗ реки Катунь.</w:t>
      </w:r>
    </w:p>
    <w:p w:rsidR="009924C7" w:rsidRDefault="009924C7" w:rsidP="009924C7">
      <w:pPr>
        <w:jc w:val="both"/>
        <w:rPr>
          <w:sz w:val="28"/>
          <w:szCs w:val="28"/>
        </w:rPr>
      </w:pPr>
      <w:r>
        <w:rPr>
          <w:sz w:val="28"/>
          <w:szCs w:val="28"/>
        </w:rPr>
        <w:t>- Важным для поселения является также защита питьевой воды в связи с размещением водозаборных скважин на селитебных территориях. С этой целью необходимо устройство влагонепроницаемых выгребов в зоне 2-го пояса ЗСО водозаборов.</w:t>
      </w:r>
    </w:p>
    <w:p w:rsidR="009924C7" w:rsidRDefault="009924C7" w:rsidP="009924C7">
      <w:pPr>
        <w:jc w:val="both"/>
        <w:rPr>
          <w:sz w:val="28"/>
          <w:szCs w:val="28"/>
        </w:rPr>
      </w:pPr>
      <w:r>
        <w:rPr>
          <w:sz w:val="28"/>
          <w:szCs w:val="28"/>
        </w:rPr>
        <w:t xml:space="preserve">- Кроме этого необходимо исключить сброс поверхностных стоков без предварительной очистки. Поверхностные сточные воды от станций техобслуживания, АЗС, гаражей, производственных площадок, должны очищаться через масло-бензол-уловители перед сбросом в систему дождевой канализации или пониженные места рельефа. </w:t>
      </w:r>
    </w:p>
    <w:p w:rsidR="009924C7" w:rsidRDefault="009924C7" w:rsidP="009924C7">
      <w:pPr>
        <w:jc w:val="both"/>
        <w:rPr>
          <w:sz w:val="28"/>
          <w:szCs w:val="28"/>
        </w:rPr>
      </w:pPr>
      <w:r>
        <w:rPr>
          <w:sz w:val="28"/>
          <w:szCs w:val="28"/>
        </w:rPr>
        <w:t xml:space="preserve">-  Электроснабжение потребителей поселения сохраняется от ПС 110/10 КВт «Элекмонарская», распределение электроэнергии по поселению производится на напряжении 10 КВ. Проблема надежного электроснабжения может быть решена путем осуществления значительного объема электрического сетевого строительства. Строительство и реконструкция распределительных трансформаторных КТП и ВЛ-10 КВ должно осуществляться одновременно с проектами планировки и застройки жилых кварталов.  Предполагаемое местоположение электрических подстанций, трассы ВЛ-10 КВ, показано на Карте (схеме) инженерной инфраструктуры населенных пунктов. </w:t>
      </w:r>
    </w:p>
    <w:p w:rsidR="009924C7" w:rsidRDefault="009924C7" w:rsidP="009924C7">
      <w:pPr>
        <w:jc w:val="both"/>
        <w:rPr>
          <w:sz w:val="28"/>
          <w:szCs w:val="28"/>
        </w:rPr>
      </w:pPr>
      <w:r>
        <w:rPr>
          <w:sz w:val="28"/>
          <w:szCs w:val="28"/>
        </w:rPr>
        <w:t xml:space="preserve"> - Строительство кабельной линии ВОЛС и реконструкция существующей АТС даст возможность обеспечить жителей поселения современной автоматической междугородней телефонной связью, возможностью подключения к сетям «Интернет» с использованием оптико-волоконного кабеля, трасса которого намечена  вдоль Чемальского тракта до АТС, расположенной в общественном центре поселения. Все это дает возможность массового доступа к широкой информационной базе, развитию сотовой связи и сети интернет.</w:t>
      </w:r>
    </w:p>
    <w:p w:rsidR="009924C7" w:rsidRPr="00B910D2" w:rsidRDefault="009924C7" w:rsidP="009924C7">
      <w:pPr>
        <w:jc w:val="both"/>
        <w:rPr>
          <w:sz w:val="28"/>
          <w:szCs w:val="28"/>
        </w:rPr>
      </w:pPr>
      <w:r w:rsidRPr="006E0A0F">
        <w:rPr>
          <w:b/>
          <w:i/>
          <w:sz w:val="28"/>
          <w:szCs w:val="28"/>
        </w:rPr>
        <w:t xml:space="preserve">      Система </w:t>
      </w:r>
      <w:r>
        <w:rPr>
          <w:b/>
          <w:i/>
          <w:sz w:val="28"/>
          <w:szCs w:val="28"/>
        </w:rPr>
        <w:t xml:space="preserve">и схема водоснабжения </w:t>
      </w:r>
      <w:r>
        <w:rPr>
          <w:sz w:val="28"/>
          <w:szCs w:val="28"/>
        </w:rPr>
        <w:t xml:space="preserve">на 1 очередь и расчетный срок рекомендуется объединенная хозяйственно-питьевая и противопожарная низкого давления. Водоснабжение населенных пунктов предусматривается по следующей схеме: вода из скважин, оборудованных бактерицидными установками, поступает в резервуары чистой воды емк. 100 м³ (Узнезя), в котором хранится регулирующий, аварийный и  противопожарный запас воды на наружное и внутреннее пожаротушение. Насосной станцией второго подъема, оборудованной погружными насосами ЭЦВ-6-16, вода подается в разводящую кольцевую сеть Ø=110 мм и водонапорную башню емк. 25 м³ (Аскат) и 50м³ (Узнезя), </w:t>
      </w:r>
      <w:r>
        <w:rPr>
          <w:sz w:val="28"/>
          <w:szCs w:val="28"/>
          <w:lang w:val="en-US"/>
        </w:rPr>
        <w:t>h</w:t>
      </w:r>
      <w:r>
        <w:rPr>
          <w:sz w:val="28"/>
          <w:szCs w:val="28"/>
        </w:rPr>
        <w:t>=15,0 метров.  Пожаротушение осуществляется из пожарных гидрантов.Водозабор должен иметь рабочую и резервную скважины, огороженную зону строгого режима в радиусе 30-</w:t>
      </w:r>
      <w:smartTag w:uri="urn:schemas-microsoft-com:office:smarttags" w:element="metricconverter">
        <w:smartTagPr>
          <w:attr w:name="ProductID" w:val="50 метров"/>
        </w:smartTagPr>
        <w:r>
          <w:rPr>
            <w:sz w:val="28"/>
            <w:szCs w:val="28"/>
          </w:rPr>
          <w:t>50 метров</w:t>
        </w:r>
      </w:smartTag>
      <w:r>
        <w:rPr>
          <w:sz w:val="28"/>
          <w:szCs w:val="28"/>
        </w:rPr>
        <w:t>, ЗСО 2-3 поясов в радиусе 200/(500-900) метров в соответствии с требованием СанПиН  2.1.4.1110-02 (охрана источников водоснабжения), которые предназначены для защиты источника от химического и бактериологического загрязнения.</w:t>
      </w:r>
    </w:p>
    <w:p w:rsidR="009924C7" w:rsidRDefault="009924C7" w:rsidP="009924C7">
      <w:pPr>
        <w:jc w:val="both"/>
        <w:rPr>
          <w:b/>
          <w:sz w:val="28"/>
          <w:szCs w:val="28"/>
        </w:rPr>
      </w:pPr>
      <w:r w:rsidRPr="006E0A0F">
        <w:rPr>
          <w:b/>
          <w:i/>
          <w:sz w:val="28"/>
          <w:szCs w:val="28"/>
        </w:rPr>
        <w:t xml:space="preserve"> Система </w:t>
      </w:r>
      <w:r>
        <w:rPr>
          <w:b/>
          <w:i/>
          <w:sz w:val="28"/>
          <w:szCs w:val="28"/>
        </w:rPr>
        <w:t xml:space="preserve">и схема канализации. </w:t>
      </w:r>
      <w:r w:rsidRPr="00EF2B98">
        <w:rPr>
          <w:sz w:val="28"/>
          <w:szCs w:val="28"/>
        </w:rPr>
        <w:t>Н</w:t>
      </w:r>
      <w:r>
        <w:rPr>
          <w:sz w:val="28"/>
          <w:szCs w:val="28"/>
        </w:rPr>
        <w:t xml:space="preserve">а 1 очередь и расчетный срок рекомендуется раздельная локальная система канализации с биологической очисткой стоков на полях ассенизации (станции биологической очистки в перспективе). Канализация предусматривается по следующей схеме: сточные воды поступают в выгреба, оборудованные влагонепроницаемыми днищами, далее ассенизационными машинами вывозятся на очистные сооружения. Количество хозяйственно-бытовых и производственных стоков составляет 290,0м³/сутки. Поля ассенизации расположены согласно «Акта выбора объектов внешней зоны». Грунты на площадках – щебенистые супеси, площадь полей ассенизации составила - 2,4 га. При условии выполнения станции биологической очистки площадь может быть уменьшена до 0,5 га. </w:t>
      </w:r>
    </w:p>
    <w:p w:rsidR="009924C7" w:rsidRDefault="009924C7" w:rsidP="009924C7">
      <w:pPr>
        <w:jc w:val="both"/>
        <w:rPr>
          <w:sz w:val="28"/>
          <w:szCs w:val="28"/>
        </w:rPr>
      </w:pPr>
      <w:r w:rsidRPr="005E54B5">
        <w:rPr>
          <w:b/>
          <w:i/>
          <w:sz w:val="28"/>
          <w:szCs w:val="28"/>
        </w:rPr>
        <w:t>Система и схема отопления</w:t>
      </w:r>
      <w:r>
        <w:rPr>
          <w:b/>
          <w:sz w:val="28"/>
          <w:szCs w:val="28"/>
        </w:rPr>
        <w:t xml:space="preserve">. </w:t>
      </w:r>
      <w:r w:rsidRPr="0026254F">
        <w:rPr>
          <w:sz w:val="28"/>
          <w:szCs w:val="28"/>
        </w:rPr>
        <w:t>Внас</w:t>
      </w:r>
      <w:r>
        <w:rPr>
          <w:sz w:val="28"/>
          <w:szCs w:val="28"/>
        </w:rPr>
        <w:t xml:space="preserve">тоящее время теплоснабжение и горячее водоснабжение культурно-бытовых зданий осуществляется от собственных встроенных и отдельно стоящих котельных, в зоне индивидуальных жилых домов отопление печное. Потребность в тепле на расчетный срок составит 10,5 Гкал/час. В коммунальной зоне населенных пунктов предложены к размещению небольшие котельные производительностью 1,0-1,5 Гкал/час, рассчитанные на группу зданий. </w:t>
      </w:r>
    </w:p>
    <w:p w:rsidR="009924C7" w:rsidRDefault="009924C7" w:rsidP="009924C7">
      <w:pPr>
        <w:jc w:val="both"/>
        <w:rPr>
          <w:sz w:val="28"/>
          <w:szCs w:val="28"/>
        </w:rPr>
      </w:pPr>
      <w:r>
        <w:rPr>
          <w:sz w:val="28"/>
          <w:szCs w:val="28"/>
        </w:rPr>
        <w:t xml:space="preserve">     Предполагается отопление жилой и общественной застройки от индивидуальных котлов на твердом, в перспективе газообразном топливе, теплоноситель - вода. Горячее водоснабжение  предусматривается от накопительных (проточных) электрических  и газовых водонагревателей мощностью  до 1.5  КВт. </w:t>
      </w:r>
    </w:p>
    <w:p w:rsidR="009924C7" w:rsidRPr="00A25671" w:rsidRDefault="009924C7" w:rsidP="009924C7">
      <w:pPr>
        <w:jc w:val="both"/>
        <w:rPr>
          <w:sz w:val="28"/>
          <w:szCs w:val="28"/>
        </w:rPr>
      </w:pPr>
      <w:r w:rsidRPr="002A382A">
        <w:rPr>
          <w:b/>
          <w:i/>
          <w:sz w:val="28"/>
          <w:szCs w:val="28"/>
        </w:rPr>
        <w:t>Централизованного теплоснабжения</w:t>
      </w:r>
      <w:r>
        <w:rPr>
          <w:sz w:val="28"/>
          <w:szCs w:val="28"/>
        </w:rPr>
        <w:t xml:space="preserve"> в селах: Узнезя, Аскат, Т.Катунь и  Н.Куюм  не предусматривается. На территории коммунальных зон предполагается размещение котельных производительной мощностью до 1,0-1,5 Гкал/час, рассчитанных на отопление первоочередной застройки зданий соцкультбыта, так как отопление от локальных котельных, рассчитанных на небольшой объем, более экономично в условиях Горного Алтая. В  коммунальной зоне  МО необходимо развивать обслуживающие предприятия – ДРСУ, пожарное депо и  ЖЭО. В связи с прокладкой газопровода определены коммунальные зоны для установки котельных на газовом топливе, которые предложены к размещению в районе новых жилых массивов на северо-востоке населенного пункта с.Узнезя.</w:t>
      </w:r>
    </w:p>
    <w:p w:rsidR="009924C7" w:rsidRDefault="009924C7" w:rsidP="009924C7">
      <w:pPr>
        <w:jc w:val="both"/>
        <w:rPr>
          <w:sz w:val="28"/>
          <w:szCs w:val="28"/>
        </w:rPr>
      </w:pPr>
      <w:r w:rsidRPr="00CF207B">
        <w:rPr>
          <w:b/>
          <w:i/>
          <w:sz w:val="28"/>
          <w:szCs w:val="28"/>
        </w:rPr>
        <w:t>Радиофикация.</w:t>
      </w:r>
      <w:r>
        <w:rPr>
          <w:sz w:val="28"/>
          <w:szCs w:val="28"/>
        </w:rPr>
        <w:t>Радиофицируются по заявочной абонентской системе все объекты административного, культурно-бытового и производственного назначения, а также жилые дома. Фидерные и абонентские радиосети подвешиваются голым проводом на собственных опорах и стойках. Существующие радиоузел и сети подлежат реконструкции или демонтажу.</w:t>
      </w:r>
    </w:p>
    <w:p w:rsidR="009924C7" w:rsidRPr="00FA7DEA" w:rsidRDefault="009924C7" w:rsidP="009924C7">
      <w:pPr>
        <w:jc w:val="both"/>
        <w:rPr>
          <w:sz w:val="28"/>
          <w:szCs w:val="28"/>
        </w:rPr>
      </w:pPr>
      <w:r w:rsidRPr="00F92590">
        <w:rPr>
          <w:b/>
          <w:i/>
          <w:sz w:val="28"/>
          <w:szCs w:val="28"/>
        </w:rPr>
        <w:t>Телефонизация.</w:t>
      </w:r>
      <w:r>
        <w:rPr>
          <w:sz w:val="28"/>
          <w:szCs w:val="28"/>
        </w:rPr>
        <w:t>Проектом предусматривается внутрихозяйственная телефонная связь и телефонизация объектов гражданского и производственного назначения. Существующая емкость АТСК 50/200 составляет 128 номеров, предусматривается реконструкция существующей АТС в Общественном административном центре поселения и установка автоматической станции типа АТСК 100/2000 на 500 номеров (в с.Узнезя), а также линейные сооружения абонентской сети по шкафной системе с элементами прямого питания. Развитие сотовой связи по географическому положению данной территории затруднено, но предусматривается на высоких отметках рельефа установка радиотрансляционных вышек Билайн и МТС.</w:t>
      </w:r>
    </w:p>
    <w:p w:rsidR="009924C7" w:rsidRDefault="009924C7" w:rsidP="009924C7">
      <w:pPr>
        <w:jc w:val="both"/>
        <w:rPr>
          <w:sz w:val="28"/>
          <w:szCs w:val="28"/>
        </w:rPr>
      </w:pPr>
      <w:r w:rsidRPr="005A54C0">
        <w:rPr>
          <w:b/>
          <w:i/>
          <w:sz w:val="28"/>
          <w:szCs w:val="28"/>
        </w:rPr>
        <w:t>Электроснабжение</w:t>
      </w:r>
      <w:r>
        <w:rPr>
          <w:sz w:val="32"/>
          <w:szCs w:val="32"/>
        </w:rPr>
        <w:t>. Эл</w:t>
      </w:r>
      <w:r>
        <w:rPr>
          <w:sz w:val="28"/>
          <w:szCs w:val="28"/>
        </w:rPr>
        <w:t xml:space="preserve">ектроснабжение населенных пунктов «Узнезинское сельское поселение» осуществляется от Горно-Алтайской электрической сети ЛЭП 110 КВ, запитанных от ПС 110/10 КВт «Элекмонарская»,  расположенной в селе Элекмонар. По территории поселения  высоковольтная ЛЭП 110 КВ проходит транзитом (коридор 20 метров в обе стороны от крайнего провода), земля под опорами ЛЭП относится к землям энергетики, согласно Земельного кодекса РФ. </w:t>
      </w:r>
    </w:p>
    <w:p w:rsidR="009924C7" w:rsidRPr="00832E30" w:rsidRDefault="009924C7" w:rsidP="009924C7">
      <w:pPr>
        <w:jc w:val="both"/>
      </w:pPr>
      <w:r>
        <w:rPr>
          <w:sz w:val="28"/>
          <w:szCs w:val="28"/>
        </w:rPr>
        <w:t xml:space="preserve">        По землям населенных пунктов ЛЭП 10 КВ проходит воздушным кабелем (коридор </w:t>
      </w:r>
      <w:smartTag w:uri="urn:schemas-microsoft-com:office:smarttags" w:element="metricconverter">
        <w:smartTagPr>
          <w:attr w:name="ProductID" w:val="10 метров"/>
        </w:smartTagPr>
        <w:r>
          <w:rPr>
            <w:sz w:val="28"/>
            <w:szCs w:val="28"/>
          </w:rPr>
          <w:t>10 метров</w:t>
        </w:r>
      </w:smartTag>
      <w:r>
        <w:rPr>
          <w:sz w:val="28"/>
          <w:szCs w:val="28"/>
        </w:rPr>
        <w:t xml:space="preserve"> в обе стороны от крайнего провода) и подземным кабелем,  относится к землям населенных пунктов. Проектом территориального планирования выполнены все требования по обеспечению сохранности данных ЛЭП, при условии безопасности здоровья населения, охраны памятников истории, а также окружающей природной среды. </w:t>
      </w:r>
    </w:p>
    <w:p w:rsidR="009924C7" w:rsidRDefault="009924C7" w:rsidP="009924C7">
      <w:pPr>
        <w:rPr>
          <w:b/>
          <w:i/>
          <w:sz w:val="28"/>
          <w:szCs w:val="28"/>
        </w:rPr>
      </w:pPr>
      <w:r>
        <w:rPr>
          <w:b/>
          <w:i/>
          <w:sz w:val="28"/>
          <w:szCs w:val="28"/>
        </w:rPr>
        <w:t>Суммарная потребность в электроэнергии  по МО «Узнезинское  сельское поселение»  составляет:</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4"/>
        <w:gridCol w:w="1134"/>
        <w:gridCol w:w="1700"/>
        <w:gridCol w:w="1700"/>
        <w:gridCol w:w="1700"/>
        <w:gridCol w:w="1988"/>
      </w:tblGrid>
      <w:tr w:rsidR="009924C7" w:rsidTr="00DD062A">
        <w:tc>
          <w:tcPr>
            <w:tcW w:w="1984" w:type="dxa"/>
            <w:vMerge w:val="restart"/>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Потребность на бытовые и  коммунальные нужды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Норма квт/час</w:t>
            </w:r>
          </w:p>
          <w:p w:rsidR="009924C7" w:rsidRDefault="009924C7" w:rsidP="00DD062A">
            <w:pPr>
              <w:jc w:val="center"/>
            </w:pPr>
            <w:r>
              <w:t>на чел</w:t>
            </w:r>
          </w:p>
        </w:tc>
        <w:tc>
          <w:tcPr>
            <w:tcW w:w="3400" w:type="dxa"/>
            <w:gridSpan w:val="2"/>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Существующее</w:t>
            </w:r>
          </w:p>
          <w:p w:rsidR="009924C7" w:rsidRDefault="009924C7" w:rsidP="00DD062A">
            <w:pPr>
              <w:jc w:val="center"/>
            </w:pPr>
            <w:r>
              <w:t>положение</w:t>
            </w:r>
          </w:p>
        </w:tc>
        <w:tc>
          <w:tcPr>
            <w:tcW w:w="3688" w:type="dxa"/>
            <w:gridSpan w:val="2"/>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По проекту:</w:t>
            </w:r>
          </w:p>
          <w:p w:rsidR="009924C7" w:rsidRDefault="009924C7" w:rsidP="00DD062A">
            <w:pPr>
              <w:jc w:val="center"/>
            </w:pPr>
            <w:r>
              <w:t>1 очередь /расчетный срок</w:t>
            </w:r>
          </w:p>
        </w:tc>
      </w:tr>
      <w:tr w:rsidR="009924C7" w:rsidTr="00DD062A">
        <w:tc>
          <w:tcPr>
            <w:tcW w:w="1984" w:type="dxa"/>
            <w:vMerge/>
            <w:tcBorders>
              <w:top w:val="single" w:sz="4" w:space="0" w:color="auto"/>
              <w:left w:val="single" w:sz="4" w:space="0" w:color="auto"/>
              <w:bottom w:val="single" w:sz="4" w:space="0" w:color="auto"/>
              <w:right w:val="single" w:sz="4" w:space="0" w:color="auto"/>
            </w:tcBorders>
            <w:vAlign w:val="center"/>
            <w:hideMark/>
          </w:tcPr>
          <w:p w:rsidR="009924C7" w:rsidRDefault="009924C7" w:rsidP="00DD062A"/>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24C7" w:rsidRDefault="009924C7" w:rsidP="00DD062A"/>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 xml:space="preserve">Количество </w:t>
            </w:r>
          </w:p>
          <w:p w:rsidR="009924C7" w:rsidRDefault="009924C7" w:rsidP="00DD062A">
            <w:pPr>
              <w:jc w:val="center"/>
            </w:pPr>
            <w:r>
              <w:t>потребителей</w:t>
            </w:r>
          </w:p>
        </w:tc>
        <w:tc>
          <w:tcPr>
            <w:tcW w:w="1700" w:type="dxa"/>
            <w:tcBorders>
              <w:top w:val="single" w:sz="4" w:space="0" w:color="auto"/>
              <w:left w:val="single" w:sz="4" w:space="0" w:color="auto"/>
              <w:bottom w:val="single" w:sz="4" w:space="0" w:color="auto"/>
              <w:right w:val="single" w:sz="4" w:space="0" w:color="auto"/>
            </w:tcBorders>
            <w:hideMark/>
          </w:tcPr>
          <w:p w:rsidR="009924C7" w:rsidRPr="00832E30" w:rsidRDefault="009924C7" w:rsidP="00DD062A">
            <w:pPr>
              <w:jc w:val="center"/>
              <w:rPr>
                <w:sz w:val="20"/>
                <w:szCs w:val="20"/>
              </w:rPr>
            </w:pPr>
            <w:r w:rsidRPr="00832E30">
              <w:rPr>
                <w:sz w:val="20"/>
                <w:szCs w:val="20"/>
              </w:rPr>
              <w:t>Расход энергии КВт/час в год</w:t>
            </w:r>
          </w:p>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Количество потребителей</w:t>
            </w:r>
          </w:p>
        </w:tc>
        <w:tc>
          <w:tcPr>
            <w:tcW w:w="1988"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Расход энергии</w:t>
            </w:r>
          </w:p>
          <w:p w:rsidR="009924C7" w:rsidRDefault="009924C7" w:rsidP="00DD062A">
            <w:pPr>
              <w:jc w:val="center"/>
            </w:pPr>
            <w:r>
              <w:t>КВт/час в год</w:t>
            </w:r>
          </w:p>
        </w:tc>
      </w:tr>
      <w:tr w:rsidR="009924C7" w:rsidTr="00DD062A">
        <w:trPr>
          <w:trHeight w:val="214"/>
        </w:trPr>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с.Узнезя </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950/1350</w:t>
            </w:r>
          </w:p>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463</w:t>
            </w:r>
          </w:p>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439 850</w:t>
            </w:r>
          </w:p>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580 /    1050</w:t>
            </w:r>
          </w:p>
        </w:tc>
        <w:tc>
          <w:tcPr>
            <w:tcW w:w="1988" w:type="dxa"/>
            <w:tcBorders>
              <w:top w:val="single" w:sz="4" w:space="0" w:color="auto"/>
              <w:left w:val="single" w:sz="4" w:space="0" w:color="auto"/>
              <w:bottom w:val="single" w:sz="4" w:space="0" w:color="auto"/>
              <w:right w:val="single" w:sz="4" w:space="0" w:color="auto"/>
            </w:tcBorders>
            <w:hideMark/>
          </w:tcPr>
          <w:p w:rsidR="009924C7" w:rsidRDefault="009924C7" w:rsidP="00DD062A">
            <w:r>
              <w:t>551 000 /1417500</w:t>
            </w:r>
          </w:p>
        </w:tc>
      </w:tr>
      <w:tr w:rsidR="009924C7" w:rsidTr="00DD062A">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r>
              <w:t>сТурбаза Катунь</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950/1350</w:t>
            </w:r>
          </w:p>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 xml:space="preserve"> 99</w:t>
            </w:r>
          </w:p>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 xml:space="preserve"> 94 050</w:t>
            </w:r>
          </w:p>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105 /    120</w:t>
            </w:r>
          </w:p>
        </w:tc>
        <w:tc>
          <w:tcPr>
            <w:tcW w:w="1988"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  99 750 / 162 000</w:t>
            </w:r>
          </w:p>
        </w:tc>
      </w:tr>
      <w:tr w:rsidR="009924C7" w:rsidTr="00DD062A">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с Аскат </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950/1350</w:t>
            </w:r>
          </w:p>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139</w:t>
            </w:r>
          </w:p>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132 050</w:t>
            </w:r>
          </w:p>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180 /    280</w:t>
            </w:r>
          </w:p>
        </w:tc>
        <w:tc>
          <w:tcPr>
            <w:tcW w:w="1988" w:type="dxa"/>
            <w:tcBorders>
              <w:top w:val="single" w:sz="4" w:space="0" w:color="auto"/>
              <w:left w:val="single" w:sz="4" w:space="0" w:color="auto"/>
              <w:bottom w:val="single" w:sz="4" w:space="0" w:color="auto"/>
              <w:right w:val="single" w:sz="4" w:space="0" w:color="auto"/>
            </w:tcBorders>
            <w:hideMark/>
          </w:tcPr>
          <w:p w:rsidR="009924C7" w:rsidRDefault="009924C7" w:rsidP="00DD062A">
            <w:r>
              <w:t>171 000 / 378 000</w:t>
            </w:r>
          </w:p>
        </w:tc>
      </w:tr>
      <w:tr w:rsidR="009924C7" w:rsidTr="00DD062A">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с Нижний Куюм </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950/1350</w:t>
            </w:r>
          </w:p>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 xml:space="preserve"> 30</w:t>
            </w:r>
          </w:p>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 xml:space="preserve">   2 700</w:t>
            </w:r>
          </w:p>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 xml:space="preserve"> 35 /       50</w:t>
            </w:r>
          </w:p>
        </w:tc>
        <w:tc>
          <w:tcPr>
            <w:tcW w:w="1988"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  33 250  /  67 500</w:t>
            </w:r>
          </w:p>
        </w:tc>
      </w:tr>
      <w:tr w:rsidR="009924C7" w:rsidTr="00DD062A">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ИТОГО:</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rPr>
                <w:b/>
              </w:rPr>
            </w:pPr>
            <w:r>
              <w:rPr>
                <w:b/>
              </w:rPr>
              <w:t>731</w:t>
            </w:r>
          </w:p>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 xml:space="preserve">   3 928 250</w:t>
            </w:r>
          </w:p>
        </w:tc>
        <w:tc>
          <w:tcPr>
            <w:tcW w:w="1700"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rPr>
                <w:b/>
              </w:rPr>
            </w:pPr>
            <w:r>
              <w:rPr>
                <w:b/>
              </w:rPr>
              <w:t xml:space="preserve">  900 / 1 500</w:t>
            </w:r>
          </w:p>
        </w:tc>
        <w:tc>
          <w:tcPr>
            <w:tcW w:w="1988" w:type="dxa"/>
            <w:tcBorders>
              <w:top w:val="single" w:sz="4" w:space="0" w:color="auto"/>
              <w:left w:val="single" w:sz="4" w:space="0" w:color="auto"/>
              <w:bottom w:val="single" w:sz="4" w:space="0" w:color="auto"/>
              <w:right w:val="single" w:sz="4" w:space="0" w:color="auto"/>
            </w:tcBorders>
            <w:hideMark/>
          </w:tcPr>
          <w:p w:rsidR="009924C7" w:rsidRDefault="009924C7" w:rsidP="00DD062A">
            <w:r>
              <w:rPr>
                <w:b/>
              </w:rPr>
              <w:t>855 000 20</w:t>
            </w:r>
            <w:r>
              <w:t>2</w:t>
            </w:r>
            <w:r>
              <w:rPr>
                <w:b/>
              </w:rPr>
              <w:t>5 000</w:t>
            </w:r>
          </w:p>
        </w:tc>
      </w:tr>
    </w:tbl>
    <w:p w:rsidR="009924C7" w:rsidRDefault="009924C7" w:rsidP="009924C7">
      <w:pPr>
        <w:rPr>
          <w:i/>
          <w:sz w:val="28"/>
          <w:szCs w:val="28"/>
        </w:rPr>
      </w:pPr>
    </w:p>
    <w:p w:rsidR="009924C7" w:rsidRDefault="009924C7" w:rsidP="009924C7">
      <w:pPr>
        <w:rPr>
          <w:b/>
          <w:i/>
          <w:sz w:val="28"/>
          <w:szCs w:val="28"/>
        </w:rPr>
      </w:pPr>
      <w:r>
        <w:rPr>
          <w:b/>
          <w:i/>
          <w:sz w:val="28"/>
          <w:szCs w:val="28"/>
        </w:rPr>
        <w:t xml:space="preserve">       Всего: (с учетом промышленных предприятий  местного значения) расход электроэнергии составит2 328 750  </w:t>
      </w:r>
      <w:r>
        <w:rPr>
          <w:b/>
          <w:i/>
        </w:rPr>
        <w:t>КВт/час в год.</w:t>
      </w:r>
    </w:p>
    <w:p w:rsidR="009924C7" w:rsidRDefault="009924C7" w:rsidP="009924C7">
      <w:pPr>
        <w:jc w:val="both"/>
        <w:rPr>
          <w:sz w:val="28"/>
          <w:szCs w:val="28"/>
        </w:rPr>
      </w:pPr>
      <w:r>
        <w:rPr>
          <w:sz w:val="28"/>
          <w:szCs w:val="28"/>
        </w:rPr>
        <w:t xml:space="preserve">       Потребность учитывает расход электроэнергии жилыми и общественными зданиями, предприятиями производства местного значения, коммунальной зоной и объектами бытового обслуживания. Пропускная способность распределительной питающей ВЛ-10 КВ и установленная мощность подстанции 110/10 КВт  «Элекмонарская» обеспечивают надежность электроснабжения потребителей поселения. Распределение электроэнергии по территории населенных пунктов Узнезя / Турбаза Катунь / Аскат / Нижний Куюм производится на напряжении 10/0,4 КВ. Строительство и реконструкция  распределительных трансформаторных подстанций КТП 10/0,4 КВт должно осуществляться одновременно с проектами планировки и застройки жилых кварталов. </w:t>
      </w:r>
    </w:p>
    <w:p w:rsidR="009924C7" w:rsidRDefault="009924C7" w:rsidP="009924C7">
      <w:pPr>
        <w:jc w:val="both"/>
        <w:rPr>
          <w:b/>
          <w:i/>
          <w:sz w:val="28"/>
          <w:szCs w:val="28"/>
        </w:rPr>
      </w:pPr>
      <w:r w:rsidRPr="00916467">
        <w:rPr>
          <w:b/>
          <w:i/>
          <w:sz w:val="28"/>
          <w:szCs w:val="28"/>
        </w:rPr>
        <w:t>Местоположение основных электрических подстанций,  коридоры  трассы ВЛ-10 КВ показаны на Карте (</w:t>
      </w:r>
      <w:r>
        <w:rPr>
          <w:b/>
          <w:i/>
          <w:sz w:val="28"/>
          <w:szCs w:val="28"/>
        </w:rPr>
        <w:t>с</w:t>
      </w:r>
      <w:r w:rsidRPr="00916467">
        <w:rPr>
          <w:b/>
          <w:i/>
          <w:sz w:val="28"/>
          <w:szCs w:val="28"/>
        </w:rPr>
        <w:t>хеме) инженерной инфраструктуры МО «Узнезинское сельское поселение».</w:t>
      </w:r>
    </w:p>
    <w:p w:rsidR="009924C7" w:rsidRPr="00916467" w:rsidRDefault="009924C7" w:rsidP="009924C7">
      <w:pPr>
        <w:jc w:val="both"/>
        <w:rPr>
          <w:b/>
          <w:i/>
          <w:sz w:val="28"/>
          <w:szCs w:val="28"/>
        </w:rPr>
      </w:pPr>
    </w:p>
    <w:p w:rsidR="009924C7" w:rsidRDefault="009924C7" w:rsidP="009924C7">
      <w:pPr>
        <w:jc w:val="both"/>
        <w:rPr>
          <w:sz w:val="28"/>
          <w:szCs w:val="28"/>
        </w:rPr>
      </w:pPr>
      <w:r w:rsidRPr="00175E6C">
        <w:rPr>
          <w:b/>
          <w:i/>
          <w:sz w:val="28"/>
          <w:szCs w:val="28"/>
        </w:rPr>
        <w:t>Газоснабжение</w:t>
      </w:r>
      <w:r w:rsidRPr="00175E6C">
        <w:rPr>
          <w:b/>
          <w:sz w:val="28"/>
          <w:szCs w:val="28"/>
        </w:rPr>
        <w:t>.</w:t>
      </w:r>
      <w:r>
        <w:rPr>
          <w:sz w:val="28"/>
          <w:szCs w:val="28"/>
        </w:rPr>
        <w:t xml:space="preserve">Источником газоснабжения Узнезинского сельского поселения являются ГГРП, расположенные в Горно-Алтайске, через подающий межпоселковый газопровод давлением 12 кгс/см² Майма-Чемал. </w:t>
      </w:r>
    </w:p>
    <w:p w:rsidR="009924C7" w:rsidRDefault="009924C7" w:rsidP="009924C7">
      <w:pPr>
        <w:jc w:val="both"/>
        <w:rPr>
          <w:sz w:val="28"/>
          <w:szCs w:val="28"/>
        </w:rPr>
      </w:pPr>
      <w:r>
        <w:rPr>
          <w:sz w:val="28"/>
          <w:szCs w:val="28"/>
        </w:rPr>
        <w:t xml:space="preserve">        По схеме газоснабжения понижение давления до расчетной величины осуществляются на ГРП шкафного типа. На территории МО «Чемальский район», согласно  схеме газоснабжения, строится транзитный межпоселковый газопровод Усть-Сема - Чемал (Ø=225,315 мм, давлением 12 кгс/см²). Коридор (охранная зона) газопровода составляет </w:t>
      </w:r>
      <w:smartTag w:uri="urn:schemas-microsoft-com:office:smarttags" w:element="metricconverter">
        <w:smartTagPr>
          <w:attr w:name="ProductID" w:val="6,5 м"/>
        </w:smartTagPr>
        <w:r>
          <w:rPr>
            <w:sz w:val="28"/>
            <w:szCs w:val="28"/>
          </w:rPr>
          <w:t>6,5 м</w:t>
        </w:r>
      </w:smartTag>
      <w:r>
        <w:rPr>
          <w:sz w:val="28"/>
          <w:szCs w:val="28"/>
        </w:rPr>
        <w:t xml:space="preserve"> согласно «Правил охраны газораспределительных сетей» и Постановления Правительства РФ от 20.11.00 На территории населенного пункта ограничения и разрывы определяются СНиП «Градостроительство» и учитывают безопасность населения (нормируемое расстояние до общественных зданий и детсадов-15м).</w:t>
      </w:r>
    </w:p>
    <w:p w:rsidR="009924C7" w:rsidRPr="005A54C0" w:rsidRDefault="009924C7" w:rsidP="009924C7">
      <w:pPr>
        <w:jc w:val="both"/>
        <w:rPr>
          <w:b/>
          <w:i/>
          <w:sz w:val="28"/>
          <w:szCs w:val="28"/>
        </w:rPr>
      </w:pPr>
      <w:r>
        <w:rPr>
          <w:b/>
          <w:i/>
          <w:sz w:val="28"/>
          <w:szCs w:val="28"/>
        </w:rPr>
        <w:t xml:space="preserve">Проектом территориального планирования выполнены все требования по сохранению газопровода, безопасности населения и охране окружающей природной среды. </w:t>
      </w:r>
    </w:p>
    <w:p w:rsidR="009924C7" w:rsidRDefault="009924C7" w:rsidP="009924C7">
      <w:pPr>
        <w:jc w:val="center"/>
        <w:rPr>
          <w:b/>
          <w:i/>
          <w:sz w:val="28"/>
          <w:szCs w:val="28"/>
        </w:rPr>
      </w:pPr>
      <w:r>
        <w:rPr>
          <w:b/>
          <w:i/>
          <w:sz w:val="28"/>
          <w:szCs w:val="28"/>
        </w:rPr>
        <w:t>Расчетный годовой расход газа (суммарная потребность)  составляет:</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134"/>
        <w:gridCol w:w="1418"/>
        <w:gridCol w:w="1984"/>
        <w:gridCol w:w="1701"/>
        <w:gridCol w:w="2127"/>
      </w:tblGrid>
      <w:tr w:rsidR="009924C7" w:rsidTr="00DD062A">
        <w:tc>
          <w:tcPr>
            <w:tcW w:w="1985" w:type="dxa"/>
            <w:vMerge w:val="restart"/>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p>
          <w:p w:rsidR="009924C7" w:rsidRDefault="009924C7" w:rsidP="00DD062A">
            <w:pPr>
              <w:jc w:val="center"/>
            </w:pPr>
            <w:r>
              <w:t xml:space="preserve">Наименование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 xml:space="preserve">Норма </w:t>
            </w:r>
          </w:p>
          <w:p w:rsidR="009924C7" w:rsidRDefault="009924C7" w:rsidP="00DD062A">
            <w:pPr>
              <w:jc w:val="center"/>
            </w:pPr>
            <w:r>
              <w:t>расхода</w:t>
            </w:r>
          </w:p>
          <w:p w:rsidR="009924C7" w:rsidRDefault="009924C7" w:rsidP="00DD062A">
            <w:pPr>
              <w:jc w:val="center"/>
            </w:pPr>
            <w:r>
              <w:t>газа, м³</w:t>
            </w:r>
          </w:p>
          <w:p w:rsidR="009924C7" w:rsidRDefault="009924C7" w:rsidP="00DD062A">
            <w:pPr>
              <w:jc w:val="center"/>
            </w:pPr>
            <w:r>
              <w:t>чел/год.</w:t>
            </w:r>
          </w:p>
        </w:tc>
        <w:tc>
          <w:tcPr>
            <w:tcW w:w="3402" w:type="dxa"/>
            <w:gridSpan w:val="2"/>
            <w:tcBorders>
              <w:top w:val="single" w:sz="4" w:space="0" w:color="auto"/>
              <w:left w:val="single" w:sz="4" w:space="0" w:color="auto"/>
              <w:bottom w:val="single" w:sz="4" w:space="0" w:color="auto"/>
              <w:right w:val="single" w:sz="4" w:space="0" w:color="auto"/>
            </w:tcBorders>
            <w:hideMark/>
          </w:tcPr>
          <w:p w:rsidR="009924C7" w:rsidRDefault="009924C7" w:rsidP="00DD062A">
            <w:r>
              <w:t>1 очередь строительства (5лет)</w:t>
            </w:r>
          </w:p>
        </w:tc>
        <w:tc>
          <w:tcPr>
            <w:tcW w:w="3828" w:type="dxa"/>
            <w:gridSpan w:val="2"/>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Расчетный срок (20 лет)</w:t>
            </w:r>
          </w:p>
        </w:tc>
      </w:tr>
      <w:tr w:rsidR="009924C7" w:rsidTr="00DD062A">
        <w:tc>
          <w:tcPr>
            <w:tcW w:w="1985" w:type="dxa"/>
            <w:vMerge/>
            <w:tcBorders>
              <w:top w:val="single" w:sz="4" w:space="0" w:color="auto"/>
              <w:left w:val="single" w:sz="4" w:space="0" w:color="auto"/>
              <w:bottom w:val="single" w:sz="4" w:space="0" w:color="auto"/>
              <w:right w:val="single" w:sz="4" w:space="0" w:color="auto"/>
            </w:tcBorders>
            <w:vAlign w:val="center"/>
            <w:hideMark/>
          </w:tcPr>
          <w:p w:rsidR="009924C7" w:rsidRDefault="009924C7" w:rsidP="00DD062A"/>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24C7" w:rsidRDefault="009924C7" w:rsidP="00DD062A"/>
        </w:tc>
        <w:tc>
          <w:tcPr>
            <w:tcW w:w="1418"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 xml:space="preserve">К-во </w:t>
            </w:r>
          </w:p>
          <w:p w:rsidR="009924C7" w:rsidRDefault="009924C7" w:rsidP="00DD062A">
            <w:pPr>
              <w:jc w:val="center"/>
            </w:pPr>
            <w:r>
              <w:t>потребителей</w:t>
            </w:r>
          </w:p>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Годовой</w:t>
            </w:r>
          </w:p>
          <w:p w:rsidR="009924C7" w:rsidRDefault="009924C7" w:rsidP="00DD062A">
            <w:pPr>
              <w:jc w:val="center"/>
            </w:pPr>
            <w:r>
              <w:t>расход газа</w:t>
            </w:r>
          </w:p>
          <w:p w:rsidR="009924C7" w:rsidRDefault="009924C7" w:rsidP="00DD062A">
            <w:pPr>
              <w:jc w:val="center"/>
            </w:pPr>
            <w:r>
              <w:t>тыс. м³</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 xml:space="preserve">К-во </w:t>
            </w:r>
          </w:p>
          <w:p w:rsidR="009924C7" w:rsidRDefault="009924C7" w:rsidP="00DD062A">
            <w:pPr>
              <w:jc w:val="center"/>
            </w:pPr>
            <w:r>
              <w:t>потребителей</w:t>
            </w:r>
          </w:p>
        </w:tc>
        <w:tc>
          <w:tcPr>
            <w:tcW w:w="2127"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Годовой расход газа, тыс.м³</w:t>
            </w:r>
          </w:p>
        </w:tc>
      </w:tr>
      <w:tr w:rsidR="009924C7" w:rsidTr="00DD062A">
        <w:tc>
          <w:tcPr>
            <w:tcW w:w="1985" w:type="dxa"/>
            <w:tcBorders>
              <w:top w:val="single" w:sz="4" w:space="0" w:color="auto"/>
              <w:left w:val="single" w:sz="4" w:space="0" w:color="auto"/>
              <w:bottom w:val="single" w:sz="4" w:space="0" w:color="auto"/>
              <w:right w:val="single" w:sz="4" w:space="0" w:color="auto"/>
            </w:tcBorders>
            <w:hideMark/>
          </w:tcPr>
          <w:p w:rsidR="009924C7" w:rsidRDefault="009924C7" w:rsidP="00DD062A">
            <w:r w:rsidRPr="00175E6C">
              <w:t xml:space="preserve">с. </w:t>
            </w:r>
            <w:r>
              <w:t>Узнезя</w:t>
            </w:r>
          </w:p>
          <w:p w:rsidR="009924C7" w:rsidRPr="00175E6C" w:rsidRDefault="009924C7" w:rsidP="00DD062A">
            <w:r>
              <w:t>с.Т.Катунь</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rsidRPr="00175E6C">
              <w:t>180</w:t>
            </w:r>
            <w:r>
              <w:t>/</w:t>
            </w:r>
            <w:r w:rsidRPr="00175E6C">
              <w:t>300</w:t>
            </w:r>
          </w:p>
          <w:p w:rsidR="009924C7" w:rsidRPr="00175E6C" w:rsidRDefault="009924C7" w:rsidP="00DD062A">
            <w:pPr>
              <w:jc w:val="center"/>
            </w:pPr>
            <w:r w:rsidRPr="00175E6C">
              <w:t>180</w:t>
            </w:r>
            <w:r>
              <w:t>/</w:t>
            </w:r>
            <w:r w:rsidRPr="00175E6C">
              <w:t>300</w:t>
            </w:r>
          </w:p>
        </w:tc>
        <w:tc>
          <w:tcPr>
            <w:tcW w:w="1418"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463/117</w:t>
            </w:r>
          </w:p>
          <w:p w:rsidR="009924C7" w:rsidRPr="00175E6C" w:rsidRDefault="009924C7" w:rsidP="00DD062A">
            <w:pPr>
              <w:jc w:val="center"/>
            </w:pPr>
            <w:r>
              <w:t>99/6</w:t>
            </w:r>
          </w:p>
        </w:tc>
        <w:tc>
          <w:tcPr>
            <w:tcW w:w="1984"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84/</w:t>
            </w:r>
            <w:r w:rsidRPr="00175E6C">
              <w:t>3</w:t>
            </w:r>
            <w:r>
              <w:t>5</w:t>
            </w:r>
          </w:p>
          <w:p w:rsidR="009924C7" w:rsidRPr="00175E6C" w:rsidRDefault="009924C7" w:rsidP="00DD062A">
            <w:pPr>
              <w:jc w:val="center"/>
            </w:pPr>
            <w:r>
              <w:t>18/2</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463/587</w:t>
            </w:r>
          </w:p>
          <w:p w:rsidR="009924C7" w:rsidRPr="00175E6C" w:rsidRDefault="009924C7" w:rsidP="00DD062A">
            <w:pPr>
              <w:jc w:val="center"/>
            </w:pPr>
            <w:r>
              <w:t>99/21</w:t>
            </w:r>
          </w:p>
        </w:tc>
        <w:tc>
          <w:tcPr>
            <w:tcW w:w="2127" w:type="dxa"/>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84/176</w:t>
            </w:r>
          </w:p>
          <w:p w:rsidR="009924C7" w:rsidRPr="00175E6C" w:rsidRDefault="009924C7" w:rsidP="00DD062A">
            <w:pPr>
              <w:jc w:val="center"/>
            </w:pPr>
            <w:r>
              <w:t>18/6</w:t>
            </w:r>
          </w:p>
        </w:tc>
      </w:tr>
      <w:tr w:rsidR="009924C7" w:rsidTr="00DD062A">
        <w:tc>
          <w:tcPr>
            <w:tcW w:w="1985" w:type="dxa"/>
            <w:tcBorders>
              <w:top w:val="single" w:sz="4" w:space="0" w:color="auto"/>
              <w:left w:val="single" w:sz="4" w:space="0" w:color="auto"/>
              <w:bottom w:val="single" w:sz="4" w:space="0" w:color="auto"/>
              <w:right w:val="single" w:sz="4" w:space="0" w:color="auto"/>
            </w:tcBorders>
            <w:hideMark/>
          </w:tcPr>
          <w:p w:rsidR="009924C7" w:rsidRPr="00175E6C" w:rsidRDefault="009924C7" w:rsidP="00DD062A">
            <w:r w:rsidRPr="00175E6C">
              <w:t>с.</w:t>
            </w:r>
            <w:r>
              <w:t>Аскат; Н.Куюм</w:t>
            </w:r>
          </w:p>
        </w:tc>
        <w:tc>
          <w:tcPr>
            <w:tcW w:w="1134" w:type="dxa"/>
            <w:tcBorders>
              <w:top w:val="single" w:sz="4" w:space="0" w:color="auto"/>
              <w:left w:val="single" w:sz="4" w:space="0" w:color="auto"/>
              <w:bottom w:val="single" w:sz="4" w:space="0" w:color="auto"/>
              <w:right w:val="single" w:sz="4" w:space="0" w:color="auto"/>
            </w:tcBorders>
            <w:hideMark/>
          </w:tcPr>
          <w:p w:rsidR="009924C7" w:rsidRPr="00175E6C" w:rsidRDefault="009924C7" w:rsidP="00DD062A">
            <w:pPr>
              <w:jc w:val="center"/>
            </w:pPr>
            <w:r w:rsidRPr="00175E6C">
              <w:t>180</w:t>
            </w:r>
            <w:r>
              <w:t>/</w:t>
            </w:r>
            <w:r w:rsidRPr="00175E6C">
              <w:t>300</w:t>
            </w:r>
          </w:p>
        </w:tc>
        <w:tc>
          <w:tcPr>
            <w:tcW w:w="1418" w:type="dxa"/>
            <w:tcBorders>
              <w:top w:val="single" w:sz="4" w:space="0" w:color="auto"/>
              <w:left w:val="single" w:sz="4" w:space="0" w:color="auto"/>
              <w:bottom w:val="single" w:sz="4" w:space="0" w:color="auto"/>
              <w:right w:val="single" w:sz="4" w:space="0" w:color="auto"/>
            </w:tcBorders>
            <w:hideMark/>
          </w:tcPr>
          <w:p w:rsidR="009924C7" w:rsidRPr="00175E6C" w:rsidRDefault="009924C7" w:rsidP="00DD062A">
            <w:pPr>
              <w:jc w:val="center"/>
            </w:pPr>
            <w:r>
              <w:t>139/41;30/5</w:t>
            </w:r>
          </w:p>
        </w:tc>
        <w:tc>
          <w:tcPr>
            <w:tcW w:w="1984" w:type="dxa"/>
            <w:tcBorders>
              <w:top w:val="single" w:sz="4" w:space="0" w:color="auto"/>
              <w:left w:val="single" w:sz="4" w:space="0" w:color="auto"/>
              <w:bottom w:val="single" w:sz="4" w:space="0" w:color="auto"/>
              <w:right w:val="single" w:sz="4" w:space="0" w:color="auto"/>
            </w:tcBorders>
            <w:hideMark/>
          </w:tcPr>
          <w:p w:rsidR="009924C7" w:rsidRPr="00175E6C" w:rsidRDefault="009924C7" w:rsidP="00DD062A">
            <w:pPr>
              <w:jc w:val="center"/>
            </w:pPr>
            <w:r>
              <w:t>25/13;6/</w:t>
            </w:r>
            <w:r w:rsidRPr="00175E6C">
              <w:t>2</w:t>
            </w:r>
          </w:p>
        </w:tc>
        <w:tc>
          <w:tcPr>
            <w:tcW w:w="1701" w:type="dxa"/>
            <w:tcBorders>
              <w:top w:val="single" w:sz="4" w:space="0" w:color="auto"/>
              <w:left w:val="single" w:sz="4" w:space="0" w:color="auto"/>
              <w:bottom w:val="single" w:sz="4" w:space="0" w:color="auto"/>
              <w:right w:val="single" w:sz="4" w:space="0" w:color="auto"/>
            </w:tcBorders>
            <w:hideMark/>
          </w:tcPr>
          <w:p w:rsidR="009924C7" w:rsidRPr="00175E6C" w:rsidRDefault="009924C7" w:rsidP="00DD062A">
            <w:r>
              <w:t>139/141;30/20</w:t>
            </w:r>
          </w:p>
        </w:tc>
        <w:tc>
          <w:tcPr>
            <w:tcW w:w="2127" w:type="dxa"/>
            <w:tcBorders>
              <w:top w:val="single" w:sz="4" w:space="0" w:color="auto"/>
              <w:left w:val="single" w:sz="4" w:space="0" w:color="auto"/>
              <w:bottom w:val="single" w:sz="4" w:space="0" w:color="auto"/>
              <w:right w:val="single" w:sz="4" w:space="0" w:color="auto"/>
            </w:tcBorders>
            <w:hideMark/>
          </w:tcPr>
          <w:p w:rsidR="009924C7" w:rsidRPr="00175E6C" w:rsidRDefault="009924C7" w:rsidP="00DD062A">
            <w:pPr>
              <w:jc w:val="center"/>
            </w:pPr>
            <w:r>
              <w:t>25/42;6/6</w:t>
            </w:r>
          </w:p>
        </w:tc>
      </w:tr>
      <w:tr w:rsidR="009924C7" w:rsidTr="00DD062A">
        <w:trPr>
          <w:trHeight w:val="235"/>
        </w:trPr>
        <w:tc>
          <w:tcPr>
            <w:tcW w:w="1985" w:type="dxa"/>
            <w:tcBorders>
              <w:top w:val="single" w:sz="4" w:space="0" w:color="auto"/>
              <w:left w:val="single" w:sz="4" w:space="0" w:color="auto"/>
              <w:bottom w:val="single" w:sz="4" w:space="0" w:color="auto"/>
              <w:right w:val="single" w:sz="4" w:space="0" w:color="auto"/>
            </w:tcBorders>
            <w:hideMark/>
          </w:tcPr>
          <w:p w:rsidR="009924C7" w:rsidRPr="00175E6C" w:rsidRDefault="009924C7" w:rsidP="00DD062A">
            <w:r w:rsidRPr="00175E6C">
              <w:t xml:space="preserve">          Итого:</w:t>
            </w:r>
          </w:p>
        </w:tc>
        <w:tc>
          <w:tcPr>
            <w:tcW w:w="1134" w:type="dxa"/>
            <w:tcBorders>
              <w:top w:val="single" w:sz="4" w:space="0" w:color="auto"/>
              <w:left w:val="single" w:sz="4" w:space="0" w:color="auto"/>
              <w:bottom w:val="single" w:sz="4" w:space="0" w:color="auto"/>
              <w:right w:val="single" w:sz="4" w:space="0" w:color="auto"/>
            </w:tcBorders>
          </w:tcPr>
          <w:p w:rsidR="009924C7" w:rsidRPr="00175E6C" w:rsidRDefault="009924C7" w:rsidP="00DD062A">
            <w:pPr>
              <w:jc w:val="center"/>
            </w:pPr>
          </w:p>
        </w:tc>
        <w:tc>
          <w:tcPr>
            <w:tcW w:w="1418" w:type="dxa"/>
            <w:tcBorders>
              <w:top w:val="single" w:sz="4" w:space="0" w:color="auto"/>
              <w:left w:val="single" w:sz="4" w:space="0" w:color="auto"/>
              <w:bottom w:val="single" w:sz="4" w:space="0" w:color="auto"/>
              <w:right w:val="single" w:sz="4" w:space="0" w:color="auto"/>
            </w:tcBorders>
            <w:hideMark/>
          </w:tcPr>
          <w:p w:rsidR="009924C7" w:rsidRPr="00175E6C" w:rsidRDefault="009924C7" w:rsidP="00DD062A">
            <w:pPr>
              <w:jc w:val="center"/>
            </w:pPr>
            <w:r w:rsidRPr="006A4CCD">
              <w:rPr>
                <w:b/>
              </w:rPr>
              <w:t>900</w:t>
            </w:r>
          </w:p>
        </w:tc>
        <w:tc>
          <w:tcPr>
            <w:tcW w:w="1984" w:type="dxa"/>
            <w:tcBorders>
              <w:top w:val="single" w:sz="4" w:space="0" w:color="auto"/>
              <w:left w:val="single" w:sz="4" w:space="0" w:color="auto"/>
              <w:bottom w:val="single" w:sz="4" w:space="0" w:color="auto"/>
              <w:right w:val="single" w:sz="4" w:space="0" w:color="auto"/>
            </w:tcBorders>
            <w:hideMark/>
          </w:tcPr>
          <w:p w:rsidR="009924C7" w:rsidRPr="00175E6C" w:rsidRDefault="009924C7" w:rsidP="00DD062A">
            <w:pPr>
              <w:jc w:val="center"/>
            </w:pPr>
            <w:r w:rsidRPr="00F31E08">
              <w:rPr>
                <w:b/>
              </w:rPr>
              <w:t>185</w:t>
            </w:r>
            <w:r>
              <w:t>(119</w:t>
            </w:r>
            <w:r w:rsidRPr="00175E6C">
              <w:t>/</w:t>
            </w:r>
            <w:r>
              <w:t>20/38/8)</w:t>
            </w:r>
          </w:p>
        </w:tc>
        <w:tc>
          <w:tcPr>
            <w:tcW w:w="1701" w:type="dxa"/>
            <w:tcBorders>
              <w:top w:val="single" w:sz="4" w:space="0" w:color="auto"/>
              <w:left w:val="single" w:sz="4" w:space="0" w:color="auto"/>
              <w:bottom w:val="single" w:sz="4" w:space="0" w:color="auto"/>
              <w:right w:val="single" w:sz="4" w:space="0" w:color="auto"/>
            </w:tcBorders>
            <w:hideMark/>
          </w:tcPr>
          <w:p w:rsidR="009924C7" w:rsidRPr="006A4CCD" w:rsidRDefault="009924C7" w:rsidP="00DD062A">
            <w:pPr>
              <w:jc w:val="center"/>
              <w:rPr>
                <w:b/>
              </w:rPr>
            </w:pPr>
            <w:r w:rsidRPr="006A4CCD">
              <w:rPr>
                <w:b/>
              </w:rPr>
              <w:t>1 900</w:t>
            </w:r>
          </w:p>
        </w:tc>
        <w:tc>
          <w:tcPr>
            <w:tcW w:w="2127" w:type="dxa"/>
            <w:tcBorders>
              <w:top w:val="single" w:sz="4" w:space="0" w:color="auto"/>
              <w:left w:val="single" w:sz="4" w:space="0" w:color="auto"/>
              <w:bottom w:val="single" w:sz="4" w:space="0" w:color="auto"/>
              <w:right w:val="single" w:sz="4" w:space="0" w:color="auto"/>
            </w:tcBorders>
            <w:hideMark/>
          </w:tcPr>
          <w:p w:rsidR="009924C7" w:rsidRPr="00175E6C" w:rsidRDefault="009924C7" w:rsidP="00DD062A">
            <w:r w:rsidRPr="00F31E08">
              <w:rPr>
                <w:b/>
              </w:rPr>
              <w:t>363</w:t>
            </w:r>
            <w:r>
              <w:t>(260</w:t>
            </w:r>
            <w:r w:rsidRPr="00175E6C">
              <w:t>/</w:t>
            </w:r>
            <w:r>
              <w:t>24/67/12</w:t>
            </w:r>
          </w:p>
        </w:tc>
      </w:tr>
    </w:tbl>
    <w:p w:rsidR="009924C7" w:rsidRDefault="009924C7" w:rsidP="009924C7">
      <w:pPr>
        <w:rPr>
          <w:b/>
          <w:i/>
          <w:sz w:val="28"/>
          <w:szCs w:val="28"/>
        </w:rPr>
      </w:pPr>
    </w:p>
    <w:p w:rsidR="009924C7" w:rsidRDefault="009924C7" w:rsidP="009924C7">
      <w:pPr>
        <w:rPr>
          <w:b/>
          <w:i/>
          <w:sz w:val="28"/>
          <w:szCs w:val="28"/>
        </w:rPr>
      </w:pPr>
      <w:r>
        <w:rPr>
          <w:b/>
          <w:i/>
          <w:sz w:val="28"/>
          <w:szCs w:val="28"/>
        </w:rPr>
        <w:t>Итого годовой расход по поселению 1 500 чел составит: 381,0 тыс. м³ газа.</w:t>
      </w:r>
    </w:p>
    <w:p w:rsidR="009924C7" w:rsidRDefault="009924C7" w:rsidP="009924C7">
      <w:pPr>
        <w:rPr>
          <w:sz w:val="28"/>
          <w:szCs w:val="28"/>
        </w:rPr>
      </w:pPr>
      <w:r w:rsidRPr="002379B9">
        <w:rPr>
          <w:sz w:val="28"/>
          <w:szCs w:val="28"/>
        </w:rPr>
        <w:t xml:space="preserve">Потребность рассчитана на хозяйственные, бытовые, коммунальные нужды </w:t>
      </w:r>
      <w:r>
        <w:rPr>
          <w:sz w:val="28"/>
          <w:szCs w:val="28"/>
        </w:rPr>
        <w:t xml:space="preserve">(горячая вода и приготовление пищи) </w:t>
      </w:r>
      <w:r w:rsidRPr="002379B9">
        <w:rPr>
          <w:sz w:val="28"/>
          <w:szCs w:val="28"/>
        </w:rPr>
        <w:t xml:space="preserve">и 5% - </w:t>
      </w:r>
      <w:r>
        <w:rPr>
          <w:sz w:val="28"/>
          <w:szCs w:val="28"/>
        </w:rPr>
        <w:t xml:space="preserve">на </w:t>
      </w:r>
      <w:r w:rsidRPr="002379B9">
        <w:rPr>
          <w:sz w:val="28"/>
          <w:szCs w:val="28"/>
        </w:rPr>
        <w:t>соцкультбыт</w:t>
      </w:r>
      <w:r>
        <w:rPr>
          <w:sz w:val="28"/>
          <w:szCs w:val="28"/>
        </w:rPr>
        <w:t xml:space="preserve">.  </w:t>
      </w:r>
    </w:p>
    <w:p w:rsidR="009924C7" w:rsidRDefault="009924C7" w:rsidP="009924C7">
      <w:pPr>
        <w:rPr>
          <w:sz w:val="28"/>
          <w:szCs w:val="28"/>
        </w:rPr>
      </w:pPr>
      <w:r>
        <w:rPr>
          <w:sz w:val="28"/>
          <w:szCs w:val="28"/>
        </w:rPr>
        <w:t>На отопление жилых домов сущ. жилого фонда:</w:t>
      </w:r>
    </w:p>
    <w:p w:rsidR="009924C7" w:rsidRDefault="009924C7" w:rsidP="009924C7">
      <w:pPr>
        <w:rPr>
          <w:sz w:val="28"/>
          <w:szCs w:val="28"/>
        </w:rPr>
      </w:pPr>
      <w:r>
        <w:rPr>
          <w:sz w:val="28"/>
          <w:szCs w:val="28"/>
          <w:lang w:val="en-US"/>
        </w:rPr>
        <w:t>Q</w:t>
      </w:r>
      <w:r>
        <w:rPr>
          <w:sz w:val="28"/>
          <w:szCs w:val="28"/>
        </w:rPr>
        <w:t>=12 400 м²х161ккал/час=1 996 400 (1, 997 Гкал/час).</w:t>
      </w:r>
    </w:p>
    <w:p w:rsidR="009924C7" w:rsidRDefault="009924C7" w:rsidP="009924C7">
      <w:pPr>
        <w:rPr>
          <w:sz w:val="28"/>
          <w:szCs w:val="28"/>
        </w:rPr>
      </w:pPr>
      <w:r>
        <w:rPr>
          <w:sz w:val="28"/>
          <w:szCs w:val="28"/>
        </w:rPr>
        <w:t>На отопление нового ж /фонда:</w:t>
      </w:r>
      <w:r>
        <w:rPr>
          <w:sz w:val="28"/>
          <w:szCs w:val="28"/>
          <w:lang w:val="en-US"/>
        </w:rPr>
        <w:t>Q</w:t>
      </w:r>
      <w:r>
        <w:rPr>
          <w:sz w:val="28"/>
          <w:szCs w:val="28"/>
        </w:rPr>
        <w:t>=39 500м²х204=8 058 000=8, 058 Гкал/час.</w:t>
      </w:r>
    </w:p>
    <w:p w:rsidR="009924C7" w:rsidRDefault="009924C7" w:rsidP="009924C7">
      <w:pPr>
        <w:rPr>
          <w:sz w:val="28"/>
          <w:szCs w:val="28"/>
        </w:rPr>
      </w:pPr>
      <w:r>
        <w:rPr>
          <w:sz w:val="28"/>
          <w:szCs w:val="28"/>
        </w:rPr>
        <w:t xml:space="preserve">На отопление с учетом соцкультбыта (10 % от жилья): </w:t>
      </w:r>
      <w:r>
        <w:rPr>
          <w:sz w:val="28"/>
          <w:szCs w:val="28"/>
          <w:lang w:val="en-US"/>
        </w:rPr>
        <w:t>Q</w:t>
      </w:r>
      <w:r>
        <w:rPr>
          <w:sz w:val="28"/>
          <w:szCs w:val="28"/>
        </w:rPr>
        <w:t>=11,06 Гкал/час.</w:t>
      </w:r>
    </w:p>
    <w:p w:rsidR="009924C7" w:rsidRPr="008F3CE1" w:rsidRDefault="009924C7" w:rsidP="009924C7">
      <w:pPr>
        <w:rPr>
          <w:b/>
          <w:i/>
          <w:sz w:val="28"/>
          <w:szCs w:val="28"/>
        </w:rPr>
      </w:pPr>
      <w:r w:rsidRPr="008F3CE1">
        <w:rPr>
          <w:b/>
          <w:i/>
          <w:sz w:val="28"/>
          <w:szCs w:val="28"/>
        </w:rPr>
        <w:t xml:space="preserve">Годовой расход на отопление </w:t>
      </w:r>
      <w:r>
        <w:rPr>
          <w:b/>
          <w:i/>
          <w:sz w:val="28"/>
          <w:szCs w:val="28"/>
        </w:rPr>
        <w:t xml:space="preserve">по МО </w:t>
      </w:r>
      <w:r w:rsidRPr="008F3CE1">
        <w:rPr>
          <w:b/>
          <w:i/>
          <w:sz w:val="28"/>
          <w:szCs w:val="28"/>
        </w:rPr>
        <w:t xml:space="preserve">составит: </w:t>
      </w:r>
    </w:p>
    <w:p w:rsidR="009924C7" w:rsidRDefault="009924C7" w:rsidP="009924C7">
      <w:pPr>
        <w:rPr>
          <w:sz w:val="28"/>
          <w:szCs w:val="28"/>
        </w:rPr>
      </w:pPr>
      <w:r>
        <w:rPr>
          <w:sz w:val="28"/>
          <w:szCs w:val="28"/>
        </w:rPr>
        <w:t>24х210х11х (20+7,7)/(20+39)=26 028,6 Гкал. (</w:t>
      </w:r>
      <w:r w:rsidRPr="007444AC">
        <w:rPr>
          <w:b/>
          <w:sz w:val="28"/>
          <w:szCs w:val="28"/>
        </w:rPr>
        <w:t xml:space="preserve">4 </w:t>
      </w:r>
      <w:r>
        <w:rPr>
          <w:b/>
          <w:sz w:val="28"/>
          <w:szCs w:val="28"/>
        </w:rPr>
        <w:t>0</w:t>
      </w:r>
      <w:r w:rsidRPr="007444AC">
        <w:rPr>
          <w:b/>
          <w:sz w:val="28"/>
          <w:szCs w:val="28"/>
        </w:rPr>
        <w:t>4</w:t>
      </w:r>
      <w:r>
        <w:rPr>
          <w:b/>
          <w:sz w:val="28"/>
          <w:szCs w:val="28"/>
        </w:rPr>
        <w:t>7</w:t>
      </w:r>
      <w:r w:rsidRPr="007444AC">
        <w:rPr>
          <w:b/>
          <w:sz w:val="28"/>
          <w:szCs w:val="28"/>
        </w:rPr>
        <w:t xml:space="preserve"> тыс. м³</w:t>
      </w:r>
      <w:r>
        <w:rPr>
          <w:sz w:val="28"/>
          <w:szCs w:val="28"/>
        </w:rPr>
        <w:t xml:space="preserve">). </w:t>
      </w:r>
    </w:p>
    <w:p w:rsidR="009924C7" w:rsidRDefault="009924C7" w:rsidP="009924C7">
      <w:pPr>
        <w:rPr>
          <w:b/>
          <w:i/>
          <w:sz w:val="28"/>
          <w:szCs w:val="28"/>
        </w:rPr>
      </w:pPr>
      <w:r>
        <w:rPr>
          <w:b/>
          <w:i/>
          <w:sz w:val="28"/>
          <w:szCs w:val="28"/>
        </w:rPr>
        <w:t xml:space="preserve">Всего годовой расход  по поселению 1 500 чел. составит: </w:t>
      </w:r>
      <w:r w:rsidRPr="007444AC">
        <w:rPr>
          <w:b/>
          <w:sz w:val="28"/>
          <w:szCs w:val="28"/>
        </w:rPr>
        <w:t>4</w:t>
      </w:r>
      <w:r>
        <w:rPr>
          <w:b/>
          <w:sz w:val="28"/>
          <w:szCs w:val="28"/>
        </w:rPr>
        <w:t> </w:t>
      </w:r>
      <w:r w:rsidRPr="007444AC">
        <w:rPr>
          <w:b/>
          <w:sz w:val="28"/>
          <w:szCs w:val="28"/>
        </w:rPr>
        <w:t>4</w:t>
      </w:r>
      <w:r>
        <w:rPr>
          <w:b/>
          <w:sz w:val="28"/>
          <w:szCs w:val="28"/>
        </w:rPr>
        <w:t>28</w:t>
      </w:r>
      <w:r>
        <w:rPr>
          <w:b/>
          <w:i/>
          <w:sz w:val="28"/>
          <w:szCs w:val="28"/>
        </w:rPr>
        <w:t>тыс. м³ газа.</w:t>
      </w:r>
    </w:p>
    <w:p w:rsidR="009924C7" w:rsidRDefault="009924C7" w:rsidP="009924C7">
      <w:pPr>
        <w:rPr>
          <w:sz w:val="28"/>
          <w:szCs w:val="28"/>
        </w:rPr>
      </w:pPr>
      <w:r>
        <w:rPr>
          <w:sz w:val="28"/>
          <w:szCs w:val="28"/>
        </w:rPr>
        <w:t>Строительство распределительных сетей и ГРП должно осуществляться одновременно с проектами планировки жилых кварталов.</w:t>
      </w:r>
    </w:p>
    <w:p w:rsidR="009924C7" w:rsidRDefault="009924C7" w:rsidP="009924C7">
      <w:pPr>
        <w:rPr>
          <w:sz w:val="28"/>
          <w:szCs w:val="28"/>
        </w:rPr>
      </w:pPr>
    </w:p>
    <w:p w:rsidR="009924C7" w:rsidRPr="00D718D0" w:rsidRDefault="009924C7" w:rsidP="009924C7">
      <w:pPr>
        <w:rPr>
          <w:b/>
          <w:i/>
          <w:sz w:val="28"/>
          <w:szCs w:val="28"/>
        </w:rPr>
      </w:pPr>
      <w:r w:rsidRPr="00D718D0">
        <w:rPr>
          <w:b/>
          <w:i/>
          <w:sz w:val="28"/>
          <w:szCs w:val="28"/>
        </w:rPr>
        <w:t>Местоположение  ГРП  и  трассы межпоселкового газопровода показано на  Карте транспортной и инженерной инфраструктуры МО «Узнезинское сельское поселение».</w:t>
      </w:r>
    </w:p>
    <w:p w:rsidR="009924C7" w:rsidRDefault="009924C7" w:rsidP="009924C7">
      <w:pPr>
        <w:jc w:val="center"/>
        <w:rPr>
          <w:b/>
          <w:sz w:val="28"/>
          <w:szCs w:val="28"/>
        </w:rPr>
        <w:sectPr w:rsidR="009924C7" w:rsidSect="00CA1C8F">
          <w:footerReference w:type="even" r:id="rId9"/>
          <w:pgSz w:w="11906" w:h="16838" w:code="9"/>
          <w:pgMar w:top="1134" w:right="851" w:bottom="1134" w:left="1560" w:header="567" w:footer="709" w:gutter="0"/>
          <w:cols w:space="708"/>
          <w:docGrid w:linePitch="360"/>
        </w:sectPr>
      </w:pPr>
    </w:p>
    <w:p w:rsidR="009924C7" w:rsidRDefault="009924C7" w:rsidP="009924C7">
      <w:pPr>
        <w:jc w:val="center"/>
        <w:rPr>
          <w:b/>
          <w:sz w:val="28"/>
          <w:szCs w:val="28"/>
        </w:rPr>
      </w:pPr>
      <w:r>
        <w:rPr>
          <w:b/>
          <w:sz w:val="28"/>
          <w:szCs w:val="28"/>
        </w:rPr>
        <w:t>Водопотребление и водоотведение по МО «Узнезинское сельское поселение»</w:t>
      </w:r>
    </w:p>
    <w:p w:rsidR="009924C7" w:rsidRDefault="009924C7" w:rsidP="009924C7">
      <w:pPr>
        <w:jc w:val="right"/>
      </w:pPr>
      <w:r>
        <w:t xml:space="preserve">                                                                                                                                                     Таблица №4</w:t>
      </w:r>
    </w:p>
    <w:tbl>
      <w:tblPr>
        <w:tblW w:w="154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7"/>
        <w:gridCol w:w="2411"/>
        <w:gridCol w:w="1418"/>
        <w:gridCol w:w="1560"/>
        <w:gridCol w:w="1701"/>
        <w:gridCol w:w="1134"/>
        <w:gridCol w:w="1134"/>
        <w:gridCol w:w="1701"/>
        <w:gridCol w:w="1275"/>
        <w:gridCol w:w="1134"/>
      </w:tblGrid>
      <w:tr w:rsidR="009924C7" w:rsidTr="00DD062A">
        <w:tc>
          <w:tcPr>
            <w:tcW w:w="1996" w:type="dxa"/>
            <w:vMerge w:val="restart"/>
            <w:tcBorders>
              <w:top w:val="single" w:sz="4" w:space="0" w:color="auto"/>
              <w:left w:val="single" w:sz="4" w:space="0" w:color="auto"/>
              <w:bottom w:val="single" w:sz="4" w:space="0" w:color="auto"/>
              <w:right w:val="single" w:sz="4" w:space="0" w:color="auto"/>
            </w:tcBorders>
          </w:tcPr>
          <w:p w:rsidR="009924C7" w:rsidRDefault="009924C7" w:rsidP="00DD062A">
            <w:pPr>
              <w:jc w:val="center"/>
            </w:pPr>
          </w:p>
          <w:p w:rsidR="009924C7" w:rsidRDefault="009924C7" w:rsidP="00DD062A">
            <w:pPr>
              <w:jc w:val="center"/>
            </w:pPr>
            <w:r>
              <w:t>Зона размещения</w:t>
            </w:r>
          </w:p>
        </w:tc>
        <w:tc>
          <w:tcPr>
            <w:tcW w:w="2410" w:type="dxa"/>
            <w:vMerge w:val="restart"/>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pPr>
              <w:jc w:val="center"/>
              <w:rPr>
                <w:b/>
              </w:rPr>
            </w:pPr>
            <w:r>
              <w:rPr>
                <w:b/>
              </w:rPr>
              <w:t>Наименование водопотребителей</w:t>
            </w:r>
          </w:p>
        </w:tc>
        <w:tc>
          <w:tcPr>
            <w:tcW w:w="1417" w:type="dxa"/>
            <w:vMerge w:val="restart"/>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r>
              <w:t>Единица</w:t>
            </w:r>
          </w:p>
          <w:p w:rsidR="009924C7" w:rsidRDefault="009924C7" w:rsidP="00DD062A">
            <w:r>
              <w:t>измерения</w:t>
            </w:r>
          </w:p>
        </w:tc>
        <w:tc>
          <w:tcPr>
            <w:tcW w:w="1560" w:type="dxa"/>
            <w:vMerge w:val="restart"/>
            <w:tcBorders>
              <w:top w:val="single" w:sz="4" w:space="0" w:color="auto"/>
              <w:left w:val="single" w:sz="4" w:space="0" w:color="auto"/>
              <w:bottom w:val="single" w:sz="4" w:space="0" w:color="auto"/>
              <w:right w:val="single" w:sz="4" w:space="0" w:color="auto"/>
            </w:tcBorders>
          </w:tcPr>
          <w:p w:rsidR="009924C7" w:rsidRDefault="009924C7" w:rsidP="00DD062A"/>
          <w:p w:rsidR="009924C7" w:rsidRDefault="009924C7" w:rsidP="00DD062A">
            <w:r>
              <w:t>Норма водо-</w:t>
            </w:r>
          </w:p>
          <w:p w:rsidR="009924C7" w:rsidRDefault="009924C7" w:rsidP="00DD062A">
            <w:r>
              <w:t>потребления  л/сутки</w:t>
            </w:r>
          </w:p>
        </w:tc>
        <w:tc>
          <w:tcPr>
            <w:tcW w:w="3969" w:type="dxa"/>
            <w:gridSpan w:val="3"/>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rPr>
                <w:lang w:val="en-US"/>
              </w:rPr>
              <w:t>I</w:t>
            </w:r>
            <w:r>
              <w:t xml:space="preserve"> очередь строительства</w:t>
            </w:r>
          </w:p>
        </w:tc>
        <w:tc>
          <w:tcPr>
            <w:tcW w:w="4110" w:type="dxa"/>
            <w:gridSpan w:val="3"/>
            <w:tcBorders>
              <w:top w:val="single" w:sz="4" w:space="0" w:color="auto"/>
              <w:left w:val="single" w:sz="4" w:space="0" w:color="auto"/>
              <w:bottom w:val="single" w:sz="4" w:space="0" w:color="auto"/>
              <w:right w:val="single" w:sz="4" w:space="0" w:color="auto"/>
            </w:tcBorders>
            <w:hideMark/>
          </w:tcPr>
          <w:p w:rsidR="009924C7" w:rsidRDefault="009924C7" w:rsidP="00DD062A">
            <w:pPr>
              <w:jc w:val="center"/>
            </w:pPr>
            <w:r>
              <w:t>Расчетный срок</w:t>
            </w:r>
          </w:p>
        </w:tc>
      </w:tr>
      <w:tr w:rsidR="009924C7" w:rsidTr="00DD062A">
        <w:tc>
          <w:tcPr>
            <w:tcW w:w="1996" w:type="dxa"/>
            <w:vMerge/>
            <w:tcBorders>
              <w:top w:val="single" w:sz="4" w:space="0" w:color="auto"/>
              <w:left w:val="single" w:sz="4" w:space="0" w:color="auto"/>
              <w:bottom w:val="single" w:sz="4" w:space="0" w:color="auto"/>
              <w:right w:val="single" w:sz="4" w:space="0" w:color="auto"/>
            </w:tcBorders>
            <w:vAlign w:val="center"/>
            <w:hideMark/>
          </w:tcPr>
          <w:p w:rsidR="009924C7" w:rsidRDefault="009924C7" w:rsidP="00DD062A"/>
        </w:tc>
        <w:tc>
          <w:tcPr>
            <w:tcW w:w="2410" w:type="dxa"/>
            <w:vMerge/>
            <w:tcBorders>
              <w:top w:val="single" w:sz="4" w:space="0" w:color="auto"/>
              <w:left w:val="single" w:sz="4" w:space="0" w:color="auto"/>
              <w:bottom w:val="single" w:sz="4" w:space="0" w:color="auto"/>
              <w:right w:val="single" w:sz="4" w:space="0" w:color="auto"/>
            </w:tcBorders>
            <w:vAlign w:val="center"/>
            <w:hideMark/>
          </w:tcPr>
          <w:p w:rsidR="009924C7" w:rsidRDefault="009924C7" w:rsidP="00DD062A">
            <w:pPr>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924C7" w:rsidRDefault="009924C7" w:rsidP="00DD062A"/>
        </w:tc>
        <w:tc>
          <w:tcPr>
            <w:tcW w:w="1560" w:type="dxa"/>
            <w:vMerge/>
            <w:tcBorders>
              <w:top w:val="single" w:sz="4" w:space="0" w:color="auto"/>
              <w:left w:val="single" w:sz="4" w:space="0" w:color="auto"/>
              <w:bottom w:val="single" w:sz="4" w:space="0" w:color="auto"/>
              <w:right w:val="single" w:sz="4" w:space="0" w:color="auto"/>
            </w:tcBorders>
            <w:vAlign w:val="center"/>
            <w:hideMark/>
          </w:tcPr>
          <w:p w:rsidR="009924C7" w:rsidRDefault="009924C7" w:rsidP="00DD062A"/>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pPr>
              <w:tabs>
                <w:tab w:val="left" w:pos="1365"/>
              </w:tabs>
            </w:pPr>
            <w:r>
              <w:t>Кол-во</w:t>
            </w:r>
          </w:p>
          <w:p w:rsidR="009924C7" w:rsidRDefault="009924C7" w:rsidP="00DD062A">
            <w:pPr>
              <w:tabs>
                <w:tab w:val="left" w:pos="1365"/>
              </w:tabs>
            </w:pPr>
            <w:r>
              <w:t>водо-</w:t>
            </w:r>
          </w:p>
          <w:p w:rsidR="009924C7" w:rsidRDefault="009924C7" w:rsidP="00DD062A">
            <w:pPr>
              <w:tabs>
                <w:tab w:val="left" w:pos="1365"/>
              </w:tabs>
            </w:pPr>
            <w:r>
              <w:t>потребителей</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tabs>
                <w:tab w:val="right" w:pos="2112"/>
              </w:tabs>
            </w:pPr>
            <w:r>
              <w:t>Расход воды</w:t>
            </w:r>
          </w:p>
          <w:p w:rsidR="009924C7" w:rsidRDefault="009924C7" w:rsidP="00DD062A">
            <w:pPr>
              <w:tabs>
                <w:tab w:val="right" w:pos="2112"/>
              </w:tabs>
            </w:pPr>
            <w:r>
              <w:t>м³/сутки</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Кол-во стоков м³/сут.</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Кол-во </w:t>
            </w:r>
          </w:p>
          <w:p w:rsidR="009924C7" w:rsidRDefault="009924C7" w:rsidP="00DD062A">
            <w:r>
              <w:t>водо -</w:t>
            </w:r>
          </w:p>
          <w:p w:rsidR="009924C7" w:rsidRDefault="009924C7" w:rsidP="00DD062A">
            <w:r>
              <w:t>потребителей</w:t>
            </w:r>
          </w:p>
        </w:tc>
        <w:tc>
          <w:tcPr>
            <w:tcW w:w="1275"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Расход воды </w:t>
            </w:r>
          </w:p>
          <w:p w:rsidR="009924C7" w:rsidRDefault="009924C7" w:rsidP="00DD062A">
            <w:r>
              <w:t>м³/сутки</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Кол-во стоков</w:t>
            </w:r>
          </w:p>
          <w:p w:rsidR="009924C7" w:rsidRDefault="009924C7" w:rsidP="00DD062A">
            <w:r>
              <w:t>м³/сутки</w:t>
            </w:r>
          </w:p>
        </w:tc>
      </w:tr>
      <w:tr w:rsidR="009924C7" w:rsidTr="00DD062A">
        <w:tc>
          <w:tcPr>
            <w:tcW w:w="1996" w:type="dxa"/>
            <w:tcBorders>
              <w:top w:val="single" w:sz="4" w:space="0" w:color="auto"/>
              <w:left w:val="single" w:sz="4" w:space="0" w:color="auto"/>
              <w:bottom w:val="single" w:sz="4" w:space="0" w:color="auto"/>
              <w:right w:val="single" w:sz="4" w:space="0" w:color="auto"/>
            </w:tcBorders>
            <w:hideMark/>
          </w:tcPr>
          <w:p w:rsidR="009924C7" w:rsidRDefault="009924C7" w:rsidP="00DD062A">
            <w:r>
              <w:t>Жилая зона</w:t>
            </w:r>
          </w:p>
          <w:p w:rsidR="009924C7" w:rsidRDefault="009924C7" w:rsidP="00DD062A">
            <w:r>
              <w:t>с. Узнезя</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Население </w:t>
            </w:r>
          </w:p>
          <w:p w:rsidR="009924C7" w:rsidRDefault="009924C7" w:rsidP="00DD062A">
            <w:r>
              <w:t>усадебной</w:t>
            </w:r>
          </w:p>
          <w:p w:rsidR="009924C7" w:rsidRDefault="009924C7" w:rsidP="00DD062A">
            <w:r>
              <w:t>жилой застройки</w:t>
            </w:r>
          </w:p>
        </w:tc>
        <w:tc>
          <w:tcPr>
            <w:tcW w:w="1417" w:type="dxa"/>
            <w:tcBorders>
              <w:top w:val="single" w:sz="4" w:space="0" w:color="auto"/>
              <w:left w:val="single" w:sz="4" w:space="0" w:color="auto"/>
              <w:bottom w:val="single" w:sz="4" w:space="0" w:color="auto"/>
              <w:right w:val="single" w:sz="4" w:space="0" w:color="auto"/>
            </w:tcBorders>
          </w:tcPr>
          <w:p w:rsidR="009924C7" w:rsidRDefault="009924C7" w:rsidP="00DD062A">
            <w:r>
              <w:t>человек</w:t>
            </w:r>
          </w:p>
          <w:p w:rsidR="009924C7" w:rsidRDefault="009924C7" w:rsidP="00DD062A"/>
        </w:tc>
        <w:tc>
          <w:tcPr>
            <w:tcW w:w="1560" w:type="dxa"/>
            <w:tcBorders>
              <w:top w:val="single" w:sz="4" w:space="0" w:color="auto"/>
              <w:left w:val="single" w:sz="4" w:space="0" w:color="auto"/>
              <w:bottom w:val="single" w:sz="4" w:space="0" w:color="auto"/>
              <w:right w:val="single" w:sz="4" w:space="0" w:color="auto"/>
            </w:tcBorders>
            <w:hideMark/>
          </w:tcPr>
          <w:p w:rsidR="009924C7" w:rsidRDefault="009924C7" w:rsidP="00DD062A">
            <w:r>
              <w:t>50/150</w:t>
            </w:r>
          </w:p>
          <w:p w:rsidR="009924C7" w:rsidRDefault="009924C7" w:rsidP="00DD062A">
            <w:r>
              <w:t>180</w:t>
            </w:r>
          </w:p>
          <w:p w:rsidR="009924C7" w:rsidRDefault="009924C7" w:rsidP="00DD062A">
            <w:r>
              <w:t>50-полив</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463 - сущ.</w:t>
            </w:r>
          </w:p>
          <w:p w:rsidR="009924C7" w:rsidRDefault="009924C7" w:rsidP="00DD062A">
            <w:r>
              <w:t>117 - проект</w:t>
            </w:r>
          </w:p>
          <w:p w:rsidR="009924C7" w:rsidRDefault="009924C7" w:rsidP="00DD062A">
            <w:r>
              <w:t>580 - всего</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23,15</w:t>
            </w:r>
          </w:p>
          <w:p w:rsidR="009924C7" w:rsidRDefault="009924C7" w:rsidP="00DD062A">
            <w:r>
              <w:t>21,06</w:t>
            </w:r>
          </w:p>
          <w:p w:rsidR="009924C7" w:rsidRDefault="009924C7" w:rsidP="00DD062A">
            <w:r>
              <w:t>29,0</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23.15</w:t>
            </w:r>
          </w:p>
          <w:p w:rsidR="009924C7" w:rsidRDefault="009924C7" w:rsidP="00DD062A">
            <w:r>
              <w:t>21,06</w:t>
            </w:r>
          </w:p>
          <w:p w:rsidR="009924C7" w:rsidRDefault="009924C7" w:rsidP="00DD062A">
            <w:r>
              <w:t>-</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463 - сущ.</w:t>
            </w:r>
          </w:p>
          <w:p w:rsidR="009924C7" w:rsidRDefault="009924C7" w:rsidP="00DD062A">
            <w:r>
              <w:t>587 - проект</w:t>
            </w:r>
          </w:p>
          <w:p w:rsidR="009924C7" w:rsidRDefault="009924C7" w:rsidP="00DD062A">
            <w:r>
              <w:t>1050 - всего</w:t>
            </w:r>
          </w:p>
        </w:tc>
        <w:tc>
          <w:tcPr>
            <w:tcW w:w="1275" w:type="dxa"/>
            <w:tcBorders>
              <w:top w:val="single" w:sz="4" w:space="0" w:color="auto"/>
              <w:left w:val="single" w:sz="4" w:space="0" w:color="auto"/>
              <w:bottom w:val="single" w:sz="4" w:space="0" w:color="auto"/>
              <w:right w:val="single" w:sz="4" w:space="0" w:color="auto"/>
            </w:tcBorders>
            <w:hideMark/>
          </w:tcPr>
          <w:p w:rsidR="009924C7" w:rsidRDefault="009924C7" w:rsidP="00DD062A">
            <w:r>
              <w:t>69.5</w:t>
            </w:r>
          </w:p>
          <w:p w:rsidR="009924C7" w:rsidRDefault="009924C7" w:rsidP="00DD062A">
            <w:r>
              <w:t>176,1</w:t>
            </w:r>
          </w:p>
          <w:p w:rsidR="009924C7" w:rsidRDefault="009924C7" w:rsidP="00DD062A">
            <w:r>
              <w:t>52.5</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69.5</w:t>
            </w:r>
          </w:p>
          <w:p w:rsidR="009924C7" w:rsidRDefault="009924C7" w:rsidP="00DD062A">
            <w:r>
              <w:t>176,1</w:t>
            </w:r>
          </w:p>
          <w:p w:rsidR="009924C7" w:rsidRDefault="009924C7" w:rsidP="00DD062A">
            <w:r>
              <w:t>-</w:t>
            </w:r>
          </w:p>
        </w:tc>
      </w:tr>
      <w:tr w:rsidR="009924C7" w:rsidTr="00DD062A">
        <w:trPr>
          <w:trHeight w:val="836"/>
        </w:trPr>
        <w:tc>
          <w:tcPr>
            <w:tcW w:w="1996"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Итого/+ местная</w:t>
            </w:r>
          </w:p>
          <w:p w:rsidR="009924C7" w:rsidRDefault="009924C7" w:rsidP="00DD062A">
            <w:r>
              <w:t>промышленность и</w:t>
            </w:r>
          </w:p>
          <w:p w:rsidR="009924C7" w:rsidRDefault="009924C7" w:rsidP="00DD062A">
            <w:r>
              <w:t>неучтенные расходы</w:t>
            </w:r>
          </w:p>
        </w:tc>
        <w:tc>
          <w:tcPr>
            <w:tcW w:w="1417"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560" w:type="dxa"/>
            <w:tcBorders>
              <w:top w:val="single" w:sz="4" w:space="0" w:color="auto"/>
              <w:left w:val="single" w:sz="4" w:space="0" w:color="auto"/>
              <w:bottom w:val="single" w:sz="4" w:space="0" w:color="auto"/>
              <w:right w:val="single" w:sz="4" w:space="0" w:color="auto"/>
            </w:tcBorders>
            <w:hideMark/>
          </w:tcPr>
          <w:p w:rsidR="009924C7" w:rsidRDefault="009924C7" w:rsidP="00DD062A">
            <w:r>
              <w:t>К=1,15-1,25</w:t>
            </w:r>
          </w:p>
        </w:tc>
        <w:tc>
          <w:tcPr>
            <w:tcW w:w="1701"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73.2/</w:t>
            </w:r>
            <w:r>
              <w:rPr>
                <w:b/>
              </w:rPr>
              <w:t>84,2</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44,2/</w:t>
            </w:r>
            <w:r>
              <w:rPr>
                <w:b/>
              </w:rPr>
              <w:t>50,8</w:t>
            </w:r>
          </w:p>
        </w:tc>
        <w:tc>
          <w:tcPr>
            <w:tcW w:w="1701"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275" w:type="dxa"/>
            <w:tcBorders>
              <w:top w:val="single" w:sz="4" w:space="0" w:color="auto"/>
              <w:left w:val="single" w:sz="4" w:space="0" w:color="auto"/>
              <w:bottom w:val="single" w:sz="4" w:space="0" w:color="auto"/>
              <w:right w:val="single" w:sz="4" w:space="0" w:color="auto"/>
            </w:tcBorders>
            <w:hideMark/>
          </w:tcPr>
          <w:p w:rsidR="009924C7" w:rsidRDefault="009924C7" w:rsidP="00DD062A">
            <w:r>
              <w:t>298,1/</w:t>
            </w:r>
          </w:p>
          <w:p w:rsidR="009924C7" w:rsidRDefault="009924C7" w:rsidP="00DD062A">
            <w:r>
              <w:rPr>
                <w:b/>
              </w:rPr>
              <w:t>370,0</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t>245,6</w:t>
            </w:r>
            <w:r>
              <w:rPr>
                <w:b/>
              </w:rPr>
              <w:t>/</w:t>
            </w:r>
          </w:p>
          <w:p w:rsidR="009924C7" w:rsidRDefault="009924C7" w:rsidP="00DD062A">
            <w:pPr>
              <w:rPr>
                <w:b/>
              </w:rPr>
            </w:pPr>
            <w:r>
              <w:rPr>
                <w:b/>
              </w:rPr>
              <w:t>294,0</w:t>
            </w:r>
          </w:p>
        </w:tc>
      </w:tr>
      <w:tr w:rsidR="009924C7" w:rsidTr="00DD062A">
        <w:trPr>
          <w:trHeight w:val="848"/>
        </w:trPr>
        <w:tc>
          <w:tcPr>
            <w:tcW w:w="1996" w:type="dxa"/>
            <w:tcBorders>
              <w:top w:val="single" w:sz="4" w:space="0" w:color="auto"/>
              <w:left w:val="single" w:sz="4" w:space="0" w:color="auto"/>
              <w:bottom w:val="single" w:sz="4" w:space="0" w:color="auto"/>
              <w:right w:val="single" w:sz="4" w:space="0" w:color="auto"/>
            </w:tcBorders>
          </w:tcPr>
          <w:p w:rsidR="009924C7" w:rsidRDefault="009924C7" w:rsidP="00DD062A">
            <w:r>
              <w:t xml:space="preserve">Жилая зона </w:t>
            </w:r>
          </w:p>
          <w:p w:rsidR="009924C7" w:rsidRDefault="009924C7" w:rsidP="00DD062A">
            <w:r>
              <w:t>с.Турбаза Катунь</w:t>
            </w:r>
          </w:p>
          <w:p w:rsidR="009924C7" w:rsidRDefault="009924C7" w:rsidP="00DD062A"/>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Население </w:t>
            </w:r>
          </w:p>
          <w:p w:rsidR="009924C7" w:rsidRDefault="009924C7" w:rsidP="00DD062A">
            <w:r>
              <w:t xml:space="preserve"> усадебной жилой застройки</w:t>
            </w:r>
          </w:p>
        </w:tc>
        <w:tc>
          <w:tcPr>
            <w:tcW w:w="1417" w:type="dxa"/>
            <w:tcBorders>
              <w:top w:val="single" w:sz="4" w:space="0" w:color="auto"/>
              <w:left w:val="single" w:sz="4" w:space="0" w:color="auto"/>
              <w:bottom w:val="single" w:sz="4" w:space="0" w:color="auto"/>
              <w:right w:val="single" w:sz="4" w:space="0" w:color="auto"/>
            </w:tcBorders>
            <w:hideMark/>
          </w:tcPr>
          <w:p w:rsidR="009924C7" w:rsidRDefault="009924C7" w:rsidP="00DD062A">
            <w:r>
              <w:t>человек</w:t>
            </w:r>
          </w:p>
        </w:tc>
        <w:tc>
          <w:tcPr>
            <w:tcW w:w="1560" w:type="dxa"/>
            <w:tcBorders>
              <w:top w:val="single" w:sz="4" w:space="0" w:color="auto"/>
              <w:left w:val="single" w:sz="4" w:space="0" w:color="auto"/>
              <w:bottom w:val="single" w:sz="4" w:space="0" w:color="auto"/>
              <w:right w:val="single" w:sz="4" w:space="0" w:color="auto"/>
            </w:tcBorders>
            <w:hideMark/>
          </w:tcPr>
          <w:p w:rsidR="009924C7" w:rsidRDefault="009924C7" w:rsidP="00DD062A">
            <w:r>
              <w:t>50/150</w:t>
            </w:r>
          </w:p>
          <w:p w:rsidR="009924C7" w:rsidRDefault="009924C7" w:rsidP="00DD062A">
            <w:r>
              <w:t>180</w:t>
            </w:r>
          </w:p>
          <w:p w:rsidR="009924C7" w:rsidRDefault="009924C7" w:rsidP="00DD062A">
            <w:r>
              <w:t>50-полив</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99   - сущ.</w:t>
            </w:r>
          </w:p>
          <w:p w:rsidR="009924C7" w:rsidRDefault="009924C7" w:rsidP="00DD062A">
            <w:r>
              <w:t>6     - проект</w:t>
            </w:r>
          </w:p>
          <w:p w:rsidR="009924C7" w:rsidRDefault="009924C7" w:rsidP="00DD062A">
            <w:r>
              <w:t>105 - всего</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5,0</w:t>
            </w:r>
          </w:p>
          <w:p w:rsidR="009924C7" w:rsidRDefault="009924C7" w:rsidP="00DD062A">
            <w:r>
              <w:t>1.08</w:t>
            </w:r>
          </w:p>
          <w:p w:rsidR="009924C7" w:rsidRDefault="009924C7" w:rsidP="00DD062A">
            <w:r>
              <w:t>5.25</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5,0</w:t>
            </w:r>
          </w:p>
          <w:p w:rsidR="009924C7" w:rsidRDefault="009924C7" w:rsidP="00DD062A">
            <w:r>
              <w:t>1,08</w:t>
            </w:r>
          </w:p>
          <w:p w:rsidR="009924C7" w:rsidRDefault="009924C7" w:rsidP="00DD062A">
            <w:r>
              <w:t>-</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99  -сущ.</w:t>
            </w:r>
          </w:p>
          <w:p w:rsidR="009924C7" w:rsidRDefault="009924C7" w:rsidP="00DD062A">
            <w:r>
              <w:t>21 – проект</w:t>
            </w:r>
          </w:p>
          <w:p w:rsidR="009924C7" w:rsidRDefault="009924C7" w:rsidP="00DD062A">
            <w:r>
              <w:t>120 - всего</w:t>
            </w:r>
          </w:p>
        </w:tc>
        <w:tc>
          <w:tcPr>
            <w:tcW w:w="1275" w:type="dxa"/>
            <w:tcBorders>
              <w:top w:val="single" w:sz="4" w:space="0" w:color="auto"/>
              <w:left w:val="single" w:sz="4" w:space="0" w:color="auto"/>
              <w:bottom w:val="single" w:sz="4" w:space="0" w:color="auto"/>
              <w:right w:val="single" w:sz="4" w:space="0" w:color="auto"/>
            </w:tcBorders>
            <w:hideMark/>
          </w:tcPr>
          <w:p w:rsidR="009924C7" w:rsidRDefault="009924C7" w:rsidP="00DD062A">
            <w:r>
              <w:t>14,85</w:t>
            </w:r>
          </w:p>
          <w:p w:rsidR="009924C7" w:rsidRDefault="009924C7" w:rsidP="00DD062A">
            <w:r>
              <w:t>3,8</w:t>
            </w:r>
          </w:p>
          <w:p w:rsidR="009924C7" w:rsidRDefault="009924C7" w:rsidP="00DD062A">
            <w:r>
              <w:t>6,0</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14,85</w:t>
            </w:r>
          </w:p>
          <w:p w:rsidR="009924C7" w:rsidRDefault="009924C7" w:rsidP="00DD062A">
            <w:r>
              <w:t>3,8</w:t>
            </w:r>
          </w:p>
          <w:p w:rsidR="009924C7" w:rsidRDefault="009924C7" w:rsidP="00DD062A">
            <w:r>
              <w:t>-</w:t>
            </w:r>
          </w:p>
        </w:tc>
      </w:tr>
      <w:tr w:rsidR="009924C7" w:rsidTr="00DD062A">
        <w:tc>
          <w:tcPr>
            <w:tcW w:w="1996"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Итого/+ местная</w:t>
            </w:r>
          </w:p>
          <w:p w:rsidR="009924C7" w:rsidRDefault="009924C7" w:rsidP="00DD062A">
            <w:r>
              <w:t>коммунальная зона и</w:t>
            </w:r>
          </w:p>
          <w:p w:rsidR="009924C7" w:rsidRDefault="009924C7" w:rsidP="00DD062A">
            <w:r>
              <w:t>неучтенные расходы</w:t>
            </w:r>
          </w:p>
        </w:tc>
        <w:tc>
          <w:tcPr>
            <w:tcW w:w="1417"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560" w:type="dxa"/>
            <w:tcBorders>
              <w:top w:val="single" w:sz="4" w:space="0" w:color="auto"/>
              <w:left w:val="single" w:sz="4" w:space="0" w:color="auto"/>
              <w:bottom w:val="single" w:sz="4" w:space="0" w:color="auto"/>
              <w:right w:val="single" w:sz="4" w:space="0" w:color="auto"/>
            </w:tcBorders>
            <w:hideMark/>
          </w:tcPr>
          <w:p w:rsidR="009924C7" w:rsidRDefault="009924C7" w:rsidP="00DD062A">
            <w:r>
              <w:t>К=1,20</w:t>
            </w:r>
          </w:p>
        </w:tc>
        <w:tc>
          <w:tcPr>
            <w:tcW w:w="1701"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11.3/</w:t>
            </w:r>
          </w:p>
          <w:p w:rsidR="009924C7" w:rsidRDefault="009924C7" w:rsidP="00DD062A">
            <w:r>
              <w:rPr>
                <w:b/>
              </w:rPr>
              <w:t>12</w:t>
            </w:r>
            <w:r>
              <w:t>,</w:t>
            </w:r>
            <w:r>
              <w:rPr>
                <w:b/>
              </w:rPr>
              <w:t>4</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6.08/</w:t>
            </w:r>
            <w:r>
              <w:rPr>
                <w:b/>
              </w:rPr>
              <w:t>6,7</w:t>
            </w:r>
          </w:p>
        </w:tc>
        <w:tc>
          <w:tcPr>
            <w:tcW w:w="1701"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275" w:type="dxa"/>
            <w:tcBorders>
              <w:top w:val="single" w:sz="4" w:space="0" w:color="auto"/>
              <w:left w:val="single" w:sz="4" w:space="0" w:color="auto"/>
              <w:bottom w:val="single" w:sz="4" w:space="0" w:color="auto"/>
              <w:right w:val="single" w:sz="4" w:space="0" w:color="auto"/>
            </w:tcBorders>
            <w:hideMark/>
          </w:tcPr>
          <w:p w:rsidR="009924C7" w:rsidRDefault="009924C7" w:rsidP="00DD062A">
            <w:r>
              <w:t>24,7/</w:t>
            </w:r>
            <w:r>
              <w:rPr>
                <w:b/>
              </w:rPr>
              <w:t>30,0</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t>18,7</w:t>
            </w:r>
            <w:r>
              <w:rPr>
                <w:b/>
              </w:rPr>
              <w:t>/22,0</w:t>
            </w:r>
          </w:p>
        </w:tc>
      </w:tr>
      <w:tr w:rsidR="009924C7" w:rsidTr="00DD062A">
        <w:trPr>
          <w:trHeight w:val="844"/>
        </w:trPr>
        <w:tc>
          <w:tcPr>
            <w:tcW w:w="1996"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Жилая зона </w:t>
            </w:r>
          </w:p>
          <w:p w:rsidR="009924C7" w:rsidRDefault="009924C7" w:rsidP="00DD062A">
            <w:r>
              <w:t>с. Аскат</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Население </w:t>
            </w:r>
          </w:p>
          <w:p w:rsidR="009924C7" w:rsidRDefault="009924C7" w:rsidP="00DD062A">
            <w:r>
              <w:t>усадебной жилой</w:t>
            </w:r>
          </w:p>
          <w:p w:rsidR="009924C7" w:rsidRDefault="009924C7" w:rsidP="00DD062A">
            <w:r>
              <w:t>застройки</w:t>
            </w:r>
          </w:p>
        </w:tc>
        <w:tc>
          <w:tcPr>
            <w:tcW w:w="1417" w:type="dxa"/>
            <w:tcBorders>
              <w:top w:val="single" w:sz="4" w:space="0" w:color="auto"/>
              <w:left w:val="single" w:sz="4" w:space="0" w:color="auto"/>
              <w:bottom w:val="single" w:sz="4" w:space="0" w:color="auto"/>
              <w:right w:val="single" w:sz="4" w:space="0" w:color="auto"/>
            </w:tcBorders>
            <w:hideMark/>
          </w:tcPr>
          <w:p w:rsidR="009924C7" w:rsidRDefault="009924C7" w:rsidP="00DD062A">
            <w:r>
              <w:t>человек</w:t>
            </w:r>
          </w:p>
        </w:tc>
        <w:tc>
          <w:tcPr>
            <w:tcW w:w="1560" w:type="dxa"/>
            <w:tcBorders>
              <w:top w:val="single" w:sz="4" w:space="0" w:color="auto"/>
              <w:left w:val="single" w:sz="4" w:space="0" w:color="auto"/>
              <w:bottom w:val="single" w:sz="4" w:space="0" w:color="auto"/>
              <w:right w:val="single" w:sz="4" w:space="0" w:color="auto"/>
            </w:tcBorders>
            <w:hideMark/>
          </w:tcPr>
          <w:p w:rsidR="009924C7" w:rsidRDefault="009924C7" w:rsidP="00DD062A">
            <w:r>
              <w:t>50/150</w:t>
            </w:r>
          </w:p>
          <w:p w:rsidR="009924C7" w:rsidRDefault="009924C7" w:rsidP="00DD062A">
            <w:r>
              <w:t>180</w:t>
            </w:r>
          </w:p>
          <w:p w:rsidR="009924C7" w:rsidRDefault="009924C7" w:rsidP="00DD062A">
            <w:r>
              <w:t>50-полив</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139 - сущ.</w:t>
            </w:r>
          </w:p>
          <w:p w:rsidR="009924C7" w:rsidRDefault="009924C7" w:rsidP="00DD062A">
            <w:r>
              <w:t>41   - проект</w:t>
            </w:r>
          </w:p>
          <w:p w:rsidR="009924C7" w:rsidRDefault="009924C7" w:rsidP="00DD062A">
            <w:r>
              <w:t>180 – всего</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7,0</w:t>
            </w:r>
          </w:p>
          <w:p w:rsidR="009924C7" w:rsidRDefault="009924C7" w:rsidP="00DD062A">
            <w:r>
              <w:t>7,4</w:t>
            </w:r>
          </w:p>
          <w:p w:rsidR="009924C7" w:rsidRDefault="009924C7" w:rsidP="00DD062A">
            <w:r>
              <w:t>9,0</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7.0</w:t>
            </w:r>
          </w:p>
          <w:p w:rsidR="009924C7" w:rsidRDefault="009924C7" w:rsidP="00DD062A">
            <w:r>
              <w:t>7,4</w:t>
            </w:r>
          </w:p>
          <w:p w:rsidR="009924C7" w:rsidRDefault="009924C7" w:rsidP="00DD062A">
            <w:r>
              <w:t>-</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139 - сущ.</w:t>
            </w:r>
          </w:p>
          <w:p w:rsidR="009924C7" w:rsidRDefault="009924C7" w:rsidP="00DD062A">
            <w:r>
              <w:t>141 - проект</w:t>
            </w:r>
          </w:p>
          <w:p w:rsidR="009924C7" w:rsidRDefault="009924C7" w:rsidP="00DD062A">
            <w:r>
              <w:t>280 – всего</w:t>
            </w:r>
          </w:p>
        </w:tc>
        <w:tc>
          <w:tcPr>
            <w:tcW w:w="1275" w:type="dxa"/>
            <w:tcBorders>
              <w:top w:val="single" w:sz="4" w:space="0" w:color="auto"/>
              <w:left w:val="single" w:sz="4" w:space="0" w:color="auto"/>
              <w:bottom w:val="single" w:sz="4" w:space="0" w:color="auto"/>
              <w:right w:val="single" w:sz="4" w:space="0" w:color="auto"/>
            </w:tcBorders>
            <w:hideMark/>
          </w:tcPr>
          <w:p w:rsidR="009924C7" w:rsidRDefault="009924C7" w:rsidP="00DD062A">
            <w:r>
              <w:t>20,9</w:t>
            </w:r>
          </w:p>
          <w:p w:rsidR="009924C7" w:rsidRDefault="009924C7" w:rsidP="00DD062A">
            <w:r>
              <w:t>42,3</w:t>
            </w:r>
          </w:p>
          <w:p w:rsidR="009924C7" w:rsidRDefault="009924C7" w:rsidP="00DD062A">
            <w:r>
              <w:t>14,0</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20,9</w:t>
            </w:r>
          </w:p>
          <w:p w:rsidR="009924C7" w:rsidRDefault="009924C7" w:rsidP="00DD062A">
            <w:r>
              <w:t>42,3</w:t>
            </w:r>
          </w:p>
          <w:p w:rsidR="009924C7" w:rsidRDefault="009924C7" w:rsidP="00DD062A">
            <w:r>
              <w:t>-</w:t>
            </w:r>
          </w:p>
        </w:tc>
      </w:tr>
      <w:tr w:rsidR="009924C7" w:rsidTr="00DD062A">
        <w:tc>
          <w:tcPr>
            <w:tcW w:w="1996"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Итого/+ местная</w:t>
            </w:r>
          </w:p>
          <w:p w:rsidR="009924C7" w:rsidRDefault="009924C7" w:rsidP="00DD062A">
            <w:r>
              <w:t>промышленность и</w:t>
            </w:r>
          </w:p>
          <w:p w:rsidR="009924C7" w:rsidRDefault="009924C7" w:rsidP="00DD062A">
            <w:r>
              <w:t>неучтенные расходы</w:t>
            </w:r>
          </w:p>
        </w:tc>
        <w:tc>
          <w:tcPr>
            <w:tcW w:w="1417"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560" w:type="dxa"/>
            <w:tcBorders>
              <w:top w:val="single" w:sz="4" w:space="0" w:color="auto"/>
              <w:left w:val="single" w:sz="4" w:space="0" w:color="auto"/>
              <w:bottom w:val="single" w:sz="4" w:space="0" w:color="auto"/>
              <w:right w:val="single" w:sz="4" w:space="0" w:color="auto"/>
            </w:tcBorders>
            <w:hideMark/>
          </w:tcPr>
          <w:p w:rsidR="009924C7" w:rsidRDefault="009924C7" w:rsidP="00DD062A">
            <w:r>
              <w:t>К=1,2-1,5</w:t>
            </w:r>
          </w:p>
        </w:tc>
        <w:tc>
          <w:tcPr>
            <w:tcW w:w="1701"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23.4/</w:t>
            </w:r>
            <w:r>
              <w:rPr>
                <w:b/>
              </w:rPr>
              <w:t>25,7</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14,4/</w:t>
            </w:r>
            <w:r>
              <w:rPr>
                <w:b/>
              </w:rPr>
              <w:t>15,8</w:t>
            </w:r>
          </w:p>
        </w:tc>
        <w:tc>
          <w:tcPr>
            <w:tcW w:w="1701"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275" w:type="dxa"/>
            <w:tcBorders>
              <w:top w:val="single" w:sz="4" w:space="0" w:color="auto"/>
              <w:left w:val="single" w:sz="4" w:space="0" w:color="auto"/>
              <w:bottom w:val="single" w:sz="4" w:space="0" w:color="auto"/>
              <w:right w:val="single" w:sz="4" w:space="0" w:color="auto"/>
            </w:tcBorders>
            <w:hideMark/>
          </w:tcPr>
          <w:p w:rsidR="009924C7" w:rsidRDefault="009924C7" w:rsidP="00DD062A">
            <w:r>
              <w:t>77,2/</w:t>
            </w:r>
            <w:r>
              <w:rPr>
                <w:b/>
              </w:rPr>
              <w:t>120,0</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t>63,2</w:t>
            </w:r>
            <w:r>
              <w:rPr>
                <w:b/>
              </w:rPr>
              <w:t>/95,0</w:t>
            </w:r>
          </w:p>
        </w:tc>
      </w:tr>
      <w:tr w:rsidR="009924C7" w:rsidTr="00DD062A">
        <w:tc>
          <w:tcPr>
            <w:tcW w:w="1996"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Жилая зона </w:t>
            </w:r>
          </w:p>
          <w:p w:rsidR="009924C7" w:rsidRDefault="009924C7" w:rsidP="00DD062A">
            <w:r>
              <w:t>с. Нижний Куюм</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 xml:space="preserve">Население </w:t>
            </w:r>
          </w:p>
          <w:p w:rsidR="009924C7" w:rsidRDefault="009924C7" w:rsidP="00DD062A">
            <w:r>
              <w:t>усадебной жилой</w:t>
            </w:r>
          </w:p>
          <w:p w:rsidR="009924C7" w:rsidRDefault="009924C7" w:rsidP="00DD062A">
            <w:r>
              <w:t>застройки</w:t>
            </w:r>
          </w:p>
        </w:tc>
        <w:tc>
          <w:tcPr>
            <w:tcW w:w="1417" w:type="dxa"/>
            <w:tcBorders>
              <w:top w:val="single" w:sz="4" w:space="0" w:color="auto"/>
              <w:left w:val="single" w:sz="4" w:space="0" w:color="auto"/>
              <w:bottom w:val="single" w:sz="4" w:space="0" w:color="auto"/>
              <w:right w:val="single" w:sz="4" w:space="0" w:color="auto"/>
            </w:tcBorders>
            <w:hideMark/>
          </w:tcPr>
          <w:p w:rsidR="009924C7" w:rsidRDefault="009924C7" w:rsidP="00DD062A">
            <w:r>
              <w:t>человек</w:t>
            </w:r>
          </w:p>
        </w:tc>
        <w:tc>
          <w:tcPr>
            <w:tcW w:w="1560" w:type="dxa"/>
            <w:tcBorders>
              <w:top w:val="single" w:sz="4" w:space="0" w:color="auto"/>
              <w:left w:val="single" w:sz="4" w:space="0" w:color="auto"/>
              <w:bottom w:val="single" w:sz="4" w:space="0" w:color="auto"/>
              <w:right w:val="single" w:sz="4" w:space="0" w:color="auto"/>
            </w:tcBorders>
            <w:hideMark/>
          </w:tcPr>
          <w:p w:rsidR="009924C7" w:rsidRDefault="009924C7" w:rsidP="00DD062A">
            <w:r>
              <w:t>50/150</w:t>
            </w:r>
          </w:p>
          <w:p w:rsidR="009924C7" w:rsidRDefault="009924C7" w:rsidP="00DD062A">
            <w:r>
              <w:t>180</w:t>
            </w:r>
          </w:p>
          <w:p w:rsidR="009924C7" w:rsidRDefault="009924C7" w:rsidP="00DD062A">
            <w:r>
              <w:t>50-полив</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30 -  сущ.</w:t>
            </w:r>
          </w:p>
          <w:p w:rsidR="009924C7" w:rsidRDefault="009924C7" w:rsidP="00DD062A">
            <w:r>
              <w:t>5 -    проект</w:t>
            </w:r>
          </w:p>
          <w:p w:rsidR="009924C7" w:rsidRDefault="009924C7" w:rsidP="00DD062A">
            <w:r>
              <w:t>35  –всего</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1,5</w:t>
            </w:r>
          </w:p>
          <w:p w:rsidR="009924C7" w:rsidRDefault="009924C7" w:rsidP="00DD062A">
            <w:r>
              <w:t>0,9</w:t>
            </w:r>
          </w:p>
          <w:p w:rsidR="009924C7" w:rsidRDefault="009924C7" w:rsidP="00DD062A">
            <w:r>
              <w:t>1,75</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1.5</w:t>
            </w:r>
          </w:p>
          <w:p w:rsidR="009924C7" w:rsidRDefault="009924C7" w:rsidP="00DD062A">
            <w:r>
              <w:t>0,9</w:t>
            </w:r>
          </w:p>
          <w:p w:rsidR="009924C7" w:rsidRDefault="009924C7" w:rsidP="00DD062A">
            <w:r>
              <w:t>-</w:t>
            </w:r>
          </w:p>
        </w:tc>
        <w:tc>
          <w:tcPr>
            <w:tcW w:w="1701" w:type="dxa"/>
            <w:tcBorders>
              <w:top w:val="single" w:sz="4" w:space="0" w:color="auto"/>
              <w:left w:val="single" w:sz="4" w:space="0" w:color="auto"/>
              <w:bottom w:val="single" w:sz="4" w:space="0" w:color="auto"/>
              <w:right w:val="single" w:sz="4" w:space="0" w:color="auto"/>
            </w:tcBorders>
            <w:hideMark/>
          </w:tcPr>
          <w:p w:rsidR="009924C7" w:rsidRDefault="009924C7" w:rsidP="00DD062A">
            <w:r>
              <w:t>30 - сущ.</w:t>
            </w:r>
          </w:p>
          <w:p w:rsidR="009924C7" w:rsidRDefault="009924C7" w:rsidP="00DD062A">
            <w:r>
              <w:t>20 - проект</w:t>
            </w:r>
          </w:p>
          <w:p w:rsidR="009924C7" w:rsidRDefault="009924C7" w:rsidP="00DD062A">
            <w:r>
              <w:t>50 – всего</w:t>
            </w:r>
          </w:p>
        </w:tc>
        <w:tc>
          <w:tcPr>
            <w:tcW w:w="1275" w:type="dxa"/>
            <w:tcBorders>
              <w:top w:val="single" w:sz="4" w:space="0" w:color="auto"/>
              <w:left w:val="single" w:sz="4" w:space="0" w:color="auto"/>
              <w:bottom w:val="single" w:sz="4" w:space="0" w:color="auto"/>
              <w:right w:val="single" w:sz="4" w:space="0" w:color="auto"/>
            </w:tcBorders>
            <w:hideMark/>
          </w:tcPr>
          <w:p w:rsidR="009924C7" w:rsidRDefault="009924C7" w:rsidP="00DD062A">
            <w:r>
              <w:t>4,5</w:t>
            </w:r>
          </w:p>
          <w:p w:rsidR="009924C7" w:rsidRDefault="009924C7" w:rsidP="00DD062A">
            <w:r>
              <w:t>3,6</w:t>
            </w:r>
          </w:p>
          <w:p w:rsidR="009924C7" w:rsidRDefault="009924C7" w:rsidP="00DD062A">
            <w:r>
              <w:t>2,5</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4,5</w:t>
            </w:r>
          </w:p>
          <w:p w:rsidR="009924C7" w:rsidRDefault="009924C7" w:rsidP="00DD062A">
            <w:r>
              <w:t>3,6</w:t>
            </w:r>
          </w:p>
          <w:p w:rsidR="009924C7" w:rsidRDefault="009924C7" w:rsidP="00DD062A">
            <w:r>
              <w:t>-</w:t>
            </w:r>
          </w:p>
        </w:tc>
      </w:tr>
      <w:tr w:rsidR="009924C7" w:rsidTr="00DD062A">
        <w:tc>
          <w:tcPr>
            <w:tcW w:w="1996"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r>
              <w:t>Итого/+ местная</w:t>
            </w:r>
          </w:p>
          <w:p w:rsidR="009924C7" w:rsidRDefault="009924C7" w:rsidP="00DD062A">
            <w:r>
              <w:t>промышленность и</w:t>
            </w:r>
          </w:p>
          <w:p w:rsidR="009924C7" w:rsidRDefault="009924C7" w:rsidP="00DD062A">
            <w:r>
              <w:t>неучтенные расходы</w:t>
            </w:r>
          </w:p>
        </w:tc>
        <w:tc>
          <w:tcPr>
            <w:tcW w:w="1417"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560" w:type="dxa"/>
            <w:tcBorders>
              <w:top w:val="single" w:sz="4" w:space="0" w:color="auto"/>
              <w:left w:val="single" w:sz="4" w:space="0" w:color="auto"/>
              <w:bottom w:val="single" w:sz="4" w:space="0" w:color="auto"/>
              <w:right w:val="single" w:sz="4" w:space="0" w:color="auto"/>
            </w:tcBorders>
            <w:hideMark/>
          </w:tcPr>
          <w:p w:rsidR="009924C7" w:rsidRDefault="009924C7" w:rsidP="00DD062A">
            <w:r>
              <w:t>К=1,10</w:t>
            </w:r>
          </w:p>
        </w:tc>
        <w:tc>
          <w:tcPr>
            <w:tcW w:w="1701"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4,15 /</w:t>
            </w:r>
            <w:r>
              <w:rPr>
                <w:b/>
              </w:rPr>
              <w:t>4,6</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r>
              <w:t>2,4/</w:t>
            </w:r>
            <w:r>
              <w:rPr>
                <w:b/>
              </w:rPr>
              <w:t>2,6</w:t>
            </w:r>
          </w:p>
        </w:tc>
        <w:tc>
          <w:tcPr>
            <w:tcW w:w="1701"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275" w:type="dxa"/>
            <w:tcBorders>
              <w:top w:val="single" w:sz="4" w:space="0" w:color="auto"/>
              <w:left w:val="single" w:sz="4" w:space="0" w:color="auto"/>
              <w:bottom w:val="single" w:sz="4" w:space="0" w:color="auto"/>
              <w:right w:val="single" w:sz="4" w:space="0" w:color="auto"/>
            </w:tcBorders>
            <w:hideMark/>
          </w:tcPr>
          <w:p w:rsidR="009924C7" w:rsidRDefault="009924C7" w:rsidP="00DD062A">
            <w:r>
              <w:t>10,6/</w:t>
            </w:r>
            <w:r>
              <w:rPr>
                <w:b/>
              </w:rPr>
              <w:t>12,0</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t>8,1</w:t>
            </w:r>
            <w:r>
              <w:rPr>
                <w:b/>
              </w:rPr>
              <w:t>/9,0</w:t>
            </w:r>
          </w:p>
        </w:tc>
      </w:tr>
      <w:tr w:rsidR="009924C7" w:rsidTr="00DD062A">
        <w:tc>
          <w:tcPr>
            <w:tcW w:w="1996"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ВСЕГО:</w:t>
            </w:r>
          </w:p>
        </w:tc>
        <w:tc>
          <w:tcPr>
            <w:tcW w:w="2410"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По  поселению</w:t>
            </w:r>
          </w:p>
        </w:tc>
        <w:tc>
          <w:tcPr>
            <w:tcW w:w="1417"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560"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701"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127,0</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76,0</w:t>
            </w:r>
          </w:p>
        </w:tc>
        <w:tc>
          <w:tcPr>
            <w:tcW w:w="1701" w:type="dxa"/>
            <w:tcBorders>
              <w:top w:val="single" w:sz="4" w:space="0" w:color="auto"/>
              <w:left w:val="single" w:sz="4" w:space="0" w:color="auto"/>
              <w:bottom w:val="single" w:sz="4" w:space="0" w:color="auto"/>
              <w:right w:val="single" w:sz="4" w:space="0" w:color="auto"/>
            </w:tcBorders>
          </w:tcPr>
          <w:p w:rsidR="009924C7" w:rsidRDefault="009924C7" w:rsidP="00DD062A"/>
        </w:tc>
        <w:tc>
          <w:tcPr>
            <w:tcW w:w="1275"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532,0</w:t>
            </w:r>
          </w:p>
        </w:tc>
        <w:tc>
          <w:tcPr>
            <w:tcW w:w="1134" w:type="dxa"/>
            <w:tcBorders>
              <w:top w:val="single" w:sz="4" w:space="0" w:color="auto"/>
              <w:left w:val="single" w:sz="4" w:space="0" w:color="auto"/>
              <w:bottom w:val="single" w:sz="4" w:space="0" w:color="auto"/>
              <w:right w:val="single" w:sz="4" w:space="0" w:color="auto"/>
            </w:tcBorders>
            <w:hideMark/>
          </w:tcPr>
          <w:p w:rsidR="009924C7" w:rsidRDefault="009924C7" w:rsidP="00DD062A">
            <w:pPr>
              <w:rPr>
                <w:b/>
              </w:rPr>
            </w:pPr>
            <w:r>
              <w:rPr>
                <w:b/>
              </w:rPr>
              <w:t>420,0</w:t>
            </w:r>
          </w:p>
        </w:tc>
      </w:tr>
    </w:tbl>
    <w:p w:rsidR="009924C7" w:rsidRDefault="009924C7" w:rsidP="009924C7">
      <w:pPr>
        <w:rPr>
          <w:b/>
          <w:sz w:val="28"/>
          <w:szCs w:val="28"/>
        </w:rPr>
        <w:sectPr w:rsidR="009924C7" w:rsidSect="00CA1C8F">
          <w:pgSz w:w="16838" w:h="11906" w:orient="landscape" w:code="9"/>
          <w:pgMar w:top="1559" w:right="1134" w:bottom="851" w:left="1134" w:header="567" w:footer="709" w:gutter="0"/>
          <w:cols w:space="708"/>
          <w:titlePg/>
          <w:docGrid w:linePitch="360"/>
        </w:sectPr>
      </w:pPr>
    </w:p>
    <w:p w:rsidR="009924C7" w:rsidRDefault="009924C7" w:rsidP="009924C7">
      <w:pPr>
        <w:numPr>
          <w:ilvl w:val="1"/>
          <w:numId w:val="37"/>
        </w:numPr>
        <w:jc w:val="center"/>
        <w:rPr>
          <w:b/>
          <w:sz w:val="28"/>
          <w:szCs w:val="28"/>
        </w:rPr>
      </w:pPr>
      <w:r>
        <w:rPr>
          <w:b/>
          <w:sz w:val="28"/>
          <w:szCs w:val="28"/>
        </w:rPr>
        <w:t>Мероприятия по вопросам гражданской обороны и ЧС</w:t>
      </w:r>
    </w:p>
    <w:p w:rsidR="009924C7" w:rsidRDefault="009924C7" w:rsidP="009924C7">
      <w:pPr>
        <w:ind w:left="360"/>
        <w:jc w:val="center"/>
        <w:rPr>
          <w:b/>
          <w:i/>
          <w:sz w:val="28"/>
          <w:szCs w:val="28"/>
        </w:rPr>
      </w:pPr>
    </w:p>
    <w:p w:rsidR="009924C7" w:rsidRPr="00C50CBA" w:rsidRDefault="009924C7" w:rsidP="009924C7">
      <w:pPr>
        <w:ind w:left="360"/>
        <w:rPr>
          <w:b/>
          <w:sz w:val="28"/>
          <w:szCs w:val="28"/>
        </w:rPr>
      </w:pPr>
      <w:r>
        <w:rPr>
          <w:b/>
          <w:i/>
          <w:sz w:val="28"/>
          <w:szCs w:val="28"/>
        </w:rPr>
        <w:t xml:space="preserve">    Основные положения  по гражданской обороне:</w:t>
      </w:r>
    </w:p>
    <w:p w:rsidR="009924C7" w:rsidRDefault="009924C7" w:rsidP="009924C7">
      <w:pPr>
        <w:jc w:val="both"/>
        <w:rPr>
          <w:b/>
          <w:sz w:val="28"/>
          <w:szCs w:val="28"/>
        </w:rPr>
      </w:pPr>
      <w:r>
        <w:rPr>
          <w:sz w:val="28"/>
          <w:szCs w:val="28"/>
        </w:rPr>
        <w:t xml:space="preserve">        Подготовка  системы гражданской обороны МО «Узнезинское сельское поселение» осуществляется в соответствии с Федеральным Законом №28-Ф3 от 12.02.1998  «О гражданской обороне», других подзаконных нормативных документов и предназначена для выполнения следующих основных задач:</w:t>
      </w:r>
    </w:p>
    <w:p w:rsidR="009924C7" w:rsidRDefault="009924C7" w:rsidP="009924C7">
      <w:pPr>
        <w:jc w:val="both"/>
        <w:rPr>
          <w:sz w:val="28"/>
          <w:szCs w:val="28"/>
        </w:rPr>
      </w:pPr>
      <w:r>
        <w:rPr>
          <w:sz w:val="28"/>
          <w:szCs w:val="28"/>
        </w:rPr>
        <w:t>1.Обучение способам защиты от опасностей, возможных при ведении военных действий, а также в мирное время.</w:t>
      </w:r>
    </w:p>
    <w:p w:rsidR="009924C7" w:rsidRDefault="009924C7" w:rsidP="009924C7">
      <w:pPr>
        <w:rPr>
          <w:sz w:val="28"/>
          <w:szCs w:val="28"/>
        </w:rPr>
      </w:pPr>
      <w:r>
        <w:rPr>
          <w:sz w:val="28"/>
          <w:szCs w:val="28"/>
        </w:rPr>
        <w:t>2. Оповещение и эвакуация. Оборудование штаба ГО в административном центре МО, а именно селе Узнезя.</w:t>
      </w:r>
    </w:p>
    <w:p w:rsidR="009924C7" w:rsidRDefault="009924C7" w:rsidP="009924C7">
      <w:pPr>
        <w:rPr>
          <w:sz w:val="28"/>
          <w:szCs w:val="28"/>
        </w:rPr>
      </w:pPr>
      <w:r>
        <w:rPr>
          <w:sz w:val="28"/>
          <w:szCs w:val="28"/>
        </w:rPr>
        <w:t xml:space="preserve">3. Эвакуация и предоставление убежищ.  </w:t>
      </w:r>
    </w:p>
    <w:p w:rsidR="009924C7" w:rsidRDefault="009924C7" w:rsidP="009924C7">
      <w:pPr>
        <w:rPr>
          <w:sz w:val="28"/>
          <w:szCs w:val="28"/>
        </w:rPr>
      </w:pPr>
      <w:r>
        <w:rPr>
          <w:sz w:val="28"/>
          <w:szCs w:val="28"/>
        </w:rPr>
        <w:t xml:space="preserve">4. Устройство объекта первой медицинской помощи при  здании поликлиники и санпропускника в общественной бане населенного пункта. </w:t>
      </w:r>
    </w:p>
    <w:p w:rsidR="009924C7" w:rsidRDefault="009924C7" w:rsidP="009924C7">
      <w:pPr>
        <w:jc w:val="both"/>
        <w:rPr>
          <w:sz w:val="28"/>
          <w:szCs w:val="28"/>
        </w:rPr>
      </w:pPr>
      <w:r w:rsidRPr="00976673">
        <w:rPr>
          <w:sz w:val="28"/>
          <w:szCs w:val="28"/>
        </w:rPr>
        <w:t>5</w:t>
      </w:r>
      <w:r>
        <w:rPr>
          <w:sz w:val="28"/>
          <w:szCs w:val="28"/>
        </w:rPr>
        <w:t xml:space="preserve">. В соответствии с Федеральным Законом от 21.12.1994 года №68-Ф3 </w:t>
      </w:r>
    </w:p>
    <w:p w:rsidR="009924C7" w:rsidRDefault="009924C7" w:rsidP="009924C7">
      <w:pPr>
        <w:jc w:val="both"/>
        <w:rPr>
          <w:sz w:val="28"/>
          <w:szCs w:val="28"/>
        </w:rPr>
      </w:pPr>
      <w:r>
        <w:rPr>
          <w:sz w:val="28"/>
          <w:szCs w:val="28"/>
        </w:rPr>
        <w:t>«О защите населения и территории от ЧС природного и техногенного       характера» на территории  МО «Узнезинское сельское поселение», а именно в селе Узнезя необходимо организовать специальные  нештатные силы и средства на базе существующего звена МВД и пожарное депо.</w:t>
      </w:r>
    </w:p>
    <w:p w:rsidR="009924C7" w:rsidRDefault="009924C7" w:rsidP="009924C7">
      <w:pPr>
        <w:ind w:firstLine="708"/>
        <w:rPr>
          <w:sz w:val="28"/>
          <w:szCs w:val="28"/>
        </w:rPr>
      </w:pPr>
      <w:r>
        <w:rPr>
          <w:b/>
          <w:i/>
          <w:sz w:val="28"/>
          <w:szCs w:val="28"/>
        </w:rPr>
        <w:t xml:space="preserve"> Основные  мероприятия по гражданской обороне. </w:t>
      </w:r>
    </w:p>
    <w:p w:rsidR="009924C7" w:rsidRDefault="009924C7" w:rsidP="009924C7">
      <w:pPr>
        <w:ind w:firstLine="708"/>
        <w:jc w:val="both"/>
        <w:rPr>
          <w:sz w:val="28"/>
          <w:szCs w:val="28"/>
        </w:rPr>
      </w:pPr>
      <w:r>
        <w:rPr>
          <w:sz w:val="28"/>
          <w:szCs w:val="28"/>
        </w:rPr>
        <w:t xml:space="preserve"> Гражданская оборона представляет собой систему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9924C7" w:rsidRPr="000621AA" w:rsidRDefault="009924C7" w:rsidP="009924C7">
      <w:pPr>
        <w:shd w:val="clear" w:color="auto" w:fill="FFFFFF"/>
        <w:ind w:firstLine="708"/>
        <w:jc w:val="both"/>
        <w:rPr>
          <w:b/>
          <w:bCs/>
          <w:i/>
          <w:color w:val="000000"/>
          <w:sz w:val="28"/>
          <w:szCs w:val="28"/>
        </w:rPr>
      </w:pPr>
      <w:r w:rsidRPr="000621AA">
        <w:rPr>
          <w:b/>
          <w:i/>
          <w:color w:val="000000"/>
          <w:sz w:val="28"/>
          <w:szCs w:val="28"/>
        </w:rPr>
        <w:t xml:space="preserve">Защита населения в чрезвычайных ситуациях подразумевает собой совокупность взаимоувязанных по времени, ресурсам и месту проведения мероприятий РСЧС,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w:t>
      </w:r>
      <w:r>
        <w:rPr>
          <w:b/>
          <w:i/>
          <w:color w:val="000000"/>
          <w:sz w:val="28"/>
          <w:szCs w:val="28"/>
        </w:rPr>
        <w:t>ЧС</w:t>
      </w:r>
      <w:r w:rsidRPr="000621AA">
        <w:rPr>
          <w:b/>
          <w:i/>
          <w:color w:val="000000"/>
          <w:sz w:val="28"/>
          <w:szCs w:val="28"/>
        </w:rPr>
        <w:t>.</w:t>
      </w:r>
    </w:p>
    <w:p w:rsidR="009924C7" w:rsidRPr="007A0C57" w:rsidRDefault="009924C7" w:rsidP="009924C7">
      <w:pPr>
        <w:shd w:val="clear" w:color="auto" w:fill="FFFFFF"/>
        <w:ind w:firstLine="708"/>
        <w:jc w:val="both"/>
        <w:rPr>
          <w:b/>
          <w:i/>
          <w:color w:val="000000"/>
          <w:sz w:val="28"/>
          <w:szCs w:val="28"/>
        </w:rPr>
      </w:pPr>
      <w:r w:rsidRPr="007A0C57">
        <w:rPr>
          <w:b/>
          <w:bCs/>
          <w:i/>
          <w:color w:val="000000"/>
          <w:sz w:val="28"/>
          <w:szCs w:val="28"/>
        </w:rPr>
        <w:t>Источник чрезвычайной ситуации</w:t>
      </w:r>
      <w:r w:rsidRPr="007A0C57">
        <w:rPr>
          <w:b/>
          <w:i/>
          <w:color w:val="000000"/>
          <w:sz w:val="28"/>
          <w:szCs w:val="28"/>
        </w:rPr>
        <w:t xml:space="preserve"> -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w:t>
      </w:r>
      <w:r w:rsidRPr="007A0C57">
        <w:rPr>
          <w:b/>
          <w:i/>
          <w:sz w:val="28"/>
          <w:szCs w:val="28"/>
        </w:rPr>
        <w:t>г</w:t>
      </w:r>
      <w:r w:rsidRPr="007A0C57">
        <w:rPr>
          <w:b/>
          <w:i/>
          <w:color w:val="000000"/>
          <w:sz w:val="28"/>
          <w:szCs w:val="28"/>
        </w:rPr>
        <w:t xml:space="preserve">о  может возникнуть чрезвычайная ситуация. </w:t>
      </w:r>
    </w:p>
    <w:p w:rsidR="009924C7" w:rsidRDefault="009924C7" w:rsidP="009924C7">
      <w:pPr>
        <w:shd w:val="clear" w:color="auto" w:fill="FFFFFF"/>
        <w:ind w:firstLine="708"/>
        <w:jc w:val="both"/>
        <w:rPr>
          <w:sz w:val="28"/>
          <w:szCs w:val="28"/>
        </w:rPr>
      </w:pPr>
      <w:r w:rsidRPr="007A0C57">
        <w:rPr>
          <w:b/>
          <w:i/>
          <w:sz w:val="28"/>
          <w:szCs w:val="28"/>
        </w:rPr>
        <w:t>Защита населения</w:t>
      </w:r>
      <w:r>
        <w:rPr>
          <w:sz w:val="28"/>
          <w:szCs w:val="28"/>
        </w:rPr>
        <w:t xml:space="preserve"> является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Российскую систему предупреждения и действий в чрезвычайных ситуациях (РСЧС). </w:t>
      </w:r>
    </w:p>
    <w:p w:rsidR="009924C7" w:rsidRDefault="009924C7" w:rsidP="009924C7">
      <w:pPr>
        <w:shd w:val="clear" w:color="auto" w:fill="FFFFFF"/>
        <w:ind w:firstLine="708"/>
        <w:jc w:val="both"/>
        <w:rPr>
          <w:b/>
          <w:bCs/>
          <w:color w:val="000000"/>
          <w:sz w:val="28"/>
          <w:szCs w:val="28"/>
        </w:rPr>
      </w:pPr>
      <w:r>
        <w:rPr>
          <w:sz w:val="28"/>
          <w:szCs w:val="28"/>
        </w:rPr>
        <w:t>В населенных пунктах главную опасность в военное время будет представлять радиоактивное заражение, как результат ядерного взрыва, а так же применение современного оружия: отравляющих химических и биологических веществ.</w:t>
      </w:r>
    </w:p>
    <w:p w:rsidR="009924C7" w:rsidRDefault="009924C7" w:rsidP="009924C7">
      <w:pPr>
        <w:jc w:val="both"/>
        <w:rPr>
          <w:sz w:val="28"/>
          <w:szCs w:val="28"/>
        </w:rPr>
      </w:pPr>
      <w:r>
        <w:rPr>
          <w:sz w:val="28"/>
          <w:szCs w:val="28"/>
        </w:rPr>
        <w:tab/>
      </w:r>
      <w:r w:rsidRPr="007A0C57">
        <w:rPr>
          <w:b/>
          <w:i/>
          <w:sz w:val="28"/>
          <w:szCs w:val="28"/>
        </w:rPr>
        <w:t>Источниками радиоактивного заражения местности является</w:t>
      </w:r>
      <w:r>
        <w:rPr>
          <w:sz w:val="28"/>
          <w:szCs w:val="28"/>
        </w:rPr>
        <w:t xml:space="preserve">: выпавшие на поверхность земли радиоактивные продукты, в которых продолжается деление ядерного заряда, излучаемые бета- и гамма-лучи,  выпавшие радиоактивные вещества, в которых часть не прореагированного при ядерном взрыве заряда, альфа-, бета- и гамма-лучи, радиация  в грунте, в результате чего часть элементов грунта становятся радиоактивными.  </w:t>
      </w:r>
    </w:p>
    <w:p w:rsidR="009924C7" w:rsidRDefault="009924C7" w:rsidP="009924C7">
      <w:pPr>
        <w:jc w:val="both"/>
        <w:rPr>
          <w:sz w:val="28"/>
          <w:szCs w:val="28"/>
        </w:rPr>
      </w:pPr>
      <w:r>
        <w:rPr>
          <w:sz w:val="28"/>
          <w:szCs w:val="28"/>
        </w:rPr>
        <w:t>Основными источниками радиоактивного заражения местности являются радиоактивные вещества, выпавшие из облака взрыва.</w:t>
      </w:r>
    </w:p>
    <w:p w:rsidR="009924C7" w:rsidRDefault="009924C7" w:rsidP="009924C7">
      <w:pPr>
        <w:jc w:val="both"/>
        <w:rPr>
          <w:sz w:val="28"/>
          <w:szCs w:val="28"/>
        </w:rPr>
      </w:pPr>
      <w:r>
        <w:rPr>
          <w:sz w:val="28"/>
          <w:szCs w:val="28"/>
        </w:rPr>
        <w:tab/>
      </w:r>
      <w:r w:rsidRPr="007A0C57">
        <w:rPr>
          <w:b/>
          <w:i/>
          <w:sz w:val="28"/>
          <w:szCs w:val="28"/>
        </w:rPr>
        <w:t>Радиоактивное заражение местности</w:t>
      </w:r>
      <w:r>
        <w:rPr>
          <w:sz w:val="28"/>
          <w:szCs w:val="28"/>
        </w:rPr>
        <w:t xml:space="preserve"> имеет ряд особенностей, отличающих его от других поражающих факторов ядерного взрыва: обширная площадь поражения, длительность действия заражения (особенно при наземных взрывах), которое может длиться неделями и иногда месяцами, трудность обнаружения радиоактивных веществ, т.к. последние не имеют цвета, запаха, и других внешних признаков. Наряду с этим, характерной особенностью радиоактивного заражения является спад уровня радиации с течением времени за счет непрерывного распада радиоактивных веществ.</w:t>
      </w:r>
    </w:p>
    <w:p w:rsidR="009924C7" w:rsidRDefault="009924C7" w:rsidP="009924C7">
      <w:pPr>
        <w:jc w:val="both"/>
        <w:rPr>
          <w:sz w:val="28"/>
          <w:szCs w:val="28"/>
        </w:rPr>
      </w:pPr>
      <w:r>
        <w:rPr>
          <w:sz w:val="28"/>
          <w:szCs w:val="28"/>
        </w:rPr>
        <w:tab/>
        <w:t xml:space="preserve">Радиоактивное заражение характеризуется уровнем радиации, который измеряется количеством рентгенов в час (р/час). Уровень радиации показывает дозу, которую получает человек или животное на зараженной местности за 1 час. Однократная доза облучения в течение четырех суток до 50 рентген, как и систематическое облучение до 100 рентген за 10 дней, не вызывает поражения организма. Но, однократное облучение дозой свыше 100 рентген может привести к заболеванию лучевой болезнью. Поэтому для защиты от радиоактивного заражения нужны необходимые устройства для противорадиационных укрытий (ПРУ). </w:t>
      </w:r>
    </w:p>
    <w:p w:rsidR="009924C7" w:rsidRDefault="009924C7" w:rsidP="009924C7">
      <w:pPr>
        <w:jc w:val="both"/>
        <w:rPr>
          <w:sz w:val="28"/>
          <w:szCs w:val="28"/>
        </w:rPr>
      </w:pPr>
      <w:r w:rsidRPr="007A0C57">
        <w:rPr>
          <w:b/>
          <w:i/>
          <w:sz w:val="28"/>
          <w:szCs w:val="28"/>
        </w:rPr>
        <w:t>Укрытия (ПРУ)</w:t>
      </w:r>
      <w:r>
        <w:rPr>
          <w:sz w:val="28"/>
          <w:szCs w:val="28"/>
        </w:rPr>
        <w:t xml:space="preserve"> рекомендуется размещать в подвальных, цокольных и первых этажах зданий и сооружений. Надежность защиты характеризуется коэффициентом ослабления радиации и зависит от вида укрытия и его оборудования. Защитой от проникающей радиации служат различные материалы, ослабляющие гамма-лучи и нейтроны. Установлено, что </w:t>
      </w:r>
    </w:p>
    <w:p w:rsidR="009924C7" w:rsidRPr="006D7FA1" w:rsidRDefault="009924C7" w:rsidP="009924C7">
      <w:pPr>
        <w:jc w:val="both"/>
        <w:rPr>
          <w:b/>
          <w:i/>
          <w:sz w:val="28"/>
          <w:szCs w:val="28"/>
        </w:rPr>
      </w:pPr>
      <w:r w:rsidRPr="006D7FA1">
        <w:rPr>
          <w:b/>
          <w:i/>
          <w:sz w:val="28"/>
          <w:szCs w:val="28"/>
        </w:rPr>
        <w:t>толщина слоя половинного ослабления гамма-излучения радиоактивных осадков для различных материалов будет следующей.</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6"/>
        <w:gridCol w:w="2013"/>
        <w:gridCol w:w="3937"/>
      </w:tblGrid>
      <w:tr w:rsidR="009924C7" w:rsidTr="00DD062A">
        <w:tc>
          <w:tcPr>
            <w:tcW w:w="1903"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ab/>
              <w:t>Материалы</w:t>
            </w:r>
          </w:p>
        </w:tc>
        <w:tc>
          <w:tcPr>
            <w:tcW w:w="1048"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Объемная масса</w:t>
            </w:r>
          </w:p>
        </w:tc>
        <w:tc>
          <w:tcPr>
            <w:tcW w:w="2049"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Толщина слоя ½ ослабления радиации в см.</w:t>
            </w:r>
          </w:p>
        </w:tc>
      </w:tr>
      <w:tr w:rsidR="009924C7" w:rsidTr="00DD062A">
        <w:tc>
          <w:tcPr>
            <w:tcW w:w="1903"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Сталь</w:t>
            </w:r>
          </w:p>
        </w:tc>
        <w:tc>
          <w:tcPr>
            <w:tcW w:w="1048"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7,8</w:t>
            </w:r>
          </w:p>
        </w:tc>
        <w:tc>
          <w:tcPr>
            <w:tcW w:w="2049"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1,8</w:t>
            </w:r>
          </w:p>
        </w:tc>
      </w:tr>
      <w:tr w:rsidR="009924C7" w:rsidTr="00DD062A">
        <w:tc>
          <w:tcPr>
            <w:tcW w:w="1903"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Бетон</w:t>
            </w:r>
          </w:p>
        </w:tc>
        <w:tc>
          <w:tcPr>
            <w:tcW w:w="1048"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2,3</w:t>
            </w:r>
          </w:p>
        </w:tc>
        <w:tc>
          <w:tcPr>
            <w:tcW w:w="2049"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5,6</w:t>
            </w:r>
          </w:p>
        </w:tc>
      </w:tr>
      <w:tr w:rsidR="009924C7" w:rsidTr="00DD062A">
        <w:tc>
          <w:tcPr>
            <w:tcW w:w="1903"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Грунт природной влажности</w:t>
            </w:r>
          </w:p>
        </w:tc>
        <w:tc>
          <w:tcPr>
            <w:tcW w:w="1048"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1,6</w:t>
            </w:r>
          </w:p>
        </w:tc>
        <w:tc>
          <w:tcPr>
            <w:tcW w:w="2049"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8,4</w:t>
            </w:r>
          </w:p>
        </w:tc>
      </w:tr>
      <w:tr w:rsidR="009924C7" w:rsidTr="00DD062A">
        <w:tc>
          <w:tcPr>
            <w:tcW w:w="1903"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Вода</w:t>
            </w:r>
          </w:p>
        </w:tc>
        <w:tc>
          <w:tcPr>
            <w:tcW w:w="1048"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1,0</w:t>
            </w:r>
          </w:p>
        </w:tc>
        <w:tc>
          <w:tcPr>
            <w:tcW w:w="2049"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12,5</w:t>
            </w:r>
          </w:p>
        </w:tc>
      </w:tr>
      <w:tr w:rsidR="009924C7" w:rsidTr="00DD062A">
        <w:tc>
          <w:tcPr>
            <w:tcW w:w="1903"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Древесина</w:t>
            </w:r>
          </w:p>
        </w:tc>
        <w:tc>
          <w:tcPr>
            <w:tcW w:w="1048"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0,7</w:t>
            </w:r>
          </w:p>
        </w:tc>
        <w:tc>
          <w:tcPr>
            <w:tcW w:w="2049" w:type="pct"/>
            <w:tcBorders>
              <w:top w:val="single" w:sz="4" w:space="0" w:color="auto"/>
              <w:left w:val="single" w:sz="4" w:space="0" w:color="auto"/>
              <w:bottom w:val="single" w:sz="4" w:space="0" w:color="auto"/>
              <w:right w:val="single" w:sz="4" w:space="0" w:color="auto"/>
            </w:tcBorders>
            <w:vAlign w:val="center"/>
          </w:tcPr>
          <w:p w:rsidR="009924C7" w:rsidRPr="00BF29FE" w:rsidRDefault="009924C7" w:rsidP="00DD062A">
            <w:pPr>
              <w:jc w:val="center"/>
            </w:pPr>
            <w:r w:rsidRPr="00BF29FE">
              <w:rPr>
                <w:sz w:val="22"/>
                <w:szCs w:val="22"/>
              </w:rPr>
              <w:t>20,0</w:t>
            </w:r>
          </w:p>
        </w:tc>
      </w:tr>
    </w:tbl>
    <w:p w:rsidR="009924C7" w:rsidRDefault="009924C7" w:rsidP="009924C7">
      <w:pPr>
        <w:jc w:val="both"/>
        <w:rPr>
          <w:sz w:val="28"/>
          <w:szCs w:val="28"/>
        </w:rPr>
      </w:pPr>
    </w:p>
    <w:p w:rsidR="009924C7" w:rsidRDefault="009924C7" w:rsidP="009924C7">
      <w:pPr>
        <w:jc w:val="both"/>
        <w:rPr>
          <w:sz w:val="28"/>
          <w:szCs w:val="28"/>
        </w:rPr>
      </w:pPr>
      <w:r>
        <w:rPr>
          <w:sz w:val="28"/>
          <w:szCs w:val="28"/>
        </w:rPr>
        <w:t xml:space="preserve">       Для приспособления зданий и сооружений в ПРУ необходимо, под непосредственным руководством штаба ГО, провести следующие мероприятия: подвалах, подпольях, погребах и овощехранилищах заложить оконные проемы и заделать щели, усилить перекрытия дополнительными стойками и прогонами, обсыпать грунтом потолок и стены, выступающие над уровнем земли, установить вентиляционные каналы и фильтры. </w:t>
      </w:r>
    </w:p>
    <w:p w:rsidR="009924C7" w:rsidRDefault="009924C7" w:rsidP="009924C7">
      <w:pPr>
        <w:jc w:val="both"/>
        <w:rPr>
          <w:sz w:val="28"/>
          <w:szCs w:val="28"/>
        </w:rPr>
      </w:pPr>
      <w:r>
        <w:rPr>
          <w:sz w:val="28"/>
          <w:szCs w:val="28"/>
        </w:rPr>
        <w:t xml:space="preserve">          Поэтому под противорадиационное укрытие целесообразно приспосабливать внутренние помещения каменных зданий с капитальными стенами и ограниченным числом проемов. </w:t>
      </w:r>
    </w:p>
    <w:p w:rsidR="009924C7" w:rsidRDefault="009924C7" w:rsidP="009924C7">
      <w:pPr>
        <w:jc w:val="both"/>
        <w:rPr>
          <w:sz w:val="28"/>
          <w:szCs w:val="28"/>
        </w:rPr>
      </w:pPr>
      <w:r>
        <w:rPr>
          <w:sz w:val="28"/>
          <w:szCs w:val="28"/>
        </w:rPr>
        <w:t xml:space="preserve">          Конструкции помещений, приспосабливаемых под убежища, должны обеспечивать защиту укрываемых от воздействия ударной волны, ионизирующих излучений, светового излучения и теплового воздействия при пожарах. Противорадиационное укрытие должно допускать проживание в нем людей в течение 1 - 2 суток, для чего необходимо предусматривать системы вентиляции, отопления, водоснабжения и канализации, обеспечивающие необходимые условия пребывания в них. </w:t>
      </w:r>
    </w:p>
    <w:p w:rsidR="009924C7" w:rsidRDefault="009924C7" w:rsidP="009924C7">
      <w:pPr>
        <w:jc w:val="both"/>
        <w:rPr>
          <w:sz w:val="28"/>
          <w:szCs w:val="28"/>
        </w:rPr>
      </w:pPr>
      <w:r>
        <w:rPr>
          <w:sz w:val="28"/>
          <w:szCs w:val="28"/>
        </w:rPr>
        <w:t xml:space="preserve">            Помещения, предназначенные для противорадиационных укрытий, должны приводиться в готовность для приема населения в сроки, не превышающие 12 часов. Каждое убежище должно иметь телефонную связь с пунктом управления предприятия и громкоговорители, подключенные к городской и местной радиотрансляционным сетям. </w:t>
      </w:r>
    </w:p>
    <w:p w:rsidR="009924C7" w:rsidRDefault="009924C7" w:rsidP="009924C7">
      <w:pPr>
        <w:jc w:val="both"/>
        <w:rPr>
          <w:sz w:val="28"/>
          <w:szCs w:val="28"/>
        </w:rPr>
      </w:pPr>
      <w:r>
        <w:rPr>
          <w:sz w:val="28"/>
          <w:szCs w:val="28"/>
        </w:rPr>
        <w:t xml:space="preserve">            Основным и более надежным способом защиты животных является укрытие их в оборудованных (герметизированных) помещениях или специальных защитных сооружениях. Приспособленные для защиты животных специальные помещения деревянного типа уменьшают степень облучения в среднем в 2-3 раза, а каменные и железобетонные в 10 раз. </w:t>
      </w:r>
    </w:p>
    <w:p w:rsidR="009924C7" w:rsidRDefault="009924C7" w:rsidP="009924C7">
      <w:pPr>
        <w:jc w:val="both"/>
        <w:rPr>
          <w:sz w:val="28"/>
          <w:szCs w:val="28"/>
        </w:rPr>
      </w:pPr>
      <w:r>
        <w:rPr>
          <w:sz w:val="28"/>
          <w:szCs w:val="28"/>
        </w:rPr>
        <w:t xml:space="preserve">           Герметизация помещения заключается в промазывании потолка глиняным, известковым или цементным раствором и засыпкой его сверху слоем песка или шлака. Этими же растворами замазывают щели в стенах, потолках, оконных рамах, дверях. Большие щели следует предварительно проконопатить паклей, мхом или тряпками. </w:t>
      </w:r>
    </w:p>
    <w:p w:rsidR="009924C7" w:rsidRDefault="009924C7" w:rsidP="009924C7">
      <w:pPr>
        <w:jc w:val="both"/>
        <w:rPr>
          <w:sz w:val="28"/>
          <w:szCs w:val="28"/>
        </w:rPr>
      </w:pPr>
      <w:r>
        <w:rPr>
          <w:sz w:val="28"/>
          <w:szCs w:val="28"/>
        </w:rPr>
        <w:t xml:space="preserve">           Для повышения защитных свойств деревянных стен помещений, снаружи ставят съемные щиты из досок. Двери обшивают толем. С внутренней стороны двери зашивают брезентом. Приточно-вентиляционные трубы оборудуются простейшими фильтрами из мешковины, войлока, ваты или сена. Одновременно с герметизацией помещений, должны быть проведены противопожарные мероприятия, которые состоят из расчистки чердачных помещений от предметов возгорания, установки ящиков с песком и бочек с водой, а также необходимого инвентаря. На чердаки, сеновалы, крыши должны быть установлены приставные лестницы. На крутых крышах, кроме того, делаются трапы. Для придания деревянным частям строений большей огнестойкости их белят известью или обмазывают глиной, смешанной с соломенной резкой. Наружные деревянные изгороди вблизи помещений должны быть разобраны. </w:t>
      </w:r>
    </w:p>
    <w:p w:rsidR="009924C7" w:rsidRDefault="009924C7" w:rsidP="009924C7">
      <w:pPr>
        <w:jc w:val="both"/>
        <w:rPr>
          <w:sz w:val="28"/>
          <w:szCs w:val="28"/>
        </w:rPr>
      </w:pPr>
      <w:r>
        <w:rPr>
          <w:sz w:val="28"/>
          <w:szCs w:val="28"/>
        </w:rPr>
        <w:t xml:space="preserve">     На расстоянии 20-</w:t>
      </w:r>
      <w:smartTag w:uri="urn:schemas-microsoft-com:office:smarttags" w:element="metricconverter">
        <w:smartTagPr>
          <w:attr w:name="ProductID" w:val="30 м"/>
        </w:smartTagPr>
        <w:r>
          <w:rPr>
            <w:sz w:val="28"/>
            <w:szCs w:val="28"/>
          </w:rPr>
          <w:t>30 м</w:t>
        </w:r>
      </w:smartTag>
      <w:r>
        <w:rPr>
          <w:sz w:val="28"/>
          <w:szCs w:val="28"/>
        </w:rPr>
        <w:t xml:space="preserve"> от строений оборудуются противопожарные щиты. </w:t>
      </w:r>
    </w:p>
    <w:p w:rsidR="009924C7" w:rsidRPr="00450760" w:rsidRDefault="009924C7" w:rsidP="009924C7">
      <w:pPr>
        <w:jc w:val="both"/>
        <w:rPr>
          <w:b/>
          <w:i/>
          <w:sz w:val="28"/>
          <w:szCs w:val="28"/>
        </w:rPr>
      </w:pPr>
      <w:r w:rsidRPr="007A0C57">
        <w:rPr>
          <w:b/>
          <w:i/>
          <w:sz w:val="28"/>
          <w:szCs w:val="28"/>
        </w:rPr>
        <w:t xml:space="preserve">           Герметизация складских помещений производится в период объявления особого положения, и осуществляются упомянутыми выше способами.</w:t>
      </w:r>
    </w:p>
    <w:p w:rsidR="009924C7" w:rsidRDefault="009924C7" w:rsidP="009924C7">
      <w:pPr>
        <w:ind w:firstLine="708"/>
        <w:jc w:val="both"/>
        <w:rPr>
          <w:sz w:val="28"/>
          <w:szCs w:val="28"/>
        </w:rPr>
      </w:pPr>
      <w:r>
        <w:rPr>
          <w:b/>
          <w:i/>
          <w:sz w:val="28"/>
          <w:szCs w:val="28"/>
        </w:rPr>
        <w:t xml:space="preserve"> Защита населения</w:t>
      </w:r>
      <w:r>
        <w:rPr>
          <w:b/>
          <w:sz w:val="28"/>
          <w:szCs w:val="28"/>
        </w:rPr>
        <w:t>.</w:t>
      </w:r>
      <w:r>
        <w:rPr>
          <w:sz w:val="28"/>
          <w:szCs w:val="28"/>
        </w:rPr>
        <w:t xml:space="preserve"> В настоящее время в МО «Узнезинское сельское поселение» проживает на 01.01.2009 - 731 человек. </w:t>
      </w:r>
    </w:p>
    <w:p w:rsidR="009924C7" w:rsidRDefault="009924C7" w:rsidP="009924C7">
      <w:pPr>
        <w:ind w:firstLine="708"/>
        <w:jc w:val="both"/>
        <w:rPr>
          <w:sz w:val="28"/>
          <w:szCs w:val="28"/>
        </w:rPr>
      </w:pPr>
      <w:r>
        <w:rPr>
          <w:sz w:val="28"/>
          <w:szCs w:val="28"/>
        </w:rPr>
        <w:t>С учетом занятости и перспектив развития МО численность населения на расчетный срок составит 1500 человек. В особый период в МО не намечается подселение из категорированных населенных пунктов.</w:t>
      </w:r>
    </w:p>
    <w:p w:rsidR="009924C7" w:rsidRDefault="009924C7" w:rsidP="009924C7">
      <w:pPr>
        <w:ind w:firstLine="708"/>
        <w:jc w:val="both"/>
        <w:rPr>
          <w:sz w:val="28"/>
          <w:szCs w:val="28"/>
        </w:rPr>
      </w:pPr>
      <w:r>
        <w:rPr>
          <w:sz w:val="28"/>
          <w:szCs w:val="28"/>
        </w:rPr>
        <w:t>Численность населения, подлежащего укрытию в особый период, определена по формуле: Н=(А+Б) х 0,85, где:</w:t>
      </w:r>
    </w:p>
    <w:p w:rsidR="009924C7" w:rsidRDefault="009924C7" w:rsidP="009924C7">
      <w:pPr>
        <w:ind w:firstLine="708"/>
        <w:jc w:val="both"/>
        <w:rPr>
          <w:sz w:val="28"/>
          <w:szCs w:val="28"/>
        </w:rPr>
      </w:pPr>
      <w:r w:rsidRPr="00FF2E23">
        <w:rPr>
          <w:sz w:val="28"/>
          <w:szCs w:val="28"/>
        </w:rPr>
        <w:t>Н</w:t>
      </w:r>
      <w:r w:rsidRPr="007A0C57">
        <w:rPr>
          <w:b/>
          <w:sz w:val="28"/>
          <w:szCs w:val="28"/>
        </w:rPr>
        <w:t>-</w:t>
      </w:r>
      <w:r>
        <w:rPr>
          <w:sz w:val="28"/>
          <w:szCs w:val="28"/>
        </w:rPr>
        <w:t>количество укрываемого населения;</w:t>
      </w:r>
    </w:p>
    <w:p w:rsidR="009924C7" w:rsidRDefault="009924C7" w:rsidP="009924C7">
      <w:pPr>
        <w:ind w:firstLine="708"/>
        <w:jc w:val="both"/>
        <w:rPr>
          <w:sz w:val="28"/>
          <w:szCs w:val="28"/>
        </w:rPr>
      </w:pPr>
      <w:r w:rsidRPr="00FF2E23">
        <w:rPr>
          <w:sz w:val="28"/>
          <w:szCs w:val="28"/>
        </w:rPr>
        <w:t>А</w:t>
      </w:r>
      <w:r w:rsidRPr="007A0C57">
        <w:rPr>
          <w:b/>
          <w:sz w:val="28"/>
          <w:szCs w:val="28"/>
        </w:rPr>
        <w:t>-</w:t>
      </w:r>
      <w:r>
        <w:rPr>
          <w:sz w:val="28"/>
          <w:szCs w:val="28"/>
        </w:rPr>
        <w:t xml:space="preserve">  расчетная (перспективная) численность населения=1500 человек.</w:t>
      </w:r>
    </w:p>
    <w:p w:rsidR="009924C7" w:rsidRDefault="009924C7" w:rsidP="009924C7">
      <w:pPr>
        <w:ind w:firstLine="708"/>
        <w:jc w:val="both"/>
        <w:rPr>
          <w:sz w:val="28"/>
          <w:szCs w:val="28"/>
        </w:rPr>
      </w:pPr>
      <w:r w:rsidRPr="00FF2E23">
        <w:rPr>
          <w:sz w:val="28"/>
          <w:szCs w:val="28"/>
        </w:rPr>
        <w:t>Б</w:t>
      </w:r>
      <w:r w:rsidRPr="007A0C57">
        <w:rPr>
          <w:b/>
          <w:sz w:val="28"/>
          <w:szCs w:val="28"/>
        </w:rPr>
        <w:t>-</w:t>
      </w:r>
      <w:r>
        <w:rPr>
          <w:sz w:val="28"/>
          <w:szCs w:val="28"/>
        </w:rPr>
        <w:t xml:space="preserve">  население эвакуируемое (подселяемое) – нет. </w:t>
      </w:r>
    </w:p>
    <w:p w:rsidR="009924C7" w:rsidRDefault="009924C7" w:rsidP="009924C7">
      <w:pPr>
        <w:jc w:val="both"/>
        <w:rPr>
          <w:sz w:val="28"/>
          <w:szCs w:val="28"/>
        </w:rPr>
      </w:pPr>
      <w:r>
        <w:rPr>
          <w:sz w:val="28"/>
          <w:szCs w:val="28"/>
        </w:rPr>
        <w:t xml:space="preserve">         Укрываемое население составит: Н=1500х0,85=1275 человек. </w:t>
      </w:r>
    </w:p>
    <w:p w:rsidR="009924C7" w:rsidRDefault="009924C7" w:rsidP="009924C7">
      <w:pPr>
        <w:jc w:val="both"/>
        <w:rPr>
          <w:sz w:val="28"/>
          <w:szCs w:val="28"/>
        </w:rPr>
      </w:pPr>
      <w:r>
        <w:rPr>
          <w:sz w:val="28"/>
          <w:szCs w:val="28"/>
        </w:rPr>
        <w:t xml:space="preserve">Укрываемые по месту работы составят 15% от перспективного населения МО: 1500х0,15=338 человек. </w:t>
      </w:r>
    </w:p>
    <w:p w:rsidR="009924C7" w:rsidRDefault="009924C7" w:rsidP="009924C7">
      <w:pPr>
        <w:jc w:val="both"/>
        <w:rPr>
          <w:sz w:val="28"/>
          <w:szCs w:val="28"/>
        </w:rPr>
      </w:pPr>
      <w:r>
        <w:rPr>
          <w:sz w:val="28"/>
          <w:szCs w:val="28"/>
        </w:rPr>
        <w:t xml:space="preserve">         Защита населения предусматривается в ПРУ, которые запроектированы в подвальных помещениях административных и культурно-бытовых зданий из расчета максимального количества работающих в смену, а так же в подвальных помещениях и погребах жилых домов усадебного типа для населения.  В составе противорадиационных укрытий предусматриваются основные помещения для размещения укрываемых и вспомогательные помещения, в состав которых входит: санитарный узел, вентиляционная камера, кладовая для хранения грязной верхней одежды. </w:t>
      </w:r>
    </w:p>
    <w:p w:rsidR="009924C7" w:rsidRDefault="009924C7" w:rsidP="009924C7">
      <w:pPr>
        <w:jc w:val="both"/>
        <w:rPr>
          <w:sz w:val="28"/>
          <w:szCs w:val="28"/>
        </w:rPr>
      </w:pPr>
      <w:r>
        <w:rPr>
          <w:sz w:val="28"/>
          <w:szCs w:val="28"/>
        </w:rPr>
        <w:t xml:space="preserve">          Норма площади пола основного помещения на одного укрываемого принимается равной </w:t>
      </w:r>
      <w:smartTag w:uri="urn:schemas-microsoft-com:office:smarttags" w:element="metricconverter">
        <w:smartTagPr>
          <w:attr w:name="ProductID" w:val="0,5 м2"/>
        </w:smartTagPr>
        <w:r>
          <w:rPr>
            <w:sz w:val="28"/>
            <w:szCs w:val="28"/>
          </w:rPr>
          <w:t>0,5 м</w:t>
        </w:r>
        <w:r>
          <w:rPr>
            <w:sz w:val="28"/>
            <w:szCs w:val="28"/>
            <w:vertAlign w:val="superscript"/>
          </w:rPr>
          <w:t>2</w:t>
        </w:r>
      </w:smartTag>
      <w:r>
        <w:rPr>
          <w:sz w:val="28"/>
          <w:szCs w:val="28"/>
        </w:rPr>
        <w:t xml:space="preserve"> при двухъярусном и </w:t>
      </w:r>
      <w:smartTag w:uri="urn:schemas-microsoft-com:office:smarttags" w:element="metricconverter">
        <w:smartTagPr>
          <w:attr w:name="ProductID" w:val="0,4 м2"/>
        </w:smartTagPr>
        <w:r>
          <w:rPr>
            <w:sz w:val="28"/>
            <w:szCs w:val="28"/>
          </w:rPr>
          <w:t>0,4 м</w:t>
        </w:r>
        <w:r>
          <w:rPr>
            <w:sz w:val="28"/>
            <w:szCs w:val="28"/>
            <w:vertAlign w:val="superscript"/>
          </w:rPr>
          <w:t>2</w:t>
        </w:r>
      </w:smartTag>
      <w:r>
        <w:rPr>
          <w:sz w:val="28"/>
          <w:szCs w:val="28"/>
        </w:rPr>
        <w:t xml:space="preserve"> - при трехъярусном расположении нар для взрослого. Помещение для хранения грязной уличной одежды предусматривается несгораемыми перегородкамис пределом огнестойкости 1 час при одном из выходов, отдельно от помещений для укрываемых.  Общая площадь их составляет не более </w:t>
      </w:r>
      <w:smartTag w:uri="urn:schemas-microsoft-com:office:smarttags" w:element="metricconverter">
        <w:smartTagPr>
          <w:attr w:name="ProductID" w:val="0,07 м2"/>
        </w:smartTagPr>
        <w:r>
          <w:rPr>
            <w:sz w:val="28"/>
            <w:szCs w:val="28"/>
          </w:rPr>
          <w:t>0,07 м</w:t>
        </w:r>
        <w:r>
          <w:rPr>
            <w:sz w:val="28"/>
            <w:szCs w:val="28"/>
            <w:vertAlign w:val="superscript"/>
          </w:rPr>
          <w:t>2</w:t>
        </w:r>
      </w:smartTag>
      <w:r>
        <w:rPr>
          <w:sz w:val="28"/>
          <w:szCs w:val="28"/>
        </w:rPr>
        <w:t xml:space="preserve"> на одного укрываемого. Площадь помещения для выноса тары принята равной на 1 укрываемого - </w:t>
      </w:r>
      <w:smartTag w:uri="urn:schemas-microsoft-com:office:smarttags" w:element="metricconverter">
        <w:smartTagPr>
          <w:attr w:name="ProductID" w:val="0,02 м2"/>
        </w:smartTagPr>
        <w:r>
          <w:rPr>
            <w:sz w:val="28"/>
            <w:szCs w:val="28"/>
          </w:rPr>
          <w:t>0,02 м</w:t>
        </w:r>
        <w:r>
          <w:rPr>
            <w:sz w:val="28"/>
            <w:szCs w:val="28"/>
            <w:vertAlign w:val="superscript"/>
          </w:rPr>
          <w:t>2</w:t>
        </w:r>
      </w:smartTag>
      <w:r>
        <w:rPr>
          <w:sz w:val="28"/>
          <w:szCs w:val="28"/>
          <w:vertAlign w:val="superscript"/>
        </w:rPr>
        <w:t>.</w:t>
      </w:r>
    </w:p>
    <w:p w:rsidR="009924C7" w:rsidRPr="00BF29FE" w:rsidRDefault="009924C7" w:rsidP="009924C7">
      <w:pPr>
        <w:jc w:val="both"/>
        <w:rPr>
          <w:sz w:val="28"/>
          <w:szCs w:val="28"/>
        </w:rPr>
      </w:pPr>
      <w:r>
        <w:rPr>
          <w:sz w:val="28"/>
          <w:szCs w:val="28"/>
        </w:rPr>
        <w:t>Таким образом, потребная площадь ПРУ в МО составит: 1275х0,5=637,5 м</w:t>
      </w:r>
      <w:r>
        <w:rPr>
          <w:sz w:val="28"/>
          <w:szCs w:val="28"/>
          <w:vertAlign w:val="superscript"/>
        </w:rPr>
        <w:t>2,</w:t>
      </w:r>
      <w:r>
        <w:rPr>
          <w:sz w:val="28"/>
          <w:szCs w:val="28"/>
        </w:rPr>
        <w:t>, в том числе 170,0 м</w:t>
      </w:r>
      <w:r>
        <w:rPr>
          <w:sz w:val="28"/>
          <w:szCs w:val="28"/>
          <w:vertAlign w:val="superscript"/>
        </w:rPr>
        <w:t>2</w:t>
      </w:r>
      <w:r>
        <w:rPr>
          <w:sz w:val="28"/>
          <w:szCs w:val="28"/>
        </w:rPr>
        <w:t xml:space="preserve"> по месту работы. Размещение ПРУ в жилой зоне рекомендуется в подвалах и погребах жилых домов. Противорадиационные укрытия необходимо оборудовать местами для сидения и для лежания. Количество мест для лежания должно приниматься не менее 20% вместимости сооружения при двухъярусном расположении нар и 30 % - при трехъярусном расположении нар. Места для сидения в помещениях для укрываемых следует предусматривать размерами 0,45х0,45 м на одного человека, а места для лежания - 0,55х1,8 м. Высота скамей первого яруса должна быть </w:t>
      </w:r>
      <w:smartTag w:uri="urn:schemas-microsoft-com:office:smarttags" w:element="metricconverter">
        <w:smartTagPr>
          <w:attr w:name="ProductID" w:val="0,45 м"/>
        </w:smartTagPr>
        <w:r>
          <w:rPr>
            <w:sz w:val="28"/>
            <w:szCs w:val="28"/>
          </w:rPr>
          <w:t>0,45 м</w:t>
        </w:r>
      </w:smartTag>
      <w:r>
        <w:rPr>
          <w:sz w:val="28"/>
          <w:szCs w:val="28"/>
        </w:rPr>
        <w:t xml:space="preserve">, нар второго яруса - </w:t>
      </w:r>
      <w:smartTag w:uri="urn:schemas-microsoft-com:office:smarttags" w:element="metricconverter">
        <w:smartTagPr>
          <w:attr w:name="ProductID" w:val="1,4 м"/>
        </w:smartTagPr>
        <w:r>
          <w:rPr>
            <w:sz w:val="28"/>
            <w:szCs w:val="28"/>
          </w:rPr>
          <w:t>1,4 м</w:t>
        </w:r>
      </w:smartTag>
      <w:r>
        <w:rPr>
          <w:sz w:val="28"/>
          <w:szCs w:val="28"/>
        </w:rPr>
        <w:t xml:space="preserve">, третьего - </w:t>
      </w:r>
      <w:smartTag w:uri="urn:schemas-microsoft-com:office:smarttags" w:element="metricconverter">
        <w:smartTagPr>
          <w:attr w:name="ProductID" w:val="2,15 м"/>
        </w:smartTagPr>
        <w:r>
          <w:rPr>
            <w:sz w:val="28"/>
            <w:szCs w:val="28"/>
          </w:rPr>
          <w:t>2,15 м</w:t>
        </w:r>
      </w:smartTag>
      <w:r>
        <w:rPr>
          <w:sz w:val="28"/>
          <w:szCs w:val="28"/>
        </w:rPr>
        <w:t xml:space="preserve"> от пола. Расстояние от верхнего яруса до перекрытия или выступающих конструкций должно быть не менее </w:t>
      </w:r>
      <w:smartTag w:uri="urn:schemas-microsoft-com:office:smarttags" w:element="metricconverter">
        <w:smartTagPr>
          <w:attr w:name="ProductID" w:val="0,75 м"/>
        </w:smartTagPr>
        <w:r>
          <w:rPr>
            <w:sz w:val="28"/>
            <w:szCs w:val="28"/>
          </w:rPr>
          <w:t>0,75 м</w:t>
        </w:r>
      </w:smartTag>
      <w:r>
        <w:rPr>
          <w:sz w:val="28"/>
          <w:szCs w:val="28"/>
        </w:rPr>
        <w:t xml:space="preserve">.  </w:t>
      </w:r>
    </w:p>
    <w:p w:rsidR="009924C7" w:rsidRPr="00BF29FE" w:rsidRDefault="009924C7" w:rsidP="009924C7">
      <w:pPr>
        <w:jc w:val="both"/>
        <w:rPr>
          <w:b/>
          <w:i/>
          <w:sz w:val="28"/>
          <w:szCs w:val="28"/>
        </w:rPr>
      </w:pPr>
      <w:r w:rsidRPr="00C37315">
        <w:rPr>
          <w:b/>
          <w:i/>
          <w:sz w:val="28"/>
          <w:szCs w:val="28"/>
        </w:rPr>
        <w:t xml:space="preserve">ПРУ должны использоваться в мирное время для нужд народного хозяйства и обслуживания населения. </w:t>
      </w:r>
    </w:p>
    <w:p w:rsidR="009924C7" w:rsidRDefault="009924C7" w:rsidP="009924C7">
      <w:pPr>
        <w:jc w:val="both"/>
        <w:rPr>
          <w:b/>
          <w:sz w:val="28"/>
          <w:szCs w:val="28"/>
        </w:rPr>
      </w:pPr>
      <w:r>
        <w:rPr>
          <w:sz w:val="28"/>
          <w:szCs w:val="28"/>
        </w:rPr>
        <w:t xml:space="preserve">         Для санитарной обработки людей намечается санитарно-обмывочный пункт (СОП) в помещении проектируемой бани (сауны). Проектом предусматривается размещение противорадиационного укрытияна 200 мест площадью 100 м</w:t>
      </w:r>
      <w:r>
        <w:rPr>
          <w:sz w:val="28"/>
          <w:szCs w:val="28"/>
          <w:vertAlign w:val="superscript"/>
        </w:rPr>
        <w:t>2</w:t>
      </w:r>
      <w:r>
        <w:rPr>
          <w:sz w:val="28"/>
          <w:szCs w:val="28"/>
        </w:rPr>
        <w:t xml:space="preserve"> в нижнем уровне здания общественного центра, а также 140 местплощадью 70 м</w:t>
      </w:r>
      <w:r>
        <w:rPr>
          <w:sz w:val="28"/>
          <w:szCs w:val="28"/>
          <w:vertAlign w:val="superscript"/>
        </w:rPr>
        <w:t>2</w:t>
      </w:r>
      <w:r>
        <w:rPr>
          <w:sz w:val="28"/>
          <w:szCs w:val="28"/>
        </w:rPr>
        <w:t xml:space="preserve"> в здании пожарного депо с.Узнезя.  Для укрытия детей предлагается ПРУ на 200 мест в школе с.Узнезя, а также  50 мест в школе с.Аскат. Остальные ПРУ размещаются в подвалах и погребах проектируемой и существующей усадебной застройки. Для оповещения работающих и населения устанавливаются электрические сирены с учетом радиуса слышимости от 1000 - </w:t>
      </w:r>
      <w:smartTag w:uri="urn:schemas-microsoft-com:office:smarttags" w:element="metricconverter">
        <w:smartTagPr>
          <w:attr w:name="ProductID" w:val="1500 м"/>
        </w:smartTagPr>
        <w:r>
          <w:rPr>
            <w:sz w:val="28"/>
            <w:szCs w:val="28"/>
          </w:rPr>
          <w:t>1500 метров</w:t>
        </w:r>
      </w:smartTag>
      <w:r>
        <w:rPr>
          <w:sz w:val="28"/>
          <w:szCs w:val="28"/>
        </w:rPr>
        <w:t>. Сигнальные сирены включаются по команде, передаваемой по телефонным цепям через приставки ОБ.</w:t>
      </w:r>
    </w:p>
    <w:p w:rsidR="009924C7" w:rsidRPr="00387ACB" w:rsidRDefault="009924C7" w:rsidP="009924C7">
      <w:pPr>
        <w:ind w:firstLine="708"/>
        <w:jc w:val="both"/>
        <w:rPr>
          <w:b/>
          <w:i/>
          <w:sz w:val="28"/>
          <w:szCs w:val="28"/>
        </w:rPr>
      </w:pPr>
      <w:r w:rsidRPr="00387ACB">
        <w:rPr>
          <w:b/>
          <w:i/>
          <w:sz w:val="28"/>
          <w:szCs w:val="28"/>
        </w:rPr>
        <w:t xml:space="preserve">Противорадиационное укрытие (ПРУ), в котором будет размещаться население, должно иметь телефонную связь с местным штабом гражданской обороны, громкоговоритель, подключенный к общепоселковой и местной радиотрансляционной сети. </w:t>
      </w:r>
    </w:p>
    <w:p w:rsidR="009924C7" w:rsidRPr="006816CB" w:rsidRDefault="009924C7" w:rsidP="009924C7">
      <w:pPr>
        <w:jc w:val="both"/>
        <w:rPr>
          <w:b/>
          <w:sz w:val="28"/>
          <w:szCs w:val="28"/>
        </w:rPr>
      </w:pPr>
      <w:r>
        <w:rPr>
          <w:sz w:val="28"/>
          <w:szCs w:val="28"/>
        </w:rPr>
        <w:t xml:space="preserve">          Пункты управления в противорадиационных укрытиях не предусматриваются.В других противорадиационных укрытиях устанавливаются громкоговорители радиотрансляционной сети.</w:t>
      </w:r>
    </w:p>
    <w:p w:rsidR="009924C7" w:rsidRPr="00654EBD" w:rsidRDefault="009924C7" w:rsidP="009924C7">
      <w:pPr>
        <w:ind w:firstLine="708"/>
        <w:rPr>
          <w:b/>
          <w:i/>
          <w:sz w:val="28"/>
          <w:szCs w:val="28"/>
        </w:rPr>
      </w:pPr>
      <w:r w:rsidRPr="00654EBD">
        <w:rPr>
          <w:b/>
          <w:i/>
          <w:sz w:val="28"/>
          <w:szCs w:val="28"/>
        </w:rPr>
        <w:t>Пункт управления следует проектировать со средствами радиосвязи и оповещения по согласованию  местн</w:t>
      </w:r>
      <w:r>
        <w:rPr>
          <w:b/>
          <w:i/>
          <w:sz w:val="28"/>
          <w:szCs w:val="28"/>
        </w:rPr>
        <w:t xml:space="preserve">ого </w:t>
      </w:r>
      <w:r w:rsidRPr="00654EBD">
        <w:rPr>
          <w:b/>
          <w:i/>
          <w:sz w:val="28"/>
          <w:szCs w:val="28"/>
        </w:rPr>
        <w:t xml:space="preserve"> штаб</w:t>
      </w:r>
      <w:r>
        <w:rPr>
          <w:b/>
          <w:i/>
          <w:sz w:val="28"/>
          <w:szCs w:val="28"/>
        </w:rPr>
        <w:t>аГО</w:t>
      </w:r>
      <w:r w:rsidRPr="00654EBD">
        <w:rPr>
          <w:b/>
          <w:i/>
          <w:sz w:val="28"/>
          <w:szCs w:val="28"/>
        </w:rPr>
        <w:t>. Для</w:t>
      </w:r>
      <w:r>
        <w:rPr>
          <w:b/>
          <w:i/>
          <w:sz w:val="28"/>
          <w:szCs w:val="28"/>
        </w:rPr>
        <w:t xml:space="preserve"> р</w:t>
      </w:r>
      <w:r w:rsidRPr="00654EBD">
        <w:rPr>
          <w:b/>
          <w:i/>
          <w:sz w:val="28"/>
          <w:szCs w:val="28"/>
        </w:rPr>
        <w:t xml:space="preserve">езервирования проводного вещания следует предусматривать радиоприемник.     </w:t>
      </w:r>
    </w:p>
    <w:p w:rsidR="009924C7" w:rsidRPr="00A15A4E" w:rsidRDefault="009924C7" w:rsidP="009924C7">
      <w:pPr>
        <w:rPr>
          <w:sz w:val="28"/>
          <w:szCs w:val="28"/>
        </w:rPr>
      </w:pPr>
    </w:p>
    <w:p w:rsidR="009924C7" w:rsidRPr="00BD0FDF" w:rsidRDefault="009924C7" w:rsidP="009924C7">
      <w:pPr>
        <w:jc w:val="center"/>
        <w:rPr>
          <w:b/>
          <w:sz w:val="28"/>
          <w:szCs w:val="28"/>
        </w:rPr>
      </w:pPr>
      <w:r>
        <w:rPr>
          <w:b/>
          <w:sz w:val="28"/>
          <w:szCs w:val="28"/>
        </w:rPr>
        <w:t>3</w:t>
      </w:r>
      <w:r w:rsidRPr="00BD0FDF">
        <w:rPr>
          <w:b/>
          <w:sz w:val="28"/>
          <w:szCs w:val="28"/>
        </w:rPr>
        <w:t>.4 Мероприятия по охране окружающей природной среды</w:t>
      </w:r>
    </w:p>
    <w:p w:rsidR="009924C7" w:rsidRDefault="009924C7" w:rsidP="009924C7">
      <w:pPr>
        <w:rPr>
          <w:sz w:val="28"/>
          <w:szCs w:val="28"/>
        </w:rPr>
      </w:pPr>
    </w:p>
    <w:p w:rsidR="009924C7" w:rsidRPr="00BF29FE" w:rsidRDefault="009924C7" w:rsidP="009924C7">
      <w:pPr>
        <w:jc w:val="both"/>
        <w:rPr>
          <w:sz w:val="28"/>
          <w:szCs w:val="28"/>
        </w:rPr>
      </w:pPr>
      <w:r w:rsidRPr="00BF29FE">
        <w:rPr>
          <w:sz w:val="28"/>
          <w:szCs w:val="28"/>
        </w:rPr>
        <w:t xml:space="preserve">       Данным разделом намечены основные принципиальные планировочные мероприятия по охране окружающей природной среды.                 </w:t>
      </w:r>
    </w:p>
    <w:p w:rsidR="009924C7" w:rsidRPr="00BF29FE" w:rsidRDefault="009924C7" w:rsidP="009924C7">
      <w:pPr>
        <w:jc w:val="both"/>
        <w:rPr>
          <w:sz w:val="28"/>
          <w:szCs w:val="28"/>
        </w:rPr>
      </w:pPr>
      <w:r w:rsidRPr="00BF29FE">
        <w:rPr>
          <w:sz w:val="28"/>
          <w:szCs w:val="28"/>
        </w:rPr>
        <w:t xml:space="preserve">       Проектом предусматривается 2 типа планировочных мероприятий:</w:t>
      </w:r>
    </w:p>
    <w:p w:rsidR="009924C7" w:rsidRPr="00BF29FE" w:rsidRDefault="009924C7" w:rsidP="009924C7">
      <w:pPr>
        <w:jc w:val="both"/>
        <w:rPr>
          <w:sz w:val="28"/>
          <w:szCs w:val="28"/>
        </w:rPr>
      </w:pPr>
      <w:r w:rsidRPr="00BF29FE">
        <w:rPr>
          <w:sz w:val="28"/>
          <w:szCs w:val="28"/>
        </w:rPr>
        <w:t>1. Исключение неблагоприятного воздействия градостроительной структуры  на окружающую природную среду.</w:t>
      </w:r>
    </w:p>
    <w:p w:rsidR="009924C7" w:rsidRPr="00BF29FE" w:rsidRDefault="009924C7" w:rsidP="009924C7">
      <w:pPr>
        <w:jc w:val="both"/>
        <w:rPr>
          <w:sz w:val="28"/>
          <w:szCs w:val="28"/>
        </w:rPr>
      </w:pPr>
      <w:r w:rsidRPr="00BF29FE">
        <w:rPr>
          <w:sz w:val="28"/>
          <w:szCs w:val="28"/>
        </w:rPr>
        <w:t>2.    Сохранение и создание комфортных условий проживания населению.</w:t>
      </w:r>
    </w:p>
    <w:p w:rsidR="009924C7" w:rsidRDefault="009924C7" w:rsidP="009924C7">
      <w:pPr>
        <w:jc w:val="both"/>
        <w:rPr>
          <w:b/>
          <w:i/>
          <w:sz w:val="28"/>
          <w:szCs w:val="28"/>
        </w:rPr>
      </w:pPr>
      <w:r w:rsidRPr="00EE08C5">
        <w:rPr>
          <w:b/>
          <w:i/>
          <w:sz w:val="28"/>
          <w:szCs w:val="28"/>
        </w:rPr>
        <w:t>Первая часть задач обеспечивается: запрещением размещения производственных и других объектов высокого класса вредности, организацией зеленых поясов и парковых зон в населенных пунктах на основе существующего природного ландшафта, локализацией и очисткой поверхностн</w:t>
      </w:r>
      <w:r>
        <w:rPr>
          <w:b/>
          <w:i/>
          <w:sz w:val="28"/>
          <w:szCs w:val="28"/>
        </w:rPr>
        <w:t>ых</w:t>
      </w:r>
      <w:r w:rsidRPr="00EE08C5">
        <w:rPr>
          <w:b/>
          <w:i/>
          <w:sz w:val="28"/>
          <w:szCs w:val="28"/>
        </w:rPr>
        <w:t xml:space="preserve"> сто</w:t>
      </w:r>
      <w:r>
        <w:rPr>
          <w:b/>
          <w:i/>
          <w:sz w:val="28"/>
          <w:szCs w:val="28"/>
        </w:rPr>
        <w:t>ков</w:t>
      </w:r>
      <w:r w:rsidRPr="00EE08C5">
        <w:rPr>
          <w:b/>
          <w:i/>
          <w:sz w:val="28"/>
          <w:szCs w:val="28"/>
        </w:rPr>
        <w:t>.</w:t>
      </w:r>
    </w:p>
    <w:p w:rsidR="009924C7" w:rsidRPr="00EE08C5" w:rsidRDefault="009924C7" w:rsidP="009924C7">
      <w:pPr>
        <w:jc w:val="both"/>
        <w:rPr>
          <w:b/>
          <w:i/>
          <w:sz w:val="28"/>
          <w:szCs w:val="28"/>
        </w:rPr>
      </w:pPr>
      <w:r w:rsidRPr="00EE08C5">
        <w:rPr>
          <w:b/>
          <w:i/>
          <w:sz w:val="28"/>
          <w:szCs w:val="28"/>
        </w:rPr>
        <w:t xml:space="preserve"> Вторая часть задач обеспечивается: созданием санитарно-защитных зон с необходимой степенью озеленения, </w:t>
      </w:r>
      <w:r>
        <w:rPr>
          <w:b/>
          <w:i/>
          <w:sz w:val="28"/>
          <w:szCs w:val="28"/>
        </w:rPr>
        <w:t>о</w:t>
      </w:r>
      <w:r w:rsidRPr="00EE08C5">
        <w:rPr>
          <w:b/>
          <w:i/>
          <w:sz w:val="28"/>
          <w:szCs w:val="28"/>
        </w:rPr>
        <w:t>рганизацией систем зеленых насаждений, высокой степенью благоустройства, выводом грузового транспорта за пределы селит</w:t>
      </w:r>
      <w:r>
        <w:rPr>
          <w:b/>
          <w:i/>
          <w:sz w:val="28"/>
          <w:szCs w:val="28"/>
        </w:rPr>
        <w:t>ь</w:t>
      </w:r>
      <w:r w:rsidRPr="00EE08C5">
        <w:rPr>
          <w:b/>
          <w:i/>
          <w:sz w:val="28"/>
          <w:szCs w:val="28"/>
        </w:rPr>
        <w:t>б</w:t>
      </w:r>
      <w:r>
        <w:rPr>
          <w:b/>
          <w:i/>
          <w:sz w:val="28"/>
          <w:szCs w:val="28"/>
        </w:rPr>
        <w:t>ы</w:t>
      </w:r>
      <w:r w:rsidRPr="00EE08C5">
        <w:rPr>
          <w:b/>
          <w:i/>
          <w:sz w:val="28"/>
          <w:szCs w:val="28"/>
        </w:rPr>
        <w:t>.</w:t>
      </w:r>
    </w:p>
    <w:p w:rsidR="009924C7" w:rsidRPr="00BF29FE" w:rsidRDefault="009924C7" w:rsidP="009924C7">
      <w:pPr>
        <w:jc w:val="both"/>
        <w:rPr>
          <w:sz w:val="28"/>
          <w:szCs w:val="28"/>
        </w:rPr>
      </w:pPr>
      <w:r w:rsidRPr="00BF29FE">
        <w:rPr>
          <w:sz w:val="28"/>
          <w:szCs w:val="28"/>
        </w:rPr>
        <w:t xml:space="preserve">     Детальная разработка вопросов охраны окружающей среды, конкретизация мероприятий и методов должны  выполняться на следующих стадиях проектирования.</w:t>
      </w:r>
    </w:p>
    <w:p w:rsidR="009924C7" w:rsidRDefault="009924C7" w:rsidP="009924C7">
      <w:pPr>
        <w:pStyle w:val="210"/>
        <w:spacing w:after="0" w:line="240" w:lineRule="auto"/>
        <w:ind w:left="0" w:firstLine="141"/>
        <w:jc w:val="both"/>
        <w:rPr>
          <w:rFonts w:ascii="Times New Roman" w:hAnsi="Times New Roman"/>
          <w:sz w:val="28"/>
          <w:szCs w:val="28"/>
        </w:rPr>
      </w:pPr>
      <w:r w:rsidRPr="009D10D8">
        <w:rPr>
          <w:rFonts w:ascii="Times New Roman" w:hAnsi="Times New Roman" w:cs="Times New Roman"/>
          <w:b/>
          <w:i/>
          <w:sz w:val="28"/>
          <w:szCs w:val="28"/>
        </w:rPr>
        <w:t>Метеклиматические услов</w:t>
      </w:r>
      <w:r>
        <w:rPr>
          <w:rFonts w:ascii="Times New Roman" w:hAnsi="Times New Roman" w:cs="Times New Roman"/>
          <w:b/>
          <w:i/>
          <w:sz w:val="28"/>
          <w:szCs w:val="28"/>
        </w:rPr>
        <w:t>ия.</w:t>
      </w:r>
    </w:p>
    <w:p w:rsidR="009924C7" w:rsidRDefault="009924C7" w:rsidP="009924C7">
      <w:pPr>
        <w:pStyle w:val="210"/>
        <w:spacing w:after="0" w:line="240" w:lineRule="auto"/>
        <w:ind w:left="0" w:firstLine="141"/>
        <w:jc w:val="both"/>
        <w:rPr>
          <w:rFonts w:ascii="Times New Roman" w:hAnsi="Times New Roman"/>
          <w:sz w:val="28"/>
          <w:szCs w:val="28"/>
        </w:rPr>
      </w:pPr>
      <w:r>
        <w:rPr>
          <w:rFonts w:ascii="Times New Roman" w:hAnsi="Times New Roman"/>
          <w:sz w:val="28"/>
          <w:szCs w:val="28"/>
        </w:rPr>
        <w:t xml:space="preserve">        Климатические условия обусловлены взаимодействием циркуляционных процессов и рельефа местности. </w:t>
      </w:r>
      <w:r>
        <w:rPr>
          <w:rFonts w:ascii="Times New Roman" w:hAnsi="Times New Roman" w:cs="Times New Roman"/>
          <w:sz w:val="28"/>
          <w:szCs w:val="28"/>
        </w:rPr>
        <w:t>В  природном отношении территория целиком располагается в пределах горной системы Алтая, входящей составной частью в Алтае - Саянскую горную страну.</w:t>
      </w:r>
      <w:r>
        <w:rPr>
          <w:rFonts w:ascii="Times New Roman" w:hAnsi="Times New Roman"/>
          <w:sz w:val="28"/>
          <w:szCs w:val="28"/>
        </w:rPr>
        <w:t xml:space="preserve"> В целом рассматриваемая территория характеризуется континентальным климатом с достаточным увлажнением, что обусловлено положением в центре континента, но на периферии горной области. Наблюдается уменьшение влияния влажных воздушных масс и усиление континентального климата при движении во внутренние части Алтайских гор, в южном направлении, а также понижение среднегодовых температур воздуха с увеличением абсолютных высот. Сложнейшее взаимодействие различных типов подстилающей поверхности, абсолютной высоты местности, экспозиции склонов определяет формирование местных (локальных) типов климата. Однако, как и для всего Горного Алтая, для территории Чемальского района отсутствуют данные по климату склонов и водораздельных поверхностей. Имеющиеся режимные наблюдения (метеостанция Чемал) характеризуют лишь климат долины Катуни. Для характеристики территорий использовались данные метеостанции - м/с Чемал. </w:t>
      </w:r>
    </w:p>
    <w:p w:rsidR="009924C7" w:rsidRDefault="009924C7" w:rsidP="009924C7">
      <w:pPr>
        <w:pStyle w:val="ab"/>
        <w:rPr>
          <w:sz w:val="28"/>
          <w:szCs w:val="28"/>
        </w:rPr>
      </w:pPr>
      <w:r>
        <w:rPr>
          <w:b/>
          <w:i/>
          <w:sz w:val="28"/>
          <w:szCs w:val="28"/>
        </w:rPr>
        <w:t xml:space="preserve">          Температурный режим</w:t>
      </w:r>
      <w:r>
        <w:rPr>
          <w:sz w:val="28"/>
          <w:szCs w:val="28"/>
        </w:rPr>
        <w:t>. Территории расположены на стыке Северного и Центрального Алтая и характеризуются достаточно контрастными термическими условиями. Северный Алтай в целом отличается теплым и влажным летом, снежными и сравнительно мягкими зимами. Почти на всей его территории среднегодовая температура воздуха выше 0</w:t>
      </w:r>
      <w:r>
        <w:rPr>
          <w:sz w:val="28"/>
          <w:szCs w:val="28"/>
          <w:vertAlign w:val="superscript"/>
        </w:rPr>
        <w:t>о</w:t>
      </w:r>
      <w:r>
        <w:rPr>
          <w:sz w:val="28"/>
          <w:szCs w:val="28"/>
        </w:rPr>
        <w:t>С. На территории парка метеостанции Чемал среднегодовая температура воздуха одна из самых высоких на юге Сибири -  +3,3°С. Из таблицы видно, что термические условия в долине Катуни в северной части парка одни из благоприятных на Алтае.</w:t>
      </w:r>
    </w:p>
    <w:p w:rsidR="009924C7" w:rsidRDefault="009924C7" w:rsidP="009924C7">
      <w:pPr>
        <w:jc w:val="both"/>
        <w:rPr>
          <w:b/>
          <w:i/>
          <w:sz w:val="28"/>
          <w:szCs w:val="28"/>
        </w:rPr>
      </w:pPr>
    </w:p>
    <w:p w:rsidR="009924C7" w:rsidRDefault="009924C7" w:rsidP="009924C7">
      <w:pPr>
        <w:jc w:val="center"/>
        <w:rPr>
          <w:b/>
          <w:i/>
          <w:sz w:val="28"/>
          <w:szCs w:val="28"/>
        </w:rPr>
      </w:pPr>
      <w:r>
        <w:rPr>
          <w:b/>
          <w:i/>
          <w:sz w:val="28"/>
          <w:szCs w:val="28"/>
        </w:rPr>
        <w:t>Средние месячные и годовая температура.</w:t>
      </w:r>
    </w:p>
    <w:tbl>
      <w:tblPr>
        <w:tblW w:w="0" w:type="auto"/>
        <w:tblInd w:w="288" w:type="dxa"/>
        <w:tblLayout w:type="fixed"/>
        <w:tblLook w:val="04A0"/>
      </w:tblPr>
      <w:tblGrid>
        <w:gridCol w:w="458"/>
        <w:gridCol w:w="37"/>
        <w:gridCol w:w="2307"/>
        <w:gridCol w:w="29"/>
        <w:gridCol w:w="858"/>
        <w:gridCol w:w="23"/>
        <w:gridCol w:w="861"/>
        <w:gridCol w:w="23"/>
        <w:gridCol w:w="860"/>
        <w:gridCol w:w="23"/>
        <w:gridCol w:w="862"/>
        <w:gridCol w:w="877"/>
        <w:gridCol w:w="883"/>
        <w:gridCol w:w="898"/>
      </w:tblGrid>
      <w:tr w:rsidR="009924C7" w:rsidTr="00DD062A">
        <w:tc>
          <w:tcPr>
            <w:tcW w:w="458" w:type="dxa"/>
            <w:hideMark/>
          </w:tcPr>
          <w:p w:rsidR="009924C7" w:rsidRDefault="009924C7" w:rsidP="00DD062A">
            <w:pPr>
              <w:suppressAutoHyphens/>
              <w:rPr>
                <w:b/>
                <w:kern w:val="2"/>
                <w:lang w:eastAsia="ar-SA"/>
              </w:rPr>
            </w:pPr>
            <w:r>
              <w:rPr>
                <w:b/>
              </w:rPr>
              <w:t>№</w:t>
            </w:r>
          </w:p>
        </w:tc>
        <w:tc>
          <w:tcPr>
            <w:tcW w:w="2344" w:type="dxa"/>
            <w:gridSpan w:val="2"/>
            <w:hideMark/>
          </w:tcPr>
          <w:p w:rsidR="009924C7" w:rsidRDefault="009924C7" w:rsidP="00DD062A">
            <w:pPr>
              <w:suppressAutoHyphens/>
              <w:rPr>
                <w:b/>
                <w:kern w:val="2"/>
                <w:lang w:eastAsia="ar-SA"/>
              </w:rPr>
            </w:pPr>
            <w:r>
              <w:rPr>
                <w:b/>
              </w:rPr>
              <w:t>Станция</w:t>
            </w:r>
          </w:p>
        </w:tc>
        <w:tc>
          <w:tcPr>
            <w:tcW w:w="887" w:type="dxa"/>
            <w:gridSpan w:val="2"/>
            <w:hideMark/>
          </w:tcPr>
          <w:p w:rsidR="009924C7" w:rsidRDefault="009924C7" w:rsidP="00DD062A">
            <w:pPr>
              <w:suppressAutoHyphens/>
              <w:rPr>
                <w:b/>
                <w:kern w:val="2"/>
                <w:lang w:eastAsia="ar-SA"/>
              </w:rPr>
            </w:pPr>
            <w:r>
              <w:rPr>
                <w:b/>
              </w:rPr>
              <w:t>Н, м</w:t>
            </w:r>
          </w:p>
        </w:tc>
        <w:tc>
          <w:tcPr>
            <w:tcW w:w="884" w:type="dxa"/>
            <w:gridSpan w:val="2"/>
            <w:hideMark/>
          </w:tcPr>
          <w:p w:rsidR="009924C7" w:rsidRDefault="009924C7" w:rsidP="00DD062A">
            <w:pPr>
              <w:suppressAutoHyphens/>
              <w:rPr>
                <w:b/>
                <w:kern w:val="2"/>
                <w:lang w:val="en-US" w:eastAsia="ar-SA"/>
              </w:rPr>
            </w:pPr>
            <w:r>
              <w:rPr>
                <w:b/>
                <w:lang w:val="en-US"/>
              </w:rPr>
              <w:t>I</w:t>
            </w:r>
          </w:p>
        </w:tc>
        <w:tc>
          <w:tcPr>
            <w:tcW w:w="883" w:type="dxa"/>
            <w:gridSpan w:val="2"/>
            <w:hideMark/>
          </w:tcPr>
          <w:p w:rsidR="009924C7" w:rsidRDefault="009924C7" w:rsidP="00DD062A">
            <w:pPr>
              <w:suppressAutoHyphens/>
              <w:rPr>
                <w:b/>
                <w:kern w:val="2"/>
                <w:lang w:val="en-US" w:eastAsia="ar-SA"/>
              </w:rPr>
            </w:pPr>
            <w:r>
              <w:rPr>
                <w:b/>
                <w:lang w:val="en-US"/>
              </w:rPr>
              <w:t>II</w:t>
            </w:r>
          </w:p>
        </w:tc>
        <w:tc>
          <w:tcPr>
            <w:tcW w:w="885" w:type="dxa"/>
            <w:gridSpan w:val="2"/>
            <w:hideMark/>
          </w:tcPr>
          <w:p w:rsidR="009924C7" w:rsidRDefault="009924C7" w:rsidP="00DD062A">
            <w:pPr>
              <w:suppressAutoHyphens/>
              <w:rPr>
                <w:b/>
                <w:kern w:val="2"/>
                <w:lang w:val="en-US" w:eastAsia="ar-SA"/>
              </w:rPr>
            </w:pPr>
            <w:r>
              <w:rPr>
                <w:b/>
                <w:lang w:val="en-US"/>
              </w:rPr>
              <w:t>III</w:t>
            </w:r>
          </w:p>
        </w:tc>
        <w:tc>
          <w:tcPr>
            <w:tcW w:w="877" w:type="dxa"/>
            <w:hideMark/>
          </w:tcPr>
          <w:p w:rsidR="009924C7" w:rsidRDefault="009924C7" w:rsidP="00DD062A">
            <w:pPr>
              <w:suppressAutoHyphens/>
              <w:rPr>
                <w:b/>
                <w:kern w:val="2"/>
                <w:lang w:val="en-US" w:eastAsia="ar-SA"/>
              </w:rPr>
            </w:pPr>
            <w:r>
              <w:rPr>
                <w:b/>
                <w:lang w:val="en-US"/>
              </w:rPr>
              <w:t>IV</w:t>
            </w:r>
          </w:p>
        </w:tc>
        <w:tc>
          <w:tcPr>
            <w:tcW w:w="883" w:type="dxa"/>
            <w:hideMark/>
          </w:tcPr>
          <w:p w:rsidR="009924C7" w:rsidRDefault="009924C7" w:rsidP="00DD062A">
            <w:pPr>
              <w:suppressAutoHyphens/>
              <w:rPr>
                <w:b/>
                <w:kern w:val="2"/>
                <w:lang w:val="en-US" w:eastAsia="ar-SA"/>
              </w:rPr>
            </w:pPr>
            <w:r>
              <w:rPr>
                <w:b/>
                <w:lang w:val="en-US"/>
              </w:rPr>
              <w:t>V</w:t>
            </w:r>
          </w:p>
        </w:tc>
        <w:tc>
          <w:tcPr>
            <w:tcW w:w="898" w:type="dxa"/>
            <w:hideMark/>
          </w:tcPr>
          <w:p w:rsidR="009924C7" w:rsidRDefault="009924C7" w:rsidP="00DD062A">
            <w:pPr>
              <w:suppressAutoHyphens/>
              <w:rPr>
                <w:b/>
                <w:kern w:val="2"/>
                <w:lang w:val="en-US" w:eastAsia="ar-SA"/>
              </w:rPr>
            </w:pPr>
            <w:r>
              <w:rPr>
                <w:b/>
                <w:lang w:val="en-US"/>
              </w:rPr>
              <w:t>VI</w:t>
            </w:r>
          </w:p>
        </w:tc>
      </w:tr>
      <w:tr w:rsidR="009924C7" w:rsidTr="00DD062A">
        <w:trPr>
          <w:trHeight w:val="80"/>
        </w:trPr>
        <w:tc>
          <w:tcPr>
            <w:tcW w:w="458" w:type="dxa"/>
          </w:tcPr>
          <w:p w:rsidR="009924C7" w:rsidRDefault="009924C7" w:rsidP="00DD062A">
            <w:pPr>
              <w:suppressAutoHyphens/>
              <w:rPr>
                <w:b/>
                <w:kern w:val="2"/>
                <w:lang w:eastAsia="ar-SA"/>
              </w:rPr>
            </w:pPr>
          </w:p>
        </w:tc>
        <w:tc>
          <w:tcPr>
            <w:tcW w:w="2344" w:type="dxa"/>
            <w:gridSpan w:val="2"/>
          </w:tcPr>
          <w:p w:rsidR="009924C7" w:rsidRDefault="009924C7" w:rsidP="00DD062A">
            <w:pPr>
              <w:suppressAutoHyphens/>
              <w:rPr>
                <w:kern w:val="2"/>
                <w:lang w:eastAsia="ar-SA"/>
              </w:rPr>
            </w:pPr>
          </w:p>
        </w:tc>
        <w:tc>
          <w:tcPr>
            <w:tcW w:w="887" w:type="dxa"/>
            <w:gridSpan w:val="2"/>
          </w:tcPr>
          <w:p w:rsidR="009924C7" w:rsidRDefault="009924C7" w:rsidP="00DD062A">
            <w:pPr>
              <w:suppressAutoHyphens/>
              <w:rPr>
                <w:kern w:val="2"/>
                <w:lang w:eastAsia="ar-SA"/>
              </w:rPr>
            </w:pPr>
          </w:p>
        </w:tc>
        <w:tc>
          <w:tcPr>
            <w:tcW w:w="884" w:type="dxa"/>
            <w:gridSpan w:val="2"/>
          </w:tcPr>
          <w:p w:rsidR="009924C7" w:rsidRDefault="009924C7" w:rsidP="00DD062A">
            <w:pPr>
              <w:suppressAutoHyphens/>
              <w:rPr>
                <w:kern w:val="2"/>
                <w:lang w:eastAsia="ar-SA"/>
              </w:rPr>
            </w:pPr>
          </w:p>
        </w:tc>
        <w:tc>
          <w:tcPr>
            <w:tcW w:w="883" w:type="dxa"/>
            <w:gridSpan w:val="2"/>
          </w:tcPr>
          <w:p w:rsidR="009924C7" w:rsidRDefault="009924C7" w:rsidP="00DD062A">
            <w:pPr>
              <w:suppressAutoHyphens/>
              <w:rPr>
                <w:kern w:val="2"/>
                <w:lang w:eastAsia="ar-SA"/>
              </w:rPr>
            </w:pPr>
          </w:p>
        </w:tc>
        <w:tc>
          <w:tcPr>
            <w:tcW w:w="885" w:type="dxa"/>
            <w:gridSpan w:val="2"/>
          </w:tcPr>
          <w:p w:rsidR="009924C7" w:rsidRDefault="009924C7" w:rsidP="00DD062A">
            <w:pPr>
              <w:suppressAutoHyphens/>
              <w:rPr>
                <w:kern w:val="2"/>
                <w:lang w:eastAsia="ar-SA"/>
              </w:rPr>
            </w:pPr>
          </w:p>
        </w:tc>
        <w:tc>
          <w:tcPr>
            <w:tcW w:w="877" w:type="dxa"/>
          </w:tcPr>
          <w:p w:rsidR="009924C7" w:rsidRDefault="009924C7" w:rsidP="00DD062A">
            <w:pPr>
              <w:suppressAutoHyphens/>
              <w:rPr>
                <w:kern w:val="2"/>
                <w:lang w:eastAsia="ar-SA"/>
              </w:rPr>
            </w:pPr>
          </w:p>
        </w:tc>
        <w:tc>
          <w:tcPr>
            <w:tcW w:w="883" w:type="dxa"/>
          </w:tcPr>
          <w:p w:rsidR="009924C7" w:rsidRDefault="009924C7" w:rsidP="00DD062A">
            <w:pPr>
              <w:suppressAutoHyphens/>
              <w:rPr>
                <w:kern w:val="2"/>
                <w:lang w:eastAsia="ar-SA"/>
              </w:rPr>
            </w:pPr>
          </w:p>
        </w:tc>
        <w:tc>
          <w:tcPr>
            <w:tcW w:w="898" w:type="dxa"/>
          </w:tcPr>
          <w:p w:rsidR="009924C7" w:rsidRDefault="009924C7" w:rsidP="00DD062A">
            <w:pPr>
              <w:suppressAutoHyphens/>
              <w:rPr>
                <w:kern w:val="2"/>
                <w:lang w:eastAsia="ar-SA"/>
              </w:rPr>
            </w:pPr>
          </w:p>
        </w:tc>
      </w:tr>
      <w:tr w:rsidR="009924C7" w:rsidTr="00DD062A">
        <w:tc>
          <w:tcPr>
            <w:tcW w:w="458" w:type="dxa"/>
            <w:hideMark/>
          </w:tcPr>
          <w:p w:rsidR="009924C7" w:rsidRPr="002D51FD" w:rsidRDefault="009924C7" w:rsidP="00DD062A">
            <w:pPr>
              <w:suppressAutoHyphens/>
              <w:rPr>
                <w:b/>
                <w:color w:val="FF0000"/>
                <w:kern w:val="2"/>
                <w:highlight w:val="yellow"/>
                <w:shd w:val="clear" w:color="auto" w:fill="C0C0C0"/>
                <w:lang w:eastAsia="ar-SA"/>
              </w:rPr>
            </w:pPr>
            <w:r w:rsidRPr="002D51FD">
              <w:rPr>
                <w:b/>
                <w:color w:val="FF0000"/>
                <w:highlight w:val="yellow"/>
                <w:shd w:val="clear" w:color="auto" w:fill="C0C0C0"/>
              </w:rPr>
              <w:t>3</w:t>
            </w:r>
          </w:p>
        </w:tc>
        <w:tc>
          <w:tcPr>
            <w:tcW w:w="2344" w:type="dxa"/>
            <w:gridSpan w:val="2"/>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Чемал</w:t>
            </w:r>
          </w:p>
        </w:tc>
        <w:tc>
          <w:tcPr>
            <w:tcW w:w="887" w:type="dxa"/>
            <w:gridSpan w:val="2"/>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410</w:t>
            </w:r>
          </w:p>
        </w:tc>
        <w:tc>
          <w:tcPr>
            <w:tcW w:w="884" w:type="dxa"/>
            <w:gridSpan w:val="2"/>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-12,4</w:t>
            </w:r>
          </w:p>
        </w:tc>
        <w:tc>
          <w:tcPr>
            <w:tcW w:w="883" w:type="dxa"/>
            <w:gridSpan w:val="2"/>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-10,9</w:t>
            </w:r>
          </w:p>
        </w:tc>
        <w:tc>
          <w:tcPr>
            <w:tcW w:w="885" w:type="dxa"/>
            <w:gridSpan w:val="2"/>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-3,7</w:t>
            </w:r>
          </w:p>
        </w:tc>
        <w:tc>
          <w:tcPr>
            <w:tcW w:w="877" w:type="dxa"/>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4,7</w:t>
            </w:r>
          </w:p>
        </w:tc>
        <w:tc>
          <w:tcPr>
            <w:tcW w:w="883" w:type="dxa"/>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11,4</w:t>
            </w:r>
          </w:p>
        </w:tc>
        <w:tc>
          <w:tcPr>
            <w:tcW w:w="898" w:type="dxa"/>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16,5</w:t>
            </w:r>
          </w:p>
        </w:tc>
      </w:tr>
      <w:tr w:rsidR="009924C7" w:rsidTr="00DD062A">
        <w:tc>
          <w:tcPr>
            <w:tcW w:w="495" w:type="dxa"/>
            <w:gridSpan w:val="2"/>
            <w:hideMark/>
          </w:tcPr>
          <w:p w:rsidR="009924C7" w:rsidRDefault="009924C7" w:rsidP="00DD062A">
            <w:pPr>
              <w:suppressAutoHyphens/>
              <w:rPr>
                <w:b/>
                <w:kern w:val="2"/>
                <w:lang w:eastAsia="ar-SA"/>
              </w:rPr>
            </w:pPr>
            <w:r>
              <w:rPr>
                <w:b/>
              </w:rPr>
              <w:t>№</w:t>
            </w:r>
          </w:p>
        </w:tc>
        <w:tc>
          <w:tcPr>
            <w:tcW w:w="2336" w:type="dxa"/>
            <w:gridSpan w:val="2"/>
            <w:hideMark/>
          </w:tcPr>
          <w:p w:rsidR="009924C7" w:rsidRDefault="009924C7" w:rsidP="00DD062A">
            <w:pPr>
              <w:suppressAutoHyphens/>
              <w:rPr>
                <w:b/>
                <w:kern w:val="2"/>
                <w:lang w:eastAsia="ar-SA"/>
              </w:rPr>
            </w:pPr>
            <w:r>
              <w:rPr>
                <w:b/>
              </w:rPr>
              <w:t>Станция</w:t>
            </w:r>
          </w:p>
        </w:tc>
        <w:tc>
          <w:tcPr>
            <w:tcW w:w="881" w:type="dxa"/>
            <w:gridSpan w:val="2"/>
            <w:hideMark/>
          </w:tcPr>
          <w:p w:rsidR="009924C7" w:rsidRDefault="009924C7" w:rsidP="00DD062A">
            <w:pPr>
              <w:suppressAutoHyphens/>
              <w:rPr>
                <w:b/>
                <w:kern w:val="2"/>
                <w:lang w:val="en-US" w:eastAsia="ar-SA"/>
              </w:rPr>
            </w:pPr>
            <w:r>
              <w:rPr>
                <w:b/>
                <w:lang w:val="en-US"/>
              </w:rPr>
              <w:t>VII</w:t>
            </w:r>
          </w:p>
        </w:tc>
        <w:tc>
          <w:tcPr>
            <w:tcW w:w="884" w:type="dxa"/>
            <w:gridSpan w:val="2"/>
            <w:hideMark/>
          </w:tcPr>
          <w:p w:rsidR="009924C7" w:rsidRDefault="009924C7" w:rsidP="00DD062A">
            <w:pPr>
              <w:suppressAutoHyphens/>
              <w:rPr>
                <w:b/>
                <w:kern w:val="2"/>
                <w:lang w:val="en-US" w:eastAsia="ar-SA"/>
              </w:rPr>
            </w:pPr>
            <w:r>
              <w:rPr>
                <w:b/>
                <w:lang w:val="en-US"/>
              </w:rPr>
              <w:t>VIII</w:t>
            </w:r>
          </w:p>
        </w:tc>
        <w:tc>
          <w:tcPr>
            <w:tcW w:w="883" w:type="dxa"/>
            <w:gridSpan w:val="2"/>
            <w:hideMark/>
          </w:tcPr>
          <w:p w:rsidR="009924C7" w:rsidRDefault="009924C7" w:rsidP="00DD062A">
            <w:pPr>
              <w:suppressAutoHyphens/>
              <w:rPr>
                <w:b/>
                <w:kern w:val="2"/>
                <w:lang w:val="en-US" w:eastAsia="ar-SA"/>
              </w:rPr>
            </w:pPr>
            <w:r>
              <w:rPr>
                <w:b/>
                <w:lang w:val="en-US"/>
              </w:rPr>
              <w:t>IX</w:t>
            </w:r>
          </w:p>
        </w:tc>
        <w:tc>
          <w:tcPr>
            <w:tcW w:w="862" w:type="dxa"/>
            <w:hideMark/>
          </w:tcPr>
          <w:p w:rsidR="009924C7" w:rsidRDefault="009924C7" w:rsidP="00DD062A">
            <w:pPr>
              <w:suppressAutoHyphens/>
              <w:rPr>
                <w:b/>
                <w:kern w:val="2"/>
                <w:lang w:val="en-US" w:eastAsia="ar-SA"/>
              </w:rPr>
            </w:pPr>
            <w:r>
              <w:rPr>
                <w:b/>
                <w:lang w:val="en-US"/>
              </w:rPr>
              <w:t>X</w:t>
            </w:r>
          </w:p>
        </w:tc>
        <w:tc>
          <w:tcPr>
            <w:tcW w:w="877" w:type="dxa"/>
            <w:hideMark/>
          </w:tcPr>
          <w:p w:rsidR="009924C7" w:rsidRDefault="009924C7" w:rsidP="00DD062A">
            <w:pPr>
              <w:suppressAutoHyphens/>
              <w:rPr>
                <w:b/>
                <w:kern w:val="2"/>
                <w:lang w:val="en-US" w:eastAsia="ar-SA"/>
              </w:rPr>
            </w:pPr>
            <w:r>
              <w:rPr>
                <w:b/>
                <w:lang w:val="en-US"/>
              </w:rPr>
              <w:t>XI</w:t>
            </w:r>
          </w:p>
        </w:tc>
        <w:tc>
          <w:tcPr>
            <w:tcW w:w="883" w:type="dxa"/>
            <w:hideMark/>
          </w:tcPr>
          <w:p w:rsidR="009924C7" w:rsidRDefault="009924C7" w:rsidP="00DD062A">
            <w:pPr>
              <w:suppressAutoHyphens/>
              <w:rPr>
                <w:b/>
                <w:kern w:val="2"/>
                <w:lang w:val="en-US" w:eastAsia="ar-SA"/>
              </w:rPr>
            </w:pPr>
            <w:r>
              <w:rPr>
                <w:b/>
                <w:lang w:val="en-US"/>
              </w:rPr>
              <w:t>XII</w:t>
            </w:r>
          </w:p>
        </w:tc>
        <w:tc>
          <w:tcPr>
            <w:tcW w:w="898" w:type="dxa"/>
            <w:hideMark/>
          </w:tcPr>
          <w:p w:rsidR="009924C7" w:rsidRDefault="009924C7" w:rsidP="00DD062A">
            <w:pPr>
              <w:suppressAutoHyphens/>
              <w:rPr>
                <w:b/>
                <w:kern w:val="2"/>
                <w:lang w:eastAsia="ar-SA"/>
              </w:rPr>
            </w:pPr>
            <w:r>
              <w:rPr>
                <w:b/>
              </w:rPr>
              <w:t>Год</w:t>
            </w:r>
          </w:p>
        </w:tc>
      </w:tr>
      <w:tr w:rsidR="009924C7" w:rsidTr="00DD062A">
        <w:tc>
          <w:tcPr>
            <w:tcW w:w="495" w:type="dxa"/>
            <w:gridSpan w:val="2"/>
            <w:hideMark/>
          </w:tcPr>
          <w:p w:rsidR="009924C7" w:rsidRPr="002D51FD" w:rsidRDefault="009924C7" w:rsidP="00DD062A">
            <w:pPr>
              <w:suppressAutoHyphens/>
              <w:rPr>
                <w:b/>
                <w:color w:val="FF0000"/>
                <w:kern w:val="2"/>
                <w:highlight w:val="yellow"/>
                <w:shd w:val="clear" w:color="auto" w:fill="C0C0C0"/>
                <w:lang w:eastAsia="ar-SA"/>
              </w:rPr>
            </w:pPr>
            <w:r w:rsidRPr="002D51FD">
              <w:rPr>
                <w:b/>
                <w:color w:val="FF0000"/>
                <w:highlight w:val="yellow"/>
                <w:shd w:val="clear" w:color="auto" w:fill="C0C0C0"/>
              </w:rPr>
              <w:t>3</w:t>
            </w:r>
          </w:p>
        </w:tc>
        <w:tc>
          <w:tcPr>
            <w:tcW w:w="2336" w:type="dxa"/>
            <w:gridSpan w:val="2"/>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Чемал</w:t>
            </w:r>
          </w:p>
        </w:tc>
        <w:tc>
          <w:tcPr>
            <w:tcW w:w="881" w:type="dxa"/>
            <w:gridSpan w:val="2"/>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18,1</w:t>
            </w:r>
          </w:p>
        </w:tc>
        <w:tc>
          <w:tcPr>
            <w:tcW w:w="884" w:type="dxa"/>
            <w:gridSpan w:val="2"/>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15,9</w:t>
            </w:r>
          </w:p>
        </w:tc>
        <w:tc>
          <w:tcPr>
            <w:tcW w:w="883" w:type="dxa"/>
            <w:gridSpan w:val="2"/>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10,8</w:t>
            </w:r>
          </w:p>
        </w:tc>
        <w:tc>
          <w:tcPr>
            <w:tcW w:w="862" w:type="dxa"/>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4,5</w:t>
            </w:r>
          </w:p>
        </w:tc>
        <w:tc>
          <w:tcPr>
            <w:tcW w:w="877" w:type="dxa"/>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-4,3</w:t>
            </w:r>
          </w:p>
        </w:tc>
        <w:tc>
          <w:tcPr>
            <w:tcW w:w="883" w:type="dxa"/>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-10,5</w:t>
            </w:r>
          </w:p>
        </w:tc>
        <w:tc>
          <w:tcPr>
            <w:tcW w:w="898" w:type="dxa"/>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3,3</w:t>
            </w:r>
          </w:p>
        </w:tc>
      </w:tr>
      <w:tr w:rsidR="009924C7" w:rsidTr="00DD062A">
        <w:tc>
          <w:tcPr>
            <w:tcW w:w="495" w:type="dxa"/>
            <w:gridSpan w:val="2"/>
          </w:tcPr>
          <w:p w:rsidR="009924C7" w:rsidRDefault="009924C7" w:rsidP="00DD062A">
            <w:pPr>
              <w:suppressAutoHyphens/>
              <w:rPr>
                <w:b/>
                <w:kern w:val="2"/>
                <w:lang w:eastAsia="ar-SA"/>
              </w:rPr>
            </w:pPr>
          </w:p>
        </w:tc>
        <w:tc>
          <w:tcPr>
            <w:tcW w:w="2336" w:type="dxa"/>
            <w:gridSpan w:val="2"/>
          </w:tcPr>
          <w:p w:rsidR="009924C7" w:rsidRDefault="009924C7" w:rsidP="00DD062A">
            <w:pPr>
              <w:suppressAutoHyphens/>
              <w:rPr>
                <w:kern w:val="2"/>
                <w:lang w:eastAsia="ar-SA"/>
              </w:rPr>
            </w:pPr>
          </w:p>
        </w:tc>
        <w:tc>
          <w:tcPr>
            <w:tcW w:w="881" w:type="dxa"/>
            <w:gridSpan w:val="2"/>
          </w:tcPr>
          <w:p w:rsidR="009924C7" w:rsidRDefault="009924C7" w:rsidP="00DD062A">
            <w:pPr>
              <w:suppressAutoHyphens/>
              <w:rPr>
                <w:kern w:val="2"/>
                <w:lang w:eastAsia="ar-SA"/>
              </w:rPr>
            </w:pPr>
          </w:p>
        </w:tc>
        <w:tc>
          <w:tcPr>
            <w:tcW w:w="884" w:type="dxa"/>
            <w:gridSpan w:val="2"/>
          </w:tcPr>
          <w:p w:rsidR="009924C7" w:rsidRDefault="009924C7" w:rsidP="00DD062A">
            <w:pPr>
              <w:suppressAutoHyphens/>
              <w:rPr>
                <w:kern w:val="2"/>
                <w:lang w:eastAsia="ar-SA"/>
              </w:rPr>
            </w:pPr>
          </w:p>
        </w:tc>
        <w:tc>
          <w:tcPr>
            <w:tcW w:w="883" w:type="dxa"/>
            <w:gridSpan w:val="2"/>
          </w:tcPr>
          <w:p w:rsidR="009924C7" w:rsidRDefault="009924C7" w:rsidP="00DD062A">
            <w:pPr>
              <w:suppressAutoHyphens/>
              <w:rPr>
                <w:kern w:val="2"/>
                <w:lang w:eastAsia="ar-SA"/>
              </w:rPr>
            </w:pPr>
          </w:p>
        </w:tc>
        <w:tc>
          <w:tcPr>
            <w:tcW w:w="862" w:type="dxa"/>
          </w:tcPr>
          <w:p w:rsidR="009924C7" w:rsidRDefault="009924C7" w:rsidP="00DD062A">
            <w:pPr>
              <w:suppressAutoHyphens/>
              <w:rPr>
                <w:kern w:val="2"/>
                <w:lang w:eastAsia="ar-SA"/>
              </w:rPr>
            </w:pPr>
          </w:p>
        </w:tc>
        <w:tc>
          <w:tcPr>
            <w:tcW w:w="877" w:type="dxa"/>
          </w:tcPr>
          <w:p w:rsidR="009924C7" w:rsidRDefault="009924C7" w:rsidP="00DD062A">
            <w:pPr>
              <w:suppressAutoHyphens/>
              <w:rPr>
                <w:kern w:val="2"/>
                <w:lang w:eastAsia="ar-SA"/>
              </w:rPr>
            </w:pPr>
          </w:p>
        </w:tc>
        <w:tc>
          <w:tcPr>
            <w:tcW w:w="883" w:type="dxa"/>
          </w:tcPr>
          <w:p w:rsidR="009924C7" w:rsidRDefault="009924C7" w:rsidP="00DD062A">
            <w:pPr>
              <w:suppressAutoHyphens/>
              <w:rPr>
                <w:kern w:val="2"/>
                <w:lang w:eastAsia="ar-SA"/>
              </w:rPr>
            </w:pPr>
          </w:p>
        </w:tc>
        <w:tc>
          <w:tcPr>
            <w:tcW w:w="898" w:type="dxa"/>
          </w:tcPr>
          <w:p w:rsidR="009924C7" w:rsidRDefault="009924C7" w:rsidP="00DD062A">
            <w:pPr>
              <w:suppressAutoHyphens/>
              <w:rPr>
                <w:kern w:val="2"/>
                <w:lang w:eastAsia="ar-SA"/>
              </w:rPr>
            </w:pPr>
          </w:p>
        </w:tc>
      </w:tr>
    </w:tbl>
    <w:p w:rsidR="009924C7" w:rsidRDefault="009924C7" w:rsidP="009924C7">
      <w:pPr>
        <w:pStyle w:val="ab"/>
        <w:rPr>
          <w:sz w:val="28"/>
          <w:szCs w:val="28"/>
        </w:rPr>
      </w:pPr>
      <w:r>
        <w:rPr>
          <w:sz w:val="28"/>
          <w:szCs w:val="28"/>
        </w:rPr>
        <w:t xml:space="preserve">            Южная часть района, расположена в Центральном Алтае. Климат здесь более суровый. Важный климатический показатель в горах – вертикальный градиент температуры. Для Алтая в условиях недостаточного количества режимных наблюдений данный показатель определяется расчетным путем. Наблюдения за температурой воздуха в районе Каракольских озер (отм.1765 м) показали, что средняя температура воздуха в июле здесь была на 4–6</w:t>
      </w:r>
      <w:r>
        <w:rPr>
          <w:sz w:val="28"/>
          <w:szCs w:val="28"/>
          <w:vertAlign w:val="superscript"/>
        </w:rPr>
        <w:t xml:space="preserve">о </w:t>
      </w:r>
      <w:r>
        <w:rPr>
          <w:sz w:val="28"/>
          <w:szCs w:val="28"/>
        </w:rPr>
        <w:t xml:space="preserve">С ниже, чем в Чемале и отличалась значительно более резкими амплитудами колебаний. В то же время климату долины Катуни свойственна достаточно большая автономность по отношению к свободной атмосфере. Главную роль здесь играет защищенность боковыми склонами, влияние фенов. </w:t>
      </w:r>
    </w:p>
    <w:p w:rsidR="009924C7" w:rsidRDefault="009924C7" w:rsidP="009924C7">
      <w:pPr>
        <w:pStyle w:val="ab"/>
        <w:rPr>
          <w:sz w:val="28"/>
          <w:szCs w:val="28"/>
        </w:rPr>
      </w:pPr>
      <w:r>
        <w:rPr>
          <w:sz w:val="28"/>
          <w:szCs w:val="28"/>
        </w:rPr>
        <w:t xml:space="preserve">         В результате долина Катуни выделяется относительно теплой зимой и более теплым летом, по сравнению с другими районами Алтая.  Весна и осень здесь также заметно теплее. Как правило, наиболее теплым месяцем года является июль, а наиболее холодным – январь. Сумма активных температур (более 10°С) в Чемале составляет до 2010°С, что на 200–300</w:t>
      </w:r>
      <w:r>
        <w:rPr>
          <w:sz w:val="28"/>
          <w:szCs w:val="28"/>
          <w:vertAlign w:val="superscript"/>
        </w:rPr>
        <w:t xml:space="preserve">о </w:t>
      </w:r>
      <w:r>
        <w:rPr>
          <w:sz w:val="28"/>
          <w:szCs w:val="28"/>
        </w:rPr>
        <w:t xml:space="preserve">С больше, чем для других метеостанций Алтая,  а продолжительность вегетационного периода составляет 182 дня. </w:t>
      </w:r>
    </w:p>
    <w:p w:rsidR="009924C7" w:rsidRDefault="009924C7" w:rsidP="009924C7">
      <w:pPr>
        <w:pStyle w:val="ab"/>
        <w:rPr>
          <w:kern w:val="2"/>
          <w:sz w:val="28"/>
          <w:szCs w:val="28"/>
          <w:lang w:eastAsia="ar-SA"/>
        </w:rPr>
      </w:pPr>
      <w:r>
        <w:rPr>
          <w:sz w:val="28"/>
          <w:szCs w:val="28"/>
        </w:rPr>
        <w:t xml:space="preserve">         Сумма активных температур уменьшается в среднем на 170° С при подъеме на каждые 100 м высоты. Значительно ниже сумма температур за период со среднесуточными значения выше 0</w:t>
      </w:r>
      <w:r>
        <w:rPr>
          <w:sz w:val="28"/>
          <w:szCs w:val="28"/>
          <w:vertAlign w:val="superscript"/>
        </w:rPr>
        <w:t xml:space="preserve">о </w:t>
      </w:r>
      <w:r>
        <w:rPr>
          <w:sz w:val="28"/>
          <w:szCs w:val="28"/>
        </w:rPr>
        <w:t>С, одновременно отсутствует период со среднесуточными значениями температуры ниже -15</w:t>
      </w:r>
      <w:r>
        <w:rPr>
          <w:sz w:val="28"/>
          <w:szCs w:val="28"/>
          <w:vertAlign w:val="superscript"/>
        </w:rPr>
        <w:t xml:space="preserve">о </w:t>
      </w:r>
      <w:r>
        <w:rPr>
          <w:sz w:val="28"/>
          <w:szCs w:val="28"/>
        </w:rPr>
        <w:t xml:space="preserve">С.                    </w:t>
      </w:r>
    </w:p>
    <w:p w:rsidR="009924C7" w:rsidRDefault="009924C7" w:rsidP="009924C7">
      <w:pPr>
        <w:pStyle w:val="ab"/>
        <w:ind w:firstLine="709"/>
        <w:rPr>
          <w:kern w:val="2"/>
          <w:sz w:val="28"/>
          <w:szCs w:val="28"/>
          <w:lang w:eastAsia="ar-SA"/>
        </w:rPr>
      </w:pPr>
      <w:r>
        <w:rPr>
          <w:sz w:val="28"/>
          <w:szCs w:val="28"/>
        </w:rPr>
        <w:t xml:space="preserve">Устойчивые морозы длятся в Чемале 91 день. Переход средней суточной температуры через 0°С, знаменующий конец зимы и начало теплого периода, происходит в начале и конце марта – апреля (в среднем 31 </w:t>
      </w:r>
      <w:r>
        <w:rPr>
          <w:sz w:val="28"/>
          <w:szCs w:val="28"/>
          <w:lang w:val="en-US"/>
        </w:rPr>
        <w:t>IV</w:t>
      </w:r>
      <w:r>
        <w:rPr>
          <w:sz w:val="28"/>
          <w:szCs w:val="28"/>
        </w:rPr>
        <w:t xml:space="preserve">), а датой последнего заморозка является 23 </w:t>
      </w:r>
      <w:r>
        <w:rPr>
          <w:sz w:val="28"/>
          <w:szCs w:val="28"/>
          <w:lang w:val="en-US"/>
        </w:rPr>
        <w:t>V</w:t>
      </w:r>
      <w:r>
        <w:rPr>
          <w:sz w:val="28"/>
          <w:szCs w:val="28"/>
        </w:rPr>
        <w:t xml:space="preserve">. Продолжительность теплого периода достигает 200 дней, а продолжительность безморозного периода составляет 119 дней. Первый заморозок в воздухе отмечается в среднем 20 IX, в конце октября происходит обратный переход среднесуточной температуры воздуха через 0°С. Примерно с 23.XI начинается настоящая зима, когда начинаются устойчивые морозы. В течение всех зимних месяцев возможны повышения температуры воздуха вплоть до положительных значений. В то же время оттепели зимой оказывают неблагоприятное влияние, так как следующие за ними резкие понижения температуры приводят к образованию ледяной корки или наста на поверхности снега или почвы. </w:t>
      </w:r>
    </w:p>
    <w:p w:rsidR="009924C7" w:rsidRDefault="009924C7" w:rsidP="009924C7">
      <w:pPr>
        <w:pStyle w:val="ab"/>
        <w:ind w:firstLine="709"/>
        <w:rPr>
          <w:sz w:val="28"/>
          <w:szCs w:val="28"/>
        </w:rPr>
      </w:pPr>
      <w:r>
        <w:rPr>
          <w:bCs/>
          <w:iCs/>
          <w:sz w:val="28"/>
          <w:szCs w:val="28"/>
        </w:rPr>
        <w:t xml:space="preserve">Основные черты </w:t>
      </w:r>
      <w:r>
        <w:rPr>
          <w:b/>
          <w:bCs/>
          <w:i/>
          <w:iCs/>
          <w:sz w:val="28"/>
          <w:szCs w:val="28"/>
        </w:rPr>
        <w:t>ветрового режима</w:t>
      </w:r>
      <w:r>
        <w:rPr>
          <w:bCs/>
          <w:iCs/>
          <w:sz w:val="28"/>
          <w:szCs w:val="28"/>
        </w:rPr>
        <w:t xml:space="preserve"> территории определяют макроциркуляционные условия. В связи с особенностями циркуляционных процессов в различные сезоны года, направление воздушных течений несколько изменяется. Зимой господствуют южные и юго-западные ветры, в теплое время года чаще всего наблюдаются западные и северо-западные ветры. Весной и осенью преобладают западные потоки. Однако в приземном слое происходит трансформация циркуляционного потока, в связи с местными орографическими особенностями – различной ориентацией хребтов и долин. На открытых водораздельных пространствах создаются благоприятные условия для  усиления ветра, в долинах либо он ослабевает, когда дует поперек долины, либо может усиливаться, когда дует вдоль нее. В целом ветровой режим в горных долинах отличается наибольшим разнообразием по сравнению с другими формами рельефа. </w:t>
      </w:r>
      <w:r>
        <w:rPr>
          <w:sz w:val="28"/>
          <w:szCs w:val="28"/>
        </w:rPr>
        <w:t xml:space="preserve">В долине Катуни интенсивный ветровой режим отмечается в холодное время года, особенно в первую половину зимы. Летом скорости ветра ослабевают. </w:t>
      </w:r>
    </w:p>
    <w:p w:rsidR="009924C7" w:rsidRPr="004478C9" w:rsidRDefault="009924C7" w:rsidP="009924C7">
      <w:pPr>
        <w:pStyle w:val="ab"/>
        <w:ind w:firstLine="709"/>
        <w:rPr>
          <w:sz w:val="28"/>
          <w:szCs w:val="28"/>
        </w:rPr>
      </w:pPr>
    </w:p>
    <w:p w:rsidR="009924C7" w:rsidRDefault="009924C7" w:rsidP="009924C7">
      <w:pPr>
        <w:pStyle w:val="ab"/>
        <w:jc w:val="center"/>
        <w:rPr>
          <w:b/>
          <w:i/>
          <w:sz w:val="28"/>
          <w:szCs w:val="28"/>
        </w:rPr>
      </w:pPr>
      <w:r>
        <w:rPr>
          <w:b/>
          <w:i/>
          <w:sz w:val="28"/>
          <w:szCs w:val="28"/>
        </w:rPr>
        <w:t>Средняя месячная и годовая скорость ветра  м/с Чемал, в м/сек.</w:t>
      </w:r>
    </w:p>
    <w:tbl>
      <w:tblPr>
        <w:tblW w:w="0" w:type="auto"/>
        <w:jc w:val="center"/>
        <w:tblLayout w:type="fixed"/>
        <w:tblLook w:val="04A0"/>
      </w:tblPr>
      <w:tblGrid>
        <w:gridCol w:w="720"/>
        <w:gridCol w:w="721"/>
        <w:gridCol w:w="720"/>
        <w:gridCol w:w="721"/>
        <w:gridCol w:w="721"/>
        <w:gridCol w:w="722"/>
        <w:gridCol w:w="727"/>
        <w:gridCol w:w="746"/>
        <w:gridCol w:w="721"/>
        <w:gridCol w:w="722"/>
        <w:gridCol w:w="722"/>
        <w:gridCol w:w="729"/>
        <w:gridCol w:w="739"/>
      </w:tblGrid>
      <w:tr w:rsidR="009924C7" w:rsidTr="00DD062A">
        <w:trPr>
          <w:jc w:val="center"/>
        </w:trPr>
        <w:tc>
          <w:tcPr>
            <w:tcW w:w="720" w:type="dxa"/>
            <w:hideMark/>
          </w:tcPr>
          <w:p w:rsidR="009924C7" w:rsidRDefault="009924C7" w:rsidP="00DD062A">
            <w:pPr>
              <w:pStyle w:val="ab"/>
              <w:rPr>
                <w:b/>
                <w:kern w:val="2"/>
                <w:sz w:val="28"/>
                <w:szCs w:val="28"/>
                <w:lang w:val="en-US" w:eastAsia="ar-SA"/>
              </w:rPr>
            </w:pPr>
            <w:r>
              <w:rPr>
                <w:b/>
                <w:sz w:val="28"/>
                <w:szCs w:val="28"/>
                <w:lang w:val="en-US"/>
              </w:rPr>
              <w:t>I</w:t>
            </w:r>
          </w:p>
        </w:tc>
        <w:tc>
          <w:tcPr>
            <w:tcW w:w="721" w:type="dxa"/>
            <w:hideMark/>
          </w:tcPr>
          <w:p w:rsidR="009924C7" w:rsidRDefault="009924C7" w:rsidP="00DD062A">
            <w:pPr>
              <w:pStyle w:val="ab"/>
              <w:rPr>
                <w:b/>
                <w:kern w:val="2"/>
                <w:sz w:val="28"/>
                <w:szCs w:val="28"/>
                <w:lang w:val="en-US" w:eastAsia="ar-SA"/>
              </w:rPr>
            </w:pPr>
            <w:r>
              <w:rPr>
                <w:b/>
                <w:sz w:val="28"/>
                <w:szCs w:val="28"/>
                <w:lang w:val="en-US"/>
              </w:rPr>
              <w:t>II</w:t>
            </w:r>
          </w:p>
        </w:tc>
        <w:tc>
          <w:tcPr>
            <w:tcW w:w="720" w:type="dxa"/>
            <w:hideMark/>
          </w:tcPr>
          <w:p w:rsidR="009924C7" w:rsidRDefault="009924C7" w:rsidP="00DD062A">
            <w:pPr>
              <w:pStyle w:val="ab"/>
              <w:rPr>
                <w:b/>
                <w:kern w:val="2"/>
                <w:sz w:val="28"/>
                <w:szCs w:val="28"/>
                <w:lang w:val="en-US" w:eastAsia="ar-SA"/>
              </w:rPr>
            </w:pPr>
            <w:r>
              <w:rPr>
                <w:b/>
                <w:sz w:val="28"/>
                <w:szCs w:val="28"/>
                <w:lang w:val="en-US"/>
              </w:rPr>
              <w:t>III</w:t>
            </w:r>
          </w:p>
        </w:tc>
        <w:tc>
          <w:tcPr>
            <w:tcW w:w="721" w:type="dxa"/>
            <w:hideMark/>
          </w:tcPr>
          <w:p w:rsidR="009924C7" w:rsidRDefault="009924C7" w:rsidP="00DD062A">
            <w:pPr>
              <w:pStyle w:val="ab"/>
              <w:rPr>
                <w:b/>
                <w:kern w:val="2"/>
                <w:sz w:val="28"/>
                <w:szCs w:val="28"/>
                <w:lang w:val="en-US" w:eastAsia="ar-SA"/>
              </w:rPr>
            </w:pPr>
            <w:r>
              <w:rPr>
                <w:b/>
                <w:sz w:val="28"/>
                <w:szCs w:val="28"/>
                <w:lang w:val="en-US"/>
              </w:rPr>
              <w:t>IV</w:t>
            </w:r>
          </w:p>
        </w:tc>
        <w:tc>
          <w:tcPr>
            <w:tcW w:w="721" w:type="dxa"/>
            <w:hideMark/>
          </w:tcPr>
          <w:p w:rsidR="009924C7" w:rsidRDefault="009924C7" w:rsidP="00DD062A">
            <w:pPr>
              <w:pStyle w:val="ab"/>
              <w:rPr>
                <w:b/>
                <w:kern w:val="2"/>
                <w:sz w:val="28"/>
                <w:szCs w:val="28"/>
                <w:lang w:val="en-US" w:eastAsia="ar-SA"/>
              </w:rPr>
            </w:pPr>
            <w:r>
              <w:rPr>
                <w:b/>
                <w:sz w:val="28"/>
                <w:szCs w:val="28"/>
                <w:lang w:val="en-US"/>
              </w:rPr>
              <w:t>V</w:t>
            </w:r>
          </w:p>
        </w:tc>
        <w:tc>
          <w:tcPr>
            <w:tcW w:w="722" w:type="dxa"/>
            <w:hideMark/>
          </w:tcPr>
          <w:p w:rsidR="009924C7" w:rsidRDefault="009924C7" w:rsidP="00DD062A">
            <w:pPr>
              <w:pStyle w:val="ab"/>
              <w:rPr>
                <w:b/>
                <w:kern w:val="2"/>
                <w:sz w:val="28"/>
                <w:szCs w:val="28"/>
                <w:lang w:val="en-US" w:eastAsia="ar-SA"/>
              </w:rPr>
            </w:pPr>
            <w:r>
              <w:rPr>
                <w:b/>
                <w:sz w:val="28"/>
                <w:szCs w:val="28"/>
                <w:lang w:val="en-US"/>
              </w:rPr>
              <w:t>VI</w:t>
            </w:r>
          </w:p>
        </w:tc>
        <w:tc>
          <w:tcPr>
            <w:tcW w:w="727" w:type="dxa"/>
            <w:hideMark/>
          </w:tcPr>
          <w:p w:rsidR="009924C7" w:rsidRDefault="009924C7" w:rsidP="00DD062A">
            <w:pPr>
              <w:pStyle w:val="ab"/>
              <w:rPr>
                <w:b/>
                <w:kern w:val="2"/>
                <w:sz w:val="28"/>
                <w:szCs w:val="28"/>
                <w:lang w:val="en-US" w:eastAsia="ar-SA"/>
              </w:rPr>
            </w:pPr>
            <w:r>
              <w:rPr>
                <w:b/>
                <w:sz w:val="28"/>
                <w:szCs w:val="28"/>
                <w:lang w:val="en-US"/>
              </w:rPr>
              <w:t>VII</w:t>
            </w:r>
          </w:p>
        </w:tc>
        <w:tc>
          <w:tcPr>
            <w:tcW w:w="746" w:type="dxa"/>
            <w:hideMark/>
          </w:tcPr>
          <w:p w:rsidR="009924C7" w:rsidRDefault="009924C7" w:rsidP="00DD062A">
            <w:pPr>
              <w:pStyle w:val="ab"/>
              <w:rPr>
                <w:b/>
                <w:kern w:val="2"/>
                <w:sz w:val="28"/>
                <w:szCs w:val="28"/>
                <w:lang w:val="en-US" w:eastAsia="ar-SA"/>
              </w:rPr>
            </w:pPr>
            <w:r>
              <w:rPr>
                <w:b/>
                <w:sz w:val="28"/>
                <w:szCs w:val="28"/>
                <w:lang w:val="en-US"/>
              </w:rPr>
              <w:t>VIII</w:t>
            </w:r>
          </w:p>
        </w:tc>
        <w:tc>
          <w:tcPr>
            <w:tcW w:w="721" w:type="dxa"/>
            <w:hideMark/>
          </w:tcPr>
          <w:p w:rsidR="009924C7" w:rsidRDefault="009924C7" w:rsidP="00DD062A">
            <w:pPr>
              <w:pStyle w:val="ab"/>
              <w:rPr>
                <w:b/>
                <w:kern w:val="2"/>
                <w:sz w:val="28"/>
                <w:szCs w:val="28"/>
                <w:lang w:val="en-US" w:eastAsia="ar-SA"/>
              </w:rPr>
            </w:pPr>
            <w:r>
              <w:rPr>
                <w:b/>
                <w:sz w:val="28"/>
                <w:szCs w:val="28"/>
                <w:lang w:val="en-US"/>
              </w:rPr>
              <w:t>IX</w:t>
            </w:r>
          </w:p>
        </w:tc>
        <w:tc>
          <w:tcPr>
            <w:tcW w:w="722" w:type="dxa"/>
            <w:hideMark/>
          </w:tcPr>
          <w:p w:rsidR="009924C7" w:rsidRDefault="009924C7" w:rsidP="00DD062A">
            <w:pPr>
              <w:pStyle w:val="ab"/>
              <w:rPr>
                <w:b/>
                <w:kern w:val="2"/>
                <w:sz w:val="28"/>
                <w:szCs w:val="28"/>
                <w:lang w:val="en-US" w:eastAsia="ar-SA"/>
              </w:rPr>
            </w:pPr>
            <w:r>
              <w:rPr>
                <w:b/>
                <w:sz w:val="28"/>
                <w:szCs w:val="28"/>
                <w:lang w:val="en-US"/>
              </w:rPr>
              <w:t>X</w:t>
            </w:r>
          </w:p>
        </w:tc>
        <w:tc>
          <w:tcPr>
            <w:tcW w:w="722" w:type="dxa"/>
            <w:hideMark/>
          </w:tcPr>
          <w:p w:rsidR="009924C7" w:rsidRDefault="009924C7" w:rsidP="00DD062A">
            <w:pPr>
              <w:pStyle w:val="ab"/>
              <w:rPr>
                <w:b/>
                <w:kern w:val="2"/>
                <w:sz w:val="28"/>
                <w:szCs w:val="28"/>
                <w:lang w:val="en-US" w:eastAsia="ar-SA"/>
              </w:rPr>
            </w:pPr>
            <w:r>
              <w:rPr>
                <w:b/>
                <w:sz w:val="28"/>
                <w:szCs w:val="28"/>
                <w:lang w:val="en-US"/>
              </w:rPr>
              <w:t>XI</w:t>
            </w:r>
          </w:p>
        </w:tc>
        <w:tc>
          <w:tcPr>
            <w:tcW w:w="729" w:type="dxa"/>
            <w:hideMark/>
          </w:tcPr>
          <w:p w:rsidR="009924C7" w:rsidRDefault="009924C7" w:rsidP="00DD062A">
            <w:pPr>
              <w:pStyle w:val="ab"/>
              <w:rPr>
                <w:b/>
                <w:kern w:val="2"/>
                <w:sz w:val="28"/>
                <w:szCs w:val="28"/>
                <w:lang w:val="en-US" w:eastAsia="ar-SA"/>
              </w:rPr>
            </w:pPr>
            <w:r>
              <w:rPr>
                <w:b/>
                <w:sz w:val="28"/>
                <w:szCs w:val="28"/>
                <w:lang w:val="en-US"/>
              </w:rPr>
              <w:t>XII</w:t>
            </w:r>
          </w:p>
        </w:tc>
        <w:tc>
          <w:tcPr>
            <w:tcW w:w="739" w:type="dxa"/>
            <w:hideMark/>
          </w:tcPr>
          <w:p w:rsidR="009924C7" w:rsidRDefault="009924C7" w:rsidP="00DD062A">
            <w:pPr>
              <w:pStyle w:val="ab"/>
              <w:rPr>
                <w:b/>
                <w:kern w:val="2"/>
                <w:sz w:val="28"/>
                <w:szCs w:val="28"/>
                <w:lang w:eastAsia="ar-SA"/>
              </w:rPr>
            </w:pPr>
            <w:r>
              <w:rPr>
                <w:b/>
                <w:sz w:val="28"/>
                <w:szCs w:val="28"/>
              </w:rPr>
              <w:t>Год</w:t>
            </w:r>
          </w:p>
        </w:tc>
      </w:tr>
      <w:tr w:rsidR="009924C7" w:rsidTr="00DD062A">
        <w:trPr>
          <w:jc w:val="center"/>
        </w:trPr>
        <w:tc>
          <w:tcPr>
            <w:tcW w:w="720" w:type="dxa"/>
            <w:hideMark/>
          </w:tcPr>
          <w:p w:rsidR="009924C7" w:rsidRPr="002D51FD" w:rsidRDefault="009924C7" w:rsidP="00DD062A">
            <w:pPr>
              <w:pStyle w:val="ab"/>
              <w:jc w:val="center"/>
              <w:rPr>
                <w:color w:val="FF0000"/>
                <w:kern w:val="2"/>
                <w:sz w:val="28"/>
                <w:szCs w:val="28"/>
                <w:highlight w:val="yellow"/>
                <w:lang w:eastAsia="ar-SA"/>
              </w:rPr>
            </w:pPr>
            <w:r w:rsidRPr="002D51FD">
              <w:rPr>
                <w:color w:val="FF0000"/>
                <w:sz w:val="28"/>
                <w:szCs w:val="28"/>
                <w:highlight w:val="yellow"/>
              </w:rPr>
              <w:t>4,8</w:t>
            </w:r>
          </w:p>
        </w:tc>
        <w:tc>
          <w:tcPr>
            <w:tcW w:w="721" w:type="dxa"/>
            <w:hideMark/>
          </w:tcPr>
          <w:p w:rsidR="009924C7" w:rsidRPr="002D51FD" w:rsidRDefault="009924C7" w:rsidP="00DD062A">
            <w:pPr>
              <w:pStyle w:val="ab"/>
              <w:jc w:val="center"/>
              <w:rPr>
                <w:color w:val="FF0000"/>
                <w:kern w:val="2"/>
                <w:sz w:val="28"/>
                <w:szCs w:val="28"/>
                <w:highlight w:val="yellow"/>
                <w:lang w:eastAsia="ar-SA"/>
              </w:rPr>
            </w:pPr>
            <w:r w:rsidRPr="002D51FD">
              <w:rPr>
                <w:color w:val="FF0000"/>
                <w:sz w:val="28"/>
                <w:szCs w:val="28"/>
                <w:highlight w:val="yellow"/>
              </w:rPr>
              <w:t>3,2</w:t>
            </w:r>
          </w:p>
        </w:tc>
        <w:tc>
          <w:tcPr>
            <w:tcW w:w="720" w:type="dxa"/>
            <w:hideMark/>
          </w:tcPr>
          <w:p w:rsidR="009924C7" w:rsidRPr="002D51FD" w:rsidRDefault="009924C7" w:rsidP="00DD062A">
            <w:pPr>
              <w:pStyle w:val="ab"/>
              <w:jc w:val="center"/>
              <w:rPr>
                <w:color w:val="FF0000"/>
                <w:kern w:val="2"/>
                <w:sz w:val="28"/>
                <w:szCs w:val="28"/>
                <w:highlight w:val="yellow"/>
                <w:lang w:eastAsia="ar-SA"/>
              </w:rPr>
            </w:pPr>
            <w:r w:rsidRPr="002D51FD">
              <w:rPr>
                <w:color w:val="FF0000"/>
                <w:sz w:val="28"/>
                <w:szCs w:val="28"/>
                <w:highlight w:val="yellow"/>
              </w:rPr>
              <w:t>2,6</w:t>
            </w:r>
          </w:p>
        </w:tc>
        <w:tc>
          <w:tcPr>
            <w:tcW w:w="721" w:type="dxa"/>
            <w:hideMark/>
          </w:tcPr>
          <w:p w:rsidR="009924C7" w:rsidRPr="002D51FD" w:rsidRDefault="009924C7" w:rsidP="00DD062A">
            <w:pPr>
              <w:pStyle w:val="ab"/>
              <w:jc w:val="center"/>
              <w:rPr>
                <w:color w:val="FF0000"/>
                <w:kern w:val="2"/>
                <w:sz w:val="28"/>
                <w:szCs w:val="28"/>
                <w:highlight w:val="yellow"/>
                <w:lang w:eastAsia="ar-SA"/>
              </w:rPr>
            </w:pPr>
            <w:r w:rsidRPr="002D51FD">
              <w:rPr>
                <w:color w:val="FF0000"/>
                <w:sz w:val="28"/>
                <w:szCs w:val="28"/>
                <w:highlight w:val="yellow"/>
              </w:rPr>
              <w:t>2,6</w:t>
            </w:r>
          </w:p>
        </w:tc>
        <w:tc>
          <w:tcPr>
            <w:tcW w:w="721" w:type="dxa"/>
            <w:hideMark/>
          </w:tcPr>
          <w:p w:rsidR="009924C7" w:rsidRPr="002D51FD" w:rsidRDefault="009924C7" w:rsidP="00DD062A">
            <w:pPr>
              <w:pStyle w:val="ab"/>
              <w:jc w:val="center"/>
              <w:rPr>
                <w:color w:val="FF0000"/>
                <w:kern w:val="2"/>
                <w:sz w:val="28"/>
                <w:szCs w:val="28"/>
                <w:highlight w:val="yellow"/>
                <w:lang w:eastAsia="ar-SA"/>
              </w:rPr>
            </w:pPr>
            <w:r w:rsidRPr="002D51FD">
              <w:rPr>
                <w:color w:val="FF0000"/>
                <w:sz w:val="28"/>
                <w:szCs w:val="28"/>
                <w:highlight w:val="yellow"/>
              </w:rPr>
              <w:t>2,7</w:t>
            </w:r>
          </w:p>
        </w:tc>
        <w:tc>
          <w:tcPr>
            <w:tcW w:w="722" w:type="dxa"/>
            <w:hideMark/>
          </w:tcPr>
          <w:p w:rsidR="009924C7" w:rsidRPr="002D51FD" w:rsidRDefault="009924C7" w:rsidP="00DD062A">
            <w:pPr>
              <w:pStyle w:val="ab"/>
              <w:jc w:val="center"/>
              <w:rPr>
                <w:color w:val="FF0000"/>
                <w:kern w:val="2"/>
                <w:sz w:val="28"/>
                <w:szCs w:val="28"/>
                <w:highlight w:val="yellow"/>
                <w:lang w:eastAsia="ar-SA"/>
              </w:rPr>
            </w:pPr>
            <w:r w:rsidRPr="002D51FD">
              <w:rPr>
                <w:color w:val="FF0000"/>
                <w:sz w:val="28"/>
                <w:szCs w:val="28"/>
                <w:highlight w:val="yellow"/>
              </w:rPr>
              <w:t>2,2</w:t>
            </w:r>
          </w:p>
        </w:tc>
        <w:tc>
          <w:tcPr>
            <w:tcW w:w="727" w:type="dxa"/>
            <w:hideMark/>
          </w:tcPr>
          <w:p w:rsidR="009924C7" w:rsidRPr="002D51FD" w:rsidRDefault="009924C7" w:rsidP="00DD062A">
            <w:pPr>
              <w:pStyle w:val="ab"/>
              <w:jc w:val="center"/>
              <w:rPr>
                <w:color w:val="FF0000"/>
                <w:kern w:val="2"/>
                <w:sz w:val="28"/>
                <w:szCs w:val="28"/>
                <w:highlight w:val="yellow"/>
                <w:lang w:eastAsia="ar-SA"/>
              </w:rPr>
            </w:pPr>
            <w:r w:rsidRPr="002D51FD">
              <w:rPr>
                <w:color w:val="FF0000"/>
                <w:sz w:val="28"/>
                <w:szCs w:val="28"/>
                <w:highlight w:val="yellow"/>
              </w:rPr>
              <w:t>2,0</w:t>
            </w:r>
          </w:p>
        </w:tc>
        <w:tc>
          <w:tcPr>
            <w:tcW w:w="746" w:type="dxa"/>
            <w:hideMark/>
          </w:tcPr>
          <w:p w:rsidR="009924C7" w:rsidRPr="002D51FD" w:rsidRDefault="009924C7" w:rsidP="00DD062A">
            <w:pPr>
              <w:pStyle w:val="ab"/>
              <w:jc w:val="center"/>
              <w:rPr>
                <w:color w:val="FF0000"/>
                <w:kern w:val="2"/>
                <w:sz w:val="28"/>
                <w:szCs w:val="28"/>
                <w:highlight w:val="yellow"/>
                <w:lang w:eastAsia="ar-SA"/>
              </w:rPr>
            </w:pPr>
            <w:r w:rsidRPr="002D51FD">
              <w:rPr>
                <w:color w:val="FF0000"/>
                <w:sz w:val="28"/>
                <w:szCs w:val="28"/>
                <w:highlight w:val="yellow"/>
              </w:rPr>
              <w:t>2,0</w:t>
            </w:r>
          </w:p>
        </w:tc>
        <w:tc>
          <w:tcPr>
            <w:tcW w:w="721" w:type="dxa"/>
            <w:hideMark/>
          </w:tcPr>
          <w:p w:rsidR="009924C7" w:rsidRPr="002D51FD" w:rsidRDefault="009924C7" w:rsidP="00DD062A">
            <w:pPr>
              <w:pStyle w:val="ab"/>
              <w:jc w:val="center"/>
              <w:rPr>
                <w:color w:val="FF0000"/>
                <w:kern w:val="2"/>
                <w:sz w:val="28"/>
                <w:szCs w:val="28"/>
                <w:highlight w:val="yellow"/>
                <w:lang w:eastAsia="ar-SA"/>
              </w:rPr>
            </w:pPr>
            <w:r w:rsidRPr="002D51FD">
              <w:rPr>
                <w:color w:val="FF0000"/>
                <w:sz w:val="28"/>
                <w:szCs w:val="28"/>
                <w:highlight w:val="yellow"/>
              </w:rPr>
              <w:t>2,3</w:t>
            </w:r>
          </w:p>
        </w:tc>
        <w:tc>
          <w:tcPr>
            <w:tcW w:w="722" w:type="dxa"/>
            <w:hideMark/>
          </w:tcPr>
          <w:p w:rsidR="009924C7" w:rsidRPr="002D51FD" w:rsidRDefault="009924C7" w:rsidP="00DD062A">
            <w:pPr>
              <w:pStyle w:val="ab"/>
              <w:jc w:val="center"/>
              <w:rPr>
                <w:color w:val="FF0000"/>
                <w:kern w:val="2"/>
                <w:sz w:val="28"/>
                <w:szCs w:val="28"/>
                <w:highlight w:val="yellow"/>
                <w:lang w:eastAsia="ar-SA"/>
              </w:rPr>
            </w:pPr>
            <w:r w:rsidRPr="002D51FD">
              <w:rPr>
                <w:color w:val="FF0000"/>
                <w:sz w:val="28"/>
                <w:szCs w:val="28"/>
                <w:highlight w:val="yellow"/>
              </w:rPr>
              <w:t>3,1</w:t>
            </w:r>
          </w:p>
        </w:tc>
        <w:tc>
          <w:tcPr>
            <w:tcW w:w="722" w:type="dxa"/>
            <w:hideMark/>
          </w:tcPr>
          <w:p w:rsidR="009924C7" w:rsidRPr="002D51FD" w:rsidRDefault="009924C7" w:rsidP="00DD062A">
            <w:pPr>
              <w:pStyle w:val="ab"/>
              <w:jc w:val="center"/>
              <w:rPr>
                <w:color w:val="FF0000"/>
                <w:kern w:val="2"/>
                <w:sz w:val="28"/>
                <w:szCs w:val="28"/>
                <w:highlight w:val="yellow"/>
                <w:lang w:eastAsia="ar-SA"/>
              </w:rPr>
            </w:pPr>
            <w:r w:rsidRPr="002D51FD">
              <w:rPr>
                <w:color w:val="FF0000"/>
                <w:sz w:val="28"/>
                <w:szCs w:val="28"/>
                <w:highlight w:val="yellow"/>
              </w:rPr>
              <w:t>4,1</w:t>
            </w:r>
          </w:p>
        </w:tc>
        <w:tc>
          <w:tcPr>
            <w:tcW w:w="729" w:type="dxa"/>
            <w:hideMark/>
          </w:tcPr>
          <w:p w:rsidR="009924C7" w:rsidRPr="002D51FD" w:rsidRDefault="009924C7" w:rsidP="00DD062A">
            <w:pPr>
              <w:pStyle w:val="ab"/>
              <w:jc w:val="center"/>
              <w:rPr>
                <w:color w:val="FF0000"/>
                <w:kern w:val="2"/>
                <w:sz w:val="28"/>
                <w:szCs w:val="28"/>
                <w:highlight w:val="yellow"/>
                <w:lang w:eastAsia="ar-SA"/>
              </w:rPr>
            </w:pPr>
            <w:r w:rsidRPr="002D51FD">
              <w:rPr>
                <w:color w:val="FF0000"/>
                <w:sz w:val="28"/>
                <w:szCs w:val="28"/>
                <w:highlight w:val="yellow"/>
              </w:rPr>
              <w:t>4,6</w:t>
            </w:r>
          </w:p>
        </w:tc>
        <w:tc>
          <w:tcPr>
            <w:tcW w:w="739" w:type="dxa"/>
            <w:hideMark/>
          </w:tcPr>
          <w:p w:rsidR="009924C7" w:rsidRPr="002D51FD" w:rsidRDefault="009924C7" w:rsidP="00DD062A">
            <w:pPr>
              <w:pStyle w:val="ab"/>
              <w:jc w:val="center"/>
              <w:rPr>
                <w:color w:val="FF0000"/>
                <w:kern w:val="2"/>
                <w:sz w:val="28"/>
                <w:szCs w:val="28"/>
                <w:highlight w:val="yellow"/>
                <w:lang w:eastAsia="ar-SA"/>
              </w:rPr>
            </w:pPr>
            <w:r w:rsidRPr="002D51FD">
              <w:rPr>
                <w:color w:val="FF0000"/>
                <w:sz w:val="28"/>
                <w:szCs w:val="28"/>
                <w:highlight w:val="yellow"/>
              </w:rPr>
              <w:t>3,0</w:t>
            </w:r>
          </w:p>
        </w:tc>
      </w:tr>
    </w:tbl>
    <w:p w:rsidR="009924C7" w:rsidRDefault="009924C7" w:rsidP="009924C7">
      <w:pPr>
        <w:pStyle w:val="ab"/>
        <w:rPr>
          <w:bCs/>
          <w:iCs/>
          <w:sz w:val="28"/>
          <w:szCs w:val="28"/>
        </w:rPr>
      </w:pPr>
    </w:p>
    <w:p w:rsidR="009924C7" w:rsidRPr="00BF29FE" w:rsidRDefault="009924C7" w:rsidP="009924C7">
      <w:pPr>
        <w:pStyle w:val="ab"/>
        <w:rPr>
          <w:bCs/>
          <w:iCs/>
          <w:sz w:val="28"/>
          <w:szCs w:val="28"/>
        </w:rPr>
      </w:pPr>
      <w:r>
        <w:rPr>
          <w:bCs/>
          <w:iCs/>
          <w:sz w:val="28"/>
          <w:szCs w:val="28"/>
        </w:rPr>
        <w:t xml:space="preserve">         В долине р. Катунь складываются благоприятные условия для развития фенов. Это обусловлено глубокой изрезанностью долины и меридиональной ориентацией, перпендикулярной преобладающему воздушному потоку. </w:t>
      </w:r>
    </w:p>
    <w:p w:rsidR="009924C7" w:rsidRDefault="009924C7" w:rsidP="009924C7">
      <w:pPr>
        <w:pStyle w:val="ab"/>
        <w:jc w:val="center"/>
        <w:rPr>
          <w:b/>
          <w:i/>
          <w:sz w:val="28"/>
          <w:szCs w:val="28"/>
        </w:rPr>
      </w:pPr>
    </w:p>
    <w:p w:rsidR="009924C7" w:rsidRDefault="009924C7" w:rsidP="009924C7">
      <w:pPr>
        <w:pStyle w:val="ab"/>
        <w:jc w:val="center"/>
        <w:rPr>
          <w:b/>
          <w:i/>
          <w:kern w:val="2"/>
          <w:sz w:val="28"/>
          <w:szCs w:val="28"/>
          <w:lang w:eastAsia="ar-SA"/>
        </w:rPr>
      </w:pPr>
      <w:r>
        <w:rPr>
          <w:b/>
          <w:i/>
          <w:sz w:val="28"/>
          <w:szCs w:val="28"/>
        </w:rPr>
        <w:t>Среднее число дней с фенами на метеостанциях Алтая.</w:t>
      </w:r>
    </w:p>
    <w:tbl>
      <w:tblPr>
        <w:tblW w:w="9435" w:type="dxa"/>
        <w:tblLayout w:type="fixed"/>
        <w:tblLook w:val="04A0"/>
      </w:tblPr>
      <w:tblGrid>
        <w:gridCol w:w="2262"/>
        <w:gridCol w:w="2238"/>
        <w:gridCol w:w="3030"/>
        <w:gridCol w:w="1905"/>
      </w:tblGrid>
      <w:tr w:rsidR="009924C7" w:rsidTr="00DD062A">
        <w:trPr>
          <w:cantSplit/>
          <w:trHeight w:val="284"/>
        </w:trPr>
        <w:tc>
          <w:tcPr>
            <w:tcW w:w="2262" w:type="dxa"/>
            <w:vAlign w:val="center"/>
            <w:hideMark/>
          </w:tcPr>
          <w:p w:rsidR="009924C7" w:rsidRDefault="009924C7" w:rsidP="00DD062A">
            <w:pPr>
              <w:rPr>
                <w:rFonts w:ascii="Calibri" w:hAnsi="Calibri"/>
              </w:rPr>
            </w:pPr>
          </w:p>
        </w:tc>
        <w:tc>
          <w:tcPr>
            <w:tcW w:w="2238" w:type="dxa"/>
            <w:hideMark/>
          </w:tcPr>
          <w:p w:rsidR="009924C7" w:rsidRDefault="009924C7" w:rsidP="00DD062A">
            <w:pPr>
              <w:pStyle w:val="ab"/>
              <w:rPr>
                <w:b/>
                <w:kern w:val="2"/>
                <w:sz w:val="28"/>
                <w:szCs w:val="28"/>
                <w:lang w:eastAsia="ar-SA"/>
              </w:rPr>
            </w:pPr>
            <w:r>
              <w:rPr>
                <w:b/>
                <w:sz w:val="28"/>
                <w:szCs w:val="28"/>
                <w:lang w:val="en-US"/>
              </w:rPr>
              <w:t>I</w:t>
            </w:r>
            <w:r>
              <w:rPr>
                <w:b/>
                <w:sz w:val="28"/>
                <w:szCs w:val="28"/>
              </w:rPr>
              <w:t xml:space="preserve"> (месяц)</w:t>
            </w:r>
          </w:p>
        </w:tc>
        <w:tc>
          <w:tcPr>
            <w:tcW w:w="3030" w:type="dxa"/>
            <w:hideMark/>
          </w:tcPr>
          <w:p w:rsidR="009924C7" w:rsidRDefault="009924C7" w:rsidP="00DD062A">
            <w:pPr>
              <w:pStyle w:val="ab"/>
              <w:jc w:val="center"/>
              <w:rPr>
                <w:b/>
                <w:kern w:val="2"/>
                <w:sz w:val="28"/>
                <w:szCs w:val="28"/>
                <w:lang w:val="en-US" w:eastAsia="ar-SA"/>
              </w:rPr>
            </w:pPr>
            <w:r>
              <w:rPr>
                <w:b/>
                <w:sz w:val="28"/>
                <w:szCs w:val="28"/>
                <w:lang w:val="en-US"/>
              </w:rPr>
              <w:t>IV</w:t>
            </w:r>
          </w:p>
        </w:tc>
        <w:tc>
          <w:tcPr>
            <w:tcW w:w="1905" w:type="dxa"/>
            <w:hideMark/>
          </w:tcPr>
          <w:p w:rsidR="009924C7" w:rsidRDefault="009924C7" w:rsidP="00DD062A">
            <w:pPr>
              <w:pStyle w:val="ab"/>
              <w:jc w:val="center"/>
              <w:rPr>
                <w:b/>
                <w:kern w:val="2"/>
                <w:sz w:val="28"/>
                <w:szCs w:val="28"/>
                <w:lang w:val="en-US" w:eastAsia="ar-SA"/>
              </w:rPr>
            </w:pPr>
            <w:r>
              <w:rPr>
                <w:b/>
                <w:sz w:val="28"/>
                <w:szCs w:val="28"/>
                <w:lang w:val="en-US"/>
              </w:rPr>
              <w:t>VII</w:t>
            </w:r>
          </w:p>
        </w:tc>
      </w:tr>
      <w:tr w:rsidR="009924C7" w:rsidTr="00DD062A">
        <w:tc>
          <w:tcPr>
            <w:tcW w:w="2262" w:type="dxa"/>
            <w:hideMark/>
          </w:tcPr>
          <w:p w:rsidR="009924C7" w:rsidRPr="002D51FD" w:rsidRDefault="009924C7" w:rsidP="00DD062A">
            <w:pPr>
              <w:pStyle w:val="ab"/>
              <w:rPr>
                <w:color w:val="FF0000"/>
                <w:kern w:val="2"/>
                <w:sz w:val="28"/>
                <w:szCs w:val="28"/>
                <w:highlight w:val="yellow"/>
                <w:shd w:val="clear" w:color="auto" w:fill="C0C0C0"/>
                <w:lang w:eastAsia="ar-SA"/>
              </w:rPr>
            </w:pPr>
            <w:r w:rsidRPr="002D51FD">
              <w:rPr>
                <w:color w:val="FF0000"/>
                <w:sz w:val="28"/>
                <w:szCs w:val="28"/>
                <w:highlight w:val="yellow"/>
                <w:shd w:val="clear" w:color="auto" w:fill="C0C0C0"/>
              </w:rPr>
              <w:t>Чемал</w:t>
            </w:r>
          </w:p>
        </w:tc>
        <w:tc>
          <w:tcPr>
            <w:tcW w:w="2238" w:type="dxa"/>
            <w:hideMark/>
          </w:tcPr>
          <w:p w:rsidR="009924C7" w:rsidRPr="002D51FD" w:rsidRDefault="009924C7" w:rsidP="00DD062A">
            <w:pPr>
              <w:pStyle w:val="ab"/>
              <w:jc w:val="center"/>
              <w:rPr>
                <w:color w:val="FF0000"/>
                <w:kern w:val="2"/>
                <w:sz w:val="28"/>
                <w:szCs w:val="28"/>
                <w:highlight w:val="yellow"/>
                <w:shd w:val="clear" w:color="auto" w:fill="C0C0C0"/>
                <w:lang w:eastAsia="ar-SA"/>
              </w:rPr>
            </w:pPr>
            <w:r w:rsidRPr="002D51FD">
              <w:rPr>
                <w:color w:val="FF0000"/>
                <w:sz w:val="28"/>
                <w:szCs w:val="28"/>
                <w:highlight w:val="yellow"/>
                <w:shd w:val="clear" w:color="auto" w:fill="C0C0C0"/>
              </w:rPr>
              <w:t>14,4</w:t>
            </w:r>
          </w:p>
        </w:tc>
        <w:tc>
          <w:tcPr>
            <w:tcW w:w="3030" w:type="dxa"/>
            <w:hideMark/>
          </w:tcPr>
          <w:p w:rsidR="009924C7" w:rsidRPr="002D51FD" w:rsidRDefault="009924C7" w:rsidP="00DD062A">
            <w:pPr>
              <w:pStyle w:val="ab"/>
              <w:jc w:val="center"/>
              <w:rPr>
                <w:color w:val="FF0000"/>
                <w:kern w:val="2"/>
                <w:sz w:val="28"/>
                <w:szCs w:val="28"/>
                <w:highlight w:val="yellow"/>
                <w:shd w:val="clear" w:color="auto" w:fill="C0C0C0"/>
                <w:lang w:eastAsia="ar-SA"/>
              </w:rPr>
            </w:pPr>
            <w:r w:rsidRPr="002D51FD">
              <w:rPr>
                <w:color w:val="FF0000"/>
                <w:sz w:val="28"/>
                <w:szCs w:val="28"/>
                <w:highlight w:val="yellow"/>
                <w:shd w:val="clear" w:color="auto" w:fill="C0C0C0"/>
              </w:rPr>
              <w:t>13,1</w:t>
            </w:r>
          </w:p>
        </w:tc>
        <w:tc>
          <w:tcPr>
            <w:tcW w:w="1905" w:type="dxa"/>
            <w:hideMark/>
          </w:tcPr>
          <w:p w:rsidR="009924C7" w:rsidRPr="002D51FD" w:rsidRDefault="009924C7" w:rsidP="00DD062A">
            <w:pPr>
              <w:pStyle w:val="ab"/>
              <w:jc w:val="center"/>
              <w:rPr>
                <w:color w:val="FF0000"/>
                <w:kern w:val="2"/>
                <w:sz w:val="28"/>
                <w:szCs w:val="28"/>
                <w:highlight w:val="yellow"/>
                <w:shd w:val="clear" w:color="auto" w:fill="C0C0C0"/>
                <w:lang w:eastAsia="ar-SA"/>
              </w:rPr>
            </w:pPr>
            <w:r w:rsidRPr="002D51FD">
              <w:rPr>
                <w:color w:val="FF0000"/>
                <w:sz w:val="28"/>
                <w:szCs w:val="28"/>
                <w:highlight w:val="yellow"/>
                <w:shd w:val="clear" w:color="auto" w:fill="C0C0C0"/>
              </w:rPr>
              <w:t>10,9</w:t>
            </w:r>
          </w:p>
        </w:tc>
      </w:tr>
    </w:tbl>
    <w:p w:rsidR="009924C7" w:rsidRDefault="009924C7" w:rsidP="009924C7">
      <w:pPr>
        <w:pStyle w:val="ab"/>
        <w:rPr>
          <w:kern w:val="2"/>
          <w:sz w:val="28"/>
          <w:szCs w:val="28"/>
          <w:lang w:eastAsia="ar-SA"/>
        </w:rPr>
      </w:pPr>
      <w:r>
        <w:rPr>
          <w:sz w:val="28"/>
          <w:szCs w:val="28"/>
        </w:rPr>
        <w:t xml:space="preserve">       Под влиянием фенов формируется более теплый климат. Сильнее всего  влияние фенов проявляется в холодный период  при наиболее интенсивных циркуляционных процессах.    Максимальная разность средних месячных температур в долине Катуни по сравнению с соседними долинами может достигать 5–6</w:t>
      </w:r>
      <w:r>
        <w:rPr>
          <w:sz w:val="28"/>
          <w:szCs w:val="28"/>
          <w:vertAlign w:val="superscript"/>
        </w:rPr>
        <w:t xml:space="preserve">о </w:t>
      </w:r>
      <w:r>
        <w:rPr>
          <w:sz w:val="28"/>
          <w:szCs w:val="28"/>
        </w:rPr>
        <w:t>С. С этим связаны высокие максимальные температуры воздуха до положительных значений зимой, а также абсолютные сезонные максимумы температуры при ясной погоде летом. Средние максимумы температуры воздуха зимой более высокие в местах доступных фенам, более низкие – в местах препятствующих фенам. Очень наглядно отражают влияние фенов на термический режим суммы положительных температур и суммы температур ниже определенных пределов. По данным метеостанции Чемал суммы положительных температур на 200–300</w:t>
      </w:r>
      <w:r>
        <w:rPr>
          <w:sz w:val="28"/>
          <w:szCs w:val="28"/>
          <w:vertAlign w:val="superscript"/>
        </w:rPr>
        <w:t xml:space="preserve">о </w:t>
      </w:r>
      <w:r>
        <w:rPr>
          <w:sz w:val="28"/>
          <w:szCs w:val="28"/>
        </w:rPr>
        <w:t xml:space="preserve">С больше, чем в соседних районах. Кроме того, они повышают повторяемость оттепелей, углубляют их интенсивность. В долине Катуни под действием фенов увеличивается продолжительность безморозного периода. </w:t>
      </w:r>
    </w:p>
    <w:p w:rsidR="009924C7" w:rsidRDefault="009924C7" w:rsidP="009924C7">
      <w:pPr>
        <w:jc w:val="both"/>
        <w:rPr>
          <w:sz w:val="28"/>
          <w:szCs w:val="28"/>
        </w:rPr>
      </w:pPr>
      <w:r>
        <w:rPr>
          <w:b/>
          <w:bCs/>
          <w:i/>
          <w:iCs/>
          <w:sz w:val="28"/>
          <w:szCs w:val="28"/>
        </w:rPr>
        <w:t>Режим увлажнения</w:t>
      </w:r>
      <w:r>
        <w:rPr>
          <w:bCs/>
          <w:iCs/>
          <w:sz w:val="28"/>
          <w:szCs w:val="28"/>
        </w:rPr>
        <w:t xml:space="preserve">. Среднее годовое количество осадков в Чемале составляет 529 мм. Осадки в основном летние: за три летних месяца выпадает более половины годовой нормы, осадки теплого периода (апрель – октябрь) составляют 84% годовых. Больше всего осадков выпадает в июле, что является типичным как для горной, так и равнинной частей юга Сибири. </w:t>
      </w:r>
      <w:r>
        <w:rPr>
          <w:sz w:val="28"/>
          <w:szCs w:val="28"/>
        </w:rPr>
        <w:t xml:space="preserve">Заметное уменьшение осадков характерно для зимних месяцев. </w:t>
      </w:r>
    </w:p>
    <w:p w:rsidR="009924C7" w:rsidRDefault="009924C7" w:rsidP="009924C7">
      <w:pPr>
        <w:jc w:val="both"/>
        <w:rPr>
          <w:b/>
          <w:i/>
          <w:sz w:val="28"/>
          <w:szCs w:val="28"/>
        </w:rPr>
      </w:pPr>
    </w:p>
    <w:p w:rsidR="009924C7" w:rsidRDefault="009924C7" w:rsidP="009924C7">
      <w:pPr>
        <w:jc w:val="both"/>
        <w:rPr>
          <w:sz w:val="28"/>
          <w:szCs w:val="28"/>
        </w:rPr>
      </w:pPr>
      <w:r>
        <w:rPr>
          <w:b/>
          <w:i/>
          <w:sz w:val="28"/>
          <w:szCs w:val="28"/>
        </w:rPr>
        <w:t>Среднее многолетнее количество атмосферных осадков по месяцам года.</w:t>
      </w:r>
    </w:p>
    <w:tbl>
      <w:tblPr>
        <w:tblW w:w="9135" w:type="dxa"/>
        <w:tblInd w:w="288" w:type="dxa"/>
        <w:tblLayout w:type="fixed"/>
        <w:tblLook w:val="04A0"/>
      </w:tblPr>
      <w:tblGrid>
        <w:gridCol w:w="497"/>
        <w:gridCol w:w="2390"/>
        <w:gridCol w:w="894"/>
        <w:gridCol w:w="889"/>
        <w:gridCol w:w="888"/>
        <w:gridCol w:w="890"/>
        <w:gridCol w:w="888"/>
        <w:gridCol w:w="891"/>
        <w:gridCol w:w="908"/>
      </w:tblGrid>
      <w:tr w:rsidR="009924C7" w:rsidTr="00DD062A">
        <w:tc>
          <w:tcPr>
            <w:tcW w:w="496" w:type="dxa"/>
            <w:hideMark/>
          </w:tcPr>
          <w:p w:rsidR="009924C7" w:rsidRDefault="009924C7" w:rsidP="00DD062A">
            <w:pPr>
              <w:suppressAutoHyphens/>
              <w:rPr>
                <w:b/>
                <w:kern w:val="2"/>
                <w:lang w:eastAsia="ar-SA"/>
              </w:rPr>
            </w:pPr>
            <w:r>
              <w:rPr>
                <w:b/>
              </w:rPr>
              <w:t>№</w:t>
            </w:r>
          </w:p>
        </w:tc>
        <w:tc>
          <w:tcPr>
            <w:tcW w:w="2391" w:type="dxa"/>
            <w:hideMark/>
          </w:tcPr>
          <w:p w:rsidR="009924C7" w:rsidRDefault="009924C7" w:rsidP="00DD062A">
            <w:pPr>
              <w:suppressAutoHyphens/>
              <w:rPr>
                <w:b/>
                <w:kern w:val="2"/>
                <w:lang w:eastAsia="ar-SA"/>
              </w:rPr>
            </w:pPr>
            <w:r>
              <w:rPr>
                <w:b/>
              </w:rPr>
              <w:t>Станция</w:t>
            </w:r>
          </w:p>
        </w:tc>
        <w:tc>
          <w:tcPr>
            <w:tcW w:w="895" w:type="dxa"/>
            <w:hideMark/>
          </w:tcPr>
          <w:p w:rsidR="009924C7" w:rsidRDefault="009924C7" w:rsidP="00DD062A">
            <w:pPr>
              <w:suppressAutoHyphens/>
              <w:jc w:val="center"/>
              <w:rPr>
                <w:b/>
                <w:kern w:val="2"/>
                <w:lang w:eastAsia="ar-SA"/>
              </w:rPr>
            </w:pPr>
            <w:r>
              <w:rPr>
                <w:b/>
              </w:rPr>
              <w:t>Н, м</w:t>
            </w:r>
          </w:p>
        </w:tc>
        <w:tc>
          <w:tcPr>
            <w:tcW w:w="890" w:type="dxa"/>
            <w:hideMark/>
          </w:tcPr>
          <w:p w:rsidR="009924C7" w:rsidRDefault="009924C7" w:rsidP="00DD062A">
            <w:pPr>
              <w:suppressAutoHyphens/>
              <w:jc w:val="center"/>
              <w:rPr>
                <w:b/>
                <w:kern w:val="2"/>
                <w:lang w:val="en-US" w:eastAsia="ar-SA"/>
              </w:rPr>
            </w:pPr>
            <w:r>
              <w:rPr>
                <w:b/>
                <w:lang w:val="en-US"/>
              </w:rPr>
              <w:t>I</w:t>
            </w:r>
          </w:p>
        </w:tc>
        <w:tc>
          <w:tcPr>
            <w:tcW w:w="889" w:type="dxa"/>
            <w:hideMark/>
          </w:tcPr>
          <w:p w:rsidR="009924C7" w:rsidRDefault="009924C7" w:rsidP="00DD062A">
            <w:pPr>
              <w:suppressAutoHyphens/>
              <w:jc w:val="center"/>
              <w:rPr>
                <w:b/>
                <w:kern w:val="2"/>
                <w:lang w:val="en-US" w:eastAsia="ar-SA"/>
              </w:rPr>
            </w:pPr>
            <w:r>
              <w:rPr>
                <w:b/>
                <w:lang w:val="en-US"/>
              </w:rPr>
              <w:t>II</w:t>
            </w:r>
          </w:p>
        </w:tc>
        <w:tc>
          <w:tcPr>
            <w:tcW w:w="891" w:type="dxa"/>
            <w:hideMark/>
          </w:tcPr>
          <w:p w:rsidR="009924C7" w:rsidRDefault="009924C7" w:rsidP="00DD062A">
            <w:pPr>
              <w:suppressAutoHyphens/>
              <w:jc w:val="center"/>
              <w:rPr>
                <w:b/>
                <w:kern w:val="2"/>
                <w:lang w:val="en-US" w:eastAsia="ar-SA"/>
              </w:rPr>
            </w:pPr>
            <w:r>
              <w:rPr>
                <w:b/>
                <w:lang w:val="en-US"/>
              </w:rPr>
              <w:t>III</w:t>
            </w:r>
          </w:p>
        </w:tc>
        <w:tc>
          <w:tcPr>
            <w:tcW w:w="889" w:type="dxa"/>
            <w:hideMark/>
          </w:tcPr>
          <w:p w:rsidR="009924C7" w:rsidRDefault="009924C7" w:rsidP="00DD062A">
            <w:pPr>
              <w:suppressAutoHyphens/>
              <w:jc w:val="center"/>
              <w:rPr>
                <w:b/>
                <w:kern w:val="2"/>
                <w:lang w:val="en-US" w:eastAsia="ar-SA"/>
              </w:rPr>
            </w:pPr>
            <w:r>
              <w:rPr>
                <w:b/>
                <w:lang w:val="en-US"/>
              </w:rPr>
              <w:t>IV</w:t>
            </w:r>
          </w:p>
        </w:tc>
        <w:tc>
          <w:tcPr>
            <w:tcW w:w="892" w:type="dxa"/>
            <w:hideMark/>
          </w:tcPr>
          <w:p w:rsidR="009924C7" w:rsidRDefault="009924C7" w:rsidP="00DD062A">
            <w:pPr>
              <w:suppressAutoHyphens/>
              <w:jc w:val="center"/>
              <w:rPr>
                <w:b/>
                <w:kern w:val="2"/>
                <w:lang w:val="en-US" w:eastAsia="ar-SA"/>
              </w:rPr>
            </w:pPr>
            <w:r>
              <w:rPr>
                <w:b/>
                <w:lang w:val="en-US"/>
              </w:rPr>
              <w:t>V</w:t>
            </w:r>
          </w:p>
        </w:tc>
        <w:tc>
          <w:tcPr>
            <w:tcW w:w="909" w:type="dxa"/>
            <w:hideMark/>
          </w:tcPr>
          <w:p w:rsidR="009924C7" w:rsidRDefault="009924C7" w:rsidP="00DD062A">
            <w:pPr>
              <w:suppressAutoHyphens/>
              <w:jc w:val="center"/>
              <w:rPr>
                <w:b/>
                <w:kern w:val="2"/>
                <w:lang w:val="en-US" w:eastAsia="ar-SA"/>
              </w:rPr>
            </w:pPr>
            <w:r>
              <w:rPr>
                <w:b/>
                <w:lang w:val="en-US"/>
              </w:rPr>
              <w:t>VI</w:t>
            </w:r>
          </w:p>
        </w:tc>
      </w:tr>
      <w:tr w:rsidR="009924C7" w:rsidTr="00DD062A">
        <w:tc>
          <w:tcPr>
            <w:tcW w:w="496" w:type="dxa"/>
            <w:hideMark/>
          </w:tcPr>
          <w:p w:rsidR="009924C7" w:rsidRPr="002D51FD" w:rsidRDefault="009924C7" w:rsidP="00DD062A">
            <w:pPr>
              <w:suppressAutoHyphens/>
              <w:rPr>
                <w:b/>
                <w:color w:val="FF0000"/>
                <w:kern w:val="2"/>
                <w:highlight w:val="yellow"/>
                <w:shd w:val="clear" w:color="auto" w:fill="C0C0C0"/>
                <w:lang w:eastAsia="ar-SA"/>
              </w:rPr>
            </w:pPr>
            <w:r w:rsidRPr="002D51FD">
              <w:rPr>
                <w:b/>
                <w:color w:val="FF0000"/>
                <w:highlight w:val="yellow"/>
                <w:shd w:val="clear" w:color="auto" w:fill="C0C0C0"/>
              </w:rPr>
              <w:t>3</w:t>
            </w:r>
          </w:p>
        </w:tc>
        <w:tc>
          <w:tcPr>
            <w:tcW w:w="2391" w:type="dxa"/>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Чемал</w:t>
            </w:r>
          </w:p>
        </w:tc>
        <w:tc>
          <w:tcPr>
            <w:tcW w:w="895" w:type="dxa"/>
            <w:hideMark/>
          </w:tcPr>
          <w:p w:rsidR="009924C7" w:rsidRPr="002D51FD" w:rsidRDefault="009924C7" w:rsidP="00DD062A">
            <w:pPr>
              <w:suppressAutoHyphens/>
              <w:jc w:val="center"/>
              <w:rPr>
                <w:color w:val="FF0000"/>
                <w:kern w:val="2"/>
                <w:highlight w:val="yellow"/>
                <w:shd w:val="clear" w:color="auto" w:fill="C0C0C0"/>
                <w:lang w:eastAsia="ar-SA"/>
              </w:rPr>
            </w:pPr>
            <w:r w:rsidRPr="002D51FD">
              <w:rPr>
                <w:color w:val="FF0000"/>
                <w:highlight w:val="yellow"/>
                <w:shd w:val="clear" w:color="auto" w:fill="C0C0C0"/>
              </w:rPr>
              <w:t>410</w:t>
            </w:r>
          </w:p>
        </w:tc>
        <w:tc>
          <w:tcPr>
            <w:tcW w:w="890" w:type="dxa"/>
            <w:hideMark/>
          </w:tcPr>
          <w:p w:rsidR="009924C7" w:rsidRPr="002D51FD" w:rsidRDefault="009924C7" w:rsidP="00DD062A">
            <w:pPr>
              <w:suppressAutoHyphens/>
              <w:jc w:val="center"/>
              <w:rPr>
                <w:color w:val="FF0000"/>
                <w:kern w:val="2"/>
                <w:highlight w:val="yellow"/>
                <w:shd w:val="clear" w:color="auto" w:fill="C0C0C0"/>
                <w:lang w:eastAsia="ar-SA"/>
              </w:rPr>
            </w:pPr>
            <w:r w:rsidRPr="002D51FD">
              <w:rPr>
                <w:color w:val="FF0000"/>
                <w:highlight w:val="yellow"/>
                <w:shd w:val="clear" w:color="auto" w:fill="C0C0C0"/>
              </w:rPr>
              <w:t>9</w:t>
            </w:r>
          </w:p>
        </w:tc>
        <w:tc>
          <w:tcPr>
            <w:tcW w:w="889" w:type="dxa"/>
            <w:hideMark/>
          </w:tcPr>
          <w:p w:rsidR="009924C7" w:rsidRPr="002D51FD" w:rsidRDefault="009924C7" w:rsidP="00DD062A">
            <w:pPr>
              <w:suppressAutoHyphens/>
              <w:jc w:val="center"/>
              <w:rPr>
                <w:color w:val="FF0000"/>
                <w:kern w:val="2"/>
                <w:highlight w:val="yellow"/>
                <w:shd w:val="clear" w:color="auto" w:fill="C0C0C0"/>
                <w:lang w:eastAsia="ar-SA"/>
              </w:rPr>
            </w:pPr>
            <w:r w:rsidRPr="002D51FD">
              <w:rPr>
                <w:color w:val="FF0000"/>
                <w:highlight w:val="yellow"/>
                <w:shd w:val="clear" w:color="auto" w:fill="C0C0C0"/>
              </w:rPr>
              <w:t>10</w:t>
            </w:r>
          </w:p>
        </w:tc>
        <w:tc>
          <w:tcPr>
            <w:tcW w:w="891" w:type="dxa"/>
            <w:hideMark/>
          </w:tcPr>
          <w:p w:rsidR="009924C7" w:rsidRPr="002D51FD" w:rsidRDefault="009924C7" w:rsidP="00DD062A">
            <w:pPr>
              <w:suppressAutoHyphens/>
              <w:jc w:val="center"/>
              <w:rPr>
                <w:color w:val="FF0000"/>
                <w:kern w:val="2"/>
                <w:highlight w:val="yellow"/>
                <w:shd w:val="clear" w:color="auto" w:fill="C0C0C0"/>
                <w:lang w:eastAsia="ar-SA"/>
              </w:rPr>
            </w:pPr>
            <w:r w:rsidRPr="002D51FD">
              <w:rPr>
                <w:color w:val="FF0000"/>
                <w:highlight w:val="yellow"/>
                <w:shd w:val="clear" w:color="auto" w:fill="C0C0C0"/>
              </w:rPr>
              <w:t>13</w:t>
            </w:r>
          </w:p>
        </w:tc>
        <w:tc>
          <w:tcPr>
            <w:tcW w:w="889" w:type="dxa"/>
            <w:hideMark/>
          </w:tcPr>
          <w:p w:rsidR="009924C7" w:rsidRPr="002D51FD" w:rsidRDefault="009924C7" w:rsidP="00DD062A">
            <w:pPr>
              <w:suppressAutoHyphens/>
              <w:jc w:val="center"/>
              <w:rPr>
                <w:color w:val="FF0000"/>
                <w:kern w:val="2"/>
                <w:highlight w:val="yellow"/>
                <w:shd w:val="clear" w:color="auto" w:fill="C0C0C0"/>
                <w:lang w:eastAsia="ar-SA"/>
              </w:rPr>
            </w:pPr>
            <w:r w:rsidRPr="002D51FD">
              <w:rPr>
                <w:color w:val="FF0000"/>
                <w:highlight w:val="yellow"/>
                <w:shd w:val="clear" w:color="auto" w:fill="C0C0C0"/>
              </w:rPr>
              <w:t>31</w:t>
            </w:r>
          </w:p>
        </w:tc>
        <w:tc>
          <w:tcPr>
            <w:tcW w:w="892" w:type="dxa"/>
            <w:hideMark/>
          </w:tcPr>
          <w:p w:rsidR="009924C7" w:rsidRPr="002D51FD" w:rsidRDefault="009924C7" w:rsidP="00DD062A">
            <w:pPr>
              <w:suppressAutoHyphens/>
              <w:jc w:val="center"/>
              <w:rPr>
                <w:color w:val="FF0000"/>
                <w:kern w:val="2"/>
                <w:highlight w:val="yellow"/>
                <w:shd w:val="clear" w:color="auto" w:fill="C0C0C0"/>
                <w:lang w:eastAsia="ar-SA"/>
              </w:rPr>
            </w:pPr>
            <w:r w:rsidRPr="002D51FD">
              <w:rPr>
                <w:color w:val="FF0000"/>
                <w:highlight w:val="yellow"/>
                <w:shd w:val="clear" w:color="auto" w:fill="C0C0C0"/>
              </w:rPr>
              <w:t>68</w:t>
            </w:r>
          </w:p>
        </w:tc>
        <w:tc>
          <w:tcPr>
            <w:tcW w:w="909" w:type="dxa"/>
            <w:hideMark/>
          </w:tcPr>
          <w:p w:rsidR="009924C7" w:rsidRPr="002D51FD" w:rsidRDefault="009924C7" w:rsidP="00DD062A">
            <w:pPr>
              <w:suppressAutoHyphens/>
              <w:jc w:val="center"/>
              <w:rPr>
                <w:color w:val="FF0000"/>
                <w:kern w:val="2"/>
                <w:highlight w:val="yellow"/>
                <w:shd w:val="clear" w:color="auto" w:fill="C0C0C0"/>
                <w:lang w:eastAsia="ar-SA"/>
              </w:rPr>
            </w:pPr>
            <w:r w:rsidRPr="002D51FD">
              <w:rPr>
                <w:color w:val="FF0000"/>
                <w:highlight w:val="yellow"/>
                <w:shd w:val="clear" w:color="auto" w:fill="C0C0C0"/>
              </w:rPr>
              <w:t>85</w:t>
            </w:r>
          </w:p>
        </w:tc>
      </w:tr>
    </w:tbl>
    <w:p w:rsidR="009924C7" w:rsidRDefault="009924C7" w:rsidP="009924C7">
      <w:pPr>
        <w:rPr>
          <w:kern w:val="2"/>
          <w:sz w:val="28"/>
          <w:szCs w:val="28"/>
          <w:lang w:eastAsia="ar-SA"/>
        </w:rPr>
      </w:pPr>
    </w:p>
    <w:tbl>
      <w:tblPr>
        <w:tblW w:w="9135" w:type="dxa"/>
        <w:tblInd w:w="288" w:type="dxa"/>
        <w:tblLayout w:type="fixed"/>
        <w:tblLook w:val="04A0"/>
      </w:tblPr>
      <w:tblGrid>
        <w:gridCol w:w="458"/>
        <w:gridCol w:w="2406"/>
        <w:gridCol w:w="897"/>
        <w:gridCol w:w="897"/>
        <w:gridCol w:w="894"/>
        <w:gridCol w:w="893"/>
        <w:gridCol w:w="894"/>
        <w:gridCol w:w="896"/>
        <w:gridCol w:w="900"/>
      </w:tblGrid>
      <w:tr w:rsidR="009924C7" w:rsidTr="00DD062A">
        <w:tc>
          <w:tcPr>
            <w:tcW w:w="457" w:type="dxa"/>
            <w:hideMark/>
          </w:tcPr>
          <w:p w:rsidR="009924C7" w:rsidRDefault="009924C7" w:rsidP="00DD062A">
            <w:pPr>
              <w:suppressAutoHyphens/>
              <w:rPr>
                <w:b/>
                <w:kern w:val="2"/>
                <w:lang w:eastAsia="ar-SA"/>
              </w:rPr>
            </w:pPr>
            <w:r>
              <w:rPr>
                <w:b/>
              </w:rPr>
              <w:t>№</w:t>
            </w:r>
          </w:p>
        </w:tc>
        <w:tc>
          <w:tcPr>
            <w:tcW w:w="2407" w:type="dxa"/>
            <w:hideMark/>
          </w:tcPr>
          <w:p w:rsidR="009924C7" w:rsidRDefault="009924C7" w:rsidP="00DD062A">
            <w:pPr>
              <w:suppressAutoHyphens/>
              <w:rPr>
                <w:b/>
                <w:kern w:val="2"/>
                <w:lang w:eastAsia="ar-SA"/>
              </w:rPr>
            </w:pPr>
            <w:r>
              <w:rPr>
                <w:b/>
              </w:rPr>
              <w:t>Станция</w:t>
            </w:r>
          </w:p>
        </w:tc>
        <w:tc>
          <w:tcPr>
            <w:tcW w:w="897" w:type="dxa"/>
            <w:hideMark/>
          </w:tcPr>
          <w:p w:rsidR="009924C7" w:rsidRDefault="009924C7" w:rsidP="00DD062A">
            <w:pPr>
              <w:suppressAutoHyphens/>
              <w:jc w:val="center"/>
              <w:rPr>
                <w:b/>
                <w:kern w:val="2"/>
                <w:lang w:val="en-US" w:eastAsia="ar-SA"/>
              </w:rPr>
            </w:pPr>
            <w:r>
              <w:rPr>
                <w:b/>
                <w:lang w:val="en-US"/>
              </w:rPr>
              <w:t>VII</w:t>
            </w:r>
          </w:p>
        </w:tc>
        <w:tc>
          <w:tcPr>
            <w:tcW w:w="898" w:type="dxa"/>
            <w:hideMark/>
          </w:tcPr>
          <w:p w:rsidR="009924C7" w:rsidRDefault="009924C7" w:rsidP="00DD062A">
            <w:pPr>
              <w:suppressAutoHyphens/>
              <w:jc w:val="center"/>
              <w:rPr>
                <w:b/>
                <w:kern w:val="2"/>
                <w:lang w:val="en-US" w:eastAsia="ar-SA"/>
              </w:rPr>
            </w:pPr>
            <w:r>
              <w:rPr>
                <w:b/>
                <w:lang w:val="en-US"/>
              </w:rPr>
              <w:t>VIII</w:t>
            </w:r>
          </w:p>
        </w:tc>
        <w:tc>
          <w:tcPr>
            <w:tcW w:w="895" w:type="dxa"/>
            <w:hideMark/>
          </w:tcPr>
          <w:p w:rsidR="009924C7" w:rsidRDefault="009924C7" w:rsidP="00DD062A">
            <w:pPr>
              <w:suppressAutoHyphens/>
              <w:jc w:val="center"/>
              <w:rPr>
                <w:b/>
                <w:kern w:val="2"/>
                <w:lang w:val="en-US" w:eastAsia="ar-SA"/>
              </w:rPr>
            </w:pPr>
            <w:r>
              <w:rPr>
                <w:b/>
                <w:lang w:val="en-US"/>
              </w:rPr>
              <w:t>IX</w:t>
            </w:r>
          </w:p>
        </w:tc>
        <w:tc>
          <w:tcPr>
            <w:tcW w:w="894" w:type="dxa"/>
            <w:hideMark/>
          </w:tcPr>
          <w:p w:rsidR="009924C7" w:rsidRDefault="009924C7" w:rsidP="00DD062A">
            <w:pPr>
              <w:suppressAutoHyphens/>
              <w:jc w:val="center"/>
              <w:rPr>
                <w:b/>
                <w:kern w:val="2"/>
                <w:lang w:val="en-US" w:eastAsia="ar-SA"/>
              </w:rPr>
            </w:pPr>
            <w:r>
              <w:rPr>
                <w:b/>
                <w:lang w:val="en-US"/>
              </w:rPr>
              <w:t>X</w:t>
            </w:r>
          </w:p>
        </w:tc>
        <w:tc>
          <w:tcPr>
            <w:tcW w:w="895" w:type="dxa"/>
            <w:hideMark/>
          </w:tcPr>
          <w:p w:rsidR="009924C7" w:rsidRDefault="009924C7" w:rsidP="00DD062A">
            <w:pPr>
              <w:suppressAutoHyphens/>
              <w:jc w:val="center"/>
              <w:rPr>
                <w:b/>
                <w:kern w:val="2"/>
                <w:lang w:val="en-US" w:eastAsia="ar-SA"/>
              </w:rPr>
            </w:pPr>
            <w:r>
              <w:rPr>
                <w:b/>
                <w:lang w:val="en-US"/>
              </w:rPr>
              <w:t>XI</w:t>
            </w:r>
          </w:p>
        </w:tc>
        <w:tc>
          <w:tcPr>
            <w:tcW w:w="897" w:type="dxa"/>
            <w:hideMark/>
          </w:tcPr>
          <w:p w:rsidR="009924C7" w:rsidRDefault="009924C7" w:rsidP="00DD062A">
            <w:pPr>
              <w:suppressAutoHyphens/>
              <w:jc w:val="center"/>
              <w:rPr>
                <w:b/>
                <w:kern w:val="2"/>
                <w:lang w:val="en-US" w:eastAsia="ar-SA"/>
              </w:rPr>
            </w:pPr>
            <w:r>
              <w:rPr>
                <w:b/>
                <w:lang w:val="en-US"/>
              </w:rPr>
              <w:t>XII</w:t>
            </w:r>
          </w:p>
        </w:tc>
        <w:tc>
          <w:tcPr>
            <w:tcW w:w="901" w:type="dxa"/>
            <w:hideMark/>
          </w:tcPr>
          <w:p w:rsidR="009924C7" w:rsidRDefault="009924C7" w:rsidP="00DD062A">
            <w:pPr>
              <w:suppressAutoHyphens/>
              <w:jc w:val="center"/>
              <w:rPr>
                <w:b/>
                <w:kern w:val="2"/>
                <w:lang w:eastAsia="ar-SA"/>
              </w:rPr>
            </w:pPr>
            <w:r>
              <w:rPr>
                <w:b/>
              </w:rPr>
              <w:t>Год</w:t>
            </w:r>
          </w:p>
        </w:tc>
      </w:tr>
      <w:tr w:rsidR="009924C7" w:rsidTr="00DD062A">
        <w:tc>
          <w:tcPr>
            <w:tcW w:w="457" w:type="dxa"/>
            <w:hideMark/>
          </w:tcPr>
          <w:p w:rsidR="009924C7" w:rsidRPr="002D51FD" w:rsidRDefault="009924C7" w:rsidP="00DD062A">
            <w:pPr>
              <w:suppressAutoHyphens/>
              <w:rPr>
                <w:b/>
                <w:color w:val="FF0000"/>
                <w:kern w:val="2"/>
                <w:highlight w:val="yellow"/>
                <w:shd w:val="clear" w:color="auto" w:fill="C0C0C0"/>
                <w:lang w:eastAsia="ar-SA"/>
              </w:rPr>
            </w:pPr>
            <w:r w:rsidRPr="002D51FD">
              <w:rPr>
                <w:b/>
                <w:color w:val="FF0000"/>
                <w:highlight w:val="yellow"/>
                <w:shd w:val="clear" w:color="auto" w:fill="C0C0C0"/>
              </w:rPr>
              <w:t>3</w:t>
            </w:r>
          </w:p>
        </w:tc>
        <w:tc>
          <w:tcPr>
            <w:tcW w:w="2407" w:type="dxa"/>
            <w:hideMark/>
          </w:tcPr>
          <w:p w:rsidR="009924C7" w:rsidRPr="002D51FD" w:rsidRDefault="009924C7" w:rsidP="00DD062A">
            <w:pPr>
              <w:suppressAutoHyphens/>
              <w:rPr>
                <w:color w:val="FF0000"/>
                <w:kern w:val="2"/>
                <w:highlight w:val="yellow"/>
                <w:shd w:val="clear" w:color="auto" w:fill="C0C0C0"/>
                <w:lang w:eastAsia="ar-SA"/>
              </w:rPr>
            </w:pPr>
            <w:r w:rsidRPr="002D51FD">
              <w:rPr>
                <w:color w:val="FF0000"/>
                <w:highlight w:val="yellow"/>
                <w:shd w:val="clear" w:color="auto" w:fill="C0C0C0"/>
              </w:rPr>
              <w:t>Чемал</w:t>
            </w:r>
          </w:p>
        </w:tc>
        <w:tc>
          <w:tcPr>
            <w:tcW w:w="897" w:type="dxa"/>
            <w:hideMark/>
          </w:tcPr>
          <w:p w:rsidR="009924C7" w:rsidRPr="002D51FD" w:rsidRDefault="009924C7" w:rsidP="00DD062A">
            <w:pPr>
              <w:suppressAutoHyphens/>
              <w:jc w:val="center"/>
              <w:rPr>
                <w:color w:val="FF0000"/>
                <w:kern w:val="2"/>
                <w:highlight w:val="yellow"/>
                <w:shd w:val="clear" w:color="auto" w:fill="C0C0C0"/>
                <w:lang w:eastAsia="ar-SA"/>
              </w:rPr>
            </w:pPr>
            <w:r w:rsidRPr="002D51FD">
              <w:rPr>
                <w:color w:val="FF0000"/>
                <w:highlight w:val="yellow"/>
                <w:shd w:val="clear" w:color="auto" w:fill="C0C0C0"/>
              </w:rPr>
              <w:t>105</w:t>
            </w:r>
          </w:p>
        </w:tc>
        <w:tc>
          <w:tcPr>
            <w:tcW w:w="898" w:type="dxa"/>
            <w:hideMark/>
          </w:tcPr>
          <w:p w:rsidR="009924C7" w:rsidRPr="002D51FD" w:rsidRDefault="009924C7" w:rsidP="00DD062A">
            <w:pPr>
              <w:suppressAutoHyphens/>
              <w:jc w:val="center"/>
              <w:rPr>
                <w:color w:val="FF0000"/>
                <w:kern w:val="2"/>
                <w:highlight w:val="yellow"/>
                <w:shd w:val="clear" w:color="auto" w:fill="C0C0C0"/>
                <w:lang w:eastAsia="ar-SA"/>
              </w:rPr>
            </w:pPr>
            <w:r w:rsidRPr="002D51FD">
              <w:rPr>
                <w:color w:val="FF0000"/>
                <w:highlight w:val="yellow"/>
                <w:shd w:val="clear" w:color="auto" w:fill="C0C0C0"/>
              </w:rPr>
              <w:t>90</w:t>
            </w:r>
          </w:p>
        </w:tc>
        <w:tc>
          <w:tcPr>
            <w:tcW w:w="895" w:type="dxa"/>
            <w:hideMark/>
          </w:tcPr>
          <w:p w:rsidR="009924C7" w:rsidRPr="002D51FD" w:rsidRDefault="009924C7" w:rsidP="00DD062A">
            <w:pPr>
              <w:suppressAutoHyphens/>
              <w:jc w:val="center"/>
              <w:rPr>
                <w:color w:val="FF0000"/>
                <w:kern w:val="2"/>
                <w:highlight w:val="yellow"/>
                <w:shd w:val="clear" w:color="auto" w:fill="C0C0C0"/>
                <w:lang w:eastAsia="ar-SA"/>
              </w:rPr>
            </w:pPr>
            <w:r w:rsidRPr="002D51FD">
              <w:rPr>
                <w:color w:val="FF0000"/>
                <w:highlight w:val="yellow"/>
                <w:shd w:val="clear" w:color="auto" w:fill="C0C0C0"/>
              </w:rPr>
              <w:t>51</w:t>
            </w:r>
          </w:p>
        </w:tc>
        <w:tc>
          <w:tcPr>
            <w:tcW w:w="894" w:type="dxa"/>
            <w:hideMark/>
          </w:tcPr>
          <w:p w:rsidR="009924C7" w:rsidRPr="002D51FD" w:rsidRDefault="009924C7" w:rsidP="00DD062A">
            <w:pPr>
              <w:suppressAutoHyphens/>
              <w:jc w:val="center"/>
              <w:rPr>
                <w:color w:val="FF0000"/>
                <w:kern w:val="2"/>
                <w:highlight w:val="yellow"/>
                <w:shd w:val="clear" w:color="auto" w:fill="C0C0C0"/>
                <w:lang w:eastAsia="ar-SA"/>
              </w:rPr>
            </w:pPr>
            <w:r w:rsidRPr="002D51FD">
              <w:rPr>
                <w:color w:val="FF0000"/>
                <w:highlight w:val="yellow"/>
                <w:shd w:val="clear" w:color="auto" w:fill="C0C0C0"/>
              </w:rPr>
              <w:t>34</w:t>
            </w:r>
          </w:p>
        </w:tc>
        <w:tc>
          <w:tcPr>
            <w:tcW w:w="895" w:type="dxa"/>
            <w:hideMark/>
          </w:tcPr>
          <w:p w:rsidR="009924C7" w:rsidRPr="002D51FD" w:rsidRDefault="009924C7" w:rsidP="00DD062A">
            <w:pPr>
              <w:suppressAutoHyphens/>
              <w:jc w:val="center"/>
              <w:rPr>
                <w:color w:val="FF0000"/>
                <w:kern w:val="2"/>
                <w:highlight w:val="yellow"/>
                <w:shd w:val="clear" w:color="auto" w:fill="C0C0C0"/>
                <w:lang w:eastAsia="ar-SA"/>
              </w:rPr>
            </w:pPr>
            <w:r w:rsidRPr="002D51FD">
              <w:rPr>
                <w:color w:val="FF0000"/>
                <w:highlight w:val="yellow"/>
                <w:shd w:val="clear" w:color="auto" w:fill="C0C0C0"/>
              </w:rPr>
              <w:t>20</w:t>
            </w:r>
          </w:p>
        </w:tc>
        <w:tc>
          <w:tcPr>
            <w:tcW w:w="897" w:type="dxa"/>
            <w:hideMark/>
          </w:tcPr>
          <w:p w:rsidR="009924C7" w:rsidRPr="002D51FD" w:rsidRDefault="009924C7" w:rsidP="00DD062A">
            <w:pPr>
              <w:suppressAutoHyphens/>
              <w:jc w:val="center"/>
              <w:rPr>
                <w:color w:val="FF0000"/>
                <w:kern w:val="2"/>
                <w:highlight w:val="yellow"/>
                <w:shd w:val="clear" w:color="auto" w:fill="C0C0C0"/>
                <w:lang w:eastAsia="ar-SA"/>
              </w:rPr>
            </w:pPr>
            <w:r w:rsidRPr="002D51FD">
              <w:rPr>
                <w:color w:val="FF0000"/>
                <w:highlight w:val="yellow"/>
                <w:shd w:val="clear" w:color="auto" w:fill="C0C0C0"/>
              </w:rPr>
              <w:t>13</w:t>
            </w:r>
          </w:p>
        </w:tc>
        <w:tc>
          <w:tcPr>
            <w:tcW w:w="901" w:type="dxa"/>
            <w:hideMark/>
          </w:tcPr>
          <w:p w:rsidR="009924C7" w:rsidRPr="002D51FD" w:rsidRDefault="009924C7" w:rsidP="00DD062A">
            <w:pPr>
              <w:suppressAutoHyphens/>
              <w:jc w:val="center"/>
              <w:rPr>
                <w:color w:val="FF0000"/>
                <w:kern w:val="2"/>
                <w:highlight w:val="yellow"/>
                <w:shd w:val="clear" w:color="auto" w:fill="C0C0C0"/>
                <w:lang w:eastAsia="ar-SA"/>
              </w:rPr>
            </w:pPr>
            <w:r w:rsidRPr="002D51FD">
              <w:rPr>
                <w:color w:val="FF0000"/>
                <w:highlight w:val="yellow"/>
                <w:shd w:val="clear" w:color="auto" w:fill="C0C0C0"/>
              </w:rPr>
              <w:t>529</w:t>
            </w:r>
          </w:p>
        </w:tc>
      </w:tr>
    </w:tbl>
    <w:p w:rsidR="009924C7" w:rsidRDefault="009924C7" w:rsidP="009924C7">
      <w:pPr>
        <w:jc w:val="both"/>
        <w:rPr>
          <w:bCs/>
          <w:iCs/>
          <w:sz w:val="28"/>
          <w:szCs w:val="28"/>
        </w:rPr>
      </w:pPr>
    </w:p>
    <w:p w:rsidR="009924C7" w:rsidRDefault="009924C7" w:rsidP="009924C7">
      <w:pPr>
        <w:jc w:val="both"/>
        <w:rPr>
          <w:bCs/>
          <w:iCs/>
          <w:sz w:val="28"/>
          <w:szCs w:val="28"/>
        </w:rPr>
      </w:pPr>
      <w:r>
        <w:rPr>
          <w:bCs/>
          <w:iCs/>
          <w:sz w:val="28"/>
          <w:szCs w:val="28"/>
        </w:rPr>
        <w:t xml:space="preserve">         Инструментальных данных по осадкам на склонах и вершинах окружающих хребтов нет. Однако если следовать плювиометрическому градиенту, составляющему на </w:t>
      </w:r>
      <w:r>
        <w:rPr>
          <w:sz w:val="28"/>
          <w:szCs w:val="28"/>
        </w:rPr>
        <w:t xml:space="preserve">наветренных склонах до 100мм /100м, то на окружающих долину Катуни хребтах годовое количество осадков превышает 800 мм. </w:t>
      </w:r>
      <w:r>
        <w:rPr>
          <w:bCs/>
          <w:iCs/>
          <w:sz w:val="28"/>
          <w:szCs w:val="28"/>
        </w:rPr>
        <w:t xml:space="preserve">Благодаря фенам относительная влажность воздуха в долине Катуни понижена в течение всего года (58% - в январе, 53% - в июле). </w:t>
      </w:r>
    </w:p>
    <w:p w:rsidR="009924C7" w:rsidRDefault="009924C7" w:rsidP="009924C7">
      <w:pPr>
        <w:pStyle w:val="ab"/>
        <w:rPr>
          <w:sz w:val="28"/>
          <w:szCs w:val="28"/>
        </w:rPr>
      </w:pPr>
      <w:r>
        <w:rPr>
          <w:sz w:val="28"/>
          <w:szCs w:val="28"/>
        </w:rPr>
        <w:t xml:space="preserve">Средняя дата образования устойчивого </w:t>
      </w:r>
      <w:r>
        <w:rPr>
          <w:b/>
          <w:i/>
          <w:sz w:val="28"/>
          <w:szCs w:val="28"/>
        </w:rPr>
        <w:t>снежного покрова</w:t>
      </w:r>
      <w:r>
        <w:rPr>
          <w:sz w:val="28"/>
          <w:szCs w:val="28"/>
        </w:rPr>
        <w:t xml:space="preserve"> в районе метеостанции Чемал –  19 </w:t>
      </w:r>
      <w:r>
        <w:rPr>
          <w:sz w:val="28"/>
          <w:szCs w:val="28"/>
          <w:lang w:val="en-US"/>
        </w:rPr>
        <w:t>XI</w:t>
      </w:r>
      <w:r>
        <w:rPr>
          <w:sz w:val="28"/>
          <w:szCs w:val="28"/>
        </w:rPr>
        <w:t xml:space="preserve">, дата разрушения – 6 </w:t>
      </w:r>
      <w:r>
        <w:rPr>
          <w:sz w:val="28"/>
          <w:szCs w:val="28"/>
          <w:lang w:val="en-US"/>
        </w:rPr>
        <w:t>III</w:t>
      </w:r>
      <w:r>
        <w:rPr>
          <w:sz w:val="28"/>
          <w:szCs w:val="28"/>
        </w:rPr>
        <w:t xml:space="preserve">. Таким образом, средняя продолжительность залегания снежного покрова составляет лишь 119 дней, что значительно меньше, чем в других районах Алтая. В последние годы на фоне потепления климата снежный покров зачастую формировался в еще более поздние сроки, а сход его отмечался раньше. В то же время данные по метеостанции Чемал репрезентативны лишь для долины Катуни. Значительные перепады высот и наличие склонов различной крутизны обуславливает значительные контрасты в характеристиках снежного покрова.       Так, склоны южных экспозиций могут освобождаться от снега значительно раньше, чем северные склоны. В нижних высотных поясах на склонах южной экспозиции формирование устойчивого снежного покрова происходит не ежегодно. В зоне леса на склонах северной экспозиции по дну долин снег распределяется равномерно. Резко увеличивается продолжительность залегания снежного покрова с увеличением абсолютных высот. Велико воздействие на распределение снежного покрова и режима ветров на безлесных участках в верхних поясах гор. С подветренных частей гребней гор образуются мощные надувы и карнизы, а на участках альпийского рельефа значителен гравитационный перенос снега. </w:t>
      </w:r>
    </w:p>
    <w:p w:rsidR="009924C7" w:rsidRDefault="009924C7" w:rsidP="009924C7">
      <w:pPr>
        <w:pStyle w:val="ab"/>
        <w:rPr>
          <w:sz w:val="28"/>
          <w:szCs w:val="28"/>
        </w:rPr>
      </w:pPr>
    </w:p>
    <w:tbl>
      <w:tblPr>
        <w:tblW w:w="9435" w:type="dxa"/>
        <w:tblLayout w:type="fixed"/>
        <w:tblLook w:val="04A0"/>
      </w:tblPr>
      <w:tblGrid>
        <w:gridCol w:w="2353"/>
        <w:gridCol w:w="2353"/>
        <w:gridCol w:w="2363"/>
        <w:gridCol w:w="2366"/>
      </w:tblGrid>
      <w:tr w:rsidR="009924C7" w:rsidTr="00DD062A">
        <w:tc>
          <w:tcPr>
            <w:tcW w:w="2351" w:type="dxa"/>
            <w:hideMark/>
          </w:tcPr>
          <w:p w:rsidR="009924C7" w:rsidRDefault="009924C7" w:rsidP="00DD062A">
            <w:pPr>
              <w:pStyle w:val="ab"/>
              <w:rPr>
                <w:b/>
                <w:kern w:val="2"/>
                <w:lang w:eastAsia="ar-SA"/>
              </w:rPr>
            </w:pPr>
            <w:r>
              <w:rPr>
                <w:b/>
              </w:rPr>
              <w:t>Станция</w:t>
            </w:r>
          </w:p>
        </w:tc>
        <w:tc>
          <w:tcPr>
            <w:tcW w:w="2352" w:type="dxa"/>
            <w:hideMark/>
          </w:tcPr>
          <w:p w:rsidR="009924C7" w:rsidRDefault="009924C7" w:rsidP="00DD062A">
            <w:pPr>
              <w:pStyle w:val="ab"/>
              <w:jc w:val="center"/>
              <w:rPr>
                <w:b/>
                <w:kern w:val="2"/>
                <w:lang w:eastAsia="ar-SA"/>
              </w:rPr>
            </w:pPr>
            <w:r>
              <w:rPr>
                <w:b/>
              </w:rPr>
              <w:t>Число дней со снежным покровом</w:t>
            </w:r>
          </w:p>
        </w:tc>
        <w:tc>
          <w:tcPr>
            <w:tcW w:w="2362" w:type="dxa"/>
            <w:hideMark/>
          </w:tcPr>
          <w:p w:rsidR="009924C7" w:rsidRDefault="009924C7" w:rsidP="00DD062A">
            <w:pPr>
              <w:pStyle w:val="ab"/>
              <w:jc w:val="center"/>
              <w:rPr>
                <w:b/>
                <w:kern w:val="2"/>
                <w:lang w:eastAsia="ar-SA"/>
              </w:rPr>
            </w:pPr>
            <w:r>
              <w:rPr>
                <w:b/>
              </w:rPr>
              <w:t>Средняя дата образования снежного покрова</w:t>
            </w:r>
          </w:p>
        </w:tc>
        <w:tc>
          <w:tcPr>
            <w:tcW w:w="2365" w:type="dxa"/>
            <w:hideMark/>
          </w:tcPr>
          <w:p w:rsidR="009924C7" w:rsidRDefault="009924C7" w:rsidP="00DD062A">
            <w:pPr>
              <w:pStyle w:val="ab"/>
              <w:jc w:val="center"/>
              <w:rPr>
                <w:b/>
                <w:kern w:val="2"/>
                <w:lang w:eastAsia="ar-SA"/>
              </w:rPr>
            </w:pPr>
            <w:r>
              <w:rPr>
                <w:b/>
              </w:rPr>
              <w:t>Средняя дата разрушения снежного покрова</w:t>
            </w:r>
          </w:p>
        </w:tc>
      </w:tr>
      <w:tr w:rsidR="009924C7" w:rsidTr="00DD062A">
        <w:tc>
          <w:tcPr>
            <w:tcW w:w="2351" w:type="dxa"/>
            <w:hideMark/>
          </w:tcPr>
          <w:p w:rsidR="009924C7" w:rsidRPr="002D51FD" w:rsidRDefault="009924C7" w:rsidP="00DD062A">
            <w:pPr>
              <w:pStyle w:val="ab"/>
              <w:rPr>
                <w:b/>
                <w:color w:val="FF0000"/>
                <w:kern w:val="2"/>
                <w:highlight w:val="yellow"/>
                <w:shd w:val="clear" w:color="auto" w:fill="C0C0C0"/>
                <w:lang w:eastAsia="ar-SA"/>
              </w:rPr>
            </w:pPr>
            <w:r w:rsidRPr="002D51FD">
              <w:rPr>
                <w:b/>
                <w:color w:val="FF0000"/>
                <w:highlight w:val="yellow"/>
                <w:shd w:val="clear" w:color="auto" w:fill="C0C0C0"/>
              </w:rPr>
              <w:t>Чемал</w:t>
            </w:r>
          </w:p>
        </w:tc>
        <w:tc>
          <w:tcPr>
            <w:tcW w:w="2352" w:type="dxa"/>
            <w:hideMark/>
          </w:tcPr>
          <w:p w:rsidR="009924C7" w:rsidRPr="002D51FD" w:rsidRDefault="009924C7" w:rsidP="00DD062A">
            <w:pPr>
              <w:pStyle w:val="ab"/>
              <w:jc w:val="center"/>
              <w:rPr>
                <w:color w:val="FF0000"/>
                <w:kern w:val="2"/>
                <w:highlight w:val="yellow"/>
                <w:shd w:val="clear" w:color="auto" w:fill="C0C0C0"/>
                <w:lang w:eastAsia="ar-SA"/>
              </w:rPr>
            </w:pPr>
            <w:r w:rsidRPr="002D51FD">
              <w:rPr>
                <w:color w:val="FF0000"/>
                <w:highlight w:val="yellow"/>
                <w:shd w:val="clear" w:color="auto" w:fill="C0C0C0"/>
              </w:rPr>
              <w:t>119</w:t>
            </w:r>
          </w:p>
        </w:tc>
        <w:tc>
          <w:tcPr>
            <w:tcW w:w="2362" w:type="dxa"/>
            <w:hideMark/>
          </w:tcPr>
          <w:p w:rsidR="009924C7" w:rsidRPr="002D51FD" w:rsidRDefault="009924C7" w:rsidP="00DD062A">
            <w:pPr>
              <w:pStyle w:val="ab"/>
              <w:jc w:val="center"/>
              <w:rPr>
                <w:color w:val="FF0000"/>
                <w:kern w:val="2"/>
                <w:highlight w:val="yellow"/>
                <w:shd w:val="clear" w:color="auto" w:fill="C0C0C0"/>
                <w:lang w:val="en-US" w:eastAsia="ar-SA"/>
              </w:rPr>
            </w:pPr>
            <w:r w:rsidRPr="002D51FD">
              <w:rPr>
                <w:color w:val="FF0000"/>
                <w:highlight w:val="yellow"/>
                <w:shd w:val="clear" w:color="auto" w:fill="C0C0C0"/>
              </w:rPr>
              <w:t xml:space="preserve">19 </w:t>
            </w:r>
            <w:r w:rsidRPr="002D51FD">
              <w:rPr>
                <w:color w:val="FF0000"/>
                <w:highlight w:val="yellow"/>
                <w:shd w:val="clear" w:color="auto" w:fill="C0C0C0"/>
                <w:lang w:val="en-US"/>
              </w:rPr>
              <w:t>XI</w:t>
            </w:r>
          </w:p>
        </w:tc>
        <w:tc>
          <w:tcPr>
            <w:tcW w:w="2365" w:type="dxa"/>
            <w:hideMark/>
          </w:tcPr>
          <w:p w:rsidR="009924C7" w:rsidRPr="002D51FD" w:rsidRDefault="009924C7" w:rsidP="00DD062A">
            <w:pPr>
              <w:pStyle w:val="ab"/>
              <w:jc w:val="center"/>
              <w:rPr>
                <w:color w:val="FF0000"/>
                <w:kern w:val="2"/>
                <w:highlight w:val="yellow"/>
                <w:shd w:val="clear" w:color="auto" w:fill="C0C0C0"/>
                <w:lang w:val="en-US" w:eastAsia="ar-SA"/>
              </w:rPr>
            </w:pPr>
            <w:r w:rsidRPr="002D51FD">
              <w:rPr>
                <w:color w:val="FF0000"/>
                <w:highlight w:val="yellow"/>
                <w:shd w:val="clear" w:color="auto" w:fill="C0C0C0"/>
              </w:rPr>
              <w:t xml:space="preserve">6 </w:t>
            </w:r>
            <w:r w:rsidRPr="002D51FD">
              <w:rPr>
                <w:color w:val="FF0000"/>
                <w:highlight w:val="yellow"/>
                <w:shd w:val="clear" w:color="auto" w:fill="C0C0C0"/>
                <w:lang w:val="en-US"/>
              </w:rPr>
              <w:t>III</w:t>
            </w:r>
          </w:p>
        </w:tc>
      </w:tr>
    </w:tbl>
    <w:p w:rsidR="009924C7" w:rsidRDefault="009924C7" w:rsidP="009924C7">
      <w:pPr>
        <w:ind w:firstLine="709"/>
        <w:jc w:val="both"/>
        <w:rPr>
          <w:sz w:val="28"/>
          <w:szCs w:val="28"/>
        </w:rPr>
      </w:pPr>
    </w:p>
    <w:p w:rsidR="009924C7" w:rsidRPr="00712623" w:rsidRDefault="009924C7" w:rsidP="009924C7">
      <w:pPr>
        <w:ind w:firstLine="709"/>
        <w:jc w:val="both"/>
        <w:rPr>
          <w:sz w:val="28"/>
          <w:szCs w:val="28"/>
        </w:rPr>
      </w:pPr>
      <w:r>
        <w:rPr>
          <w:sz w:val="28"/>
          <w:szCs w:val="28"/>
        </w:rPr>
        <w:t>С 1985 года в течение нескольких лет проводились снегомерные работы для целей отдела прогнозов Западно-Сибирского УГКС. Снегомерный маршрут располагался в долинах реки Куба (правый приток р.Чемал) и  реки Абаш (левый приток р.Куба), в высотных пределах от 480 м до 1880 м над уровнем моря. Общая длина маршрута – 31 км, число пунктов - 10, расстояние от первого пункта до ГМС Чемал - 6 км. По результатам снегомерных наблюдений прослеживается четкая закономерность в увеличении мощности снежного покрова с увеличением абсолютной высоты. В то же время требуется дальнейшая доработка пространственно-временной динамики снежного покрова территории для эксплуатации горнолыжных и саночных трасс, разработки лыжных маршрутов.</w:t>
      </w:r>
    </w:p>
    <w:p w:rsidR="009924C7" w:rsidRDefault="009924C7" w:rsidP="009924C7">
      <w:pPr>
        <w:pStyle w:val="ab"/>
        <w:ind w:firstLine="709"/>
        <w:rPr>
          <w:b/>
          <w:i/>
          <w:sz w:val="28"/>
          <w:szCs w:val="28"/>
        </w:rPr>
      </w:pPr>
      <w:r>
        <w:rPr>
          <w:b/>
          <w:i/>
          <w:sz w:val="28"/>
          <w:szCs w:val="28"/>
        </w:rPr>
        <w:t>Вывод: Климат на территории  характеризуется значительным разнообразием и является одним из факторов способствующих развитию рекреационной деятельности, включающей различные ее виды.</w:t>
      </w:r>
    </w:p>
    <w:p w:rsidR="009924C7" w:rsidRDefault="009924C7" w:rsidP="009924C7">
      <w:pPr>
        <w:pStyle w:val="ab"/>
        <w:ind w:firstLine="709"/>
        <w:rPr>
          <w:sz w:val="28"/>
          <w:szCs w:val="28"/>
        </w:rPr>
      </w:pPr>
      <w:r>
        <w:rPr>
          <w:sz w:val="28"/>
          <w:szCs w:val="28"/>
        </w:rPr>
        <w:t xml:space="preserve">Территория относится к ІΥ климатической зоне согласно (СНиП 2.05.02-85). Ветровой режим ослабевает во второй половине сезона, когда выпадает основная часть годовых осадков, которые сопровождающихся грозами. Осень непродолжительная и солнечная, с малым количеством осадков. Приход суммарной радиации составляет 110-111 ккал на см² за год с максимумом в июне (16 ккал/см²) и минимумом в декабре (1-2 ккал/см²). </w:t>
      </w:r>
    </w:p>
    <w:p w:rsidR="009924C7" w:rsidRDefault="009924C7" w:rsidP="009924C7">
      <w:pPr>
        <w:pStyle w:val="ab"/>
        <w:ind w:firstLine="709"/>
        <w:rPr>
          <w:b/>
          <w:i/>
          <w:sz w:val="28"/>
          <w:szCs w:val="28"/>
        </w:rPr>
      </w:pPr>
      <w:r>
        <w:rPr>
          <w:sz w:val="28"/>
          <w:szCs w:val="28"/>
        </w:rPr>
        <w:t xml:space="preserve">Среднегодовая температура воздуха +3,3º С, самый холодный месяц - январь имеет среднюю суточную температуру воздуха - 12,6 ºС. Абсолютный минимум - 38º С. Средняя июльская температура +18,0ºС,  абсолютный максимум составляет +39º С. Период активной вегетации из-за поздних и ранних заморозков короткий, не более 4-х месяцев. </w:t>
      </w:r>
    </w:p>
    <w:p w:rsidR="009924C7" w:rsidRDefault="009924C7" w:rsidP="009924C7">
      <w:pPr>
        <w:jc w:val="both"/>
        <w:rPr>
          <w:sz w:val="28"/>
          <w:szCs w:val="28"/>
        </w:rPr>
      </w:pPr>
      <w:r>
        <w:rPr>
          <w:sz w:val="28"/>
          <w:szCs w:val="28"/>
        </w:rPr>
        <w:t xml:space="preserve">         Территория относится к зоне с умеренным увлажнением. За год выпадает 529 мм осадков, из которых 65% приходится на теплый период. Снежный покров устанавливается в начале ноября и лежит до начала апреля, достигая за зиму в среднем </w:t>
      </w:r>
      <w:smartTag w:uri="urn:schemas-microsoft-com:office:smarttags" w:element="metricconverter">
        <w:smartTagPr>
          <w:attr w:name="ProductID" w:val="60,0 см"/>
        </w:smartTagPr>
        <w:r>
          <w:rPr>
            <w:sz w:val="28"/>
            <w:szCs w:val="28"/>
          </w:rPr>
          <w:t>60,0 см</w:t>
        </w:r>
      </w:smartTag>
      <w:r>
        <w:rPr>
          <w:sz w:val="28"/>
          <w:szCs w:val="28"/>
        </w:rPr>
        <w:t xml:space="preserve"> высоты. По весу снегового покрова территории относятся к ІΥ району, по толщине стенки гололеда - ІІ району.</w:t>
      </w:r>
    </w:p>
    <w:p w:rsidR="009924C7" w:rsidRPr="004478C9" w:rsidRDefault="009924C7" w:rsidP="009924C7">
      <w:pPr>
        <w:jc w:val="both"/>
        <w:rPr>
          <w:b/>
          <w:i/>
          <w:sz w:val="28"/>
          <w:szCs w:val="28"/>
        </w:rPr>
      </w:pPr>
      <w:r>
        <w:rPr>
          <w:sz w:val="28"/>
          <w:szCs w:val="28"/>
        </w:rPr>
        <w:t xml:space="preserve">         На территории в течении всего года, особенно в зимний период, по данным ГМС с.Чемал преобладают юго-восточные и южные ветры долинного характера.  В теплый период также велика повторяемость южных и юго-восточных направлений ветров. Наибольшая   скорость ветра в начале зимы и весной (4.0 м/сек), наименьшая летом – (2,5 - 3,0 м/сек).  Среднегодовая скорость ветра  3,0 м/сек. На территории наблюдаются такие неблагоприятные явления погоды, как туманы. Туманы отмечаются преимущественно в холодный период. Это объясняется расположением в пойме крупной реки. Зимой повторяемость температур воздуха ниже - 30º С  и скорости ветра выше 3,0 м/сек составляет 1% случаев.</w:t>
      </w:r>
    </w:p>
    <w:p w:rsidR="009924C7" w:rsidRDefault="009924C7" w:rsidP="009924C7">
      <w:pPr>
        <w:jc w:val="both"/>
        <w:rPr>
          <w:b/>
          <w:i/>
          <w:sz w:val="28"/>
          <w:szCs w:val="28"/>
        </w:rPr>
      </w:pPr>
      <w:r>
        <w:rPr>
          <w:b/>
          <w:i/>
          <w:sz w:val="28"/>
          <w:szCs w:val="28"/>
        </w:rPr>
        <w:t xml:space="preserve">          В таблицах  приводятся климатические показатели по данным ГМС</w:t>
      </w:r>
    </w:p>
    <w:p w:rsidR="009924C7" w:rsidRDefault="009924C7" w:rsidP="009924C7">
      <w:pPr>
        <w:jc w:val="both"/>
        <w:rPr>
          <w:b/>
          <w:i/>
          <w:sz w:val="28"/>
          <w:szCs w:val="28"/>
        </w:rPr>
      </w:pPr>
      <w:r>
        <w:rPr>
          <w:b/>
          <w:i/>
          <w:sz w:val="28"/>
          <w:szCs w:val="28"/>
        </w:rPr>
        <w:t xml:space="preserve"> с. Чемал за 2009 год в разрезе МО «Узнезинское сельское поселение».</w:t>
      </w:r>
    </w:p>
    <w:p w:rsidR="009924C7" w:rsidRPr="00957C24" w:rsidRDefault="009924C7" w:rsidP="009924C7">
      <w:pPr>
        <w:ind w:left="450"/>
        <w:jc w:val="both"/>
        <w:rPr>
          <w:b/>
          <w:sz w:val="28"/>
          <w:szCs w:val="28"/>
        </w:rPr>
      </w:pPr>
    </w:p>
    <w:p w:rsidR="009924C7" w:rsidRDefault="009924C7" w:rsidP="009924C7">
      <w:pPr>
        <w:ind w:firstLine="360"/>
        <w:jc w:val="both"/>
        <w:rPr>
          <w:sz w:val="28"/>
          <w:szCs w:val="28"/>
        </w:rPr>
      </w:pPr>
      <w:r>
        <w:rPr>
          <w:b/>
          <w:i/>
          <w:sz w:val="28"/>
          <w:szCs w:val="28"/>
        </w:rPr>
        <w:t>1</w:t>
      </w:r>
      <w:r w:rsidRPr="000621AA">
        <w:rPr>
          <w:b/>
          <w:i/>
          <w:sz w:val="28"/>
          <w:szCs w:val="28"/>
        </w:rPr>
        <w:t>. Охрана воздушного бассейна</w:t>
      </w:r>
      <w:r w:rsidRPr="00A73921">
        <w:rPr>
          <w:b/>
          <w:sz w:val="28"/>
          <w:szCs w:val="28"/>
        </w:rPr>
        <w:t xml:space="preserve">. </w:t>
      </w:r>
      <w:r w:rsidRPr="00A73921">
        <w:rPr>
          <w:sz w:val="28"/>
          <w:szCs w:val="28"/>
        </w:rPr>
        <w:t xml:space="preserve">По метеорологическим условиям рассеивания примесей территории населенных пунктов относятся к зоне с небольшим потенциалом загрязнения. Повторяемость слабых ветров составляет 20 </w:t>
      </w:r>
      <w:r>
        <w:rPr>
          <w:sz w:val="28"/>
          <w:szCs w:val="28"/>
        </w:rPr>
        <w:t>-</w:t>
      </w:r>
      <w:r w:rsidRPr="00A73921">
        <w:rPr>
          <w:sz w:val="28"/>
          <w:szCs w:val="28"/>
        </w:rPr>
        <w:t xml:space="preserve"> 40 % с максимумом в августе – сентябре, повторяемость приземных инверсий 30–45 %.</w:t>
      </w:r>
    </w:p>
    <w:p w:rsidR="009924C7" w:rsidRDefault="009924C7" w:rsidP="009924C7">
      <w:pPr>
        <w:jc w:val="both"/>
        <w:rPr>
          <w:sz w:val="28"/>
          <w:szCs w:val="28"/>
        </w:rPr>
      </w:pPr>
      <w:r w:rsidRPr="00A73921">
        <w:rPr>
          <w:sz w:val="28"/>
          <w:szCs w:val="28"/>
        </w:rPr>
        <w:t xml:space="preserve">Анализ современного состояния атмосферного воздуха на территории муниципального образования показал, что основное влияние на формирование воздушной среды  населенных пунктов оказывают производственные объекты, объекты теплоэнергетики, а также автомобильная дорога </w:t>
      </w:r>
      <w:r>
        <w:rPr>
          <w:sz w:val="28"/>
          <w:szCs w:val="28"/>
        </w:rPr>
        <w:t xml:space="preserve">регионального </w:t>
      </w:r>
      <w:r w:rsidRPr="00A73921">
        <w:rPr>
          <w:sz w:val="28"/>
          <w:szCs w:val="28"/>
        </w:rPr>
        <w:t>значения</w:t>
      </w:r>
      <w:r>
        <w:rPr>
          <w:sz w:val="28"/>
          <w:szCs w:val="28"/>
        </w:rPr>
        <w:t xml:space="preserve"> Усть-Сема-Чемал</w:t>
      </w:r>
      <w:r w:rsidRPr="00A73921">
        <w:rPr>
          <w:sz w:val="28"/>
          <w:szCs w:val="28"/>
        </w:rPr>
        <w:t>.</w:t>
      </w:r>
      <w:r w:rsidRPr="00FF7BEC">
        <w:rPr>
          <w:sz w:val="28"/>
          <w:szCs w:val="28"/>
        </w:rPr>
        <w:t xml:space="preserve">Производственные объекты располагаются  </w:t>
      </w:r>
      <w:r>
        <w:rPr>
          <w:sz w:val="28"/>
          <w:szCs w:val="28"/>
        </w:rPr>
        <w:t>вне селитебных территорий</w:t>
      </w:r>
      <w:r w:rsidRPr="00FF7BEC">
        <w:rPr>
          <w:sz w:val="28"/>
          <w:szCs w:val="28"/>
        </w:rPr>
        <w:t xml:space="preserve">, в районе автомобильной дороги </w:t>
      </w:r>
      <w:r>
        <w:rPr>
          <w:sz w:val="28"/>
          <w:szCs w:val="28"/>
        </w:rPr>
        <w:t xml:space="preserve">и карьера ПГС. </w:t>
      </w:r>
      <w:r w:rsidRPr="00FF7BEC">
        <w:rPr>
          <w:sz w:val="28"/>
          <w:szCs w:val="28"/>
        </w:rPr>
        <w:t xml:space="preserve">В границах </w:t>
      </w:r>
      <w:r>
        <w:rPr>
          <w:sz w:val="28"/>
          <w:szCs w:val="28"/>
        </w:rPr>
        <w:t>этой</w:t>
      </w:r>
      <w:r w:rsidRPr="00FF7BEC">
        <w:rPr>
          <w:sz w:val="28"/>
          <w:szCs w:val="28"/>
        </w:rPr>
        <w:t xml:space="preserve"> промышленной зоны </w:t>
      </w:r>
      <w:r w:rsidRPr="00844D37">
        <w:rPr>
          <w:sz w:val="28"/>
          <w:szCs w:val="28"/>
          <w:lang w:val="en-US"/>
        </w:rPr>
        <w:t>IY</w:t>
      </w:r>
      <w:r>
        <w:rPr>
          <w:sz w:val="28"/>
          <w:szCs w:val="28"/>
        </w:rPr>
        <w:t>-</w:t>
      </w:r>
      <w:r w:rsidRPr="00844D37">
        <w:rPr>
          <w:sz w:val="28"/>
          <w:szCs w:val="28"/>
          <w:lang w:val="en-US"/>
        </w:rPr>
        <w:t>Y</w:t>
      </w:r>
      <w:r>
        <w:rPr>
          <w:sz w:val="28"/>
          <w:szCs w:val="28"/>
        </w:rPr>
        <w:t>класса вредности</w:t>
      </w:r>
      <w:r w:rsidRPr="00FF7BEC">
        <w:rPr>
          <w:sz w:val="28"/>
          <w:szCs w:val="28"/>
        </w:rPr>
        <w:t xml:space="preserve"> размещены объекты </w:t>
      </w:r>
      <w:r>
        <w:rPr>
          <w:sz w:val="28"/>
          <w:szCs w:val="28"/>
        </w:rPr>
        <w:t xml:space="preserve">строительного </w:t>
      </w:r>
      <w:r w:rsidRPr="00FF7BEC">
        <w:rPr>
          <w:sz w:val="28"/>
          <w:szCs w:val="28"/>
        </w:rPr>
        <w:t>производства</w:t>
      </w:r>
      <w:r>
        <w:rPr>
          <w:sz w:val="28"/>
          <w:szCs w:val="28"/>
        </w:rPr>
        <w:t>,</w:t>
      </w:r>
      <w:r w:rsidRPr="00FF7BEC">
        <w:rPr>
          <w:sz w:val="28"/>
          <w:szCs w:val="28"/>
        </w:rPr>
        <w:t xml:space="preserve"> обработки </w:t>
      </w:r>
      <w:r>
        <w:rPr>
          <w:sz w:val="28"/>
          <w:szCs w:val="28"/>
        </w:rPr>
        <w:t>камня</w:t>
      </w:r>
      <w:r w:rsidRPr="00FF7BEC">
        <w:rPr>
          <w:sz w:val="28"/>
          <w:szCs w:val="28"/>
        </w:rPr>
        <w:t xml:space="preserve">, а также </w:t>
      </w:r>
      <w:r>
        <w:rPr>
          <w:sz w:val="28"/>
          <w:szCs w:val="28"/>
        </w:rPr>
        <w:t xml:space="preserve">возможно размещение </w:t>
      </w:r>
      <w:r w:rsidRPr="00FF7BEC">
        <w:rPr>
          <w:sz w:val="28"/>
          <w:szCs w:val="28"/>
        </w:rPr>
        <w:t xml:space="preserve">предприятия по переработке древесины </w:t>
      </w:r>
      <w:r>
        <w:rPr>
          <w:sz w:val="28"/>
          <w:szCs w:val="28"/>
        </w:rPr>
        <w:t xml:space="preserve">– </w:t>
      </w:r>
      <w:r w:rsidRPr="00FF7BEC">
        <w:rPr>
          <w:sz w:val="28"/>
          <w:szCs w:val="28"/>
        </w:rPr>
        <w:t>столярн</w:t>
      </w:r>
      <w:r>
        <w:rPr>
          <w:sz w:val="28"/>
          <w:szCs w:val="28"/>
        </w:rPr>
        <w:t>ого</w:t>
      </w:r>
      <w:r w:rsidRPr="00FF7BEC">
        <w:rPr>
          <w:sz w:val="28"/>
          <w:szCs w:val="28"/>
        </w:rPr>
        <w:t xml:space="preserve"> цех</w:t>
      </w:r>
      <w:r>
        <w:rPr>
          <w:sz w:val="28"/>
          <w:szCs w:val="28"/>
        </w:rPr>
        <w:t>а,</w:t>
      </w:r>
      <w:r w:rsidRPr="00FF7BEC">
        <w:rPr>
          <w:sz w:val="28"/>
          <w:szCs w:val="28"/>
        </w:rPr>
        <w:t xml:space="preserve"> пилорам</w:t>
      </w:r>
      <w:r>
        <w:rPr>
          <w:sz w:val="28"/>
          <w:szCs w:val="28"/>
        </w:rPr>
        <w:t>ы</w:t>
      </w:r>
      <w:r w:rsidRPr="00FF7BEC">
        <w:rPr>
          <w:sz w:val="28"/>
          <w:szCs w:val="28"/>
        </w:rPr>
        <w:t xml:space="preserve"> и </w:t>
      </w:r>
      <w:r>
        <w:rPr>
          <w:sz w:val="28"/>
          <w:szCs w:val="28"/>
        </w:rPr>
        <w:t xml:space="preserve">придорожного </w:t>
      </w:r>
      <w:r w:rsidRPr="00FF7BEC">
        <w:rPr>
          <w:sz w:val="28"/>
          <w:szCs w:val="28"/>
        </w:rPr>
        <w:t>сервис</w:t>
      </w:r>
      <w:r>
        <w:rPr>
          <w:sz w:val="28"/>
          <w:szCs w:val="28"/>
        </w:rPr>
        <w:t>а</w:t>
      </w:r>
      <w:r w:rsidRPr="00FF7BEC">
        <w:rPr>
          <w:sz w:val="28"/>
          <w:szCs w:val="28"/>
        </w:rPr>
        <w:t xml:space="preserve">. </w:t>
      </w:r>
    </w:p>
    <w:p w:rsidR="009924C7" w:rsidRDefault="009924C7" w:rsidP="009924C7">
      <w:pPr>
        <w:ind w:firstLine="360"/>
        <w:jc w:val="both"/>
        <w:rPr>
          <w:sz w:val="28"/>
          <w:szCs w:val="28"/>
        </w:rPr>
      </w:pPr>
      <w:r w:rsidRPr="00FF7BEC">
        <w:rPr>
          <w:sz w:val="28"/>
          <w:szCs w:val="28"/>
        </w:rPr>
        <w:t>Как правило, наиболее существенными источниками загрязнения воздушного бассейна являются объекты теплоэнергетики. Теплоснабжение усадеб</w:t>
      </w:r>
      <w:r>
        <w:rPr>
          <w:sz w:val="28"/>
          <w:szCs w:val="28"/>
        </w:rPr>
        <w:t>ных домов</w:t>
      </w:r>
      <w:r w:rsidRPr="00FF7BEC">
        <w:rPr>
          <w:sz w:val="28"/>
          <w:szCs w:val="28"/>
        </w:rPr>
        <w:t xml:space="preserve"> осуществляется от индивидуальных котлов на твердом </w:t>
      </w:r>
      <w:r>
        <w:rPr>
          <w:sz w:val="28"/>
          <w:szCs w:val="28"/>
        </w:rPr>
        <w:t>и газообразном топливе в перспекти</w:t>
      </w:r>
      <w:r w:rsidRPr="00FF7BEC">
        <w:rPr>
          <w:sz w:val="28"/>
          <w:szCs w:val="28"/>
        </w:rPr>
        <w:t xml:space="preserve">ве, общественных зданий </w:t>
      </w:r>
      <w:r>
        <w:rPr>
          <w:sz w:val="28"/>
          <w:szCs w:val="28"/>
        </w:rPr>
        <w:t xml:space="preserve">в центре также </w:t>
      </w:r>
      <w:r w:rsidRPr="00FF7BEC">
        <w:rPr>
          <w:sz w:val="28"/>
          <w:szCs w:val="28"/>
        </w:rPr>
        <w:t>от котельн</w:t>
      </w:r>
      <w:r>
        <w:rPr>
          <w:sz w:val="28"/>
          <w:szCs w:val="28"/>
        </w:rPr>
        <w:t>ых</w:t>
      </w:r>
      <w:r w:rsidRPr="00FF7BEC">
        <w:rPr>
          <w:sz w:val="28"/>
          <w:szCs w:val="28"/>
        </w:rPr>
        <w:t xml:space="preserve"> мощностью </w:t>
      </w:r>
      <w:r>
        <w:rPr>
          <w:sz w:val="28"/>
          <w:szCs w:val="28"/>
        </w:rPr>
        <w:t>1,0-1</w:t>
      </w:r>
      <w:r w:rsidRPr="00FF7BEC">
        <w:rPr>
          <w:sz w:val="28"/>
          <w:szCs w:val="28"/>
        </w:rPr>
        <w:t xml:space="preserve">,5Гкал на </w:t>
      </w:r>
      <w:r>
        <w:rPr>
          <w:sz w:val="28"/>
          <w:szCs w:val="28"/>
        </w:rPr>
        <w:t xml:space="preserve">твердоми газообразном </w:t>
      </w:r>
      <w:r w:rsidRPr="00FF7BEC">
        <w:rPr>
          <w:sz w:val="28"/>
          <w:szCs w:val="28"/>
        </w:rPr>
        <w:t xml:space="preserve">топливе.  </w:t>
      </w:r>
    </w:p>
    <w:p w:rsidR="009924C7" w:rsidRDefault="009924C7" w:rsidP="009924C7">
      <w:pPr>
        <w:ind w:firstLine="360"/>
        <w:jc w:val="both"/>
        <w:rPr>
          <w:sz w:val="28"/>
          <w:szCs w:val="28"/>
        </w:rPr>
      </w:pPr>
      <w:r w:rsidRPr="00844D37">
        <w:rPr>
          <w:sz w:val="28"/>
          <w:szCs w:val="28"/>
        </w:rPr>
        <w:t>Значительное влияние на атмосферный воздух оказыва</w:t>
      </w:r>
      <w:r>
        <w:rPr>
          <w:sz w:val="28"/>
          <w:szCs w:val="28"/>
        </w:rPr>
        <w:t>ет</w:t>
      </w:r>
      <w:r w:rsidRPr="00844D37">
        <w:rPr>
          <w:sz w:val="28"/>
          <w:szCs w:val="28"/>
        </w:rPr>
        <w:t xml:space="preserve"> проложенн</w:t>
      </w:r>
      <w:r>
        <w:rPr>
          <w:sz w:val="28"/>
          <w:szCs w:val="28"/>
        </w:rPr>
        <w:t>ая</w:t>
      </w:r>
      <w:r w:rsidRPr="00844D37">
        <w:rPr>
          <w:sz w:val="28"/>
          <w:szCs w:val="28"/>
        </w:rPr>
        <w:t xml:space="preserve"> в границах поселения транспортн</w:t>
      </w:r>
      <w:r>
        <w:rPr>
          <w:sz w:val="28"/>
          <w:szCs w:val="28"/>
        </w:rPr>
        <w:t>ая</w:t>
      </w:r>
      <w:r w:rsidRPr="00844D37">
        <w:rPr>
          <w:sz w:val="28"/>
          <w:szCs w:val="28"/>
        </w:rPr>
        <w:t xml:space="preserve"> магистрал</w:t>
      </w:r>
      <w:r>
        <w:rPr>
          <w:sz w:val="28"/>
          <w:szCs w:val="28"/>
        </w:rPr>
        <w:t>ьная</w:t>
      </w:r>
      <w:r w:rsidRPr="00844D37">
        <w:rPr>
          <w:sz w:val="28"/>
          <w:szCs w:val="28"/>
        </w:rPr>
        <w:t xml:space="preserve"> авто</w:t>
      </w:r>
      <w:r>
        <w:rPr>
          <w:sz w:val="28"/>
          <w:szCs w:val="28"/>
        </w:rPr>
        <w:t xml:space="preserve">мобильная </w:t>
      </w:r>
      <w:r w:rsidRPr="00844D37">
        <w:rPr>
          <w:sz w:val="28"/>
          <w:szCs w:val="28"/>
        </w:rPr>
        <w:t xml:space="preserve">дорога </w:t>
      </w:r>
      <w:r>
        <w:rPr>
          <w:sz w:val="28"/>
          <w:szCs w:val="28"/>
        </w:rPr>
        <w:t xml:space="preserve">регионального </w:t>
      </w:r>
      <w:r w:rsidRPr="00844D37">
        <w:rPr>
          <w:sz w:val="28"/>
          <w:szCs w:val="28"/>
        </w:rPr>
        <w:t xml:space="preserve">значения </w:t>
      </w:r>
      <w:r>
        <w:rPr>
          <w:sz w:val="28"/>
          <w:szCs w:val="28"/>
        </w:rPr>
        <w:t>направлением Усть-Сема-Чемал-Куюс</w:t>
      </w:r>
      <w:r w:rsidRPr="00844D37">
        <w:rPr>
          <w:sz w:val="28"/>
          <w:szCs w:val="28"/>
        </w:rPr>
        <w:t xml:space="preserve">.  </w:t>
      </w:r>
    </w:p>
    <w:p w:rsidR="009924C7" w:rsidRDefault="009924C7" w:rsidP="009924C7">
      <w:pPr>
        <w:ind w:firstLine="360"/>
        <w:jc w:val="both"/>
        <w:rPr>
          <w:sz w:val="28"/>
          <w:szCs w:val="28"/>
        </w:rPr>
      </w:pPr>
      <w:r w:rsidRPr="00844D37">
        <w:rPr>
          <w:sz w:val="28"/>
          <w:szCs w:val="28"/>
        </w:rPr>
        <w:t xml:space="preserve">В состав приоритетных загрязнителей, выбрасываемых  автомобильным транспортом, входят: оксиды азота, оксид углерода, сернистый ангидрид, сажа, углеводороды.   Стационарные посты наблюдения за уровнем загрязнения атмосферы в населенных пунктах поселения отсутствуют. </w:t>
      </w:r>
    </w:p>
    <w:p w:rsidR="009924C7" w:rsidRDefault="009924C7" w:rsidP="009924C7">
      <w:pPr>
        <w:ind w:firstLine="360"/>
        <w:jc w:val="both"/>
        <w:rPr>
          <w:sz w:val="28"/>
          <w:szCs w:val="28"/>
        </w:rPr>
      </w:pPr>
      <w:r w:rsidRPr="00844D37">
        <w:rPr>
          <w:sz w:val="28"/>
          <w:szCs w:val="28"/>
        </w:rPr>
        <w:t xml:space="preserve">Согласно санитарной классификации СанПиН 2.2.1/2.1.1.1200-03 «Санитарно- защитные зоны и санитарная классификация предприятий, сооружений и иных объектов» все существующие объекты являются предприятиями </w:t>
      </w:r>
      <w:r>
        <w:rPr>
          <w:sz w:val="28"/>
          <w:szCs w:val="28"/>
        </w:rPr>
        <w:t xml:space="preserve">не выше </w:t>
      </w:r>
      <w:r w:rsidRPr="00844D37">
        <w:rPr>
          <w:sz w:val="28"/>
          <w:szCs w:val="28"/>
          <w:lang w:val="en-US"/>
        </w:rPr>
        <w:t>IY</w:t>
      </w:r>
      <w:r>
        <w:rPr>
          <w:sz w:val="28"/>
          <w:szCs w:val="28"/>
        </w:rPr>
        <w:t>-</w:t>
      </w:r>
      <w:r w:rsidRPr="00844D37">
        <w:rPr>
          <w:sz w:val="28"/>
          <w:szCs w:val="28"/>
          <w:lang w:val="en-US"/>
        </w:rPr>
        <w:t>Y</w:t>
      </w:r>
      <w:r w:rsidRPr="00844D37">
        <w:rPr>
          <w:sz w:val="28"/>
          <w:szCs w:val="28"/>
        </w:rPr>
        <w:t xml:space="preserve"> класса опасности с регламентированным размером санитарно-защитной зоны от </w:t>
      </w:r>
      <w:r>
        <w:rPr>
          <w:sz w:val="28"/>
          <w:szCs w:val="28"/>
        </w:rPr>
        <w:t>50</w:t>
      </w:r>
      <w:r w:rsidRPr="00844D37">
        <w:rPr>
          <w:sz w:val="28"/>
          <w:szCs w:val="28"/>
        </w:rPr>
        <w:t xml:space="preserve">  до </w:t>
      </w:r>
      <w:smartTag w:uri="urn:schemas-microsoft-com:office:smarttags" w:element="metricconverter">
        <w:smartTagPr>
          <w:attr w:name="ProductID" w:val="100 метров"/>
        </w:smartTagPr>
        <w:r>
          <w:rPr>
            <w:sz w:val="28"/>
            <w:szCs w:val="28"/>
          </w:rPr>
          <w:t>1</w:t>
        </w:r>
        <w:r w:rsidRPr="00844D37">
          <w:rPr>
            <w:sz w:val="28"/>
            <w:szCs w:val="28"/>
          </w:rPr>
          <w:t>00м</w:t>
        </w:r>
        <w:r>
          <w:rPr>
            <w:sz w:val="28"/>
            <w:szCs w:val="28"/>
          </w:rPr>
          <w:t>етров</w:t>
        </w:r>
      </w:smartTag>
      <w:r w:rsidRPr="00844D37">
        <w:rPr>
          <w:sz w:val="28"/>
          <w:szCs w:val="28"/>
        </w:rPr>
        <w:t xml:space="preserve">. </w:t>
      </w:r>
      <w:r>
        <w:rPr>
          <w:sz w:val="28"/>
          <w:szCs w:val="28"/>
        </w:rPr>
        <w:t>Это предприятия лесной и деревообрабатывающей промышленности, строительных материалов</w:t>
      </w:r>
    </w:p>
    <w:p w:rsidR="009924C7" w:rsidRDefault="009924C7" w:rsidP="009924C7">
      <w:pPr>
        <w:ind w:firstLine="360"/>
        <w:jc w:val="both"/>
        <w:rPr>
          <w:sz w:val="28"/>
          <w:szCs w:val="28"/>
        </w:rPr>
      </w:pPr>
      <w:r>
        <w:rPr>
          <w:sz w:val="28"/>
          <w:szCs w:val="28"/>
        </w:rPr>
        <w:t xml:space="preserve">   Основным видом воздействия данных объектов на состояние воздушного бассейна является выброс в атмосферный воздух. Выбрасываются: продукты сгорания топлива в котельных агрегатах - оксиды азота, углерода и серы, угольная зола, сажа, бензол (а) перен; метан, углекислый газ, микроорганизмы, меркаптаны, амины, аммиак, сероводород, карбоновые кислоты, карбонильные соединения, сульфиды, меховая пыль, фенолы от животных и продуктов их жизнедеятельности (экскрементов), древесная пыль, образующаяся при обработке древесины.  </w:t>
      </w:r>
    </w:p>
    <w:p w:rsidR="009924C7" w:rsidRPr="00BF29FE" w:rsidRDefault="009924C7" w:rsidP="009924C7">
      <w:pPr>
        <w:ind w:firstLine="360"/>
        <w:jc w:val="both"/>
        <w:rPr>
          <w:sz w:val="28"/>
          <w:szCs w:val="28"/>
        </w:rPr>
      </w:pPr>
      <w:r w:rsidRPr="00844D37">
        <w:rPr>
          <w:sz w:val="28"/>
          <w:szCs w:val="28"/>
        </w:rPr>
        <w:t xml:space="preserve">Исходя из численности населения </w:t>
      </w:r>
      <w:r>
        <w:rPr>
          <w:sz w:val="28"/>
          <w:szCs w:val="28"/>
        </w:rPr>
        <w:t>по</w:t>
      </w:r>
      <w:r w:rsidRPr="00844D37">
        <w:rPr>
          <w:sz w:val="28"/>
          <w:szCs w:val="28"/>
        </w:rPr>
        <w:t xml:space="preserve"> существующе</w:t>
      </w:r>
      <w:r>
        <w:rPr>
          <w:sz w:val="28"/>
          <w:szCs w:val="28"/>
        </w:rPr>
        <w:t>му</w:t>
      </w:r>
      <w:r w:rsidRPr="00844D37">
        <w:rPr>
          <w:sz w:val="28"/>
          <w:szCs w:val="28"/>
        </w:rPr>
        <w:t xml:space="preserve"> положени</w:t>
      </w:r>
      <w:r>
        <w:rPr>
          <w:sz w:val="28"/>
          <w:szCs w:val="28"/>
        </w:rPr>
        <w:t>ю</w:t>
      </w:r>
      <w:r w:rsidRPr="00844D37">
        <w:rPr>
          <w:sz w:val="28"/>
          <w:szCs w:val="28"/>
        </w:rPr>
        <w:t xml:space="preserve"> и расчетный период</w:t>
      </w:r>
      <w:r>
        <w:rPr>
          <w:sz w:val="28"/>
          <w:szCs w:val="28"/>
        </w:rPr>
        <w:t xml:space="preserve">, а также, </w:t>
      </w:r>
      <w:r w:rsidRPr="00844D37">
        <w:rPr>
          <w:sz w:val="28"/>
          <w:szCs w:val="28"/>
        </w:rPr>
        <w:t>учитывая наличие незначительной производственной инфраструктуры</w:t>
      </w:r>
      <w:r>
        <w:rPr>
          <w:sz w:val="28"/>
          <w:szCs w:val="28"/>
        </w:rPr>
        <w:t xml:space="preserve">, </w:t>
      </w:r>
      <w:r w:rsidRPr="00844D37">
        <w:rPr>
          <w:sz w:val="28"/>
          <w:szCs w:val="28"/>
        </w:rPr>
        <w:t>можно утверждать</w:t>
      </w:r>
      <w:r>
        <w:rPr>
          <w:sz w:val="28"/>
          <w:szCs w:val="28"/>
        </w:rPr>
        <w:t>,</w:t>
      </w:r>
      <w:r w:rsidRPr="00844D37">
        <w:rPr>
          <w:sz w:val="28"/>
          <w:szCs w:val="28"/>
        </w:rPr>
        <w:t xml:space="preserve"> что  фоновое загрязнение по основным загрязняющим веществам не превышает </w:t>
      </w:r>
      <w:r>
        <w:rPr>
          <w:sz w:val="28"/>
          <w:szCs w:val="28"/>
        </w:rPr>
        <w:t>п</w:t>
      </w:r>
      <w:r w:rsidRPr="00844D37">
        <w:rPr>
          <w:sz w:val="28"/>
          <w:szCs w:val="28"/>
        </w:rPr>
        <w:t>редельно-допустимых концентраций в атмосферном воздухе мг/м</w:t>
      </w:r>
      <w:r w:rsidRPr="00844D37">
        <w:rPr>
          <w:sz w:val="28"/>
          <w:szCs w:val="28"/>
          <w:vertAlign w:val="superscript"/>
        </w:rPr>
        <w:t xml:space="preserve">3 </w:t>
      </w:r>
      <w:r w:rsidRPr="00844D37">
        <w:rPr>
          <w:sz w:val="28"/>
          <w:szCs w:val="28"/>
        </w:rPr>
        <w:t>[10]: по диоксиду азота</w:t>
      </w:r>
      <w:r>
        <w:rPr>
          <w:sz w:val="28"/>
          <w:szCs w:val="28"/>
        </w:rPr>
        <w:t xml:space="preserve"> - 0</w:t>
      </w:r>
      <w:r w:rsidRPr="00844D37">
        <w:rPr>
          <w:sz w:val="28"/>
          <w:szCs w:val="28"/>
        </w:rPr>
        <w:t>,03</w:t>
      </w:r>
      <w:r>
        <w:rPr>
          <w:sz w:val="28"/>
          <w:szCs w:val="28"/>
        </w:rPr>
        <w:t>;</w:t>
      </w:r>
      <w:r w:rsidRPr="00844D37">
        <w:rPr>
          <w:sz w:val="28"/>
          <w:szCs w:val="28"/>
        </w:rPr>
        <w:t xml:space="preserve"> пыли</w:t>
      </w:r>
      <w:r>
        <w:rPr>
          <w:sz w:val="28"/>
          <w:szCs w:val="28"/>
        </w:rPr>
        <w:t xml:space="preserve"> - </w:t>
      </w:r>
      <w:r w:rsidRPr="00844D37">
        <w:rPr>
          <w:sz w:val="28"/>
          <w:szCs w:val="28"/>
        </w:rPr>
        <w:t>0,2</w:t>
      </w:r>
      <w:r>
        <w:rPr>
          <w:sz w:val="28"/>
          <w:szCs w:val="28"/>
        </w:rPr>
        <w:t xml:space="preserve">; </w:t>
      </w:r>
      <w:r w:rsidRPr="00844D37">
        <w:rPr>
          <w:sz w:val="28"/>
          <w:szCs w:val="28"/>
        </w:rPr>
        <w:t>сернистомуангидриду- 0,1</w:t>
      </w:r>
      <w:r>
        <w:rPr>
          <w:sz w:val="28"/>
          <w:szCs w:val="28"/>
        </w:rPr>
        <w:t xml:space="preserve">; </w:t>
      </w:r>
      <w:r w:rsidRPr="00844D37">
        <w:rPr>
          <w:sz w:val="28"/>
          <w:szCs w:val="28"/>
        </w:rPr>
        <w:t>оксиду углерода</w:t>
      </w:r>
      <w:r>
        <w:rPr>
          <w:sz w:val="28"/>
          <w:szCs w:val="28"/>
        </w:rPr>
        <w:t xml:space="preserve"> -  </w:t>
      </w:r>
      <w:r w:rsidRPr="00844D37">
        <w:rPr>
          <w:sz w:val="28"/>
          <w:szCs w:val="28"/>
        </w:rPr>
        <w:t xml:space="preserve">1,5. </w:t>
      </w:r>
    </w:p>
    <w:p w:rsidR="009924C7" w:rsidRDefault="009924C7" w:rsidP="009924C7">
      <w:pPr>
        <w:ind w:firstLine="360"/>
        <w:jc w:val="both"/>
        <w:rPr>
          <w:b/>
          <w:i/>
          <w:sz w:val="28"/>
          <w:szCs w:val="28"/>
        </w:rPr>
      </w:pPr>
      <w:r>
        <w:rPr>
          <w:b/>
          <w:i/>
          <w:sz w:val="28"/>
          <w:szCs w:val="28"/>
        </w:rPr>
        <w:t xml:space="preserve">   Вывод: </w:t>
      </w:r>
      <w:r w:rsidRPr="00C85D1F">
        <w:rPr>
          <w:b/>
          <w:i/>
          <w:sz w:val="28"/>
          <w:szCs w:val="28"/>
        </w:rPr>
        <w:t>Из опыта проектирования можно утверждать, что зона влияния выбросов предприятий данного профиля, как правило, не выходит за границы размеров санитарно-защитных зон. Максимальные приземные концентрации по всем загрязняющим веществам на границе СЗЗ не превышают величин соответствующих пре</w:t>
      </w:r>
      <w:r>
        <w:rPr>
          <w:b/>
          <w:i/>
          <w:sz w:val="28"/>
          <w:szCs w:val="28"/>
        </w:rPr>
        <w:t xml:space="preserve">дельно-допустимым концентрациям. </w:t>
      </w:r>
      <w:r w:rsidRPr="0025046C">
        <w:rPr>
          <w:b/>
          <w:i/>
          <w:sz w:val="28"/>
          <w:szCs w:val="28"/>
        </w:rPr>
        <w:t xml:space="preserve">Основные производственные объекты располагаются в производственной зоне в </w:t>
      </w:r>
      <w:r>
        <w:rPr>
          <w:b/>
          <w:i/>
          <w:sz w:val="28"/>
          <w:szCs w:val="28"/>
        </w:rPr>
        <w:t>южной</w:t>
      </w:r>
      <w:r w:rsidRPr="0025046C">
        <w:rPr>
          <w:b/>
          <w:i/>
          <w:sz w:val="28"/>
          <w:szCs w:val="28"/>
        </w:rPr>
        <w:t xml:space="preserve"> части поселения с подветренной стороны с соблюдением санитарных норм</w:t>
      </w:r>
      <w:r>
        <w:rPr>
          <w:b/>
          <w:i/>
          <w:sz w:val="28"/>
          <w:szCs w:val="28"/>
        </w:rPr>
        <w:t xml:space="preserve"> и не затрагивают земли населенных пунктов</w:t>
      </w:r>
      <w:r w:rsidRPr="0025046C">
        <w:rPr>
          <w:b/>
          <w:i/>
          <w:sz w:val="28"/>
          <w:szCs w:val="28"/>
        </w:rPr>
        <w:t xml:space="preserve">. </w:t>
      </w:r>
    </w:p>
    <w:p w:rsidR="009924C7" w:rsidRDefault="009924C7" w:rsidP="009924C7">
      <w:pPr>
        <w:ind w:firstLine="360"/>
        <w:jc w:val="both"/>
        <w:rPr>
          <w:b/>
          <w:i/>
          <w:sz w:val="28"/>
          <w:szCs w:val="28"/>
        </w:rPr>
      </w:pPr>
      <w:r w:rsidRPr="0025046C">
        <w:rPr>
          <w:b/>
          <w:i/>
          <w:sz w:val="28"/>
          <w:szCs w:val="28"/>
        </w:rPr>
        <w:t xml:space="preserve">Существующий рельеф  допускает строительство зданий, прокладку коммуникаций и дорог, организацию сбора поверхностного стока с максимальным его сохранением. </w:t>
      </w:r>
    </w:p>
    <w:p w:rsidR="009924C7" w:rsidRDefault="009924C7" w:rsidP="009924C7">
      <w:pPr>
        <w:ind w:firstLine="360"/>
        <w:jc w:val="both"/>
        <w:rPr>
          <w:b/>
          <w:i/>
          <w:sz w:val="28"/>
          <w:szCs w:val="28"/>
        </w:rPr>
      </w:pPr>
      <w:r w:rsidRPr="0025046C">
        <w:rPr>
          <w:b/>
          <w:i/>
          <w:sz w:val="28"/>
          <w:szCs w:val="28"/>
        </w:rPr>
        <w:t>Необходимо максимальное использование природно-климатических условий (водных объектов, зеленых насаждений), которые дадут положительный эффект с позиции усиления проветривания и изменения температурного режима селитебной застройки.</w:t>
      </w:r>
    </w:p>
    <w:p w:rsidR="009924C7" w:rsidRDefault="009924C7" w:rsidP="009924C7">
      <w:pPr>
        <w:ind w:firstLine="360"/>
        <w:jc w:val="both"/>
        <w:rPr>
          <w:b/>
          <w:i/>
          <w:sz w:val="28"/>
          <w:szCs w:val="28"/>
        </w:rPr>
      </w:pPr>
      <w:r w:rsidRPr="002D10B6">
        <w:rPr>
          <w:b/>
          <w:i/>
          <w:sz w:val="28"/>
          <w:szCs w:val="28"/>
        </w:rPr>
        <w:t>В целом рассматриваемые территории поселения благоприятны для развития селитебной застройки</w:t>
      </w:r>
      <w:r>
        <w:rPr>
          <w:b/>
          <w:i/>
          <w:sz w:val="28"/>
          <w:szCs w:val="28"/>
        </w:rPr>
        <w:t xml:space="preserve">. </w:t>
      </w:r>
    </w:p>
    <w:p w:rsidR="009924C7" w:rsidRDefault="009924C7" w:rsidP="009924C7">
      <w:pPr>
        <w:ind w:firstLine="360"/>
        <w:jc w:val="both"/>
        <w:rPr>
          <w:b/>
          <w:i/>
          <w:sz w:val="28"/>
          <w:szCs w:val="28"/>
        </w:rPr>
      </w:pPr>
      <w:r>
        <w:rPr>
          <w:b/>
          <w:i/>
          <w:sz w:val="28"/>
          <w:szCs w:val="28"/>
        </w:rPr>
        <w:t>Проектом территориального планирования рекомендуются следующие  м</w:t>
      </w:r>
      <w:r w:rsidRPr="0074007B">
        <w:rPr>
          <w:b/>
          <w:i/>
          <w:sz w:val="28"/>
          <w:szCs w:val="28"/>
        </w:rPr>
        <w:t>ероприятия по уменьшению загрязнения атмосферного воздух</w:t>
      </w:r>
      <w:r>
        <w:rPr>
          <w:b/>
          <w:i/>
          <w:sz w:val="28"/>
          <w:szCs w:val="28"/>
        </w:rPr>
        <w:t xml:space="preserve">а: </w:t>
      </w:r>
    </w:p>
    <w:p w:rsidR="009924C7" w:rsidRDefault="009924C7" w:rsidP="009924C7">
      <w:pPr>
        <w:jc w:val="both"/>
        <w:rPr>
          <w:sz w:val="28"/>
          <w:szCs w:val="28"/>
        </w:rPr>
      </w:pPr>
      <w:r w:rsidRPr="0074007B">
        <w:rPr>
          <w:b/>
          <w:i/>
          <w:sz w:val="28"/>
          <w:szCs w:val="28"/>
        </w:rPr>
        <w:t>Природоохранные мероприятия</w:t>
      </w:r>
      <w:r w:rsidRPr="00AC0285">
        <w:rPr>
          <w:sz w:val="28"/>
          <w:szCs w:val="28"/>
        </w:rPr>
        <w:t xml:space="preserve"> настоящего проекта </w:t>
      </w:r>
      <w:r>
        <w:rPr>
          <w:sz w:val="28"/>
          <w:szCs w:val="28"/>
        </w:rPr>
        <w:t>состоят из проектных, организационно-планировочных и технологических мероприятий и п</w:t>
      </w:r>
      <w:r w:rsidRPr="00AC0285">
        <w:rPr>
          <w:sz w:val="28"/>
          <w:szCs w:val="28"/>
        </w:rPr>
        <w:t>реследует следующие цели: создание благоприятной среды проживания населения</w:t>
      </w:r>
      <w:r>
        <w:rPr>
          <w:sz w:val="28"/>
          <w:szCs w:val="28"/>
        </w:rPr>
        <w:t xml:space="preserve">, </w:t>
      </w:r>
      <w:r w:rsidRPr="00AC0285">
        <w:rPr>
          <w:sz w:val="28"/>
          <w:szCs w:val="28"/>
        </w:rPr>
        <w:t xml:space="preserve">сведения к минимуму негативного техногенного воздействия селитебной застройки на окружающую среду. </w:t>
      </w:r>
    </w:p>
    <w:p w:rsidR="009924C7" w:rsidRDefault="009924C7" w:rsidP="009924C7">
      <w:pPr>
        <w:ind w:firstLine="360"/>
        <w:jc w:val="both"/>
        <w:rPr>
          <w:sz w:val="28"/>
          <w:szCs w:val="28"/>
        </w:rPr>
      </w:pPr>
      <w:r w:rsidRPr="0074007B">
        <w:rPr>
          <w:b/>
          <w:i/>
          <w:sz w:val="28"/>
          <w:szCs w:val="28"/>
        </w:rPr>
        <w:t>Проектные мероприятия</w:t>
      </w:r>
      <w:r w:rsidRPr="00AC0285">
        <w:rPr>
          <w:sz w:val="28"/>
          <w:szCs w:val="28"/>
        </w:rPr>
        <w:t xml:space="preserve">  вызваны необходимостью соблюдения норм и требований СанПиН 2.2.1/2.1.1.1200-03 «Санитарно- защитные зоны и санитарная классификация предприятий, сооружений и иных объектов», закона РФ «Об охране атмосферного воздуха»  и  других нормативных документов.</w:t>
      </w:r>
      <w:r>
        <w:rPr>
          <w:sz w:val="28"/>
          <w:szCs w:val="28"/>
        </w:rPr>
        <w:t xml:space="preserve"> С этой целью необходима р</w:t>
      </w:r>
      <w:r w:rsidRPr="00AC0285">
        <w:rPr>
          <w:sz w:val="28"/>
          <w:szCs w:val="28"/>
        </w:rPr>
        <w:t>азработка проекта санитарно-защитной зоны промышленн</w:t>
      </w:r>
      <w:r>
        <w:rPr>
          <w:sz w:val="28"/>
          <w:szCs w:val="28"/>
        </w:rPr>
        <w:t>ойзоны</w:t>
      </w:r>
      <w:r w:rsidRPr="00AC0285">
        <w:rPr>
          <w:sz w:val="28"/>
          <w:szCs w:val="28"/>
        </w:rPr>
        <w:t>, расположенн</w:t>
      </w:r>
      <w:r>
        <w:rPr>
          <w:sz w:val="28"/>
          <w:szCs w:val="28"/>
        </w:rPr>
        <w:t>ой</w:t>
      </w:r>
      <w:r w:rsidRPr="00AC0285">
        <w:rPr>
          <w:sz w:val="28"/>
          <w:szCs w:val="28"/>
        </w:rPr>
        <w:t xml:space="preserve"> в </w:t>
      </w:r>
      <w:r>
        <w:rPr>
          <w:sz w:val="28"/>
          <w:szCs w:val="28"/>
        </w:rPr>
        <w:t>районе Узнезинского карьера, а также р</w:t>
      </w:r>
      <w:r w:rsidRPr="00AC0285">
        <w:rPr>
          <w:sz w:val="28"/>
          <w:szCs w:val="28"/>
        </w:rPr>
        <w:t>азработка нормативов ПДВ для всех предприятий</w:t>
      </w:r>
      <w:r>
        <w:rPr>
          <w:sz w:val="28"/>
          <w:szCs w:val="28"/>
        </w:rPr>
        <w:t>,</w:t>
      </w:r>
      <w:r w:rsidRPr="00AC0285">
        <w:rPr>
          <w:sz w:val="28"/>
          <w:szCs w:val="28"/>
        </w:rPr>
        <w:t xml:space="preserve"> действующих на территории  поселения. </w:t>
      </w:r>
    </w:p>
    <w:p w:rsidR="009924C7" w:rsidRDefault="009924C7" w:rsidP="009924C7">
      <w:pPr>
        <w:ind w:firstLine="360"/>
        <w:jc w:val="both"/>
        <w:rPr>
          <w:sz w:val="28"/>
          <w:szCs w:val="28"/>
        </w:rPr>
      </w:pPr>
      <w:r w:rsidRPr="0074007B">
        <w:rPr>
          <w:b/>
          <w:i/>
          <w:sz w:val="28"/>
          <w:szCs w:val="28"/>
        </w:rPr>
        <w:t>Организационно-планировочные мероприятия</w:t>
      </w:r>
      <w:r w:rsidRPr="00403B41">
        <w:rPr>
          <w:sz w:val="28"/>
          <w:szCs w:val="28"/>
        </w:rPr>
        <w:t xml:space="preserve">выполняются с целью  защиты территорий населенных пунктов от неблагоприятных ветров, приносящих холодные массы воздуха, а также обеспечения достаточных условий для аэрации, смягчения зимних холодных условий посадкой ветрозащитных полос из зеленых насаждений. Создание зеленой защитной полосы на участках автодорог, прилегающих к территориям  селитебной застройки, выполняется с целью снижения степени загрязнения атмосферного воздуха продуктами сгорания топлива. </w:t>
      </w:r>
      <w:r>
        <w:rPr>
          <w:sz w:val="28"/>
          <w:szCs w:val="28"/>
        </w:rPr>
        <w:t>О</w:t>
      </w:r>
      <w:r w:rsidRPr="00403B41">
        <w:rPr>
          <w:sz w:val="28"/>
          <w:szCs w:val="28"/>
        </w:rPr>
        <w:t xml:space="preserve">зеленение и благоустройство </w:t>
      </w:r>
      <w:r>
        <w:rPr>
          <w:sz w:val="28"/>
          <w:szCs w:val="28"/>
        </w:rPr>
        <w:t>СЗЗ</w:t>
      </w:r>
      <w:r w:rsidRPr="00403B41">
        <w:rPr>
          <w:sz w:val="28"/>
          <w:szCs w:val="28"/>
        </w:rPr>
        <w:t xml:space="preserve">  промышленных объектов  выполняется с целью организаци</w:t>
      </w:r>
      <w:r>
        <w:rPr>
          <w:sz w:val="28"/>
          <w:szCs w:val="28"/>
        </w:rPr>
        <w:t>имониторинга</w:t>
      </w:r>
      <w:r w:rsidRPr="00403B41">
        <w:rPr>
          <w:sz w:val="28"/>
          <w:szCs w:val="28"/>
        </w:rPr>
        <w:t xml:space="preserve"> ПДВ производственных объектов.</w:t>
      </w:r>
      <w:r>
        <w:rPr>
          <w:sz w:val="28"/>
          <w:szCs w:val="28"/>
        </w:rPr>
        <w:t xml:space="preserve"> В настоящее </w:t>
      </w:r>
      <w:r w:rsidRPr="00403B41">
        <w:rPr>
          <w:sz w:val="28"/>
          <w:szCs w:val="28"/>
        </w:rPr>
        <w:t xml:space="preserve">время наблюдение за состоянием воздушной среды не проводится. Для повышения достоверности контроля за ПДВ рекомендуется использование  балансовых, технологических и других методов. </w:t>
      </w:r>
    </w:p>
    <w:p w:rsidR="009924C7" w:rsidRDefault="009924C7" w:rsidP="009924C7">
      <w:pPr>
        <w:jc w:val="both"/>
        <w:rPr>
          <w:b/>
          <w:i/>
          <w:sz w:val="28"/>
          <w:szCs w:val="28"/>
        </w:rPr>
      </w:pPr>
      <w:r w:rsidRPr="0025046C">
        <w:rPr>
          <w:b/>
          <w:i/>
          <w:sz w:val="28"/>
          <w:szCs w:val="28"/>
        </w:rPr>
        <w:t xml:space="preserve"> В связи  с  отсутствиемлабораторий  по контролю за выбросами вредных веществ в атмосферу  рекомендуется осуществлять контроль с привлечением специализированных служб, имеющих  лицензии на выполнение данного вида работ.</w:t>
      </w:r>
    </w:p>
    <w:p w:rsidR="009924C7" w:rsidRPr="00B05AE0" w:rsidRDefault="009924C7" w:rsidP="009924C7">
      <w:pPr>
        <w:jc w:val="both"/>
        <w:rPr>
          <w:b/>
          <w:i/>
          <w:sz w:val="28"/>
          <w:szCs w:val="28"/>
        </w:rPr>
      </w:pPr>
      <w:r w:rsidRPr="00B05AE0">
        <w:rPr>
          <w:b/>
          <w:i/>
          <w:sz w:val="28"/>
          <w:szCs w:val="28"/>
        </w:rPr>
        <w:t>Настоящим проектом территориального планирования предлагается ряд технологических мероприятий по оздоровлению воздушного бассейна:</w:t>
      </w:r>
    </w:p>
    <w:p w:rsidR="009924C7" w:rsidRDefault="009924C7" w:rsidP="009924C7">
      <w:pPr>
        <w:jc w:val="both"/>
        <w:rPr>
          <w:sz w:val="28"/>
          <w:szCs w:val="28"/>
        </w:rPr>
      </w:pPr>
      <w:r>
        <w:rPr>
          <w:sz w:val="28"/>
          <w:szCs w:val="28"/>
        </w:rPr>
        <w:t>- на предприятиях, имеющих выбросы, должны быть предусмотрена  эффективная пыле-газоочистка, выполнена замена открытых складов пылящих материалов закрытыми, организовано хранение угля и  шлаковых отходов на площадках с твердым покрытием с устройством плотного ограждения;</w:t>
      </w:r>
    </w:p>
    <w:p w:rsidR="009924C7" w:rsidRDefault="009924C7" w:rsidP="009924C7">
      <w:pPr>
        <w:jc w:val="both"/>
        <w:rPr>
          <w:sz w:val="28"/>
          <w:szCs w:val="28"/>
        </w:rPr>
      </w:pPr>
      <w:r>
        <w:rPr>
          <w:sz w:val="28"/>
          <w:szCs w:val="28"/>
        </w:rPr>
        <w:t xml:space="preserve">- организация и благоустройство санитарно-защитных зон вокруг промпредприятий. Большинство предприятий имеет </w:t>
      </w:r>
      <w:r>
        <w:rPr>
          <w:sz w:val="28"/>
          <w:szCs w:val="28"/>
          <w:lang w:val="en-US"/>
        </w:rPr>
        <w:t>IV</w:t>
      </w:r>
      <w:r>
        <w:rPr>
          <w:sz w:val="28"/>
          <w:szCs w:val="28"/>
        </w:rPr>
        <w:t xml:space="preserve">- </w:t>
      </w:r>
      <w:r>
        <w:rPr>
          <w:sz w:val="28"/>
          <w:szCs w:val="28"/>
          <w:lang w:val="en-US"/>
        </w:rPr>
        <w:t>V</w:t>
      </w:r>
      <w:r>
        <w:rPr>
          <w:sz w:val="28"/>
          <w:szCs w:val="28"/>
        </w:rPr>
        <w:t>класс вредности, поэтому проектируемые СЗЗ должны иметь радиус 50-</w:t>
      </w:r>
      <w:smartTag w:uri="urn:schemas-microsoft-com:office:smarttags" w:element="metricconverter">
        <w:smartTagPr>
          <w:attr w:name="ProductID" w:val="100 м"/>
        </w:smartTagPr>
        <w:smartTag w:uri="urn:schemas-microsoft-com:office:smarttags" w:element="metricconverter">
          <w:smartTagPr>
            <w:attr w:name="ProductID" w:val="100 метров"/>
          </w:smartTagPr>
          <w:r>
            <w:rPr>
              <w:sz w:val="28"/>
              <w:szCs w:val="28"/>
            </w:rPr>
            <w:t>100 метров</w:t>
          </w:r>
        </w:smartTag>
        <w:r>
          <w:rPr>
            <w:sz w:val="28"/>
            <w:szCs w:val="28"/>
          </w:rPr>
          <w:t>;</w:t>
        </w:r>
      </w:smartTag>
    </w:p>
    <w:p w:rsidR="009924C7" w:rsidRDefault="009924C7" w:rsidP="009924C7">
      <w:pPr>
        <w:jc w:val="both"/>
        <w:rPr>
          <w:sz w:val="28"/>
          <w:szCs w:val="28"/>
        </w:rPr>
      </w:pPr>
      <w:r>
        <w:rPr>
          <w:sz w:val="28"/>
          <w:szCs w:val="28"/>
        </w:rPr>
        <w:t>-  организация на предприятиях лабораторного контроля за соблюдением нормативов ПДВ и с разработкой и утверждением проекта ПДВ предприятия;</w:t>
      </w:r>
    </w:p>
    <w:p w:rsidR="009924C7" w:rsidRDefault="009924C7" w:rsidP="009924C7">
      <w:pPr>
        <w:jc w:val="both"/>
        <w:rPr>
          <w:sz w:val="28"/>
          <w:szCs w:val="28"/>
        </w:rPr>
      </w:pPr>
      <w:r>
        <w:rPr>
          <w:sz w:val="28"/>
          <w:szCs w:val="28"/>
        </w:rPr>
        <w:t>- организация и проведение мониторинга постоянных наблюдений за состоянием атмосферного воздуха.</w:t>
      </w:r>
    </w:p>
    <w:p w:rsidR="009924C7" w:rsidRDefault="009924C7" w:rsidP="009924C7">
      <w:pPr>
        <w:ind w:firstLine="708"/>
        <w:jc w:val="both"/>
        <w:rPr>
          <w:b/>
          <w:i/>
          <w:sz w:val="28"/>
          <w:szCs w:val="28"/>
        </w:rPr>
      </w:pPr>
      <w:r>
        <w:rPr>
          <w:sz w:val="28"/>
          <w:szCs w:val="28"/>
        </w:rPr>
        <w:t>Концепцией территориального планирования к расчетному сроку под промышленные предприятия предполагается выделить до 2,0 га на территории в районе существующего Узнезинского карьера. Поэтому для реконструируемых и вновь строящихся предприятий необходимо осуществление дополнительных мероприятий по снижению выбросов. К ним относится: применение высокоэффективных пыле-газо-очистных установок для сжигания только малосернистого мазута, исключение из технологии этилового спирта.</w:t>
      </w:r>
    </w:p>
    <w:p w:rsidR="009924C7" w:rsidRDefault="009924C7" w:rsidP="009924C7">
      <w:pPr>
        <w:ind w:firstLine="708"/>
        <w:jc w:val="both"/>
        <w:rPr>
          <w:b/>
          <w:i/>
          <w:sz w:val="28"/>
          <w:szCs w:val="28"/>
        </w:rPr>
      </w:pPr>
      <w:r w:rsidRPr="005D6308">
        <w:rPr>
          <w:b/>
          <w:i/>
          <w:sz w:val="28"/>
          <w:szCs w:val="28"/>
        </w:rPr>
        <w:t xml:space="preserve">С учетом дополнительных мероприятий прогнозный уровень загрязнения  в ближайшей </w:t>
      </w:r>
      <w:r>
        <w:rPr>
          <w:b/>
          <w:i/>
          <w:sz w:val="28"/>
          <w:szCs w:val="28"/>
        </w:rPr>
        <w:t xml:space="preserve">к производственной зоне </w:t>
      </w:r>
      <w:r w:rsidRPr="005D6308">
        <w:rPr>
          <w:b/>
          <w:i/>
          <w:sz w:val="28"/>
          <w:szCs w:val="28"/>
        </w:rPr>
        <w:t>жилой застройке не превысит ПДК по взвешенным веществам и сернистому ангидриду</w:t>
      </w:r>
      <w:r>
        <w:rPr>
          <w:b/>
          <w:i/>
          <w:sz w:val="28"/>
          <w:szCs w:val="28"/>
        </w:rPr>
        <w:t>. П</w:t>
      </w:r>
      <w:r w:rsidRPr="005D6308">
        <w:rPr>
          <w:b/>
          <w:i/>
          <w:sz w:val="28"/>
          <w:szCs w:val="28"/>
        </w:rPr>
        <w:t xml:space="preserve">о ряду суммаций и по остальным веществам </w:t>
      </w:r>
      <w:r>
        <w:rPr>
          <w:b/>
          <w:i/>
          <w:sz w:val="28"/>
          <w:szCs w:val="28"/>
        </w:rPr>
        <w:t xml:space="preserve">уровень загрязнения </w:t>
      </w:r>
      <w:r w:rsidRPr="005D6308">
        <w:rPr>
          <w:b/>
          <w:i/>
          <w:sz w:val="28"/>
          <w:szCs w:val="28"/>
        </w:rPr>
        <w:t xml:space="preserve">должен быть ниже нормы. </w:t>
      </w:r>
    </w:p>
    <w:p w:rsidR="009924C7" w:rsidRPr="005D6308" w:rsidRDefault="009924C7" w:rsidP="009924C7">
      <w:pPr>
        <w:ind w:firstLine="708"/>
        <w:jc w:val="both"/>
        <w:rPr>
          <w:b/>
          <w:i/>
          <w:sz w:val="28"/>
          <w:szCs w:val="28"/>
        </w:rPr>
      </w:pPr>
    </w:p>
    <w:p w:rsidR="009924C7" w:rsidRPr="000621AA" w:rsidRDefault="009924C7" w:rsidP="009924C7">
      <w:pPr>
        <w:numPr>
          <w:ilvl w:val="0"/>
          <w:numId w:val="15"/>
        </w:numPr>
        <w:jc w:val="both"/>
        <w:rPr>
          <w:b/>
          <w:i/>
          <w:sz w:val="28"/>
          <w:szCs w:val="28"/>
        </w:rPr>
      </w:pPr>
      <w:r w:rsidRPr="000621AA">
        <w:rPr>
          <w:b/>
          <w:i/>
          <w:sz w:val="28"/>
          <w:szCs w:val="28"/>
        </w:rPr>
        <w:t xml:space="preserve">Охрана водных ресурсов. </w:t>
      </w:r>
    </w:p>
    <w:p w:rsidR="009924C7" w:rsidRDefault="009924C7" w:rsidP="009924C7">
      <w:pPr>
        <w:ind w:firstLine="708"/>
        <w:jc w:val="both"/>
        <w:rPr>
          <w:sz w:val="28"/>
          <w:szCs w:val="28"/>
        </w:rPr>
      </w:pPr>
      <w:r w:rsidRPr="00061EF9">
        <w:rPr>
          <w:b/>
          <w:i/>
          <w:sz w:val="28"/>
          <w:szCs w:val="28"/>
        </w:rPr>
        <w:t>Подземные воды.</w:t>
      </w:r>
      <w:r>
        <w:rPr>
          <w:sz w:val="28"/>
          <w:szCs w:val="28"/>
        </w:rPr>
        <w:t xml:space="preserve"> Водоснабжение МО базируется на подземных водах. Водозаборные скважины расположены на селитебной территории, работают в неупорядоченном гидрологическом режиме. Такое местоположение скважин затрудняет организацию их ЗСО, способствует возможности загрязнения и истощения водоносного горизонта.</w:t>
      </w:r>
    </w:p>
    <w:p w:rsidR="009924C7" w:rsidRDefault="009924C7" w:rsidP="009924C7">
      <w:pPr>
        <w:jc w:val="both"/>
        <w:rPr>
          <w:sz w:val="28"/>
          <w:szCs w:val="28"/>
        </w:rPr>
      </w:pPr>
      <w:r>
        <w:rPr>
          <w:sz w:val="28"/>
          <w:szCs w:val="28"/>
        </w:rPr>
        <w:t xml:space="preserve">          Узнезинское сельское поселение расположено в орографическом плане в  бассейне р. Катуни. В гидрогеологическом отношении описываемый район тяготеет к северной части Алтае - Саянской гидрогеологической складчатой области, к бассейну корово-блоковых безнапорных и напорных вод. К трещиноватым зонам коренных пород в районе повсеместно приурочены подземные воды, областью питания которых являются раскрытые тектонические структуры Горного Алтая. Разгружаются они в основные дрены – р. Катунь и ее притоки - реки: Куюм, Узнезя, Элекмонар, Чемал, Эдиган, Бертке, Тыткескен и другие. </w:t>
      </w:r>
    </w:p>
    <w:p w:rsidR="009924C7" w:rsidRDefault="009924C7" w:rsidP="009924C7">
      <w:pPr>
        <w:jc w:val="both"/>
        <w:rPr>
          <w:szCs w:val="28"/>
        </w:rPr>
      </w:pPr>
      <w:r>
        <w:rPr>
          <w:sz w:val="28"/>
          <w:szCs w:val="28"/>
        </w:rPr>
        <w:t xml:space="preserve">         Трещинные, трещинно-жильные, трещинно-карстовые воды локализуются в терригенных, карбонатных, осадочно-вулканогенных, вулканогенных отложениях и интрузивных породах разнообразного литологического состава. Водо обильность тесно связана с развитием тектонических нарушений и связанных с ними зон дробления, а такжетрещиноватой зоной в кровле коренных пород. В общем плане тектоническая обстановка в южной половине Чемальского района более напряженная.</w:t>
      </w:r>
    </w:p>
    <w:p w:rsidR="009924C7" w:rsidRDefault="009924C7" w:rsidP="009924C7">
      <w:pPr>
        <w:jc w:val="both"/>
        <w:rPr>
          <w:sz w:val="28"/>
          <w:szCs w:val="28"/>
        </w:rPr>
      </w:pPr>
      <w:r>
        <w:rPr>
          <w:sz w:val="28"/>
          <w:szCs w:val="28"/>
        </w:rPr>
        <w:t xml:space="preserve">Населением широко используются водоносные комплексы от нижнего до верхнего четвертичного возраста, сосредоточенные в долинах Катуни и ее притоков, приуроченные к системе речных террас. Практически все подземные воды, как  правило, имеют хорошую гидравлическую связь с грунтовыми водами и циркулируют в зоне свободного обмена экзогенной трещиноватой глубиной до 100 и более метров. </w:t>
      </w:r>
    </w:p>
    <w:p w:rsidR="009924C7" w:rsidRDefault="009924C7" w:rsidP="009924C7">
      <w:pPr>
        <w:jc w:val="both"/>
        <w:rPr>
          <w:sz w:val="28"/>
          <w:szCs w:val="28"/>
        </w:rPr>
      </w:pPr>
      <w:r>
        <w:rPr>
          <w:b/>
          <w:i/>
          <w:sz w:val="28"/>
          <w:szCs w:val="28"/>
        </w:rPr>
        <w:t xml:space="preserve">      Уровень грунтовых вод низких террас Катуни устанавливается на глубинах от 2-3 до 6-8 и более метров. Пойма реки Катуни и пониженные места первых надпойменных террас   малых рек  затопляются  при наивысшем  уровне воды 1% малой  обеспеченности.  Гидрохимический состав грунтовых вод имеет гидрокарбонатный кальциевый и магниево-кальциевый состав.</w:t>
      </w:r>
    </w:p>
    <w:p w:rsidR="009924C7" w:rsidRDefault="009924C7" w:rsidP="009924C7">
      <w:pPr>
        <w:jc w:val="both"/>
        <w:rPr>
          <w:b/>
          <w:i/>
          <w:sz w:val="28"/>
          <w:szCs w:val="28"/>
        </w:rPr>
      </w:pPr>
      <w:r>
        <w:rPr>
          <w:b/>
          <w:i/>
          <w:sz w:val="28"/>
          <w:szCs w:val="28"/>
        </w:rPr>
        <w:t>По данным  химических проб верхней зоны водоносного горизонта, грунтовые воды пресные, с сухим остатком  178 мг/литр, преимущественно неагрессивные.</w:t>
      </w:r>
    </w:p>
    <w:p w:rsidR="009924C7" w:rsidRDefault="009924C7" w:rsidP="009924C7">
      <w:pPr>
        <w:jc w:val="both"/>
        <w:rPr>
          <w:sz w:val="28"/>
          <w:szCs w:val="28"/>
        </w:rPr>
      </w:pPr>
      <w:r>
        <w:rPr>
          <w:sz w:val="28"/>
          <w:szCs w:val="28"/>
        </w:rPr>
        <w:t xml:space="preserve">       Подземные воды района приурочены к водоносным зонам и комплексам с трещинными, трещинно-жильными, скоплениями вод, локализованными в четвертичных и девонских отложениях. Водоносный комплекс верхнечетвертичных современных отложений распространен в долине р. Узнези на её первой надпойменной террасе и поймах ее притоков. По долинам рек устанавливаются многочисленные пойменные родники. Глубина залегания подземных вод обычно составляет 1,5 - </w:t>
      </w:r>
      <w:smartTag w:uri="urn:schemas-microsoft-com:office:smarttags" w:element="metricconverter">
        <w:smartTagPr>
          <w:attr w:name="ProductID" w:val="10,0 метров"/>
        </w:smartTagPr>
        <w:r>
          <w:rPr>
            <w:sz w:val="28"/>
            <w:szCs w:val="28"/>
          </w:rPr>
          <w:t>10,0 метров</w:t>
        </w:r>
      </w:smartTag>
      <w:r>
        <w:rPr>
          <w:sz w:val="28"/>
          <w:szCs w:val="28"/>
        </w:rPr>
        <w:t xml:space="preserve">. Годовые амплитуды колебаний уровня подземных вод составляет от 3,0 до </w:t>
      </w:r>
      <w:smartTag w:uri="urn:schemas-microsoft-com:office:smarttags" w:element="metricconverter">
        <w:smartTagPr>
          <w:attr w:name="ProductID" w:val="6,0 метров"/>
        </w:smartTagPr>
        <w:r>
          <w:rPr>
            <w:sz w:val="28"/>
            <w:szCs w:val="28"/>
          </w:rPr>
          <w:t>6,0 метров</w:t>
        </w:r>
      </w:smartTag>
      <w:r>
        <w:rPr>
          <w:sz w:val="28"/>
          <w:szCs w:val="28"/>
        </w:rPr>
        <w:t xml:space="preserve">. </w:t>
      </w:r>
    </w:p>
    <w:p w:rsidR="009924C7" w:rsidRDefault="009924C7" w:rsidP="009924C7">
      <w:pPr>
        <w:jc w:val="both"/>
        <w:rPr>
          <w:sz w:val="28"/>
          <w:szCs w:val="28"/>
        </w:rPr>
      </w:pPr>
      <w:r>
        <w:rPr>
          <w:sz w:val="28"/>
          <w:szCs w:val="28"/>
        </w:rPr>
        <w:t xml:space="preserve">      Вскрытая мощность взвешенных пород составляет 20,0-</w:t>
      </w:r>
      <w:smartTag w:uri="urn:schemas-microsoft-com:office:smarttags" w:element="metricconverter">
        <w:smartTagPr>
          <w:attr w:name="ProductID" w:val="70,0 метров"/>
        </w:smartTagPr>
        <w:r>
          <w:rPr>
            <w:sz w:val="28"/>
            <w:szCs w:val="28"/>
          </w:rPr>
          <w:t>70,0 метров</w:t>
        </w:r>
      </w:smartTag>
      <w:r>
        <w:rPr>
          <w:sz w:val="28"/>
          <w:szCs w:val="28"/>
        </w:rPr>
        <w:t xml:space="preserve">, глубина залегания подземных вод составляет </w:t>
      </w:r>
      <w:smartTag w:uri="urn:schemas-microsoft-com:office:smarttags" w:element="metricconverter">
        <w:smartTagPr>
          <w:attr w:name="ProductID" w:val="25,0 метров"/>
        </w:smartTagPr>
        <w:r>
          <w:rPr>
            <w:sz w:val="28"/>
            <w:szCs w:val="28"/>
          </w:rPr>
          <w:t>25,0 метров</w:t>
        </w:r>
      </w:smartTag>
      <w:r>
        <w:rPr>
          <w:sz w:val="28"/>
          <w:szCs w:val="28"/>
        </w:rPr>
        <w:t xml:space="preserve">. Удельный дебит скважин невысокий (1,38 л/сек/м). Кроме этого на склонах р. Узнезя имеется метеогенное (снеговое и дождевое) питание водоносных комплексов, т. е. устанавливается связь с режимом увлажнения территории. </w:t>
      </w:r>
    </w:p>
    <w:p w:rsidR="009924C7" w:rsidRDefault="009924C7" w:rsidP="009924C7">
      <w:pPr>
        <w:jc w:val="both"/>
        <w:rPr>
          <w:sz w:val="28"/>
          <w:szCs w:val="28"/>
        </w:rPr>
      </w:pPr>
      <w:r>
        <w:rPr>
          <w:sz w:val="28"/>
          <w:szCs w:val="28"/>
        </w:rPr>
        <w:t xml:space="preserve">       Химический состав подземных вод характеризуется минерализацией 0,27 г/дм³, окисляемость 2,0, щелочность 1,8, рН 7,50. Основные химические компоненты в мг/литр воды: Са - 17,6; М</w:t>
      </w:r>
      <w:r>
        <w:rPr>
          <w:sz w:val="28"/>
          <w:szCs w:val="28"/>
          <w:lang w:val="en-US"/>
        </w:rPr>
        <w:t>q</w:t>
      </w:r>
      <w:r>
        <w:rPr>
          <w:sz w:val="28"/>
          <w:szCs w:val="28"/>
        </w:rPr>
        <w:t xml:space="preserve"> - 2,1; </w:t>
      </w:r>
      <w:r>
        <w:rPr>
          <w:sz w:val="28"/>
          <w:szCs w:val="28"/>
          <w:lang w:val="en-US"/>
        </w:rPr>
        <w:t>Na</w:t>
      </w:r>
      <w:r>
        <w:rPr>
          <w:sz w:val="28"/>
          <w:szCs w:val="28"/>
        </w:rPr>
        <w:t>+</w:t>
      </w:r>
      <w:r>
        <w:rPr>
          <w:sz w:val="28"/>
          <w:szCs w:val="28"/>
          <w:lang w:val="en-US"/>
        </w:rPr>
        <w:t>K</w:t>
      </w:r>
      <w:r>
        <w:rPr>
          <w:sz w:val="28"/>
          <w:szCs w:val="28"/>
        </w:rPr>
        <w:t xml:space="preserve">- 2.5; </w:t>
      </w:r>
      <w:r>
        <w:rPr>
          <w:sz w:val="28"/>
          <w:szCs w:val="28"/>
          <w:lang w:val="en-US"/>
        </w:rPr>
        <w:t>NO</w:t>
      </w:r>
      <w:r>
        <w:rPr>
          <w:sz w:val="28"/>
          <w:szCs w:val="28"/>
        </w:rPr>
        <w:t xml:space="preserve">2 - 0.68; </w:t>
      </w:r>
      <w:r>
        <w:rPr>
          <w:sz w:val="28"/>
          <w:szCs w:val="28"/>
          <w:lang w:val="en-US"/>
        </w:rPr>
        <w:t>NO</w:t>
      </w:r>
      <w:r>
        <w:rPr>
          <w:sz w:val="28"/>
          <w:szCs w:val="28"/>
        </w:rPr>
        <w:t xml:space="preserve">3 - 0.15; </w:t>
      </w:r>
      <w:r>
        <w:rPr>
          <w:sz w:val="28"/>
          <w:szCs w:val="28"/>
          <w:lang w:val="en-US"/>
        </w:rPr>
        <w:t>SO</w:t>
      </w:r>
      <w:r>
        <w:rPr>
          <w:sz w:val="28"/>
          <w:szCs w:val="28"/>
        </w:rPr>
        <w:t xml:space="preserve">4 - 6.8; </w:t>
      </w:r>
      <w:r>
        <w:rPr>
          <w:sz w:val="28"/>
          <w:szCs w:val="28"/>
          <w:lang w:val="en-US"/>
        </w:rPr>
        <w:t>Cl</w:t>
      </w:r>
      <w:r>
        <w:rPr>
          <w:sz w:val="28"/>
          <w:szCs w:val="28"/>
        </w:rPr>
        <w:t xml:space="preserve">- 0.7; </w:t>
      </w:r>
      <w:r>
        <w:rPr>
          <w:sz w:val="28"/>
          <w:szCs w:val="28"/>
          <w:lang w:val="en-US"/>
        </w:rPr>
        <w:t>HCO</w:t>
      </w:r>
      <w:r>
        <w:rPr>
          <w:sz w:val="28"/>
          <w:szCs w:val="28"/>
        </w:rPr>
        <w:t>- 60.4.  Жесткость-1,05; Цветность-14.</w:t>
      </w:r>
    </w:p>
    <w:p w:rsidR="009924C7" w:rsidRDefault="009924C7" w:rsidP="009924C7">
      <w:pPr>
        <w:jc w:val="both"/>
        <w:rPr>
          <w:b/>
          <w:i/>
          <w:sz w:val="28"/>
          <w:szCs w:val="28"/>
        </w:rPr>
      </w:pPr>
      <w:r>
        <w:rPr>
          <w:b/>
          <w:i/>
          <w:sz w:val="28"/>
          <w:szCs w:val="28"/>
        </w:rPr>
        <w:t xml:space="preserve">       Изменение гидрологических условий связаны с возможным образованием линз повышенной влажности грунтов, образующихся за счет конденсации воды при уменьшении площади естественного испарения. Коэффициент фильтрации составляет для супесей ИГЭ 2- 0,1 м/сутки, для суглинков ИГЭ 3-0,05 м/сутки.</w:t>
      </w:r>
    </w:p>
    <w:p w:rsidR="009924C7" w:rsidRDefault="009924C7" w:rsidP="009924C7">
      <w:pPr>
        <w:jc w:val="both"/>
        <w:rPr>
          <w:sz w:val="28"/>
          <w:szCs w:val="28"/>
        </w:rPr>
      </w:pPr>
      <w:r>
        <w:rPr>
          <w:sz w:val="28"/>
          <w:szCs w:val="28"/>
        </w:rPr>
        <w:t xml:space="preserve">      Кроме того, следует отметить, что в период весеннего снеготаяния и обильных дождей в верхней зоне возможно возникновение  вод типа «верховодка» с глубиной  залегания, преимущественно менее </w:t>
      </w:r>
      <w:smartTag w:uri="urn:schemas-microsoft-com:office:smarttags" w:element="metricconverter">
        <w:smartTagPr>
          <w:attr w:name="ProductID" w:val="2,0 метров"/>
        </w:smartTagPr>
        <w:r>
          <w:rPr>
            <w:sz w:val="28"/>
            <w:szCs w:val="28"/>
          </w:rPr>
          <w:t>2,0 метров</w:t>
        </w:r>
      </w:smartTag>
      <w:r>
        <w:rPr>
          <w:sz w:val="28"/>
          <w:szCs w:val="28"/>
        </w:rPr>
        <w:t xml:space="preserve"> от поверхности.   Питание грунтовых вод осуществляется за счет инфильтрации атмосферных осадков  и поверхностных вод рек, а также подтока из нижележащих  водоносных горизонтов. Эксплуатируются грунтовые воды этого горизонта индивидуальными потребителями с помощью шахтных колодцев. Большинство водоносных горизонтов эксплуатируется для целей хозяйственно - питьевого водоснабжения с помощью одиночных скважин и водозаборных узлов. </w:t>
      </w:r>
    </w:p>
    <w:p w:rsidR="009924C7" w:rsidRDefault="009924C7" w:rsidP="009924C7">
      <w:pPr>
        <w:jc w:val="both"/>
        <w:rPr>
          <w:b/>
          <w:i/>
          <w:sz w:val="28"/>
          <w:szCs w:val="28"/>
        </w:rPr>
      </w:pPr>
      <w:r>
        <w:rPr>
          <w:b/>
          <w:i/>
          <w:sz w:val="28"/>
          <w:szCs w:val="28"/>
        </w:rPr>
        <w:t xml:space="preserve">На перспективных участках водозаборов  возможно сооружение эксплуатационных скважин с производительностью до 30 м³/час. Качество подземных вод будет соответствовать требованиям, предъявляемым к водам питьевого качества. </w:t>
      </w:r>
    </w:p>
    <w:p w:rsidR="009924C7" w:rsidRPr="004478C9" w:rsidRDefault="009924C7" w:rsidP="009924C7">
      <w:pPr>
        <w:jc w:val="both"/>
        <w:rPr>
          <w:b/>
          <w:i/>
          <w:sz w:val="28"/>
          <w:szCs w:val="28"/>
        </w:rPr>
      </w:pPr>
    </w:p>
    <w:p w:rsidR="009924C7" w:rsidRDefault="009924C7" w:rsidP="009924C7">
      <w:pPr>
        <w:jc w:val="both"/>
        <w:rPr>
          <w:sz w:val="28"/>
          <w:szCs w:val="28"/>
        </w:rPr>
      </w:pPr>
      <w:r w:rsidRPr="000621AA">
        <w:rPr>
          <w:b/>
          <w:i/>
          <w:sz w:val="28"/>
          <w:szCs w:val="28"/>
        </w:rPr>
        <w:t>Водный фонд</w:t>
      </w:r>
      <w:r>
        <w:rPr>
          <w:sz w:val="28"/>
          <w:szCs w:val="28"/>
        </w:rPr>
        <w:t xml:space="preserve">.   </w:t>
      </w:r>
      <w:r w:rsidRPr="00A51D9F">
        <w:rPr>
          <w:sz w:val="28"/>
          <w:szCs w:val="28"/>
        </w:rPr>
        <w:t>В целях</w:t>
      </w:r>
      <w:r>
        <w:rPr>
          <w:sz w:val="28"/>
          <w:szCs w:val="28"/>
        </w:rPr>
        <w:t xml:space="preserve"> поддержания благоприятного гидрологического режима, улучшения санитарного состояния, рационального использования водных ресурсов в соответствии со ст.65 Водного кодекса РФ для всех водных объектов устанавливаются прибрежные ВЗЗ, на которых устанавливается специальный режим использования и охраны природных ресурсов. Для рек и ручьев протяженностью до 10 км ВЗЗ совпадает с прибрежной полосой. </w:t>
      </w:r>
    </w:p>
    <w:p w:rsidR="009924C7" w:rsidRDefault="009924C7" w:rsidP="009924C7">
      <w:pPr>
        <w:jc w:val="both"/>
        <w:rPr>
          <w:sz w:val="28"/>
          <w:szCs w:val="28"/>
        </w:rPr>
      </w:pPr>
      <w:r>
        <w:rPr>
          <w:sz w:val="28"/>
          <w:szCs w:val="28"/>
        </w:rPr>
        <w:t xml:space="preserve">       Основной водной артерией, пересекающей всю территорию Чемальского района,  является река Катунь. Водные объекты в границах МО относятся к бассейну реки Катуни и являются её притоками. Для водного режима горных рек характерно сравнительно высокое весеннее половодье и низкая зимняя межень. Питание рек происходит в основном за счет весеннего снеготаяния и дождевого стока. В зимний период питание осуществляется преимущественно за счет подземных вод. Вскрытие рек происходит в среднем в первой половине апреля, как правило, без ледохода, без затопления берегов. В зимний период на реках широко развиты надледные явления. По химическому составу воды рек гидра - карбонатно - кальциевые, с сухим остатком до 0,2 г/литр. </w:t>
      </w:r>
    </w:p>
    <w:p w:rsidR="009924C7" w:rsidRDefault="009924C7" w:rsidP="009924C7">
      <w:pPr>
        <w:jc w:val="both"/>
        <w:rPr>
          <w:sz w:val="28"/>
          <w:szCs w:val="28"/>
        </w:rPr>
      </w:pPr>
      <w:r>
        <w:rPr>
          <w:b/>
          <w:sz w:val="28"/>
          <w:szCs w:val="28"/>
        </w:rPr>
        <w:t>Река Катунь (3648)</w:t>
      </w:r>
      <w:r>
        <w:rPr>
          <w:sz w:val="28"/>
          <w:szCs w:val="28"/>
        </w:rPr>
        <w:t>, протекая по всей территории поселения и МО «Чемальский район» с юго-востока на север, своим нижним течением пересекает границу с   субъектом Российской Федерации Алтайским краем и далее слиянием с рекой Бия образует р. Обь – одну из крупнейших рек Сибири.  Длина реки Катуни - 688,0 км, площадь водосбора 58400 км², уклон воды=5,84, лесистость составляет 40%, высший уровень(с.Чемал)= 393,24**-(25.04.50).  Толщина льда колеблется от 40,0 до 132,0 мм, продолжительность ледостава составляет 145 дней, начало/окончание ледостава – (24.11/27.04).</w:t>
      </w:r>
    </w:p>
    <w:p w:rsidR="009924C7" w:rsidRDefault="009924C7" w:rsidP="009924C7">
      <w:pPr>
        <w:jc w:val="both"/>
        <w:rPr>
          <w:sz w:val="28"/>
          <w:szCs w:val="28"/>
        </w:rPr>
      </w:pPr>
      <w:r>
        <w:rPr>
          <w:sz w:val="28"/>
          <w:szCs w:val="28"/>
        </w:rPr>
        <w:t xml:space="preserve">        Температура воды колеблется в зависимости от времени года от 2º С (апрель) до 13,7º С (июль), среднегодовой слой стока составляет </w:t>
      </w:r>
      <w:smartTag w:uri="urn:schemas-microsoft-com:office:smarttags" w:element="metricconverter">
        <w:smartTagPr>
          <w:attr w:name="ProductID" w:val="220 мм"/>
        </w:smartTagPr>
        <w:r>
          <w:rPr>
            <w:sz w:val="28"/>
            <w:szCs w:val="28"/>
          </w:rPr>
          <w:t>220 мм</w:t>
        </w:r>
      </w:smartTag>
      <w:r>
        <w:rPr>
          <w:sz w:val="28"/>
          <w:szCs w:val="28"/>
        </w:rPr>
        <w:t xml:space="preserve">.   </w:t>
      </w:r>
    </w:p>
    <w:p w:rsidR="009924C7" w:rsidRDefault="009924C7" w:rsidP="009924C7">
      <w:pPr>
        <w:jc w:val="both"/>
        <w:rPr>
          <w:sz w:val="28"/>
          <w:szCs w:val="28"/>
        </w:rPr>
      </w:pPr>
      <w:r>
        <w:rPr>
          <w:sz w:val="28"/>
          <w:szCs w:val="28"/>
        </w:rPr>
        <w:t xml:space="preserve">Жесткость воды мг/литр=1,05;  мг-магний  (натрий-калий) /литр=2,1(2,5);    </w:t>
      </w:r>
    </w:p>
    <w:p w:rsidR="009924C7" w:rsidRDefault="009924C7" w:rsidP="009924C7">
      <w:pPr>
        <w:jc w:val="both"/>
        <w:rPr>
          <w:sz w:val="28"/>
          <w:szCs w:val="28"/>
        </w:rPr>
      </w:pPr>
      <w:r>
        <w:rPr>
          <w:sz w:val="28"/>
          <w:szCs w:val="28"/>
        </w:rPr>
        <w:t xml:space="preserve">мг- фосфаты/литр=6,8.  Взвешенных веществ Ø 1,0 - </w:t>
      </w:r>
      <w:smartTag w:uri="urn:schemas-microsoft-com:office:smarttags" w:element="metricconverter">
        <w:smartTagPr>
          <w:attr w:name="ProductID" w:val="0,5 мм"/>
        </w:smartTagPr>
        <w:r>
          <w:rPr>
            <w:sz w:val="28"/>
            <w:szCs w:val="28"/>
          </w:rPr>
          <w:t>0,5 мм</w:t>
        </w:r>
      </w:smartTag>
      <w:r>
        <w:rPr>
          <w:sz w:val="28"/>
          <w:szCs w:val="28"/>
        </w:rPr>
        <w:t xml:space="preserve"> в воде = 1,6 %. </w:t>
      </w:r>
    </w:p>
    <w:p w:rsidR="009924C7" w:rsidRDefault="009924C7" w:rsidP="009924C7">
      <w:pPr>
        <w:jc w:val="both"/>
        <w:rPr>
          <w:sz w:val="28"/>
          <w:szCs w:val="28"/>
        </w:rPr>
      </w:pPr>
      <w:r>
        <w:rPr>
          <w:sz w:val="28"/>
          <w:szCs w:val="28"/>
        </w:rPr>
        <w:t xml:space="preserve">          Глубина реки в межень 0,9 - 5,4 метра, ширина русла 10,0 - </w:t>
      </w:r>
      <w:smartTag w:uri="urn:schemas-microsoft-com:office:smarttags" w:element="metricconverter">
        <w:smartTagPr>
          <w:attr w:name="ProductID" w:val="20,0 метров"/>
        </w:smartTagPr>
        <w:r>
          <w:rPr>
            <w:sz w:val="28"/>
            <w:szCs w:val="28"/>
          </w:rPr>
          <w:t>20,0 метров</w:t>
        </w:r>
      </w:smartTag>
      <w:r>
        <w:rPr>
          <w:sz w:val="28"/>
          <w:szCs w:val="28"/>
        </w:rPr>
        <w:t xml:space="preserve">, скорость течения 0,3 - </w:t>
      </w:r>
      <w:smartTag w:uri="urn:schemas-microsoft-com:office:smarttags" w:element="metricconverter">
        <w:smartTagPr>
          <w:attr w:name="ProductID" w:val="0,4 м"/>
        </w:smartTagPr>
        <w:r>
          <w:rPr>
            <w:sz w:val="28"/>
            <w:szCs w:val="28"/>
          </w:rPr>
          <w:t>0,4 м</w:t>
        </w:r>
      </w:smartTag>
      <w:r>
        <w:rPr>
          <w:sz w:val="28"/>
          <w:szCs w:val="28"/>
        </w:rPr>
        <w:t xml:space="preserve"> /сек. Ширина долины изменяется от 1,0 до 2,0 км. </w:t>
      </w:r>
    </w:p>
    <w:p w:rsidR="009924C7" w:rsidRDefault="009924C7" w:rsidP="009924C7">
      <w:pPr>
        <w:jc w:val="both"/>
        <w:rPr>
          <w:sz w:val="28"/>
          <w:szCs w:val="28"/>
        </w:rPr>
      </w:pPr>
      <w:r>
        <w:rPr>
          <w:sz w:val="28"/>
          <w:szCs w:val="28"/>
        </w:rPr>
        <w:t>В питании реки участвуют  талые воды сезонных и высокогорных снегов,  а также осадки и подземные воды.  Доля снегового питания до 75%.</w:t>
      </w:r>
    </w:p>
    <w:p w:rsidR="009924C7" w:rsidRDefault="009924C7" w:rsidP="009924C7">
      <w:pPr>
        <w:jc w:val="both"/>
        <w:rPr>
          <w:b/>
          <w:i/>
          <w:sz w:val="28"/>
          <w:szCs w:val="28"/>
        </w:rPr>
      </w:pPr>
      <w:r>
        <w:rPr>
          <w:b/>
          <w:i/>
          <w:sz w:val="28"/>
          <w:szCs w:val="28"/>
        </w:rPr>
        <w:t>В данном проекте использованы материалы Постановления №209 от 18.08.2006 года Правительства РА по установлению водоохраной зоны и прибрежной полосы «О минимальных размерах водных объектов и их прибрежных защитных полосах на территории Республики Алтай».</w:t>
      </w:r>
    </w:p>
    <w:p w:rsidR="009924C7" w:rsidRDefault="009924C7" w:rsidP="009924C7">
      <w:pPr>
        <w:jc w:val="both"/>
        <w:rPr>
          <w:sz w:val="28"/>
          <w:szCs w:val="28"/>
        </w:rPr>
      </w:pPr>
      <w:r>
        <w:rPr>
          <w:sz w:val="28"/>
          <w:szCs w:val="28"/>
        </w:rPr>
        <w:t xml:space="preserve">Основной водной артерией, берущей свое начало в центре поселения от слияния рек Элюнда, Колбажак и Чичке, является правый приток реки Катуни – река Узнезя. Водо охранная зона реки на территории поселения выполнена шириной 100 метров, прибрежная защитная полоса </w:t>
      </w:r>
      <w:smartTag w:uri="urn:schemas-microsoft-com:office:smarttags" w:element="metricconverter">
        <w:smartTagPr>
          <w:attr w:name="ProductID" w:val="50 метров"/>
        </w:smartTagPr>
        <w:r>
          <w:rPr>
            <w:sz w:val="28"/>
            <w:szCs w:val="28"/>
          </w:rPr>
          <w:t>50 метров</w:t>
        </w:r>
      </w:smartTag>
      <w:r>
        <w:rPr>
          <w:sz w:val="28"/>
          <w:szCs w:val="28"/>
        </w:rPr>
        <w:t>, в зависимости от крутизны склонов и видов угодий, прилегающих к водному объекту, согласно Водного кодекса РФ. Кроме этого многочисленные реки и горные ручьи с родниками, протекающие по территории МО, формируют бассейн реки Катунь:</w:t>
      </w:r>
    </w:p>
    <w:p w:rsidR="009924C7" w:rsidRDefault="009924C7" w:rsidP="009924C7">
      <w:pPr>
        <w:jc w:val="both"/>
        <w:rPr>
          <w:sz w:val="28"/>
          <w:szCs w:val="28"/>
        </w:rPr>
      </w:pPr>
      <w:r>
        <w:rPr>
          <w:b/>
          <w:sz w:val="28"/>
          <w:szCs w:val="28"/>
        </w:rPr>
        <w:t xml:space="preserve">      Река Узнезя 3648/186 - </w:t>
      </w:r>
      <w:r>
        <w:rPr>
          <w:sz w:val="28"/>
          <w:szCs w:val="28"/>
        </w:rPr>
        <w:t>правый приток р.Катуни, длина–25,0 км, ВЗЗ-</w:t>
      </w:r>
      <w:smartTag w:uri="urn:schemas-microsoft-com:office:smarttags" w:element="metricconverter">
        <w:smartTagPr>
          <w:attr w:name="ProductID" w:val="100,0 метров"/>
        </w:smartTagPr>
        <w:r>
          <w:rPr>
            <w:sz w:val="28"/>
            <w:szCs w:val="28"/>
          </w:rPr>
          <w:t>100,0 метров</w:t>
        </w:r>
      </w:smartTag>
      <w:r>
        <w:rPr>
          <w:sz w:val="28"/>
          <w:szCs w:val="28"/>
        </w:rPr>
        <w:t xml:space="preserve">,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9924C7" w:rsidRDefault="009924C7" w:rsidP="009924C7">
      <w:pPr>
        <w:jc w:val="both"/>
        <w:rPr>
          <w:sz w:val="28"/>
          <w:szCs w:val="28"/>
        </w:rPr>
      </w:pPr>
      <w:r>
        <w:rPr>
          <w:b/>
          <w:sz w:val="28"/>
          <w:szCs w:val="28"/>
        </w:rPr>
        <w:t xml:space="preserve">      Река Аскат 3648/185 – </w:t>
      </w:r>
      <w:r>
        <w:rPr>
          <w:sz w:val="28"/>
          <w:szCs w:val="28"/>
        </w:rPr>
        <w:t xml:space="preserve">левый приток р.Катуни, длина – 7,0 км, ВЗЗ- 50,0 метров,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9924C7" w:rsidRPr="00C823B6" w:rsidRDefault="009924C7" w:rsidP="009924C7">
      <w:pPr>
        <w:jc w:val="both"/>
        <w:rPr>
          <w:sz w:val="28"/>
          <w:szCs w:val="28"/>
        </w:rPr>
      </w:pPr>
      <w:r>
        <w:rPr>
          <w:b/>
          <w:sz w:val="28"/>
          <w:szCs w:val="28"/>
        </w:rPr>
        <w:t>Река Куюм 3648/187</w:t>
      </w:r>
      <w:r>
        <w:rPr>
          <w:sz w:val="28"/>
          <w:szCs w:val="28"/>
        </w:rPr>
        <w:t xml:space="preserve"> - правый приток р.Катуни, длина – 30,0 км, ВЗЗ -100 метров и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9924C7" w:rsidRPr="00C823B6" w:rsidRDefault="009924C7" w:rsidP="009924C7">
      <w:pPr>
        <w:jc w:val="both"/>
        <w:rPr>
          <w:b/>
          <w:i/>
          <w:sz w:val="28"/>
          <w:szCs w:val="28"/>
        </w:rPr>
      </w:pPr>
      <w:r>
        <w:rPr>
          <w:b/>
          <w:sz w:val="28"/>
          <w:szCs w:val="28"/>
        </w:rPr>
        <w:t xml:space="preserve">       Вывод: </w:t>
      </w:r>
      <w:r>
        <w:rPr>
          <w:b/>
          <w:i/>
          <w:sz w:val="28"/>
          <w:szCs w:val="28"/>
        </w:rPr>
        <w:t xml:space="preserve">Вся </w:t>
      </w:r>
      <w:r>
        <w:rPr>
          <w:b/>
          <w:sz w:val="28"/>
          <w:szCs w:val="28"/>
        </w:rPr>
        <w:t>т</w:t>
      </w:r>
      <w:r>
        <w:rPr>
          <w:b/>
          <w:i/>
          <w:sz w:val="28"/>
          <w:szCs w:val="28"/>
        </w:rPr>
        <w:t>ерритория поселения расположена в пойме бассейна реки Катуни и ее надпойменных террас. В силу того, что земли поселения изрезаны многочисленными притоками и ручьями,  являются водо охранными зонами  рек, эти территории (ВЗЗ) рассматриваются проектом, как зоны специального назначения.</w:t>
      </w:r>
    </w:p>
    <w:p w:rsidR="009924C7" w:rsidRDefault="009924C7" w:rsidP="009924C7">
      <w:pPr>
        <w:jc w:val="both"/>
        <w:rPr>
          <w:sz w:val="28"/>
          <w:szCs w:val="28"/>
        </w:rPr>
      </w:pPr>
      <w:r>
        <w:rPr>
          <w:b/>
          <w:i/>
          <w:sz w:val="28"/>
          <w:szCs w:val="28"/>
        </w:rPr>
        <w:t xml:space="preserve">         Поверхностные и сточные воды.  </w:t>
      </w:r>
      <w:r w:rsidRPr="000B1350">
        <w:rPr>
          <w:sz w:val="28"/>
          <w:szCs w:val="28"/>
        </w:rPr>
        <w:t>Канализ</w:t>
      </w:r>
      <w:r>
        <w:rPr>
          <w:sz w:val="28"/>
          <w:szCs w:val="28"/>
        </w:rPr>
        <w:t>ация</w:t>
      </w:r>
      <w:r w:rsidRPr="000B1350">
        <w:rPr>
          <w:sz w:val="28"/>
          <w:szCs w:val="28"/>
        </w:rPr>
        <w:t xml:space="preserve"> населенных пунктов МО</w:t>
      </w:r>
      <w:r>
        <w:rPr>
          <w:b/>
          <w:sz w:val="28"/>
          <w:szCs w:val="28"/>
        </w:rPr>
        <w:t xml:space="preserve">– </w:t>
      </w:r>
      <w:r w:rsidRPr="00CD17AD">
        <w:rPr>
          <w:sz w:val="28"/>
          <w:szCs w:val="28"/>
        </w:rPr>
        <w:t>локальн</w:t>
      </w:r>
      <w:r>
        <w:rPr>
          <w:sz w:val="28"/>
          <w:szCs w:val="28"/>
        </w:rPr>
        <w:t>ая</w:t>
      </w:r>
      <w:r w:rsidRPr="00CD17AD">
        <w:rPr>
          <w:sz w:val="28"/>
          <w:szCs w:val="28"/>
        </w:rPr>
        <w:t>,</w:t>
      </w:r>
      <w:r>
        <w:rPr>
          <w:sz w:val="28"/>
          <w:szCs w:val="28"/>
        </w:rPr>
        <w:t xml:space="preserve">осуществляется в индивидуальные выгреба.  </w:t>
      </w:r>
      <w:r w:rsidRPr="00FD4AB8">
        <w:rPr>
          <w:sz w:val="28"/>
          <w:szCs w:val="28"/>
        </w:rPr>
        <w:t xml:space="preserve">Расчетный суммарный объем сточных вод по поселению с учетом перспективного расширения населенных пунктов составит </w:t>
      </w:r>
      <w:r>
        <w:rPr>
          <w:sz w:val="28"/>
          <w:szCs w:val="28"/>
        </w:rPr>
        <w:t xml:space="preserve">290,0 </w:t>
      </w:r>
      <w:r w:rsidRPr="00FD4AB8">
        <w:rPr>
          <w:sz w:val="28"/>
          <w:szCs w:val="28"/>
        </w:rPr>
        <w:t>м</w:t>
      </w:r>
      <w:r w:rsidRPr="00FD4AB8">
        <w:rPr>
          <w:sz w:val="28"/>
          <w:szCs w:val="28"/>
          <w:vertAlign w:val="superscript"/>
        </w:rPr>
        <w:t>3</w:t>
      </w:r>
      <w:r w:rsidRPr="00FD4AB8">
        <w:rPr>
          <w:sz w:val="28"/>
          <w:szCs w:val="28"/>
        </w:rPr>
        <w:t>/сутки</w:t>
      </w:r>
      <w:r>
        <w:rPr>
          <w:sz w:val="28"/>
          <w:szCs w:val="28"/>
        </w:rPr>
        <w:t xml:space="preserve">, в том числе объем сточных вод на существующее положение 109,3 </w:t>
      </w:r>
      <w:r w:rsidRPr="00FD4AB8">
        <w:rPr>
          <w:sz w:val="28"/>
          <w:szCs w:val="28"/>
        </w:rPr>
        <w:t>м</w:t>
      </w:r>
      <w:r w:rsidRPr="00FD4AB8">
        <w:rPr>
          <w:sz w:val="28"/>
          <w:szCs w:val="28"/>
          <w:vertAlign w:val="superscript"/>
        </w:rPr>
        <w:t>3</w:t>
      </w:r>
      <w:r w:rsidRPr="00FD4AB8">
        <w:rPr>
          <w:sz w:val="28"/>
          <w:szCs w:val="28"/>
        </w:rPr>
        <w:t>/сутки</w:t>
      </w:r>
      <w:r>
        <w:rPr>
          <w:sz w:val="28"/>
          <w:szCs w:val="28"/>
        </w:rPr>
        <w:t>. Поля фильтрации отсутствуют. К</w:t>
      </w:r>
      <w:r w:rsidRPr="00FD4AB8">
        <w:rPr>
          <w:sz w:val="28"/>
          <w:szCs w:val="28"/>
        </w:rPr>
        <w:t>анализ</w:t>
      </w:r>
      <w:r>
        <w:rPr>
          <w:sz w:val="28"/>
          <w:szCs w:val="28"/>
        </w:rPr>
        <w:t>ация</w:t>
      </w:r>
      <w:r w:rsidRPr="00FD4AB8">
        <w:rPr>
          <w:sz w:val="28"/>
          <w:szCs w:val="28"/>
        </w:rPr>
        <w:t xml:space="preserve"> усадебной </w:t>
      </w:r>
      <w:r>
        <w:rPr>
          <w:sz w:val="28"/>
          <w:szCs w:val="28"/>
        </w:rPr>
        <w:t xml:space="preserve">и общественной </w:t>
      </w:r>
      <w:r w:rsidRPr="00FD4AB8">
        <w:rPr>
          <w:sz w:val="28"/>
          <w:szCs w:val="28"/>
        </w:rPr>
        <w:t>застройки</w:t>
      </w:r>
      <w:r>
        <w:rPr>
          <w:sz w:val="28"/>
          <w:szCs w:val="28"/>
        </w:rPr>
        <w:t xml:space="preserve"> -</w:t>
      </w:r>
      <w:r w:rsidRPr="00FD4AB8">
        <w:rPr>
          <w:sz w:val="28"/>
          <w:szCs w:val="28"/>
        </w:rPr>
        <w:t xml:space="preserve"> локальн</w:t>
      </w:r>
      <w:r>
        <w:rPr>
          <w:sz w:val="28"/>
          <w:szCs w:val="28"/>
        </w:rPr>
        <w:t>ая</w:t>
      </w:r>
      <w:r w:rsidRPr="00FD4AB8">
        <w:rPr>
          <w:sz w:val="28"/>
          <w:szCs w:val="28"/>
        </w:rPr>
        <w:t xml:space="preserve">, в индивидуальные выгреба. </w:t>
      </w:r>
    </w:p>
    <w:p w:rsidR="009924C7" w:rsidRDefault="009924C7" w:rsidP="009924C7">
      <w:pPr>
        <w:jc w:val="both"/>
        <w:rPr>
          <w:sz w:val="28"/>
          <w:szCs w:val="28"/>
        </w:rPr>
      </w:pPr>
      <w:r>
        <w:rPr>
          <w:sz w:val="28"/>
          <w:szCs w:val="28"/>
        </w:rPr>
        <w:t xml:space="preserve">        В связи с этим проектом на первую очередь строительства предлагаются п</w:t>
      </w:r>
      <w:r w:rsidRPr="00FD4AB8">
        <w:rPr>
          <w:sz w:val="28"/>
          <w:szCs w:val="28"/>
        </w:rPr>
        <w:t xml:space="preserve">оля </w:t>
      </w:r>
      <w:r>
        <w:rPr>
          <w:sz w:val="28"/>
          <w:szCs w:val="28"/>
        </w:rPr>
        <w:t>ассениза</w:t>
      </w:r>
      <w:r w:rsidRPr="00FD4AB8">
        <w:rPr>
          <w:sz w:val="28"/>
          <w:szCs w:val="28"/>
        </w:rPr>
        <w:t xml:space="preserve">цииплощадью </w:t>
      </w:r>
      <w:r>
        <w:rPr>
          <w:sz w:val="28"/>
          <w:szCs w:val="28"/>
        </w:rPr>
        <w:t>2,4</w:t>
      </w:r>
      <w:r w:rsidRPr="00FD4AB8">
        <w:rPr>
          <w:sz w:val="28"/>
          <w:szCs w:val="28"/>
        </w:rPr>
        <w:t xml:space="preserve"> га</w:t>
      </w:r>
      <w:r>
        <w:rPr>
          <w:sz w:val="28"/>
          <w:szCs w:val="28"/>
        </w:rPr>
        <w:t xml:space="preserve"> (станция биологической очистки), рассчитанные на 290,0 </w:t>
      </w:r>
      <w:r w:rsidRPr="00FD4AB8">
        <w:rPr>
          <w:sz w:val="28"/>
          <w:szCs w:val="28"/>
        </w:rPr>
        <w:t>м</w:t>
      </w:r>
      <w:r w:rsidRPr="00FD4AB8">
        <w:rPr>
          <w:sz w:val="28"/>
          <w:szCs w:val="28"/>
          <w:vertAlign w:val="superscript"/>
        </w:rPr>
        <w:t>3</w:t>
      </w:r>
      <w:r w:rsidRPr="00FD4AB8">
        <w:rPr>
          <w:sz w:val="28"/>
          <w:szCs w:val="28"/>
        </w:rPr>
        <w:t>/сутки</w:t>
      </w:r>
      <w:r>
        <w:rPr>
          <w:sz w:val="28"/>
          <w:szCs w:val="28"/>
        </w:rPr>
        <w:t xml:space="preserve">  стоков с учетом перспективного развитиянаселенных пунктов. </w:t>
      </w:r>
    </w:p>
    <w:p w:rsidR="009924C7" w:rsidRDefault="009924C7" w:rsidP="009924C7">
      <w:pPr>
        <w:jc w:val="both"/>
        <w:rPr>
          <w:sz w:val="28"/>
          <w:szCs w:val="28"/>
        </w:rPr>
      </w:pPr>
      <w:r w:rsidRPr="00FD4AB8">
        <w:rPr>
          <w:sz w:val="28"/>
          <w:szCs w:val="28"/>
        </w:rPr>
        <w:t>В результате хозяйственной и бытовой деятельности на территории поселения образуются: хозяйственно-бытовые и производственные стоки и поверхностный сток</w:t>
      </w:r>
      <w:r>
        <w:t xml:space="preserve">. </w:t>
      </w:r>
      <w:r w:rsidRPr="00AC2D4A">
        <w:rPr>
          <w:sz w:val="28"/>
          <w:szCs w:val="28"/>
        </w:rPr>
        <w:t xml:space="preserve">Контроль качественного состава сточных вод  не производится. По характеру загрязнений сточные воды от жилой застройки являются бытовыми, состав производственных сточных вод разнообразен и зависит от профиля производства. </w:t>
      </w:r>
    </w:p>
    <w:p w:rsidR="009924C7" w:rsidRDefault="009924C7" w:rsidP="009924C7">
      <w:pPr>
        <w:jc w:val="both"/>
        <w:rPr>
          <w:sz w:val="28"/>
          <w:szCs w:val="28"/>
        </w:rPr>
      </w:pPr>
      <w:r w:rsidRPr="00AC2D4A">
        <w:rPr>
          <w:sz w:val="28"/>
          <w:szCs w:val="28"/>
        </w:rPr>
        <w:t>В результате хозяйственной деятельности образуются: сточные воды, содержащие в основном минеральные примеси (</w:t>
      </w:r>
      <w:r>
        <w:rPr>
          <w:sz w:val="28"/>
          <w:szCs w:val="28"/>
        </w:rPr>
        <w:t>мастерские и</w:t>
      </w:r>
      <w:r w:rsidRPr="00AC2D4A">
        <w:rPr>
          <w:sz w:val="28"/>
          <w:szCs w:val="28"/>
        </w:rPr>
        <w:t xml:space="preserve"> гараж</w:t>
      </w:r>
      <w:r>
        <w:rPr>
          <w:sz w:val="28"/>
          <w:szCs w:val="28"/>
        </w:rPr>
        <w:t>и</w:t>
      </w:r>
      <w:r w:rsidRPr="00AC2D4A">
        <w:rPr>
          <w:sz w:val="28"/>
          <w:szCs w:val="28"/>
        </w:rPr>
        <w:t>)</w:t>
      </w:r>
      <w:r>
        <w:rPr>
          <w:sz w:val="28"/>
          <w:szCs w:val="28"/>
        </w:rPr>
        <w:t xml:space="preserve">, </w:t>
      </w:r>
      <w:r w:rsidRPr="00AC2D4A">
        <w:rPr>
          <w:sz w:val="28"/>
          <w:szCs w:val="28"/>
        </w:rPr>
        <w:t xml:space="preserve">стоки со значительным содержанием органических загрязнений, формирующиеся </w:t>
      </w:r>
      <w:r>
        <w:rPr>
          <w:sz w:val="28"/>
          <w:szCs w:val="28"/>
        </w:rPr>
        <w:t>от</w:t>
      </w:r>
      <w:r w:rsidRPr="00AC2D4A">
        <w:rPr>
          <w:sz w:val="28"/>
          <w:szCs w:val="28"/>
        </w:rPr>
        <w:t xml:space="preserve"> животновод</w:t>
      </w:r>
      <w:r>
        <w:rPr>
          <w:sz w:val="28"/>
          <w:szCs w:val="28"/>
        </w:rPr>
        <w:t xml:space="preserve">ства, </w:t>
      </w:r>
      <w:r w:rsidRPr="00AC2D4A">
        <w:rPr>
          <w:sz w:val="28"/>
          <w:szCs w:val="28"/>
        </w:rPr>
        <w:t>условно-чистые  стоки от эксплуатации</w:t>
      </w:r>
      <w:r>
        <w:rPr>
          <w:sz w:val="28"/>
          <w:szCs w:val="28"/>
        </w:rPr>
        <w:t xml:space="preserve"> к</w:t>
      </w:r>
      <w:r w:rsidRPr="00AC2D4A">
        <w:rPr>
          <w:sz w:val="28"/>
          <w:szCs w:val="28"/>
        </w:rPr>
        <w:t>отельн</w:t>
      </w:r>
      <w:r>
        <w:rPr>
          <w:sz w:val="28"/>
          <w:szCs w:val="28"/>
        </w:rPr>
        <w:t>ых.</w:t>
      </w:r>
    </w:p>
    <w:p w:rsidR="009924C7" w:rsidRPr="006B67B7" w:rsidRDefault="009924C7" w:rsidP="009924C7">
      <w:pPr>
        <w:jc w:val="both"/>
        <w:rPr>
          <w:b/>
          <w:i/>
          <w:sz w:val="28"/>
          <w:szCs w:val="28"/>
        </w:rPr>
      </w:pPr>
      <w:r w:rsidRPr="006B67B7">
        <w:rPr>
          <w:b/>
          <w:i/>
          <w:sz w:val="28"/>
          <w:szCs w:val="28"/>
        </w:rPr>
        <w:t xml:space="preserve">Характеристика сточных вод хозяйственно-бытовых стоков населенных пунктов принята согласно [11]: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2410"/>
        <w:gridCol w:w="2409"/>
        <w:gridCol w:w="2127"/>
      </w:tblGrid>
      <w:tr w:rsidR="009924C7" w:rsidRPr="00AC2D4A" w:rsidTr="00DD062A">
        <w:trPr>
          <w:trHeight w:val="167"/>
        </w:trPr>
        <w:tc>
          <w:tcPr>
            <w:tcW w:w="2552"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p>
          <w:p w:rsidR="009924C7" w:rsidRPr="00C823B6" w:rsidRDefault="009924C7" w:rsidP="00DD062A">
            <w:pPr>
              <w:pStyle w:val="ad"/>
              <w:ind w:firstLine="0"/>
              <w:jc w:val="center"/>
              <w:rPr>
                <w:sz w:val="20"/>
              </w:rPr>
            </w:pPr>
            <w:r w:rsidRPr="00C823B6">
              <w:rPr>
                <w:sz w:val="20"/>
              </w:rPr>
              <w:t xml:space="preserve">Загрязняющее </w:t>
            </w:r>
          </w:p>
          <w:p w:rsidR="009924C7" w:rsidRPr="00C823B6" w:rsidRDefault="009924C7" w:rsidP="00DD062A">
            <w:pPr>
              <w:pStyle w:val="ad"/>
              <w:ind w:firstLine="0"/>
              <w:jc w:val="center"/>
              <w:rPr>
                <w:sz w:val="20"/>
              </w:rPr>
            </w:pPr>
            <w:r w:rsidRPr="00C823B6">
              <w:rPr>
                <w:sz w:val="20"/>
              </w:rPr>
              <w:t xml:space="preserve">вещество, </w:t>
            </w:r>
          </w:p>
          <w:p w:rsidR="009924C7" w:rsidRPr="00C823B6" w:rsidRDefault="009924C7" w:rsidP="00DD062A">
            <w:pPr>
              <w:pStyle w:val="ad"/>
              <w:ind w:firstLine="0"/>
              <w:jc w:val="center"/>
              <w:rPr>
                <w:sz w:val="20"/>
              </w:rPr>
            </w:pPr>
            <w:r w:rsidRPr="00C823B6">
              <w:rPr>
                <w:sz w:val="20"/>
              </w:rPr>
              <w:t>мг/л</w:t>
            </w:r>
          </w:p>
        </w:tc>
        <w:tc>
          <w:tcPr>
            <w:tcW w:w="241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Усредненная концентрация хозяйственно-бытовых стоков</w:t>
            </w:r>
          </w:p>
        </w:tc>
        <w:tc>
          <w:tcPr>
            <w:tcW w:w="2409"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Максимальная концентрация для биологической очистки, мг/л</w:t>
            </w:r>
          </w:p>
        </w:tc>
        <w:tc>
          <w:tcPr>
            <w:tcW w:w="2127"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Эффективность удаления загрязняющих веществ, %</w:t>
            </w:r>
          </w:p>
        </w:tc>
      </w:tr>
      <w:tr w:rsidR="009924C7" w:rsidRPr="00AC2D4A" w:rsidTr="00DD062A">
        <w:trPr>
          <w:trHeight w:val="167"/>
        </w:trPr>
        <w:tc>
          <w:tcPr>
            <w:tcW w:w="2552"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rPr>
                <w:sz w:val="20"/>
              </w:rPr>
            </w:pPr>
            <w:r w:rsidRPr="00C823B6">
              <w:rPr>
                <w:sz w:val="20"/>
              </w:rPr>
              <w:t xml:space="preserve">Азот аммонийный </w:t>
            </w:r>
          </w:p>
        </w:tc>
        <w:tc>
          <w:tcPr>
            <w:tcW w:w="241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18</w:t>
            </w:r>
          </w:p>
        </w:tc>
        <w:tc>
          <w:tcPr>
            <w:tcW w:w="2409"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45</w:t>
            </w:r>
          </w:p>
        </w:tc>
        <w:tc>
          <w:tcPr>
            <w:tcW w:w="2127"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30</w:t>
            </w:r>
          </w:p>
        </w:tc>
      </w:tr>
      <w:tr w:rsidR="009924C7" w:rsidRPr="00AC2D4A" w:rsidTr="00DD062A">
        <w:trPr>
          <w:trHeight w:val="167"/>
        </w:trPr>
        <w:tc>
          <w:tcPr>
            <w:tcW w:w="2552"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rPr>
                <w:sz w:val="20"/>
              </w:rPr>
            </w:pPr>
            <w:r w:rsidRPr="00C823B6">
              <w:rPr>
                <w:sz w:val="20"/>
              </w:rPr>
              <w:t xml:space="preserve">Нефтепродукты </w:t>
            </w:r>
          </w:p>
        </w:tc>
        <w:tc>
          <w:tcPr>
            <w:tcW w:w="241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1,0</w:t>
            </w:r>
          </w:p>
        </w:tc>
        <w:tc>
          <w:tcPr>
            <w:tcW w:w="2409"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15</w:t>
            </w:r>
          </w:p>
        </w:tc>
        <w:tc>
          <w:tcPr>
            <w:tcW w:w="2127"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70</w:t>
            </w:r>
          </w:p>
        </w:tc>
      </w:tr>
      <w:tr w:rsidR="009924C7" w:rsidRPr="00AC2D4A" w:rsidTr="00DD062A">
        <w:trPr>
          <w:trHeight w:val="167"/>
        </w:trPr>
        <w:tc>
          <w:tcPr>
            <w:tcW w:w="2552"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rPr>
                <w:sz w:val="20"/>
              </w:rPr>
            </w:pPr>
            <w:r w:rsidRPr="00C823B6">
              <w:rPr>
                <w:sz w:val="20"/>
              </w:rPr>
              <w:t xml:space="preserve">Жиры </w:t>
            </w:r>
          </w:p>
        </w:tc>
        <w:tc>
          <w:tcPr>
            <w:tcW w:w="241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40</w:t>
            </w:r>
          </w:p>
        </w:tc>
        <w:tc>
          <w:tcPr>
            <w:tcW w:w="2409"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50</w:t>
            </w:r>
          </w:p>
        </w:tc>
        <w:tc>
          <w:tcPr>
            <w:tcW w:w="2127"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60</w:t>
            </w:r>
          </w:p>
        </w:tc>
      </w:tr>
      <w:tr w:rsidR="009924C7" w:rsidRPr="00AC2D4A" w:rsidTr="00DD062A">
        <w:trPr>
          <w:trHeight w:val="167"/>
        </w:trPr>
        <w:tc>
          <w:tcPr>
            <w:tcW w:w="2552"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rPr>
                <w:sz w:val="20"/>
              </w:rPr>
            </w:pPr>
            <w:r w:rsidRPr="00C823B6">
              <w:rPr>
                <w:sz w:val="20"/>
              </w:rPr>
              <w:t xml:space="preserve">Железо общее </w:t>
            </w:r>
          </w:p>
        </w:tc>
        <w:tc>
          <w:tcPr>
            <w:tcW w:w="241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2,2</w:t>
            </w:r>
          </w:p>
        </w:tc>
        <w:tc>
          <w:tcPr>
            <w:tcW w:w="2409"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lang w:val="en-US"/>
              </w:rPr>
            </w:pPr>
            <w:r w:rsidRPr="00C823B6">
              <w:rPr>
                <w:sz w:val="20"/>
                <w:lang w:val="en-US"/>
              </w:rPr>
              <w:t>Fe</w:t>
            </w:r>
            <w:r w:rsidRPr="00C823B6">
              <w:rPr>
                <w:sz w:val="20"/>
                <w:vertAlign w:val="superscript"/>
                <w:lang w:val="en-US"/>
              </w:rPr>
              <w:t>=3</w:t>
            </w:r>
            <w:r w:rsidRPr="00C823B6">
              <w:rPr>
                <w:sz w:val="20"/>
                <w:lang w:val="en-US"/>
              </w:rPr>
              <w:t xml:space="preserve">  - 5</w:t>
            </w:r>
          </w:p>
        </w:tc>
        <w:tc>
          <w:tcPr>
            <w:tcW w:w="2127"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lang w:val="en-US"/>
              </w:rPr>
            </w:pPr>
            <w:r w:rsidRPr="00C823B6">
              <w:rPr>
                <w:sz w:val="20"/>
                <w:lang w:val="en-US"/>
              </w:rPr>
              <w:t>65</w:t>
            </w:r>
          </w:p>
        </w:tc>
      </w:tr>
      <w:tr w:rsidR="009924C7" w:rsidRPr="00AC2D4A" w:rsidTr="00DD062A">
        <w:trPr>
          <w:trHeight w:val="167"/>
        </w:trPr>
        <w:tc>
          <w:tcPr>
            <w:tcW w:w="2552"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rPr>
                <w:sz w:val="20"/>
              </w:rPr>
            </w:pPr>
            <w:r w:rsidRPr="00C823B6">
              <w:rPr>
                <w:sz w:val="20"/>
              </w:rPr>
              <w:t xml:space="preserve">Медь </w:t>
            </w:r>
          </w:p>
        </w:tc>
        <w:tc>
          <w:tcPr>
            <w:tcW w:w="241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0,02</w:t>
            </w:r>
          </w:p>
        </w:tc>
        <w:tc>
          <w:tcPr>
            <w:tcW w:w="2409"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lang w:val="en-US"/>
              </w:rPr>
            </w:pPr>
            <w:r w:rsidRPr="00C823B6">
              <w:rPr>
                <w:sz w:val="20"/>
                <w:lang w:val="en-US"/>
              </w:rPr>
              <w:t>0,5</w:t>
            </w:r>
          </w:p>
        </w:tc>
        <w:tc>
          <w:tcPr>
            <w:tcW w:w="2127"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lang w:val="en-US"/>
              </w:rPr>
            </w:pPr>
            <w:r w:rsidRPr="00C823B6">
              <w:rPr>
                <w:sz w:val="20"/>
                <w:lang w:val="en-US"/>
              </w:rPr>
              <w:t>65</w:t>
            </w:r>
          </w:p>
        </w:tc>
      </w:tr>
      <w:tr w:rsidR="009924C7" w:rsidRPr="00AC2D4A" w:rsidTr="00DD062A">
        <w:trPr>
          <w:trHeight w:val="167"/>
        </w:trPr>
        <w:tc>
          <w:tcPr>
            <w:tcW w:w="2552"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rPr>
                <w:sz w:val="20"/>
              </w:rPr>
            </w:pPr>
            <w:r w:rsidRPr="00C823B6">
              <w:rPr>
                <w:sz w:val="20"/>
              </w:rPr>
              <w:t xml:space="preserve">Цинк </w:t>
            </w:r>
          </w:p>
        </w:tc>
        <w:tc>
          <w:tcPr>
            <w:tcW w:w="241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0,1</w:t>
            </w:r>
          </w:p>
        </w:tc>
        <w:tc>
          <w:tcPr>
            <w:tcW w:w="2409"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lang w:val="en-US"/>
              </w:rPr>
            </w:pPr>
            <w:r w:rsidRPr="00C823B6">
              <w:rPr>
                <w:sz w:val="20"/>
                <w:lang w:val="en-US"/>
              </w:rPr>
              <w:t>1,0</w:t>
            </w:r>
          </w:p>
        </w:tc>
        <w:tc>
          <w:tcPr>
            <w:tcW w:w="2127"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lang w:val="en-US"/>
              </w:rPr>
            </w:pPr>
            <w:r w:rsidRPr="00C823B6">
              <w:rPr>
                <w:sz w:val="20"/>
                <w:lang w:val="en-US"/>
              </w:rPr>
              <w:t>60</w:t>
            </w:r>
          </w:p>
        </w:tc>
      </w:tr>
      <w:tr w:rsidR="009924C7" w:rsidRPr="00AC2D4A" w:rsidTr="00DD062A">
        <w:trPr>
          <w:trHeight w:val="167"/>
        </w:trPr>
        <w:tc>
          <w:tcPr>
            <w:tcW w:w="2552"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rPr>
                <w:sz w:val="20"/>
              </w:rPr>
            </w:pPr>
            <w:r w:rsidRPr="00C823B6">
              <w:rPr>
                <w:sz w:val="20"/>
              </w:rPr>
              <w:t xml:space="preserve">Фосфаты </w:t>
            </w:r>
          </w:p>
        </w:tc>
        <w:tc>
          <w:tcPr>
            <w:tcW w:w="241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2</w:t>
            </w:r>
          </w:p>
        </w:tc>
        <w:tc>
          <w:tcPr>
            <w:tcW w:w="2409"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lang w:val="en-US"/>
              </w:rPr>
            </w:pPr>
            <w:r w:rsidRPr="00C823B6">
              <w:rPr>
                <w:sz w:val="20"/>
                <w:lang w:val="en-US"/>
              </w:rPr>
              <w:t>20</w:t>
            </w:r>
          </w:p>
        </w:tc>
        <w:tc>
          <w:tcPr>
            <w:tcW w:w="2127"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lang w:val="en-US"/>
              </w:rPr>
            </w:pPr>
            <w:r w:rsidRPr="00C823B6">
              <w:rPr>
                <w:sz w:val="20"/>
                <w:lang w:val="en-US"/>
              </w:rPr>
              <w:t>30</w:t>
            </w:r>
          </w:p>
        </w:tc>
      </w:tr>
      <w:tr w:rsidR="009924C7" w:rsidRPr="00AC2D4A" w:rsidTr="00DD062A">
        <w:trPr>
          <w:trHeight w:val="167"/>
        </w:trPr>
        <w:tc>
          <w:tcPr>
            <w:tcW w:w="2552"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rPr>
                <w:sz w:val="20"/>
              </w:rPr>
            </w:pPr>
            <w:r w:rsidRPr="00C823B6">
              <w:rPr>
                <w:sz w:val="20"/>
              </w:rPr>
              <w:t xml:space="preserve">БПК </w:t>
            </w:r>
          </w:p>
        </w:tc>
        <w:tc>
          <w:tcPr>
            <w:tcW w:w="241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180</w:t>
            </w:r>
          </w:p>
        </w:tc>
        <w:tc>
          <w:tcPr>
            <w:tcW w:w="2409"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lang w:val="en-US"/>
              </w:rPr>
            </w:pPr>
            <w:r w:rsidRPr="00C823B6">
              <w:rPr>
                <w:sz w:val="20"/>
                <w:lang w:val="en-US"/>
              </w:rPr>
              <w:sym w:font="Symbol" w:char="00A3"/>
            </w:r>
            <w:r w:rsidRPr="00C823B6">
              <w:rPr>
                <w:sz w:val="20"/>
                <w:lang w:val="en-US"/>
              </w:rPr>
              <w:t>500</w:t>
            </w:r>
          </w:p>
        </w:tc>
        <w:tc>
          <w:tcPr>
            <w:tcW w:w="2127"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lang w:val="en-US"/>
              </w:rPr>
            </w:pPr>
            <w:r w:rsidRPr="00C823B6">
              <w:rPr>
                <w:sz w:val="20"/>
                <w:lang w:val="en-US"/>
              </w:rPr>
              <w:t>-</w:t>
            </w:r>
          </w:p>
        </w:tc>
      </w:tr>
      <w:tr w:rsidR="009924C7" w:rsidRPr="00AC2D4A" w:rsidTr="00DD062A">
        <w:trPr>
          <w:trHeight w:val="167"/>
        </w:trPr>
        <w:tc>
          <w:tcPr>
            <w:tcW w:w="2552"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rPr>
                <w:sz w:val="20"/>
              </w:rPr>
            </w:pPr>
            <w:r w:rsidRPr="00C823B6">
              <w:rPr>
                <w:sz w:val="20"/>
              </w:rPr>
              <w:t xml:space="preserve">Взвешенные вещества </w:t>
            </w:r>
          </w:p>
        </w:tc>
        <w:tc>
          <w:tcPr>
            <w:tcW w:w="241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rPr>
            </w:pPr>
            <w:r w:rsidRPr="00C823B6">
              <w:rPr>
                <w:sz w:val="20"/>
              </w:rPr>
              <w:t>110</w:t>
            </w:r>
          </w:p>
        </w:tc>
        <w:tc>
          <w:tcPr>
            <w:tcW w:w="2409"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lang w:val="en-US"/>
              </w:rPr>
            </w:pPr>
            <w:r w:rsidRPr="00C823B6">
              <w:rPr>
                <w:sz w:val="20"/>
                <w:lang w:val="en-US"/>
              </w:rPr>
              <w:sym w:font="Symbol" w:char="00A3"/>
            </w:r>
            <w:r w:rsidRPr="00C823B6">
              <w:rPr>
                <w:sz w:val="20"/>
                <w:lang w:val="en-US"/>
              </w:rPr>
              <w:t>500</w:t>
            </w:r>
          </w:p>
        </w:tc>
        <w:tc>
          <w:tcPr>
            <w:tcW w:w="2127"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d"/>
              <w:ind w:firstLine="0"/>
              <w:jc w:val="center"/>
              <w:rPr>
                <w:sz w:val="20"/>
                <w:lang w:val="en-US"/>
              </w:rPr>
            </w:pPr>
            <w:r w:rsidRPr="00C823B6">
              <w:rPr>
                <w:sz w:val="20"/>
                <w:lang w:val="en-US"/>
              </w:rPr>
              <w:t>100</w:t>
            </w:r>
          </w:p>
        </w:tc>
      </w:tr>
    </w:tbl>
    <w:p w:rsidR="009924C7" w:rsidRDefault="009924C7" w:rsidP="009924C7">
      <w:pPr>
        <w:jc w:val="both"/>
        <w:rPr>
          <w:sz w:val="28"/>
          <w:szCs w:val="28"/>
        </w:rPr>
      </w:pPr>
      <w:r>
        <w:rPr>
          <w:sz w:val="28"/>
          <w:szCs w:val="28"/>
        </w:rPr>
        <w:t xml:space="preserve">       В селах МО поступают  сточные воды небольших производственных предприятий. Среднегодовые концентрации всех определяемых ингредиентов не превысят 1 – 6 ПДК. Река Узнезя служит источником только технического водоснабжения, полива и пожаротушения. Необходимо на предприятиях максимально внедрять оборотное водоснабжение, повторное использование воды, бессточную систему производства, что будет способствовать уменьшению водопотребления и сброса сточных вод.</w:t>
      </w:r>
    </w:p>
    <w:p w:rsidR="009924C7" w:rsidRDefault="009924C7" w:rsidP="009924C7">
      <w:pPr>
        <w:ind w:firstLine="708"/>
        <w:jc w:val="both"/>
        <w:rPr>
          <w:sz w:val="28"/>
          <w:szCs w:val="28"/>
        </w:rPr>
      </w:pPr>
      <w:r>
        <w:rPr>
          <w:sz w:val="28"/>
          <w:szCs w:val="28"/>
        </w:rPr>
        <w:t xml:space="preserve">В МО предлагается  сооружение  станции биологической очистки и полей ассенизации. Кроме того предусматривается строительство сооружений  доочистки стоков – масло-бензол-уловителей.  Дождевые и талые воды намечено очищать в прудах - отстойниках и на испарительных площадках. </w:t>
      </w:r>
      <w:r w:rsidRPr="00AC2D4A">
        <w:rPr>
          <w:sz w:val="28"/>
          <w:szCs w:val="28"/>
        </w:rPr>
        <w:t>По характеру загрязнений произв</w:t>
      </w:r>
      <w:r>
        <w:rPr>
          <w:sz w:val="28"/>
          <w:szCs w:val="28"/>
        </w:rPr>
        <w:t>одственные стоки от существующих п</w:t>
      </w:r>
      <w:r w:rsidRPr="00AC2D4A">
        <w:rPr>
          <w:sz w:val="28"/>
          <w:szCs w:val="28"/>
        </w:rPr>
        <w:t>роизводственных объектов отвеча</w:t>
      </w:r>
      <w:r>
        <w:rPr>
          <w:sz w:val="28"/>
          <w:szCs w:val="28"/>
        </w:rPr>
        <w:t>ют</w:t>
      </w:r>
      <w:r w:rsidRPr="00AC2D4A">
        <w:rPr>
          <w:sz w:val="28"/>
          <w:szCs w:val="28"/>
        </w:rPr>
        <w:t xml:space="preserve"> требованиям  к сточным водам пригодным для биологической (почвенной) очистки, также как и бытовые стоки. Настоящим проектом с учетом перспективного развития поселения </w:t>
      </w:r>
      <w:r>
        <w:rPr>
          <w:sz w:val="28"/>
          <w:szCs w:val="28"/>
        </w:rPr>
        <w:t xml:space="preserve">и </w:t>
      </w:r>
      <w:r w:rsidRPr="00AC2D4A">
        <w:rPr>
          <w:sz w:val="28"/>
          <w:szCs w:val="28"/>
        </w:rPr>
        <w:t>для де</w:t>
      </w:r>
      <w:r>
        <w:rPr>
          <w:sz w:val="28"/>
          <w:szCs w:val="28"/>
        </w:rPr>
        <w:t>з</w:t>
      </w:r>
      <w:r w:rsidRPr="00AC2D4A">
        <w:rPr>
          <w:sz w:val="28"/>
          <w:szCs w:val="28"/>
        </w:rPr>
        <w:t>окси</w:t>
      </w:r>
      <w:r>
        <w:rPr>
          <w:sz w:val="28"/>
          <w:szCs w:val="28"/>
        </w:rPr>
        <w:t>д</w:t>
      </w:r>
      <w:r w:rsidRPr="00AC2D4A">
        <w:rPr>
          <w:sz w:val="28"/>
          <w:szCs w:val="28"/>
        </w:rPr>
        <w:t xml:space="preserve">ации стоков населенных пунктов предлагается биологическая очистка сточных вод, основанная на способности самоочищения почвы, и  реализуемая  строительством  в </w:t>
      </w:r>
      <w:r>
        <w:rPr>
          <w:sz w:val="28"/>
          <w:szCs w:val="28"/>
        </w:rPr>
        <w:t>южной</w:t>
      </w:r>
      <w:r w:rsidRPr="00AC2D4A">
        <w:rPr>
          <w:sz w:val="28"/>
          <w:szCs w:val="28"/>
        </w:rPr>
        <w:t xml:space="preserve">  части поселения </w:t>
      </w:r>
      <w:r>
        <w:rPr>
          <w:sz w:val="28"/>
          <w:szCs w:val="28"/>
        </w:rPr>
        <w:t xml:space="preserve">(с.Узнезя - 3,0 га). </w:t>
      </w:r>
      <w:r w:rsidRPr="00AC2D4A">
        <w:rPr>
          <w:sz w:val="28"/>
          <w:szCs w:val="28"/>
        </w:rPr>
        <w:t>Однако биологическая очистка стоков в естественных условиях имеет ряд недостатков:для очистки стоков в естественных условиях требуется отчуждение значительных площадей плодородной землив силу замедления биологических процессов в зимнее время</w:t>
      </w:r>
      <w:r>
        <w:rPr>
          <w:sz w:val="28"/>
          <w:szCs w:val="28"/>
        </w:rPr>
        <w:t>. П</w:t>
      </w:r>
      <w:r w:rsidRPr="00AC2D4A">
        <w:rPr>
          <w:sz w:val="28"/>
          <w:szCs w:val="28"/>
        </w:rPr>
        <w:t>ри низких температурах наблюдается снижение степени очистки стоков</w:t>
      </w:r>
      <w:r>
        <w:rPr>
          <w:sz w:val="28"/>
          <w:szCs w:val="28"/>
        </w:rPr>
        <w:t xml:space="preserve">, </w:t>
      </w:r>
      <w:r w:rsidRPr="00AC2D4A">
        <w:rPr>
          <w:sz w:val="28"/>
          <w:szCs w:val="28"/>
        </w:rPr>
        <w:t>сохраняется на длительный период жизнеспособность</w:t>
      </w:r>
      <w:r>
        <w:rPr>
          <w:sz w:val="28"/>
          <w:szCs w:val="28"/>
        </w:rPr>
        <w:t xml:space="preserve"> (</w:t>
      </w:r>
      <w:r w:rsidRPr="00AC2D4A">
        <w:rPr>
          <w:sz w:val="28"/>
          <w:szCs w:val="28"/>
        </w:rPr>
        <w:t>50%</w:t>
      </w:r>
      <w:r>
        <w:rPr>
          <w:sz w:val="28"/>
          <w:szCs w:val="28"/>
        </w:rPr>
        <w:t>)</w:t>
      </w:r>
      <w:r w:rsidRPr="00AC2D4A">
        <w:rPr>
          <w:sz w:val="28"/>
          <w:szCs w:val="28"/>
        </w:rPr>
        <w:t xml:space="preserve"> патогенных</w:t>
      </w:r>
      <w:r>
        <w:rPr>
          <w:sz w:val="28"/>
          <w:szCs w:val="28"/>
        </w:rPr>
        <w:t xml:space="preserve"> бактерий и </w:t>
      </w:r>
      <w:r w:rsidRPr="00AC2D4A">
        <w:rPr>
          <w:sz w:val="28"/>
          <w:szCs w:val="28"/>
        </w:rPr>
        <w:t xml:space="preserve">яиц гельминтов,содержащихся в бытовых стоках. </w:t>
      </w:r>
    </w:p>
    <w:p w:rsidR="009924C7" w:rsidRDefault="009924C7" w:rsidP="009924C7">
      <w:pPr>
        <w:ind w:firstLine="708"/>
        <w:jc w:val="both"/>
        <w:rPr>
          <w:sz w:val="28"/>
          <w:szCs w:val="28"/>
        </w:rPr>
      </w:pPr>
      <w:r w:rsidRPr="00AC2D4A">
        <w:rPr>
          <w:sz w:val="28"/>
          <w:szCs w:val="28"/>
        </w:rPr>
        <w:t>Исходя из этого</w:t>
      </w:r>
      <w:r>
        <w:rPr>
          <w:sz w:val="28"/>
          <w:szCs w:val="28"/>
        </w:rPr>
        <w:t xml:space="preserve">, </w:t>
      </w:r>
      <w:r w:rsidRPr="00163A05">
        <w:rPr>
          <w:sz w:val="28"/>
          <w:szCs w:val="28"/>
        </w:rPr>
        <w:t>рекомендуется</w:t>
      </w:r>
      <w:r>
        <w:rPr>
          <w:sz w:val="28"/>
          <w:szCs w:val="28"/>
        </w:rPr>
        <w:t xml:space="preserve">, </w:t>
      </w:r>
      <w:r w:rsidRPr="00AC2D4A">
        <w:rPr>
          <w:sz w:val="28"/>
          <w:szCs w:val="28"/>
        </w:rPr>
        <w:t>как альтернативный вариант</w:t>
      </w:r>
      <w:r>
        <w:rPr>
          <w:sz w:val="28"/>
          <w:szCs w:val="28"/>
        </w:rPr>
        <w:t xml:space="preserve">, </w:t>
      </w:r>
      <w:r w:rsidRPr="00AC2D4A">
        <w:rPr>
          <w:sz w:val="28"/>
          <w:szCs w:val="28"/>
        </w:rPr>
        <w:t xml:space="preserve">биологическая очистка в </w:t>
      </w:r>
      <w:r w:rsidRPr="00DA48D1">
        <w:rPr>
          <w:sz w:val="28"/>
          <w:szCs w:val="28"/>
        </w:rPr>
        <w:t>искусственно созданных условиях (строительство станции биологической очистки), которая характеризуется минимальными размерами очистных сооружений</w:t>
      </w:r>
      <w:r>
        <w:rPr>
          <w:sz w:val="28"/>
          <w:szCs w:val="28"/>
        </w:rPr>
        <w:t>,  а также</w:t>
      </w:r>
      <w:r w:rsidRPr="00DA48D1">
        <w:rPr>
          <w:sz w:val="28"/>
          <w:szCs w:val="28"/>
        </w:rPr>
        <w:t xml:space="preserve"> позволит использовать очищенную воду в технических целях. </w:t>
      </w:r>
    </w:p>
    <w:p w:rsidR="009924C7" w:rsidRDefault="009924C7" w:rsidP="009924C7">
      <w:pPr>
        <w:ind w:firstLine="708"/>
        <w:jc w:val="both"/>
        <w:rPr>
          <w:sz w:val="28"/>
          <w:szCs w:val="28"/>
        </w:rPr>
      </w:pPr>
      <w:r w:rsidRPr="00DA48D1">
        <w:rPr>
          <w:b/>
          <w:i/>
          <w:sz w:val="28"/>
          <w:szCs w:val="28"/>
        </w:rPr>
        <w:t>Перспективные технические  мероприятия, обеспечивающие  минимизацию негативного воздействия на поверхностные и подземные воды</w:t>
      </w:r>
      <w:r>
        <w:rPr>
          <w:b/>
          <w:i/>
          <w:sz w:val="28"/>
          <w:szCs w:val="28"/>
        </w:rPr>
        <w:t xml:space="preserve">, следующие: </w:t>
      </w:r>
      <w:r w:rsidRPr="00F04A8A">
        <w:rPr>
          <w:i/>
          <w:sz w:val="28"/>
          <w:szCs w:val="28"/>
        </w:rPr>
        <w:t xml:space="preserve"> р</w:t>
      </w:r>
      <w:r w:rsidRPr="00DA48D1">
        <w:rPr>
          <w:sz w:val="28"/>
          <w:szCs w:val="28"/>
        </w:rPr>
        <w:t xml:space="preserve">еконструкция  сети водопровода диаметром от 50 до </w:t>
      </w:r>
      <w:r>
        <w:rPr>
          <w:sz w:val="28"/>
          <w:szCs w:val="28"/>
        </w:rPr>
        <w:t>1</w:t>
      </w:r>
      <w:r w:rsidRPr="00DA48D1">
        <w:rPr>
          <w:sz w:val="28"/>
          <w:szCs w:val="28"/>
        </w:rPr>
        <w:t xml:space="preserve">00мм в селе </w:t>
      </w:r>
      <w:r>
        <w:rPr>
          <w:sz w:val="28"/>
          <w:szCs w:val="28"/>
        </w:rPr>
        <w:t>Узнезя,  строительство сети водопровода и водозабора в с.Аскат, Н.Куюм, Т.Катунь, с</w:t>
      </w:r>
      <w:r w:rsidRPr="00DA48D1">
        <w:rPr>
          <w:sz w:val="28"/>
          <w:szCs w:val="28"/>
        </w:rPr>
        <w:t>троительство станции биологической очистки</w:t>
      </w:r>
      <w:r>
        <w:rPr>
          <w:sz w:val="28"/>
          <w:szCs w:val="28"/>
        </w:rPr>
        <w:t xml:space="preserve"> в с.Узнезя</w:t>
      </w:r>
      <w:r w:rsidRPr="00DA48D1">
        <w:rPr>
          <w:sz w:val="28"/>
          <w:szCs w:val="28"/>
        </w:rPr>
        <w:t xml:space="preserve">.  </w:t>
      </w:r>
      <w:r w:rsidRPr="00DA48D1">
        <w:rPr>
          <w:sz w:val="28"/>
          <w:szCs w:val="28"/>
        </w:rPr>
        <w:tab/>
        <w:t>На территории населенных пунктов за счет дождевых, талых и поливомоечных вод формируется поверхностный сток, который, как правило, оказывает влияние  на состояние почвенного покрова, поверхностных и подземных вод прилегающих территорий.Основными факторами, определяющими объем стока, являются</w:t>
      </w:r>
      <w:r>
        <w:rPr>
          <w:sz w:val="28"/>
          <w:szCs w:val="28"/>
        </w:rPr>
        <w:t>:</w:t>
      </w:r>
      <w:r w:rsidRPr="00DA48D1">
        <w:rPr>
          <w:sz w:val="28"/>
          <w:szCs w:val="28"/>
        </w:rPr>
        <w:t xml:space="preserve"> интенсивность выпадения атмосферных осадков, площадь территории водосборного бассейна, рельеф местности, вид покрытия. Концентрация основных  примесей в дождевом стоке зависит </w:t>
      </w:r>
      <w:r>
        <w:rPr>
          <w:sz w:val="28"/>
          <w:szCs w:val="28"/>
        </w:rPr>
        <w:t xml:space="preserve">от </w:t>
      </w:r>
      <w:r w:rsidRPr="00DA48D1">
        <w:rPr>
          <w:sz w:val="28"/>
          <w:szCs w:val="28"/>
        </w:rPr>
        <w:t>гидрометеорологических параметров выпадающих осадков (величины слоя за дождь, продолжительности и интенсивности дождя). Многообразие факторов</w:t>
      </w:r>
      <w:r>
        <w:rPr>
          <w:sz w:val="28"/>
          <w:szCs w:val="28"/>
        </w:rPr>
        <w:t>,</w:t>
      </w:r>
      <w:r w:rsidRPr="00DA48D1">
        <w:rPr>
          <w:sz w:val="28"/>
          <w:szCs w:val="28"/>
        </w:rPr>
        <w:t xml:space="preserve"> влияющих на формирование стока, обуславливает значительное колебание его состава. Территория поселения относится к зоне  с умеренным увлажнением. Наибольшее количество осадков выпадает летом, годовой максимум выпадает на июль, слой осадков за теплый период года составляет 380мм, в среднем за год выпадает </w:t>
      </w:r>
      <w:r>
        <w:rPr>
          <w:sz w:val="28"/>
          <w:szCs w:val="28"/>
        </w:rPr>
        <w:t xml:space="preserve">590 </w:t>
      </w:r>
      <w:r w:rsidRPr="00DA48D1">
        <w:rPr>
          <w:sz w:val="28"/>
          <w:szCs w:val="28"/>
        </w:rPr>
        <w:t xml:space="preserve">мм осадков. </w:t>
      </w:r>
    </w:p>
    <w:p w:rsidR="009924C7" w:rsidRDefault="009924C7" w:rsidP="009924C7">
      <w:pPr>
        <w:ind w:firstLine="708"/>
        <w:jc w:val="both"/>
        <w:rPr>
          <w:sz w:val="28"/>
          <w:szCs w:val="28"/>
        </w:rPr>
      </w:pPr>
      <w:r w:rsidRPr="00DA48D1">
        <w:rPr>
          <w:sz w:val="28"/>
          <w:szCs w:val="28"/>
        </w:rPr>
        <w:t xml:space="preserve">Степень благоустройства  сел низкая, системы отвода и очистки дождевых стоков нет. Поверхностный сток отводится на прилегающую территорию. Состав примесей, накапливающихся на территории производственных объектов и смываемых поверхностным стоком, принят по аналогии с подобными предприятиями. При упорядочении источников загрязнения дождевые и талые воды по составу примесей близки к поверхностному стоку с селитебной застройки. Среди загрязняющих веществпреобладают взвешенные вещества органического и минерального происхождения, нефтепродукты, биогенные вещества. </w:t>
      </w:r>
    </w:p>
    <w:p w:rsidR="009924C7" w:rsidRDefault="009924C7" w:rsidP="009924C7">
      <w:pPr>
        <w:ind w:firstLine="708"/>
        <w:jc w:val="both"/>
        <w:rPr>
          <w:b/>
          <w:i/>
          <w:sz w:val="28"/>
          <w:szCs w:val="28"/>
        </w:rPr>
      </w:pPr>
      <w:r w:rsidRPr="00B401D4">
        <w:rPr>
          <w:b/>
          <w:i/>
          <w:sz w:val="28"/>
          <w:szCs w:val="28"/>
        </w:rPr>
        <w:t xml:space="preserve">Средние концентрации основных примесей в стоке дождевых вод согласно [5]: по взвешенным веществам - 250 мг/л, нефтепродуктам - 14 мг/л, ХПК - 100-150мг/л, БПК - 20-30мг/л, солесодержанию - 0,2-0,5мг/л.  </w:t>
      </w:r>
    </w:p>
    <w:p w:rsidR="009924C7" w:rsidRPr="006B67B7" w:rsidRDefault="009924C7" w:rsidP="009924C7">
      <w:pPr>
        <w:ind w:firstLine="708"/>
        <w:jc w:val="both"/>
        <w:rPr>
          <w:b/>
          <w:i/>
          <w:sz w:val="28"/>
          <w:szCs w:val="28"/>
        </w:rPr>
      </w:pPr>
      <w:r w:rsidRPr="006B67B7">
        <w:rPr>
          <w:b/>
          <w:i/>
          <w:sz w:val="28"/>
          <w:szCs w:val="28"/>
        </w:rPr>
        <w:t xml:space="preserve">Концентрации основных загрязняющих веществ в поверхностном стоке </w:t>
      </w:r>
      <w:r>
        <w:rPr>
          <w:b/>
          <w:i/>
          <w:sz w:val="28"/>
          <w:szCs w:val="28"/>
        </w:rPr>
        <w:t>хозяйственной</w:t>
      </w:r>
      <w:r w:rsidRPr="006B67B7">
        <w:rPr>
          <w:b/>
          <w:i/>
          <w:sz w:val="28"/>
          <w:szCs w:val="28"/>
        </w:rPr>
        <w:t xml:space="preserve"> фермы приняты, мг/л: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3260"/>
        <w:gridCol w:w="1560"/>
      </w:tblGrid>
      <w:tr w:rsidR="009924C7" w:rsidRPr="00DA48D1" w:rsidTr="00DD062A">
        <w:trPr>
          <w:trHeight w:val="252"/>
        </w:trPr>
        <w:tc>
          <w:tcPr>
            <w:tcW w:w="4678"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rPr>
                <w:sz w:val="20"/>
              </w:rPr>
            </w:pPr>
          </w:p>
        </w:tc>
        <w:tc>
          <w:tcPr>
            <w:tcW w:w="326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Взвешенные вещества</w:t>
            </w:r>
          </w:p>
        </w:tc>
        <w:tc>
          <w:tcPr>
            <w:tcW w:w="156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lang w:val="en-US"/>
              </w:rPr>
            </w:pPr>
            <w:r w:rsidRPr="00C823B6">
              <w:rPr>
                <w:sz w:val="20"/>
                <w:lang w:val="en-US"/>
              </w:rPr>
              <w:t>БПК</w:t>
            </w:r>
          </w:p>
        </w:tc>
      </w:tr>
      <w:tr w:rsidR="009924C7" w:rsidRPr="00DA48D1" w:rsidTr="00DD062A">
        <w:trPr>
          <w:trHeight w:val="252"/>
        </w:trPr>
        <w:tc>
          <w:tcPr>
            <w:tcW w:w="4678"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rPr>
                <w:sz w:val="20"/>
              </w:rPr>
            </w:pPr>
            <w:r w:rsidRPr="00C823B6">
              <w:rPr>
                <w:sz w:val="20"/>
              </w:rPr>
              <w:t xml:space="preserve">Выгульные площадки </w:t>
            </w:r>
          </w:p>
        </w:tc>
        <w:tc>
          <w:tcPr>
            <w:tcW w:w="326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lang w:val="en-US"/>
              </w:rPr>
            </w:pPr>
            <w:r w:rsidRPr="00C823B6">
              <w:rPr>
                <w:sz w:val="20"/>
                <w:lang w:val="en-US"/>
              </w:rPr>
              <w:t>2000-3000</w:t>
            </w:r>
          </w:p>
        </w:tc>
        <w:tc>
          <w:tcPr>
            <w:tcW w:w="156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lang w:val="en-US"/>
              </w:rPr>
            </w:pPr>
            <w:r w:rsidRPr="00C823B6">
              <w:rPr>
                <w:sz w:val="20"/>
                <w:lang w:val="en-US"/>
              </w:rPr>
              <w:t>1000-1500</w:t>
            </w:r>
          </w:p>
        </w:tc>
      </w:tr>
      <w:tr w:rsidR="009924C7" w:rsidRPr="00DA48D1" w:rsidTr="00DD062A">
        <w:trPr>
          <w:trHeight w:val="252"/>
        </w:trPr>
        <w:tc>
          <w:tcPr>
            <w:tcW w:w="4678"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rPr>
                <w:sz w:val="20"/>
              </w:rPr>
            </w:pPr>
            <w:r w:rsidRPr="00C823B6">
              <w:rPr>
                <w:sz w:val="20"/>
              </w:rPr>
              <w:t xml:space="preserve">Внутренние дороги с твердым покрытием   </w:t>
            </w:r>
          </w:p>
        </w:tc>
        <w:tc>
          <w:tcPr>
            <w:tcW w:w="326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lang w:val="en-US"/>
              </w:rPr>
            </w:pPr>
            <w:r w:rsidRPr="00C823B6">
              <w:rPr>
                <w:sz w:val="20"/>
                <w:lang w:val="en-US"/>
              </w:rPr>
              <w:t>250-400</w:t>
            </w:r>
          </w:p>
        </w:tc>
        <w:tc>
          <w:tcPr>
            <w:tcW w:w="156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lang w:val="en-US"/>
              </w:rPr>
            </w:pPr>
            <w:r w:rsidRPr="00C823B6">
              <w:rPr>
                <w:sz w:val="20"/>
                <w:lang w:val="en-US"/>
              </w:rPr>
              <w:t>50-80</w:t>
            </w:r>
          </w:p>
        </w:tc>
      </w:tr>
      <w:tr w:rsidR="009924C7" w:rsidRPr="00DA48D1" w:rsidTr="00DD062A">
        <w:trPr>
          <w:trHeight w:val="252"/>
        </w:trPr>
        <w:tc>
          <w:tcPr>
            <w:tcW w:w="4678"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rPr>
                <w:sz w:val="20"/>
              </w:rPr>
            </w:pPr>
            <w:r w:rsidRPr="00C823B6">
              <w:rPr>
                <w:sz w:val="20"/>
              </w:rPr>
              <w:t xml:space="preserve">Крыши зданий </w:t>
            </w:r>
          </w:p>
        </w:tc>
        <w:tc>
          <w:tcPr>
            <w:tcW w:w="326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lang w:val="en-US"/>
              </w:rPr>
            </w:pPr>
            <w:r w:rsidRPr="00C823B6">
              <w:rPr>
                <w:sz w:val="20"/>
                <w:lang w:val="en-US"/>
              </w:rPr>
              <w:t>75-120</w:t>
            </w:r>
          </w:p>
        </w:tc>
        <w:tc>
          <w:tcPr>
            <w:tcW w:w="1560"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lang w:val="en-US"/>
              </w:rPr>
            </w:pPr>
            <w:r w:rsidRPr="00C823B6">
              <w:rPr>
                <w:sz w:val="20"/>
                <w:lang w:val="en-US"/>
              </w:rPr>
              <w:t>25-40</w:t>
            </w:r>
          </w:p>
        </w:tc>
      </w:tr>
    </w:tbl>
    <w:p w:rsidR="009924C7" w:rsidRDefault="009924C7" w:rsidP="009924C7">
      <w:pPr>
        <w:ind w:firstLine="708"/>
        <w:jc w:val="both"/>
        <w:rPr>
          <w:sz w:val="28"/>
          <w:szCs w:val="28"/>
        </w:rPr>
      </w:pPr>
    </w:p>
    <w:p w:rsidR="009924C7" w:rsidRPr="008B2B79" w:rsidRDefault="009924C7" w:rsidP="009924C7">
      <w:pPr>
        <w:jc w:val="both"/>
        <w:rPr>
          <w:sz w:val="28"/>
          <w:szCs w:val="28"/>
        </w:rPr>
      </w:pPr>
      <w:r w:rsidRPr="000621AA">
        <w:rPr>
          <w:b/>
          <w:i/>
          <w:sz w:val="28"/>
          <w:szCs w:val="28"/>
        </w:rPr>
        <w:t xml:space="preserve">      4. Лесной фонд.</w:t>
      </w:r>
      <w:r w:rsidRPr="00847FDA">
        <w:rPr>
          <w:sz w:val="28"/>
          <w:szCs w:val="28"/>
        </w:rPr>
        <w:t xml:space="preserve">В границах муниципального образования зеленые насаждения представлены многочисленными участками березово-лиственного </w:t>
      </w:r>
      <w:r>
        <w:rPr>
          <w:sz w:val="28"/>
          <w:szCs w:val="28"/>
        </w:rPr>
        <w:t xml:space="preserve">и хвойного </w:t>
      </w:r>
      <w:r w:rsidRPr="00847FDA">
        <w:rPr>
          <w:sz w:val="28"/>
          <w:szCs w:val="28"/>
        </w:rPr>
        <w:t xml:space="preserve">леса.  Леса поселенийв пределах проектных границ населенных пунктов состоят из нескольких участков в пойме реки </w:t>
      </w:r>
      <w:r>
        <w:rPr>
          <w:sz w:val="28"/>
          <w:szCs w:val="28"/>
        </w:rPr>
        <w:t>Аската, Узнези, Катуни и Куюма</w:t>
      </w:r>
      <w:r w:rsidRPr="00847FDA">
        <w:rPr>
          <w:sz w:val="28"/>
          <w:szCs w:val="28"/>
        </w:rPr>
        <w:t xml:space="preserve">.  </w:t>
      </w:r>
      <w:r w:rsidRPr="008B2B79">
        <w:rPr>
          <w:sz w:val="28"/>
          <w:szCs w:val="28"/>
        </w:rPr>
        <w:t xml:space="preserve">Зеленые насаждения являются органичной частью планировочной структуры поселения и выполняют важные функции: санитарно-гигиеническую, декоративно-планировочную и рекреационную.   </w:t>
      </w:r>
    </w:p>
    <w:p w:rsidR="009924C7" w:rsidRPr="008B2B79" w:rsidRDefault="009924C7" w:rsidP="009924C7">
      <w:pPr>
        <w:jc w:val="both"/>
        <w:rPr>
          <w:sz w:val="28"/>
          <w:szCs w:val="28"/>
        </w:rPr>
      </w:pPr>
      <w:r w:rsidRPr="008B2B79">
        <w:rPr>
          <w:sz w:val="28"/>
          <w:szCs w:val="28"/>
        </w:rPr>
        <w:t xml:space="preserve">      Санитарно - гигиенические функции зеленых насаждений:  очищение воздуха от пыли и газов, ветр</w:t>
      </w:r>
      <w:r>
        <w:rPr>
          <w:sz w:val="28"/>
          <w:szCs w:val="28"/>
        </w:rPr>
        <w:t xml:space="preserve">а </w:t>
      </w:r>
      <w:r w:rsidRPr="008B2B79">
        <w:rPr>
          <w:sz w:val="28"/>
          <w:szCs w:val="28"/>
        </w:rPr>
        <w:t>защитная роль, фитонциде действие,  терморегулирующий фактор, влияние на влажность воздуха, шум</w:t>
      </w:r>
      <w:r>
        <w:rPr>
          <w:sz w:val="28"/>
          <w:szCs w:val="28"/>
        </w:rPr>
        <w:t xml:space="preserve">а </w:t>
      </w:r>
      <w:r w:rsidRPr="008B2B79">
        <w:rPr>
          <w:sz w:val="28"/>
          <w:szCs w:val="28"/>
        </w:rPr>
        <w:t>защитная и санитарно-защитная роль.</w:t>
      </w:r>
    </w:p>
    <w:p w:rsidR="009924C7" w:rsidRPr="00C93AEF" w:rsidRDefault="009924C7" w:rsidP="009924C7">
      <w:pPr>
        <w:jc w:val="both"/>
        <w:rPr>
          <w:b/>
          <w:i/>
          <w:sz w:val="28"/>
          <w:szCs w:val="28"/>
        </w:rPr>
      </w:pPr>
      <w:r w:rsidRPr="00C93AEF">
        <w:rPr>
          <w:b/>
          <w:i/>
          <w:sz w:val="28"/>
          <w:szCs w:val="28"/>
        </w:rPr>
        <w:t xml:space="preserve">      С целью  создания благоприятного микроклимата на территориях  рекомендуемых для  развития селитебной застройки поселения проектом предлагается: посадка защитной полосы из пылезадерживающих пород деревьев  вдоль автомагистрал</w:t>
      </w:r>
      <w:r>
        <w:rPr>
          <w:b/>
          <w:i/>
          <w:sz w:val="28"/>
          <w:szCs w:val="28"/>
        </w:rPr>
        <w:t>и  Усть-Сема-Чемал</w:t>
      </w:r>
      <w:r w:rsidRPr="00C93AEF">
        <w:rPr>
          <w:b/>
          <w:i/>
          <w:sz w:val="28"/>
          <w:szCs w:val="28"/>
        </w:rPr>
        <w:t>,  озеленение санитарно-защитной зоны промышленных объектов, расположенных в промышленной зоне, посадка ветрозащитных полос и зеленых насаждений общего пользования (парковая зона) на пойменных территориях рек</w:t>
      </w:r>
      <w:r>
        <w:rPr>
          <w:b/>
          <w:i/>
          <w:sz w:val="28"/>
          <w:szCs w:val="28"/>
        </w:rPr>
        <w:t xml:space="preserve"> Катуни,Аската, Узнези и Куюма</w:t>
      </w:r>
      <w:r w:rsidRPr="00C93AEF">
        <w:rPr>
          <w:b/>
          <w:i/>
          <w:sz w:val="28"/>
          <w:szCs w:val="28"/>
        </w:rPr>
        <w:t xml:space="preserve">. </w:t>
      </w:r>
    </w:p>
    <w:p w:rsidR="009924C7" w:rsidRDefault="009924C7" w:rsidP="009924C7">
      <w:pPr>
        <w:jc w:val="both"/>
      </w:pPr>
      <w:r>
        <w:rPr>
          <w:sz w:val="28"/>
          <w:szCs w:val="28"/>
        </w:rPr>
        <w:t xml:space="preserve">        З</w:t>
      </w:r>
      <w:r w:rsidRPr="00847FDA">
        <w:rPr>
          <w:sz w:val="28"/>
          <w:szCs w:val="28"/>
        </w:rPr>
        <w:t>еленые насаждения обогащают воздух кислородом и поглощают из воздуха углекислый газ, благодаря фитонцид</w:t>
      </w:r>
      <w:r>
        <w:rPr>
          <w:sz w:val="28"/>
          <w:szCs w:val="28"/>
        </w:rPr>
        <w:t>е</w:t>
      </w:r>
      <w:r w:rsidRPr="00847FDA">
        <w:rPr>
          <w:sz w:val="28"/>
          <w:szCs w:val="28"/>
        </w:rPr>
        <w:t xml:space="preserve"> свойствам предотвращают развитие болезнетворных бактерий, повышают влажность воздуха</w:t>
      </w:r>
      <w:r>
        <w:rPr>
          <w:sz w:val="28"/>
          <w:szCs w:val="28"/>
        </w:rPr>
        <w:t xml:space="preserve">, </w:t>
      </w:r>
      <w:r w:rsidRPr="00847FDA">
        <w:rPr>
          <w:sz w:val="28"/>
          <w:szCs w:val="28"/>
        </w:rPr>
        <w:t xml:space="preserve"> как внутри своих территорий, так и  на прилегающих открытых пространствах.</w:t>
      </w:r>
    </w:p>
    <w:p w:rsidR="009924C7" w:rsidRDefault="009924C7" w:rsidP="009924C7">
      <w:pPr>
        <w:jc w:val="both"/>
        <w:rPr>
          <w:b/>
          <w:i/>
          <w:sz w:val="28"/>
          <w:szCs w:val="28"/>
        </w:rPr>
      </w:pPr>
      <w:r w:rsidRPr="008F68BD">
        <w:rPr>
          <w:b/>
          <w:i/>
          <w:sz w:val="28"/>
          <w:szCs w:val="28"/>
        </w:rPr>
        <w:t xml:space="preserve">Для озеленения </w:t>
      </w:r>
      <w:r>
        <w:rPr>
          <w:b/>
          <w:i/>
          <w:sz w:val="28"/>
          <w:szCs w:val="28"/>
        </w:rPr>
        <w:t>СЗЗ</w:t>
      </w:r>
      <w:r w:rsidRPr="008F68BD">
        <w:rPr>
          <w:b/>
          <w:i/>
          <w:sz w:val="28"/>
          <w:szCs w:val="28"/>
        </w:rPr>
        <w:t xml:space="preserve"> и примагистральных территорий предлагается посадка лесополос смешанных древесно-кустарниковых насаждений изолирующего типа из газоустойчивых и </w:t>
      </w:r>
      <w:r>
        <w:rPr>
          <w:b/>
          <w:i/>
          <w:sz w:val="28"/>
          <w:szCs w:val="28"/>
        </w:rPr>
        <w:t xml:space="preserve"> пыле задерживающих</w:t>
      </w:r>
      <w:r w:rsidRPr="008F68BD">
        <w:rPr>
          <w:b/>
          <w:i/>
          <w:sz w:val="28"/>
          <w:szCs w:val="28"/>
        </w:rPr>
        <w:t xml:space="preserve"> пород деревьев шириной </w:t>
      </w:r>
      <w:smartTag w:uri="urn:schemas-microsoft-com:office:smarttags" w:element="metricconverter">
        <w:smartTagPr>
          <w:attr w:name="ProductID" w:val="15,0 м"/>
        </w:smartTagPr>
        <w:r w:rsidRPr="008F68BD">
          <w:rPr>
            <w:b/>
            <w:i/>
            <w:sz w:val="28"/>
            <w:szCs w:val="28"/>
          </w:rPr>
          <w:t>15,0 м</w:t>
        </w:r>
      </w:smartTag>
      <w:r w:rsidRPr="008F68BD">
        <w:rPr>
          <w:b/>
          <w:i/>
          <w:sz w:val="28"/>
          <w:szCs w:val="28"/>
        </w:rPr>
        <w:t xml:space="preserve">. </w:t>
      </w:r>
    </w:p>
    <w:p w:rsidR="009924C7" w:rsidRDefault="009924C7" w:rsidP="009924C7">
      <w:pPr>
        <w:jc w:val="both"/>
        <w:rPr>
          <w:sz w:val="28"/>
          <w:szCs w:val="28"/>
        </w:rPr>
      </w:pPr>
      <w:r>
        <w:rPr>
          <w:b/>
          <w:i/>
          <w:sz w:val="28"/>
          <w:szCs w:val="28"/>
        </w:rPr>
        <w:t xml:space="preserve">       О</w:t>
      </w:r>
      <w:r w:rsidRPr="008F68BD">
        <w:rPr>
          <w:b/>
          <w:i/>
          <w:sz w:val="28"/>
          <w:szCs w:val="28"/>
        </w:rPr>
        <w:t>зеленени</w:t>
      </w:r>
      <w:r>
        <w:rPr>
          <w:b/>
          <w:i/>
          <w:sz w:val="28"/>
          <w:szCs w:val="28"/>
        </w:rPr>
        <w:t>е</w:t>
      </w:r>
      <w:r w:rsidRPr="008F68BD">
        <w:rPr>
          <w:b/>
          <w:i/>
          <w:sz w:val="28"/>
          <w:szCs w:val="28"/>
        </w:rPr>
        <w:t xml:space="preserve"> санитарно-защитной зоны и примагистральных территорий</w:t>
      </w:r>
      <w:r w:rsidRPr="003C116A">
        <w:rPr>
          <w:b/>
          <w:i/>
          <w:sz w:val="28"/>
          <w:szCs w:val="28"/>
        </w:rPr>
        <w:t xml:space="preserve"> не требуется, </w:t>
      </w:r>
      <w:r>
        <w:rPr>
          <w:b/>
          <w:i/>
          <w:sz w:val="28"/>
          <w:szCs w:val="28"/>
        </w:rPr>
        <w:t>если</w:t>
      </w:r>
      <w:r w:rsidRPr="003C116A">
        <w:rPr>
          <w:b/>
          <w:i/>
          <w:sz w:val="28"/>
          <w:szCs w:val="28"/>
        </w:rPr>
        <w:t xml:space="preserve"> он</w:t>
      </w:r>
      <w:r>
        <w:rPr>
          <w:b/>
          <w:i/>
          <w:sz w:val="28"/>
          <w:szCs w:val="28"/>
        </w:rPr>
        <w:t>и</w:t>
      </w:r>
      <w:r w:rsidRPr="003C116A">
        <w:rPr>
          <w:b/>
          <w:i/>
          <w:sz w:val="28"/>
          <w:szCs w:val="28"/>
        </w:rPr>
        <w:t xml:space="preserve"> окружен</w:t>
      </w:r>
      <w:r>
        <w:rPr>
          <w:b/>
          <w:i/>
          <w:sz w:val="28"/>
          <w:szCs w:val="28"/>
        </w:rPr>
        <w:t>ы</w:t>
      </w:r>
      <w:r w:rsidRPr="003C116A">
        <w:rPr>
          <w:b/>
          <w:i/>
          <w:sz w:val="28"/>
          <w:szCs w:val="28"/>
        </w:rPr>
        <w:t xml:space="preserve"> землями лесного фонда</w:t>
      </w:r>
      <w:r>
        <w:rPr>
          <w:sz w:val="28"/>
          <w:szCs w:val="28"/>
        </w:rPr>
        <w:t xml:space="preserve">.       </w:t>
      </w:r>
    </w:p>
    <w:p w:rsidR="009924C7" w:rsidRDefault="009924C7" w:rsidP="009924C7">
      <w:pPr>
        <w:jc w:val="both"/>
        <w:rPr>
          <w:sz w:val="28"/>
          <w:szCs w:val="28"/>
        </w:rPr>
      </w:pPr>
      <w:r w:rsidRPr="00D84E73">
        <w:rPr>
          <w:sz w:val="28"/>
          <w:szCs w:val="28"/>
        </w:rPr>
        <w:t>При этом не менее 50% от общего числа высаживаемых деревьев должна занимать главная древесная порода, обладающая наибольшей санитарно-гигиенической эффективностью в рассматриваемых природно-климатических  условиях</w:t>
      </w:r>
      <w:r>
        <w:rPr>
          <w:sz w:val="28"/>
          <w:szCs w:val="28"/>
        </w:rPr>
        <w:t>, а также</w:t>
      </w:r>
      <w:r w:rsidRPr="00D84E73">
        <w:rPr>
          <w:sz w:val="28"/>
          <w:szCs w:val="28"/>
        </w:rPr>
        <w:t xml:space="preserve"> устойчивостью к вредным выбросам. </w:t>
      </w:r>
    </w:p>
    <w:p w:rsidR="009924C7" w:rsidRDefault="009924C7" w:rsidP="009924C7">
      <w:pPr>
        <w:jc w:val="both"/>
        <w:rPr>
          <w:sz w:val="28"/>
          <w:szCs w:val="28"/>
        </w:rPr>
      </w:pPr>
      <w:r w:rsidRPr="00D84E73">
        <w:rPr>
          <w:sz w:val="28"/>
          <w:szCs w:val="28"/>
        </w:rPr>
        <w:t>В качестве главной породы рекомендуется посадка тополя бальзамического или вяза различных пород</w:t>
      </w:r>
      <w:r>
        <w:rPr>
          <w:sz w:val="28"/>
          <w:szCs w:val="28"/>
        </w:rPr>
        <w:t>. О</w:t>
      </w:r>
      <w:r w:rsidRPr="00D84E73">
        <w:rPr>
          <w:sz w:val="28"/>
          <w:szCs w:val="28"/>
        </w:rPr>
        <w:t xml:space="preserve">стальные древесные породы по степени устойчивости  сравнительно устойчивы к негативным факторам, но кроме этого способствуют лучшему росту главной породы (клен татарский, яблоня сибирская, рябина обыкновенная, ранет пурпурный). </w:t>
      </w:r>
    </w:p>
    <w:p w:rsidR="009924C7" w:rsidRDefault="009924C7" w:rsidP="009924C7">
      <w:pPr>
        <w:jc w:val="both"/>
        <w:rPr>
          <w:sz w:val="28"/>
          <w:szCs w:val="28"/>
        </w:rPr>
      </w:pPr>
      <w:r w:rsidRPr="00D84E73">
        <w:rPr>
          <w:sz w:val="28"/>
          <w:szCs w:val="28"/>
        </w:rPr>
        <w:t>По контуру лесополосы предлагается посадить менее устойчивые -кустарниковые породы, но обладающие в комплексе большим эффектом в очистке воздуха (смородину золотистую, шиповник, жимолость татарскую).</w:t>
      </w:r>
    </w:p>
    <w:p w:rsidR="009924C7" w:rsidRDefault="009924C7" w:rsidP="009924C7">
      <w:pPr>
        <w:jc w:val="both"/>
        <w:rPr>
          <w:sz w:val="28"/>
          <w:szCs w:val="28"/>
        </w:rPr>
      </w:pPr>
    </w:p>
    <w:p w:rsidR="009924C7" w:rsidRDefault="009924C7" w:rsidP="009924C7">
      <w:pPr>
        <w:jc w:val="center"/>
        <w:rPr>
          <w:b/>
          <w:i/>
          <w:sz w:val="28"/>
          <w:szCs w:val="28"/>
        </w:rPr>
      </w:pPr>
      <w:r w:rsidRPr="00CD71EB">
        <w:rPr>
          <w:b/>
          <w:i/>
          <w:sz w:val="28"/>
          <w:szCs w:val="28"/>
        </w:rPr>
        <w:t>В результате снижени</w:t>
      </w:r>
      <w:r>
        <w:rPr>
          <w:b/>
          <w:i/>
          <w:sz w:val="28"/>
          <w:szCs w:val="28"/>
        </w:rPr>
        <w:t>е</w:t>
      </w:r>
      <w:r w:rsidRPr="00CD71EB">
        <w:rPr>
          <w:b/>
          <w:i/>
          <w:sz w:val="28"/>
          <w:szCs w:val="28"/>
        </w:rPr>
        <w:t xml:space="preserve">  содержания вредных выбросов</w:t>
      </w:r>
    </w:p>
    <w:p w:rsidR="009924C7" w:rsidRPr="008B4EB2" w:rsidRDefault="009924C7" w:rsidP="009924C7">
      <w:pPr>
        <w:jc w:val="both"/>
        <w:rPr>
          <w:b/>
          <w:i/>
          <w:sz w:val="28"/>
          <w:szCs w:val="28"/>
        </w:rPr>
      </w:pPr>
      <w:r w:rsidRPr="00CD71EB">
        <w:rPr>
          <w:b/>
          <w:i/>
          <w:sz w:val="28"/>
          <w:szCs w:val="28"/>
        </w:rPr>
        <w:t xml:space="preserve"> в атмосферном воздухе подтверждено результатами наблюдений [5]: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101"/>
        <w:gridCol w:w="1725"/>
        <w:gridCol w:w="2695"/>
      </w:tblGrid>
      <w:tr w:rsidR="009924C7" w:rsidRPr="00D84E73" w:rsidTr="00DD062A">
        <w:trPr>
          <w:cantSplit/>
          <w:trHeight w:val="210"/>
        </w:trPr>
        <w:tc>
          <w:tcPr>
            <w:tcW w:w="2977" w:type="dxa"/>
            <w:vMerge w:val="restart"/>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 xml:space="preserve">Наименование пород </w:t>
            </w:r>
          </w:p>
        </w:tc>
        <w:tc>
          <w:tcPr>
            <w:tcW w:w="3826" w:type="dxa"/>
            <w:gridSpan w:val="2"/>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Средне запыленность, г/м</w:t>
            </w:r>
            <w:r w:rsidRPr="00C823B6">
              <w:rPr>
                <w:sz w:val="20"/>
                <w:vertAlign w:val="superscript"/>
              </w:rPr>
              <w:t>2</w:t>
            </w:r>
          </w:p>
        </w:tc>
        <w:tc>
          <w:tcPr>
            <w:tcW w:w="2695" w:type="dxa"/>
            <w:vMerge w:val="restart"/>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Смыто дождем, %</w:t>
            </w:r>
          </w:p>
        </w:tc>
      </w:tr>
      <w:tr w:rsidR="009924C7" w:rsidRPr="00D84E73" w:rsidTr="00DD062A">
        <w:trPr>
          <w:cantSplit/>
          <w:trHeight w:val="344"/>
        </w:trPr>
        <w:tc>
          <w:tcPr>
            <w:tcW w:w="2977" w:type="dxa"/>
            <w:vMerge/>
            <w:tcBorders>
              <w:top w:val="single" w:sz="4" w:space="0" w:color="auto"/>
              <w:left w:val="single" w:sz="4" w:space="0" w:color="auto"/>
              <w:bottom w:val="single" w:sz="4" w:space="0" w:color="auto"/>
              <w:right w:val="single" w:sz="4" w:space="0" w:color="auto"/>
            </w:tcBorders>
            <w:vAlign w:val="center"/>
          </w:tcPr>
          <w:p w:rsidR="009924C7" w:rsidRPr="00C823B6" w:rsidRDefault="009924C7" w:rsidP="00DD062A">
            <w:pPr>
              <w:rPr>
                <w:sz w:val="20"/>
                <w:szCs w:val="20"/>
              </w:rPr>
            </w:pPr>
          </w:p>
        </w:tc>
        <w:tc>
          <w:tcPr>
            <w:tcW w:w="2101"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до дождя</w:t>
            </w:r>
          </w:p>
        </w:tc>
        <w:tc>
          <w:tcPr>
            <w:tcW w:w="1725"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после дождя</w:t>
            </w:r>
          </w:p>
        </w:tc>
        <w:tc>
          <w:tcPr>
            <w:tcW w:w="2695" w:type="dxa"/>
            <w:vMerge/>
            <w:tcBorders>
              <w:top w:val="single" w:sz="4" w:space="0" w:color="auto"/>
              <w:left w:val="single" w:sz="4" w:space="0" w:color="auto"/>
              <w:bottom w:val="single" w:sz="4" w:space="0" w:color="auto"/>
              <w:right w:val="single" w:sz="4" w:space="0" w:color="auto"/>
            </w:tcBorders>
            <w:vAlign w:val="center"/>
          </w:tcPr>
          <w:p w:rsidR="009924C7" w:rsidRPr="00C823B6" w:rsidRDefault="009924C7" w:rsidP="00DD062A">
            <w:pPr>
              <w:rPr>
                <w:sz w:val="20"/>
                <w:szCs w:val="20"/>
              </w:rPr>
            </w:pPr>
          </w:p>
        </w:tc>
      </w:tr>
      <w:tr w:rsidR="009924C7" w:rsidRPr="00D84E73" w:rsidTr="00DD062A">
        <w:trPr>
          <w:cantSplit/>
          <w:trHeight w:val="266"/>
        </w:trPr>
        <w:tc>
          <w:tcPr>
            <w:tcW w:w="2977"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rPr>
                <w:sz w:val="20"/>
              </w:rPr>
            </w:pPr>
            <w:r w:rsidRPr="00C823B6">
              <w:rPr>
                <w:sz w:val="20"/>
              </w:rPr>
              <w:t xml:space="preserve">Тополь </w:t>
            </w:r>
          </w:p>
        </w:tc>
        <w:tc>
          <w:tcPr>
            <w:tcW w:w="2101"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0,5516</w:t>
            </w:r>
          </w:p>
        </w:tc>
        <w:tc>
          <w:tcPr>
            <w:tcW w:w="1725"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0,1342</w:t>
            </w:r>
          </w:p>
        </w:tc>
        <w:tc>
          <w:tcPr>
            <w:tcW w:w="2695"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75,5</w:t>
            </w:r>
          </w:p>
        </w:tc>
      </w:tr>
      <w:tr w:rsidR="009924C7" w:rsidRPr="00D84E73" w:rsidTr="00DD062A">
        <w:trPr>
          <w:cantSplit/>
          <w:trHeight w:val="343"/>
        </w:trPr>
        <w:tc>
          <w:tcPr>
            <w:tcW w:w="2977"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rPr>
                <w:sz w:val="20"/>
              </w:rPr>
            </w:pPr>
            <w:r w:rsidRPr="00C823B6">
              <w:rPr>
                <w:sz w:val="20"/>
              </w:rPr>
              <w:t xml:space="preserve">Вяз </w:t>
            </w:r>
          </w:p>
        </w:tc>
        <w:tc>
          <w:tcPr>
            <w:tcW w:w="2101"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3,3910</w:t>
            </w:r>
          </w:p>
        </w:tc>
        <w:tc>
          <w:tcPr>
            <w:tcW w:w="1725"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0,0151</w:t>
            </w:r>
          </w:p>
        </w:tc>
        <w:tc>
          <w:tcPr>
            <w:tcW w:w="2695"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81,9</w:t>
            </w:r>
          </w:p>
        </w:tc>
      </w:tr>
    </w:tbl>
    <w:p w:rsidR="009924C7" w:rsidRDefault="009924C7" w:rsidP="009924C7">
      <w:pPr>
        <w:pStyle w:val="ab"/>
        <w:jc w:val="center"/>
        <w:rPr>
          <w:b/>
          <w:i/>
          <w:sz w:val="28"/>
          <w:szCs w:val="28"/>
        </w:rPr>
      </w:pPr>
    </w:p>
    <w:p w:rsidR="009924C7" w:rsidRDefault="009924C7" w:rsidP="009924C7">
      <w:pPr>
        <w:pStyle w:val="ab"/>
        <w:jc w:val="center"/>
        <w:rPr>
          <w:b/>
          <w:i/>
          <w:sz w:val="28"/>
          <w:szCs w:val="28"/>
        </w:rPr>
      </w:pPr>
      <w:r w:rsidRPr="00CD71EB">
        <w:rPr>
          <w:b/>
          <w:i/>
          <w:sz w:val="28"/>
          <w:szCs w:val="28"/>
        </w:rPr>
        <w:t>Зеленые насаждения в облиственном состоянии являются</w:t>
      </w:r>
    </w:p>
    <w:p w:rsidR="009924C7" w:rsidRPr="00CD71EB" w:rsidRDefault="009924C7" w:rsidP="009924C7">
      <w:pPr>
        <w:pStyle w:val="ab"/>
        <w:jc w:val="center"/>
        <w:rPr>
          <w:b/>
          <w:i/>
          <w:sz w:val="28"/>
          <w:szCs w:val="28"/>
        </w:rPr>
      </w:pPr>
      <w:r w:rsidRPr="00CD71EB">
        <w:rPr>
          <w:b/>
          <w:i/>
          <w:sz w:val="28"/>
          <w:szCs w:val="28"/>
        </w:rPr>
        <w:t>активным средством снижения содержания газовых выбросов в воздухе: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3402"/>
        <w:gridCol w:w="3261"/>
      </w:tblGrid>
      <w:tr w:rsidR="009924C7" w:rsidRPr="00D84E73" w:rsidTr="00DD062A">
        <w:trPr>
          <w:cantSplit/>
          <w:trHeight w:val="210"/>
        </w:trPr>
        <w:tc>
          <w:tcPr>
            <w:tcW w:w="2835" w:type="dxa"/>
            <w:vMerge w:val="restart"/>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Концентрация окиси углерода, мг/м</w:t>
            </w:r>
            <w:r w:rsidRPr="00C823B6">
              <w:rPr>
                <w:sz w:val="20"/>
                <w:vertAlign w:val="superscript"/>
              </w:rPr>
              <w:t>3</w:t>
            </w:r>
          </w:p>
        </w:tc>
        <w:tc>
          <w:tcPr>
            <w:tcW w:w="6663" w:type="dxa"/>
            <w:gridSpan w:val="2"/>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Зеленая полоса шириной 30м</w:t>
            </w:r>
          </w:p>
        </w:tc>
      </w:tr>
      <w:tr w:rsidR="009924C7" w:rsidRPr="00D84E73" w:rsidTr="00DD062A">
        <w:trPr>
          <w:cantSplit/>
          <w:trHeight w:val="209"/>
        </w:trPr>
        <w:tc>
          <w:tcPr>
            <w:tcW w:w="2835" w:type="dxa"/>
            <w:vMerge/>
            <w:tcBorders>
              <w:top w:val="single" w:sz="4" w:space="0" w:color="auto"/>
              <w:left w:val="single" w:sz="4" w:space="0" w:color="auto"/>
              <w:bottom w:val="single" w:sz="4" w:space="0" w:color="auto"/>
              <w:right w:val="single" w:sz="4" w:space="0" w:color="auto"/>
            </w:tcBorders>
            <w:vAlign w:val="center"/>
          </w:tcPr>
          <w:p w:rsidR="009924C7" w:rsidRPr="00C823B6" w:rsidRDefault="009924C7" w:rsidP="00DD062A">
            <w:pP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 xml:space="preserve">до появления листвы </w:t>
            </w:r>
          </w:p>
        </w:tc>
        <w:tc>
          <w:tcPr>
            <w:tcW w:w="3261"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 xml:space="preserve">после появления листвы </w:t>
            </w:r>
          </w:p>
        </w:tc>
      </w:tr>
      <w:tr w:rsidR="009924C7" w:rsidRPr="00D84E73" w:rsidTr="00DD062A">
        <w:trPr>
          <w:cantSplit/>
          <w:trHeight w:val="209"/>
        </w:trPr>
        <w:tc>
          <w:tcPr>
            <w:tcW w:w="2835"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 xml:space="preserve">Минимальная </w:t>
            </w:r>
          </w:p>
        </w:tc>
        <w:tc>
          <w:tcPr>
            <w:tcW w:w="3402"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7,2</w:t>
            </w:r>
          </w:p>
        </w:tc>
        <w:tc>
          <w:tcPr>
            <w:tcW w:w="3261"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3,0</w:t>
            </w:r>
          </w:p>
        </w:tc>
      </w:tr>
      <w:tr w:rsidR="009924C7" w:rsidRPr="00D84E73" w:rsidTr="00DD062A">
        <w:trPr>
          <w:cantSplit/>
          <w:trHeight w:val="209"/>
        </w:trPr>
        <w:tc>
          <w:tcPr>
            <w:tcW w:w="2835"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 xml:space="preserve">Максимальная </w:t>
            </w:r>
          </w:p>
        </w:tc>
        <w:tc>
          <w:tcPr>
            <w:tcW w:w="3402"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 xml:space="preserve">12,1 </w:t>
            </w:r>
          </w:p>
        </w:tc>
        <w:tc>
          <w:tcPr>
            <w:tcW w:w="3261" w:type="dxa"/>
            <w:tcBorders>
              <w:top w:val="single" w:sz="4" w:space="0" w:color="auto"/>
              <w:left w:val="single" w:sz="4" w:space="0" w:color="auto"/>
              <w:bottom w:val="single" w:sz="4" w:space="0" w:color="auto"/>
              <w:right w:val="single" w:sz="4" w:space="0" w:color="auto"/>
            </w:tcBorders>
          </w:tcPr>
          <w:p w:rsidR="009924C7" w:rsidRPr="00C823B6" w:rsidRDefault="009924C7" w:rsidP="00DD062A">
            <w:pPr>
              <w:pStyle w:val="ab"/>
              <w:jc w:val="center"/>
              <w:rPr>
                <w:sz w:val="20"/>
              </w:rPr>
            </w:pPr>
            <w:r w:rsidRPr="00C823B6">
              <w:rPr>
                <w:sz w:val="20"/>
              </w:rPr>
              <w:t>6,0</w:t>
            </w:r>
          </w:p>
        </w:tc>
      </w:tr>
    </w:tbl>
    <w:p w:rsidR="009924C7" w:rsidRDefault="009924C7" w:rsidP="009924C7">
      <w:pPr>
        <w:pStyle w:val="ab"/>
        <w:rPr>
          <w:sz w:val="28"/>
          <w:szCs w:val="28"/>
        </w:rPr>
      </w:pPr>
    </w:p>
    <w:p w:rsidR="009924C7" w:rsidRDefault="009924C7" w:rsidP="009924C7">
      <w:pPr>
        <w:pStyle w:val="ab"/>
        <w:rPr>
          <w:sz w:val="28"/>
          <w:szCs w:val="28"/>
        </w:rPr>
      </w:pPr>
      <w:r w:rsidRPr="00D84E73">
        <w:rPr>
          <w:sz w:val="28"/>
          <w:szCs w:val="28"/>
        </w:rPr>
        <w:t xml:space="preserve">При четырехрядной посадке </w:t>
      </w:r>
      <w:r>
        <w:rPr>
          <w:sz w:val="28"/>
          <w:szCs w:val="28"/>
        </w:rPr>
        <w:t xml:space="preserve">деревьев </w:t>
      </w:r>
      <w:r w:rsidRPr="00D84E73">
        <w:rPr>
          <w:sz w:val="28"/>
          <w:szCs w:val="28"/>
        </w:rPr>
        <w:t>высотой 12-</w:t>
      </w:r>
      <w:smartTag w:uri="urn:schemas-microsoft-com:office:smarttags" w:element="metricconverter">
        <w:smartTagPr>
          <w:attr w:name="ProductID" w:val="15 метров"/>
        </w:smartTagPr>
        <w:r w:rsidRPr="00D84E73">
          <w:rPr>
            <w:sz w:val="28"/>
            <w:szCs w:val="28"/>
          </w:rPr>
          <w:t>15м</w:t>
        </w:r>
        <w:r>
          <w:rPr>
            <w:sz w:val="28"/>
            <w:szCs w:val="28"/>
          </w:rPr>
          <w:t>етров</w:t>
        </w:r>
      </w:smartTag>
      <w:r w:rsidRPr="00D84E73">
        <w:rPr>
          <w:sz w:val="28"/>
          <w:szCs w:val="28"/>
        </w:rPr>
        <w:t xml:space="preserve"> с кустарником шириной не менее </w:t>
      </w:r>
      <w:smartTag w:uri="urn:schemas-microsoft-com:office:smarttags" w:element="metricconverter">
        <w:smartTagPr>
          <w:attr w:name="ProductID" w:val="2,5 метров"/>
        </w:smartTagPr>
        <w:r w:rsidRPr="00D84E73">
          <w:rPr>
            <w:sz w:val="28"/>
            <w:szCs w:val="28"/>
          </w:rPr>
          <w:t>2</w:t>
        </w:r>
        <w:r>
          <w:rPr>
            <w:sz w:val="28"/>
            <w:szCs w:val="28"/>
          </w:rPr>
          <w:t>,</w:t>
        </w:r>
        <w:r w:rsidRPr="00D84E73">
          <w:rPr>
            <w:sz w:val="28"/>
            <w:szCs w:val="28"/>
          </w:rPr>
          <w:t>5м</w:t>
        </w:r>
        <w:r>
          <w:rPr>
            <w:sz w:val="28"/>
            <w:szCs w:val="28"/>
          </w:rPr>
          <w:t>етров</w:t>
        </w:r>
      </w:smartTag>
      <w:r w:rsidRPr="00D84E73">
        <w:rPr>
          <w:sz w:val="28"/>
          <w:szCs w:val="28"/>
        </w:rPr>
        <w:t xml:space="preserve">  снижение уровня загрязнения ожидается до 35-45%, в том числе</w:t>
      </w:r>
      <w:r>
        <w:rPr>
          <w:sz w:val="28"/>
          <w:szCs w:val="28"/>
        </w:rPr>
        <w:t>,</w:t>
      </w:r>
      <w:r w:rsidRPr="00D84E73">
        <w:rPr>
          <w:sz w:val="28"/>
          <w:szCs w:val="28"/>
        </w:rPr>
        <w:t xml:space="preserve"> за счет зеленых насаждений 25-30%.  </w:t>
      </w:r>
    </w:p>
    <w:p w:rsidR="009924C7" w:rsidRDefault="009924C7" w:rsidP="009924C7">
      <w:pPr>
        <w:pStyle w:val="ab"/>
        <w:ind w:firstLine="720"/>
        <w:rPr>
          <w:sz w:val="28"/>
          <w:szCs w:val="28"/>
        </w:rPr>
      </w:pPr>
      <w:r w:rsidRPr="000621AA">
        <w:rPr>
          <w:b/>
          <w:i/>
          <w:sz w:val="28"/>
          <w:szCs w:val="28"/>
        </w:rPr>
        <w:t>Посадка зеленых насаждений позволит снизить степень загрязнения атмосферного воздуха и уровень шума на прилегающих территориях.</w:t>
      </w:r>
      <w:r>
        <w:rPr>
          <w:sz w:val="28"/>
          <w:szCs w:val="28"/>
        </w:rPr>
        <w:t xml:space="preserve"> К</w:t>
      </w:r>
      <w:r w:rsidRPr="00D84E73">
        <w:rPr>
          <w:sz w:val="28"/>
          <w:szCs w:val="28"/>
        </w:rPr>
        <w:t>роны лиственных деревьев поглоща</w:t>
      </w:r>
      <w:r>
        <w:rPr>
          <w:sz w:val="28"/>
          <w:szCs w:val="28"/>
        </w:rPr>
        <w:t>ю</w:t>
      </w:r>
      <w:r w:rsidRPr="00D84E73">
        <w:rPr>
          <w:sz w:val="28"/>
          <w:szCs w:val="28"/>
        </w:rPr>
        <w:t xml:space="preserve">т до 26% падающих на них звуковой энергии. Хорошо развитые кустарниковые и древесные породы с густой кроной  на участке шириной  </w:t>
      </w:r>
      <w:smartTag w:uri="urn:schemas-microsoft-com:office:smarttags" w:element="metricconverter">
        <w:smartTagPr>
          <w:attr w:name="ProductID" w:val="30 метров"/>
        </w:smartTagPr>
        <w:r w:rsidRPr="00D84E73">
          <w:rPr>
            <w:sz w:val="28"/>
            <w:szCs w:val="28"/>
          </w:rPr>
          <w:t>30м</w:t>
        </w:r>
        <w:r>
          <w:rPr>
            <w:sz w:val="28"/>
            <w:szCs w:val="28"/>
          </w:rPr>
          <w:t>етров</w:t>
        </w:r>
      </w:smartTag>
      <w:r w:rsidRPr="00D84E73">
        <w:rPr>
          <w:sz w:val="28"/>
          <w:szCs w:val="28"/>
        </w:rPr>
        <w:t xml:space="preserve"> могут снижать уровни шума  на  17-23 дБА, а небольшие скверы  и посадки с редкими деревьями на 4-7дБА.  </w:t>
      </w:r>
    </w:p>
    <w:p w:rsidR="009924C7" w:rsidRDefault="009924C7" w:rsidP="009924C7">
      <w:pPr>
        <w:pStyle w:val="ab"/>
        <w:jc w:val="left"/>
        <w:rPr>
          <w:sz w:val="28"/>
          <w:szCs w:val="28"/>
        </w:rPr>
      </w:pPr>
      <w:r w:rsidRPr="00C93AEF">
        <w:rPr>
          <w:b/>
          <w:i/>
          <w:sz w:val="28"/>
          <w:szCs w:val="28"/>
        </w:rPr>
        <w:t xml:space="preserve">Для защиты селитебной </w:t>
      </w:r>
      <w:r>
        <w:rPr>
          <w:b/>
          <w:i/>
          <w:sz w:val="28"/>
          <w:szCs w:val="28"/>
        </w:rPr>
        <w:t>территории</w:t>
      </w:r>
      <w:r w:rsidRPr="00C93AEF">
        <w:rPr>
          <w:b/>
          <w:i/>
          <w:sz w:val="28"/>
          <w:szCs w:val="28"/>
        </w:rPr>
        <w:t xml:space="preserve"> населенных пунктов от неблагоприятных ветров </w:t>
      </w:r>
      <w:r>
        <w:rPr>
          <w:b/>
          <w:i/>
          <w:sz w:val="28"/>
          <w:szCs w:val="28"/>
        </w:rPr>
        <w:t>т</w:t>
      </w:r>
      <w:r w:rsidRPr="00C93AEF">
        <w:rPr>
          <w:b/>
          <w:i/>
          <w:sz w:val="28"/>
          <w:szCs w:val="28"/>
        </w:rPr>
        <w:t>ре</w:t>
      </w:r>
      <w:r>
        <w:rPr>
          <w:b/>
          <w:i/>
          <w:sz w:val="28"/>
          <w:szCs w:val="28"/>
        </w:rPr>
        <w:t>бу</w:t>
      </w:r>
      <w:r w:rsidRPr="00C93AEF">
        <w:rPr>
          <w:b/>
          <w:i/>
          <w:sz w:val="28"/>
          <w:szCs w:val="28"/>
        </w:rPr>
        <w:t>ется посадка ветрозащитныхлесополос.</w:t>
      </w:r>
    </w:p>
    <w:p w:rsidR="009924C7" w:rsidRDefault="009924C7" w:rsidP="009924C7">
      <w:pPr>
        <w:pStyle w:val="ab"/>
        <w:rPr>
          <w:sz w:val="28"/>
          <w:szCs w:val="28"/>
        </w:rPr>
      </w:pPr>
      <w:r w:rsidRPr="00D84E73">
        <w:rPr>
          <w:sz w:val="28"/>
          <w:szCs w:val="28"/>
        </w:rPr>
        <w:t xml:space="preserve">Ветрозащитные полосы представляют собой «двухкулисную» посадку деревьев и кустарников с общей шириной </w:t>
      </w:r>
      <w:smartTag w:uri="urn:schemas-microsoft-com:office:smarttags" w:element="metricconverter">
        <w:smartTagPr>
          <w:attr w:name="ProductID" w:val="100 метров"/>
        </w:smartTagPr>
        <w:r w:rsidRPr="00D84E73">
          <w:rPr>
            <w:sz w:val="28"/>
            <w:szCs w:val="28"/>
          </w:rPr>
          <w:t>100м</w:t>
        </w:r>
        <w:r>
          <w:rPr>
            <w:sz w:val="28"/>
            <w:szCs w:val="28"/>
          </w:rPr>
          <w:t>етров</w:t>
        </w:r>
      </w:smartTag>
      <w:r w:rsidRPr="00D84E73">
        <w:rPr>
          <w:sz w:val="28"/>
          <w:szCs w:val="28"/>
        </w:rPr>
        <w:t>, шириной одной «кулисы»</w:t>
      </w:r>
      <w:r>
        <w:rPr>
          <w:sz w:val="28"/>
          <w:szCs w:val="28"/>
        </w:rPr>
        <w:t xml:space="preserve"> - </w:t>
      </w:r>
      <w:smartTag w:uri="urn:schemas-microsoft-com:office:smarttags" w:element="metricconverter">
        <w:smartTagPr>
          <w:attr w:name="ProductID" w:val="30 метров"/>
        </w:smartTagPr>
        <w:r w:rsidRPr="00D84E73">
          <w:rPr>
            <w:sz w:val="28"/>
            <w:szCs w:val="28"/>
          </w:rPr>
          <w:t>30м</w:t>
        </w:r>
        <w:r>
          <w:rPr>
            <w:sz w:val="28"/>
            <w:szCs w:val="28"/>
          </w:rPr>
          <w:t>етров</w:t>
        </w:r>
      </w:smartTag>
      <w:r w:rsidRPr="00D84E73">
        <w:rPr>
          <w:sz w:val="28"/>
          <w:szCs w:val="28"/>
        </w:rPr>
        <w:t xml:space="preserve">  и  «меж</w:t>
      </w:r>
      <w:r>
        <w:rPr>
          <w:sz w:val="28"/>
          <w:szCs w:val="28"/>
        </w:rPr>
        <w:t xml:space="preserve">ду </w:t>
      </w:r>
      <w:r w:rsidRPr="00D84E73">
        <w:rPr>
          <w:sz w:val="28"/>
          <w:szCs w:val="28"/>
        </w:rPr>
        <w:t xml:space="preserve">кулисным» пространством </w:t>
      </w:r>
      <w:r>
        <w:rPr>
          <w:sz w:val="28"/>
          <w:szCs w:val="28"/>
        </w:rPr>
        <w:t>–</w:t>
      </w:r>
      <w:smartTag w:uri="urn:schemas-microsoft-com:office:smarttags" w:element="metricconverter">
        <w:smartTagPr>
          <w:attr w:name="ProductID" w:val="40 метров"/>
        </w:smartTagPr>
        <w:r w:rsidRPr="00D84E73">
          <w:rPr>
            <w:sz w:val="28"/>
            <w:szCs w:val="28"/>
          </w:rPr>
          <w:t>40м</w:t>
        </w:r>
        <w:r>
          <w:rPr>
            <w:sz w:val="28"/>
            <w:szCs w:val="28"/>
          </w:rPr>
          <w:t>етров</w:t>
        </w:r>
      </w:smartTag>
      <w:r w:rsidRPr="00D84E73">
        <w:rPr>
          <w:sz w:val="28"/>
          <w:szCs w:val="28"/>
        </w:rPr>
        <w:t xml:space="preserve">.  </w:t>
      </w:r>
    </w:p>
    <w:p w:rsidR="009924C7" w:rsidRDefault="009924C7" w:rsidP="009924C7">
      <w:pPr>
        <w:jc w:val="both"/>
        <w:rPr>
          <w:sz w:val="28"/>
          <w:szCs w:val="28"/>
        </w:rPr>
      </w:pPr>
      <w:r w:rsidRPr="004D0A32">
        <w:rPr>
          <w:b/>
          <w:i/>
          <w:sz w:val="28"/>
          <w:szCs w:val="28"/>
        </w:rPr>
        <w:t>Рекреационное значение зеленых насаждений</w:t>
      </w:r>
      <w:r w:rsidRPr="00847FDA">
        <w:rPr>
          <w:sz w:val="28"/>
          <w:szCs w:val="28"/>
        </w:rPr>
        <w:t xml:space="preserve"> связано с  организацией зон отдыха населения, а также является средством индивидуализации селитебной застройки (зеленые насаждения поддерживают её композиционно и архитектурно декорируют поверхности сооружений). </w:t>
      </w:r>
    </w:p>
    <w:p w:rsidR="009924C7" w:rsidRDefault="009924C7" w:rsidP="009924C7">
      <w:pPr>
        <w:jc w:val="both"/>
        <w:rPr>
          <w:sz w:val="28"/>
          <w:szCs w:val="28"/>
        </w:rPr>
      </w:pPr>
      <w:r>
        <w:rPr>
          <w:sz w:val="28"/>
          <w:szCs w:val="28"/>
        </w:rPr>
        <w:t xml:space="preserve">        Общеизвестно положительное влияние зеленых насаждений на комфортность проживания. В настоящее время площадь зеленых насаждений общего пользования значительно выше нормы, предусмотренной СНиП «Градостроительство». С целью развития туризма в данном регионе, как отрасли экономики, а также увеличения комфортных условий проживания населению проектом территориального планирования предусматриваются: аквапарки и лесопарки, организация рекреационных зон для отдыха и спорта, благоустройство площадей, центров населенных пунктов и скверов памятников истории. В результате площадь зеленых насаждений общего пользования достигнет 500,0 м</w:t>
      </w:r>
      <w:r>
        <w:rPr>
          <w:sz w:val="28"/>
          <w:szCs w:val="28"/>
          <w:vertAlign w:val="superscript"/>
        </w:rPr>
        <w:t>2</w:t>
      </w:r>
      <w:r>
        <w:rPr>
          <w:sz w:val="28"/>
          <w:szCs w:val="28"/>
        </w:rPr>
        <w:t xml:space="preserve"> на одного жителя. Кроме насаждений общего пользования проектируется озеленение жилых кварталов, ведомственных участков, зеленых насаждений по профилю улиц. </w:t>
      </w:r>
    </w:p>
    <w:p w:rsidR="009924C7" w:rsidRDefault="009924C7" w:rsidP="009924C7">
      <w:pPr>
        <w:jc w:val="both"/>
        <w:rPr>
          <w:sz w:val="28"/>
          <w:szCs w:val="28"/>
        </w:rPr>
      </w:pPr>
      <w:r>
        <w:rPr>
          <w:sz w:val="28"/>
          <w:szCs w:val="28"/>
        </w:rPr>
        <w:t xml:space="preserve">          Эти насаждения увеличат общий зеленый массив населенных пунктов, улучшат состояние воздушного бассейна, снизят транспортный шум.</w:t>
      </w:r>
    </w:p>
    <w:p w:rsidR="009924C7" w:rsidRDefault="009924C7" w:rsidP="009924C7">
      <w:pPr>
        <w:ind w:firstLine="708"/>
        <w:jc w:val="both"/>
        <w:rPr>
          <w:b/>
          <w:i/>
          <w:sz w:val="28"/>
          <w:szCs w:val="28"/>
        </w:rPr>
      </w:pPr>
      <w:r w:rsidRPr="00CD71EB">
        <w:rPr>
          <w:b/>
          <w:i/>
          <w:sz w:val="28"/>
          <w:szCs w:val="28"/>
        </w:rPr>
        <w:t>Для того, чтобы насаждения полноценно развивались и наилучшим образом отвечали своему назначению необходим систематический уход за ними. В случае повреждения или гибели отдельных посадок, следует обеспечивать своевременное их восстановление.</w:t>
      </w:r>
    </w:p>
    <w:p w:rsidR="009924C7" w:rsidRPr="00CD71EB" w:rsidRDefault="009924C7" w:rsidP="009924C7">
      <w:pPr>
        <w:ind w:firstLine="708"/>
        <w:jc w:val="both"/>
        <w:rPr>
          <w:b/>
          <w:i/>
          <w:sz w:val="28"/>
          <w:szCs w:val="28"/>
        </w:rPr>
      </w:pPr>
    </w:p>
    <w:p w:rsidR="009924C7" w:rsidRDefault="009924C7" w:rsidP="009924C7">
      <w:pPr>
        <w:jc w:val="both"/>
        <w:rPr>
          <w:sz w:val="28"/>
          <w:szCs w:val="28"/>
        </w:rPr>
      </w:pPr>
      <w:r w:rsidRPr="000621AA">
        <w:rPr>
          <w:b/>
          <w:i/>
          <w:sz w:val="28"/>
          <w:szCs w:val="28"/>
        </w:rPr>
        <w:t>5. Охрана почв.</w:t>
      </w:r>
      <w:r>
        <w:rPr>
          <w:sz w:val="28"/>
          <w:szCs w:val="28"/>
        </w:rPr>
        <w:t xml:space="preserve">  В целях охраны почв от загрязнения намечается организация планово-регулярной очистки от твердых и жидких бытовых отходов с обезвреживанием твердых отходов на полигонах ТБО и вывозом жидких отходов на сливную станцию, размещаемую в районе канализационных очистных сооружений. В настоящее время образуется 220 тонн /год различных отходов, значительную часть которых составляют золо - шлаковые отходы (90 тонн/год). В перспективе величина отходов возрастет до 450 тонн в год. Утилизация отходов достигнет 98,5%.</w:t>
      </w:r>
    </w:p>
    <w:p w:rsidR="009924C7" w:rsidRDefault="009924C7" w:rsidP="009924C7">
      <w:pPr>
        <w:ind w:firstLine="708"/>
        <w:jc w:val="both"/>
        <w:rPr>
          <w:b/>
          <w:i/>
          <w:sz w:val="28"/>
          <w:szCs w:val="28"/>
        </w:rPr>
      </w:pPr>
      <w:r w:rsidRPr="00BB12BA">
        <w:rPr>
          <w:b/>
          <w:i/>
          <w:sz w:val="28"/>
          <w:szCs w:val="28"/>
        </w:rPr>
        <w:t>Охране почв также будут способствовать мероприятия по инженерной подготовке территории (строительство дождевой канализации, подсыпка местных понижений, укреплениеберего</w:t>
      </w:r>
      <w:r>
        <w:rPr>
          <w:b/>
          <w:i/>
          <w:sz w:val="28"/>
          <w:szCs w:val="28"/>
        </w:rPr>
        <w:t>в</w:t>
      </w:r>
      <w:r w:rsidRPr="00BB12BA">
        <w:rPr>
          <w:b/>
          <w:i/>
          <w:sz w:val="28"/>
          <w:szCs w:val="28"/>
        </w:rPr>
        <w:t xml:space="preserve">). </w:t>
      </w:r>
    </w:p>
    <w:p w:rsidR="009924C7" w:rsidRDefault="009924C7" w:rsidP="009924C7">
      <w:pPr>
        <w:jc w:val="both"/>
        <w:rPr>
          <w:sz w:val="28"/>
          <w:szCs w:val="28"/>
        </w:rPr>
      </w:pPr>
      <w:r>
        <w:rPr>
          <w:sz w:val="28"/>
          <w:szCs w:val="28"/>
        </w:rPr>
        <w:t xml:space="preserve">         Для крайней северо-восточной и частично северной территории Чемальского района, относящейся к Северо-Восточному Алтаю, характерны горнолесные темно-серые и серые оподзоленные почвы на суглинисто-щебнистых делювиальных отложениях. В горном таежном под поясе распространены горнолесные бурые суглинистые щебенистые почвы на суглинисто-щебенистых делювиальных отложениях. Для северной и северо-западной части района, принадлежащей к Северному Алтаю, типичны горнолесные темно-серые и серые неоподзоленные суглинистые щебнистые почвы на суглинисто-щебнистых делювиальных отложениях. Южнее, но в пределах этого же фрагмента их сменяют горнолесные черноземовидные типичные мощные и среднемощные тяжелосуглинистые почвы на щебнисто-суглинистом делювии. В Северно-Алтайской части района встречаются горнолесные черноземовидные выщелоченные средне и маломощные суглинисто-щебнистые почвы на суглинисто-щебнистом элювии кристаллических, метаморфических пород среднего и основного составов, которые свойственны Центрально-Алтайской части Чемальского района. </w:t>
      </w:r>
    </w:p>
    <w:p w:rsidR="009924C7" w:rsidRDefault="009924C7" w:rsidP="009924C7">
      <w:pPr>
        <w:jc w:val="both"/>
        <w:rPr>
          <w:sz w:val="28"/>
          <w:szCs w:val="28"/>
        </w:rPr>
      </w:pPr>
      <w:r>
        <w:rPr>
          <w:sz w:val="28"/>
          <w:szCs w:val="28"/>
        </w:rPr>
        <w:t xml:space="preserve">         В горно-таежном под поясе доминируют горнолесные бурые суглинистые щебнистые на суглинисто-щебнистых делювиальных отложениях, тогда как их оподзоленные варианты редки и не образуют крупных контуров. В долине Катуни и низовьях долин ее притоков от Усть-Семы до Чемала (эта территория относится к лесостепному поясу Северо-Алтайской части района) широкое распространение имеют лугово-черноземные и черноземно-луговые выщелоченные почвы, а по световым склонам к долине формируются горные черноземы выщелоченные и слабо выщелоченные под разнотравно-злаковыми луговыми степями. </w:t>
      </w:r>
    </w:p>
    <w:p w:rsidR="009924C7" w:rsidRDefault="009924C7" w:rsidP="009924C7">
      <w:pPr>
        <w:ind w:firstLine="709"/>
        <w:jc w:val="both"/>
        <w:rPr>
          <w:sz w:val="28"/>
          <w:szCs w:val="28"/>
        </w:rPr>
      </w:pPr>
      <w:r>
        <w:rPr>
          <w:sz w:val="28"/>
          <w:szCs w:val="28"/>
        </w:rPr>
        <w:t xml:space="preserve">Березово-сосновые леса на этом участке долины Катуни произрастают на двух типах почв. При близком залегании щебнисто-суглинистого делювия формируются горнолесные черноземовидные типичные мощные и среднемощные тяжелосуглинистые. На толщах аллювиальных песков формируются классические дерново-подзолистые почвы аналогичные почвам боровых террас долины Оби и приобской части ложбин древнего стока в Алтайском крае. </w:t>
      </w:r>
    </w:p>
    <w:p w:rsidR="009924C7" w:rsidRDefault="009924C7" w:rsidP="009924C7">
      <w:pPr>
        <w:ind w:firstLine="709"/>
        <w:jc w:val="both"/>
        <w:rPr>
          <w:b/>
          <w:i/>
          <w:sz w:val="28"/>
          <w:szCs w:val="28"/>
        </w:rPr>
      </w:pPr>
      <w:r>
        <w:rPr>
          <w:b/>
          <w:i/>
          <w:sz w:val="28"/>
          <w:szCs w:val="28"/>
        </w:rPr>
        <w:t xml:space="preserve">В районе Чемала имеет место наибольшая концентрация горных черноземов обыкновенных среднемощных и реже маломощных, которые южнее и севернее по долине Катуни теряют свое значение как доминирующий тип почв. </w:t>
      </w:r>
    </w:p>
    <w:p w:rsidR="009924C7" w:rsidRDefault="009924C7" w:rsidP="009924C7">
      <w:pPr>
        <w:ind w:firstLine="709"/>
        <w:jc w:val="both"/>
        <w:rPr>
          <w:sz w:val="28"/>
          <w:szCs w:val="28"/>
        </w:rPr>
      </w:pPr>
      <w:r>
        <w:rPr>
          <w:sz w:val="28"/>
          <w:szCs w:val="28"/>
        </w:rPr>
        <w:t xml:space="preserve">В связи с этим окрестности Чемала имеет первостепенное значение как территория исключительно благоприятная для земледелия. Выше Чемала в Центрально-Алтайской части Чемальского района днище долины Катуни относится уже к степному поясу, а склоны к долине с кустарниковыми зарослями к лесостепному поясу. По днищу долины Катуни от Чемала до Еланды и световым склонам доминирующую роль играют горные южные маломощные черноземы, преимущественно высоко вскипающие. По значительно увлажненным участкам встречаются лугово-черноземные и черноземно-луговые почвы. </w:t>
      </w:r>
    </w:p>
    <w:p w:rsidR="009924C7" w:rsidRDefault="009924C7" w:rsidP="009924C7">
      <w:pPr>
        <w:ind w:firstLine="709"/>
        <w:jc w:val="both"/>
        <w:rPr>
          <w:sz w:val="28"/>
          <w:szCs w:val="28"/>
        </w:rPr>
      </w:pPr>
      <w:r>
        <w:rPr>
          <w:sz w:val="28"/>
          <w:szCs w:val="28"/>
        </w:rPr>
        <w:t xml:space="preserve">Выше Еланды на террасах Катуни и по долинам притоков появляются горностепные темно-каштановые, преимущественно маломощные высоко вскипающие суглинисто-щебнистые почвы на суглинисто-щебнистом элювии кристаллических, метаморфических пород среднего и основного составов, которые вместе с горными южными черноземами формируют основной почвенный фон в этой части долины Катуни. На хорошо увлажненных участках формируются лугово-каштановые и лугово-черноземные почвы. </w:t>
      </w:r>
    </w:p>
    <w:p w:rsidR="009924C7" w:rsidRDefault="009924C7" w:rsidP="009924C7">
      <w:pPr>
        <w:ind w:firstLine="709"/>
        <w:jc w:val="both"/>
        <w:rPr>
          <w:sz w:val="28"/>
          <w:szCs w:val="28"/>
        </w:rPr>
      </w:pPr>
      <w:r>
        <w:rPr>
          <w:sz w:val="28"/>
          <w:szCs w:val="28"/>
        </w:rPr>
        <w:t xml:space="preserve">Для лесостепного пояса Центрально-Алтайской части Чемальского района характерно сочетание горных черноземов обыкновенных и южных, которые формируются под степными цианозами различных экспозиций, и горнолесных черноземовидных выщелоченных средне и маломощных суглинисто-щебнистых на суглинисто-щебнистом элювии кристаллических, метаморфических пород среднего и основного составов. Они формируются под зарослями кустарников и редкими лиственничными и березово-лиственничными лесами. В горно-таежном под поясе Центрально-Алтайской части района доминируют горнолесные бурые суглинистые щебнистые почвы на суглинисто-щебнистых делювиальных отложениях. В верхней полосе горно-таежного под пояса значительные площади занимают горнолесные бурые оподзоленные среднесуглинистые щебнистые почвы на суглинисто-щебнистом элювии кристаллических, метаморфических и интрузивных пород кислого состава. Значительно меньшие площади имеют </w:t>
      </w:r>
      <w:r w:rsidRPr="00312810">
        <w:rPr>
          <w:b/>
          <w:i/>
          <w:sz w:val="28"/>
          <w:szCs w:val="28"/>
        </w:rPr>
        <w:t>гидроморфные почвы</w:t>
      </w:r>
      <w:r>
        <w:rPr>
          <w:sz w:val="28"/>
          <w:szCs w:val="28"/>
        </w:rPr>
        <w:t xml:space="preserve">: </w:t>
      </w:r>
    </w:p>
    <w:p w:rsidR="009924C7" w:rsidRDefault="009924C7" w:rsidP="009924C7">
      <w:pPr>
        <w:ind w:firstLine="709"/>
        <w:jc w:val="both"/>
        <w:rPr>
          <w:sz w:val="28"/>
          <w:szCs w:val="28"/>
        </w:rPr>
      </w:pPr>
      <w:r>
        <w:rPr>
          <w:sz w:val="28"/>
          <w:szCs w:val="28"/>
        </w:rPr>
        <w:t>1). Торфянисто-торфяно-глеевые и торфяные на валунно-глыбистых суглинисто-щебнистых и ледниково-коллювиальных отложениях.</w:t>
      </w:r>
    </w:p>
    <w:p w:rsidR="009924C7" w:rsidRDefault="009924C7" w:rsidP="009924C7">
      <w:pPr>
        <w:ind w:firstLine="709"/>
        <w:jc w:val="both"/>
        <w:rPr>
          <w:sz w:val="28"/>
          <w:szCs w:val="28"/>
        </w:rPr>
      </w:pPr>
      <w:r>
        <w:rPr>
          <w:sz w:val="28"/>
          <w:szCs w:val="28"/>
        </w:rPr>
        <w:t xml:space="preserve">2). Горно-луговые альпийские среднесуглинистые щебенистые на суглинисто-щебенистом элювии кристаллических, метаморфических и интрузивных пород кислого состава.          </w:t>
      </w:r>
    </w:p>
    <w:p w:rsidR="009924C7" w:rsidRDefault="009924C7" w:rsidP="009924C7">
      <w:pPr>
        <w:jc w:val="both"/>
        <w:rPr>
          <w:sz w:val="28"/>
          <w:szCs w:val="28"/>
        </w:rPr>
      </w:pPr>
      <w:r>
        <w:rPr>
          <w:sz w:val="28"/>
          <w:szCs w:val="28"/>
        </w:rPr>
        <w:t xml:space="preserve">        На участках земель С/Х, переводимых по данному проекту в земли населенных пунктов, начиная с 1980 года, ртуть содержащие препараты, в том числе гексахлоран не применялись. Результаты экологического исследования показали, что значения гамма излучения и плотности потока радона на данной территории не превышают допустимых значений, установленных нормативными документами – СП 2.6.1.799-99, ОСПОРБ-99.</w:t>
      </w:r>
    </w:p>
    <w:p w:rsidR="009924C7" w:rsidRDefault="009924C7" w:rsidP="009924C7">
      <w:pPr>
        <w:jc w:val="both"/>
        <w:rPr>
          <w:sz w:val="28"/>
          <w:szCs w:val="28"/>
        </w:rPr>
      </w:pPr>
      <w:r>
        <w:rPr>
          <w:sz w:val="28"/>
          <w:szCs w:val="28"/>
        </w:rPr>
        <w:t xml:space="preserve">       Пробы почв  по бактериологическим, энтомологическим показателям соответствуют СанПиН 2.1.7.1287-03; По концентрации тяжелых металлов соответствуют ГН 2.1.7.020-94 «Ориентировочно допустимые концентрации (ОДК) тяжелых металлов и мышьяка в почвах (Дополнение №1 к перечню ПДК и ОДК №6229-91)»; По содержанию определяемых остаточных количеств пестицидов соответствует ГН 1.2.1323-03; По радиационной безопасности соответствуют требованиям СП 2.6.1.799-99 «Основные санитарные правила обеспечения радиационной безопасности ОСПОРБ-99».  </w:t>
      </w:r>
    </w:p>
    <w:p w:rsidR="009924C7" w:rsidRDefault="009924C7" w:rsidP="009924C7">
      <w:pPr>
        <w:jc w:val="both"/>
        <w:rPr>
          <w:b/>
          <w:i/>
          <w:sz w:val="28"/>
          <w:szCs w:val="28"/>
        </w:rPr>
      </w:pPr>
    </w:p>
    <w:p w:rsidR="009924C7" w:rsidRPr="00BB12BA" w:rsidRDefault="009924C7" w:rsidP="009924C7">
      <w:pPr>
        <w:jc w:val="both"/>
        <w:rPr>
          <w:b/>
          <w:i/>
          <w:sz w:val="28"/>
          <w:szCs w:val="28"/>
        </w:rPr>
      </w:pPr>
      <w:r>
        <w:rPr>
          <w:b/>
          <w:i/>
          <w:sz w:val="28"/>
          <w:szCs w:val="28"/>
        </w:rPr>
        <w:t xml:space="preserve">           На основании выше изложенного можно сделать вывод о том, что переводимые в земли населенных пунктов территории, могут быть использованы для селитебного назначения.</w:t>
      </w:r>
    </w:p>
    <w:p w:rsidR="009924C7" w:rsidRDefault="009924C7" w:rsidP="009924C7">
      <w:pPr>
        <w:ind w:firstLine="708"/>
        <w:jc w:val="both"/>
        <w:rPr>
          <w:sz w:val="28"/>
          <w:szCs w:val="28"/>
        </w:rPr>
      </w:pPr>
      <w:r w:rsidRPr="00771AAA">
        <w:rPr>
          <w:b/>
          <w:i/>
          <w:sz w:val="28"/>
          <w:szCs w:val="28"/>
        </w:rPr>
        <w:t>Перспективные  природоохранные  мероприятия</w:t>
      </w:r>
      <w:r w:rsidRPr="00816F32">
        <w:rPr>
          <w:b/>
          <w:sz w:val="28"/>
          <w:szCs w:val="28"/>
        </w:rPr>
        <w:t>.</w:t>
      </w:r>
      <w:r w:rsidRPr="00816F32">
        <w:rPr>
          <w:sz w:val="28"/>
          <w:szCs w:val="28"/>
        </w:rPr>
        <w:t xml:space="preserve"> Освоение новых территорий под селитебную застройку будет связано с нарушением ландшафта, изменением состояния и свойств грунтов, загрязнением почвы и подземных вод поверхностными стоками и отходами. </w:t>
      </w:r>
      <w:r w:rsidRPr="00872532">
        <w:rPr>
          <w:sz w:val="28"/>
          <w:szCs w:val="28"/>
        </w:rPr>
        <w:t>Пр</w:t>
      </w:r>
      <w:r w:rsidRPr="00816F32">
        <w:rPr>
          <w:sz w:val="28"/>
          <w:szCs w:val="28"/>
        </w:rPr>
        <w:t xml:space="preserve">и проведениистроительных работ, связанных с нарушением почвенного покрова, </w:t>
      </w:r>
      <w:r>
        <w:rPr>
          <w:sz w:val="28"/>
          <w:szCs w:val="28"/>
        </w:rPr>
        <w:t xml:space="preserve">необходимо </w:t>
      </w:r>
      <w:r w:rsidRPr="00816F32">
        <w:rPr>
          <w:sz w:val="28"/>
          <w:szCs w:val="28"/>
        </w:rPr>
        <w:t xml:space="preserve">предусмотреть его снятие, сохранение и нанесение плодородного слоя на нарушенные земли.    </w:t>
      </w:r>
    </w:p>
    <w:p w:rsidR="009924C7" w:rsidRPr="00D174E0" w:rsidRDefault="009924C7" w:rsidP="009924C7">
      <w:pPr>
        <w:ind w:firstLine="708"/>
        <w:jc w:val="both"/>
        <w:rPr>
          <w:b/>
          <w:i/>
          <w:sz w:val="28"/>
          <w:szCs w:val="28"/>
        </w:rPr>
      </w:pPr>
      <w:r w:rsidRPr="00D174E0">
        <w:rPr>
          <w:b/>
          <w:i/>
          <w:sz w:val="28"/>
          <w:szCs w:val="28"/>
        </w:rPr>
        <w:t>Снятие плодородного слоя почвы необходимо производить в соответствии с ГОСТ 17.5.3.06-85 «Охрана природы. Требования к определению норм снятия плодородного слоя почвы при производстве земляных работ».</w:t>
      </w:r>
    </w:p>
    <w:p w:rsidR="009924C7" w:rsidRDefault="009924C7" w:rsidP="009924C7">
      <w:pPr>
        <w:ind w:firstLine="708"/>
        <w:jc w:val="both"/>
        <w:rPr>
          <w:sz w:val="28"/>
          <w:szCs w:val="28"/>
        </w:rPr>
      </w:pPr>
      <w:r w:rsidRPr="000621AA">
        <w:rPr>
          <w:b/>
          <w:i/>
          <w:sz w:val="28"/>
          <w:szCs w:val="28"/>
        </w:rPr>
        <w:t>6. Физические факторы. Акустическая среда.</w:t>
      </w:r>
      <w:r w:rsidRPr="00D84E73">
        <w:rPr>
          <w:sz w:val="28"/>
          <w:szCs w:val="28"/>
        </w:rPr>
        <w:tab/>
        <w:t xml:space="preserve">Одним из наиболее показательных критериев оценки любой застройки является уровень комфортности пребывания в ней человека, где немаловажная роль принадлежит  шумовому режиму. Шумовой режим на территории жилой застройки формируется при активной техногенной деятельности большинства технических средств, наиболее агрессивными из которых являются: движение транспорта, производственная и коммунально-бытовая деятельность.  </w:t>
      </w:r>
    </w:p>
    <w:p w:rsidR="009924C7" w:rsidRDefault="009924C7" w:rsidP="009924C7">
      <w:pPr>
        <w:ind w:firstLine="708"/>
        <w:jc w:val="both"/>
        <w:rPr>
          <w:sz w:val="28"/>
          <w:szCs w:val="28"/>
        </w:rPr>
      </w:pPr>
      <w:r w:rsidRPr="00D84E73">
        <w:rPr>
          <w:sz w:val="28"/>
          <w:szCs w:val="28"/>
        </w:rPr>
        <w:t xml:space="preserve">При реализации селитебной застройки  в </w:t>
      </w:r>
      <w:r>
        <w:rPr>
          <w:sz w:val="28"/>
          <w:szCs w:val="28"/>
        </w:rPr>
        <w:t>населенных пунктах п</w:t>
      </w:r>
      <w:r w:rsidRPr="00D84E73">
        <w:rPr>
          <w:sz w:val="28"/>
          <w:szCs w:val="28"/>
        </w:rPr>
        <w:t xml:space="preserve">оселения потенциальным источником экологического неблагополучия на примагистральных территориях будет служить автомобильная дорога </w:t>
      </w:r>
      <w:r>
        <w:rPr>
          <w:sz w:val="28"/>
          <w:szCs w:val="28"/>
        </w:rPr>
        <w:t>регионального назначения Усть-Сема-Чемал-Ороктой</w:t>
      </w:r>
      <w:r w:rsidRPr="00D84E73">
        <w:rPr>
          <w:sz w:val="28"/>
          <w:szCs w:val="28"/>
        </w:rPr>
        <w:t>.</w:t>
      </w:r>
    </w:p>
    <w:p w:rsidR="009924C7" w:rsidRPr="008F68BD" w:rsidRDefault="009924C7" w:rsidP="009924C7">
      <w:pPr>
        <w:jc w:val="both"/>
        <w:rPr>
          <w:b/>
          <w:i/>
          <w:sz w:val="28"/>
          <w:szCs w:val="28"/>
        </w:rPr>
      </w:pPr>
      <w:r w:rsidRPr="008F68BD">
        <w:rPr>
          <w:b/>
          <w:i/>
          <w:sz w:val="28"/>
          <w:szCs w:val="28"/>
        </w:rPr>
        <w:t>Защита примагистральных жилых и общественных зданий от транспортного шума осуществляется по следующим направлениям:</w:t>
      </w:r>
    </w:p>
    <w:p w:rsidR="009924C7" w:rsidRDefault="009924C7" w:rsidP="009924C7">
      <w:pPr>
        <w:jc w:val="both"/>
        <w:rPr>
          <w:sz w:val="28"/>
          <w:szCs w:val="28"/>
        </w:rPr>
      </w:pPr>
      <w:r>
        <w:rPr>
          <w:sz w:val="28"/>
          <w:szCs w:val="28"/>
        </w:rPr>
        <w:t xml:space="preserve">     - </w:t>
      </w:r>
      <w:r w:rsidRPr="008F68BD">
        <w:rPr>
          <w:b/>
          <w:i/>
          <w:sz w:val="28"/>
          <w:szCs w:val="28"/>
        </w:rPr>
        <w:t>Источники шума</w:t>
      </w:r>
      <w:r>
        <w:rPr>
          <w:sz w:val="28"/>
          <w:szCs w:val="28"/>
        </w:rPr>
        <w:t xml:space="preserve"> - (регламентация времени, скорости движения и величины транспортного потока);</w:t>
      </w:r>
    </w:p>
    <w:p w:rsidR="009924C7" w:rsidRDefault="009924C7" w:rsidP="009924C7">
      <w:pPr>
        <w:jc w:val="both"/>
        <w:rPr>
          <w:sz w:val="28"/>
          <w:szCs w:val="28"/>
        </w:rPr>
      </w:pPr>
      <w:r>
        <w:rPr>
          <w:sz w:val="28"/>
          <w:szCs w:val="28"/>
        </w:rPr>
        <w:t xml:space="preserve">       - </w:t>
      </w:r>
      <w:r w:rsidRPr="008F68BD">
        <w:rPr>
          <w:b/>
          <w:i/>
          <w:sz w:val="28"/>
          <w:szCs w:val="28"/>
        </w:rPr>
        <w:t>Средствазащиты</w:t>
      </w:r>
      <w:r>
        <w:rPr>
          <w:sz w:val="28"/>
          <w:szCs w:val="28"/>
        </w:rPr>
        <w:t>- архитектурно-планировочными и конструктивными методами (применение наружных ограждающих конструкций);</w:t>
      </w:r>
    </w:p>
    <w:p w:rsidR="009924C7" w:rsidRDefault="009924C7" w:rsidP="009924C7">
      <w:pPr>
        <w:jc w:val="both"/>
        <w:rPr>
          <w:sz w:val="28"/>
          <w:szCs w:val="28"/>
        </w:rPr>
      </w:pPr>
      <w:r>
        <w:rPr>
          <w:sz w:val="28"/>
          <w:szCs w:val="28"/>
        </w:rPr>
        <w:t xml:space="preserve">      - </w:t>
      </w:r>
      <w:r w:rsidRPr="008F68BD">
        <w:rPr>
          <w:b/>
          <w:i/>
          <w:sz w:val="28"/>
          <w:szCs w:val="28"/>
        </w:rPr>
        <w:t>Пути распространения шума</w:t>
      </w:r>
      <w:r>
        <w:rPr>
          <w:sz w:val="28"/>
          <w:szCs w:val="28"/>
        </w:rPr>
        <w:t xml:space="preserve"> - (от источника до объекта защиты).</w:t>
      </w:r>
    </w:p>
    <w:p w:rsidR="009924C7" w:rsidRDefault="009924C7" w:rsidP="009924C7">
      <w:pPr>
        <w:tabs>
          <w:tab w:val="left" w:pos="2884"/>
        </w:tabs>
        <w:ind w:firstLine="708"/>
        <w:jc w:val="both"/>
        <w:rPr>
          <w:sz w:val="28"/>
          <w:szCs w:val="28"/>
        </w:rPr>
      </w:pPr>
      <w:r>
        <w:rPr>
          <w:sz w:val="28"/>
          <w:szCs w:val="28"/>
        </w:rPr>
        <w:t xml:space="preserve">Исходным шумовым параметром транспортного потока, необходимым для проведения расчетов, является его шумовая характеристика. В качестве шумовой характеристики автотранспортного потока по ГОСТ 20444-85 установлен эквивалентный уровень звука, создаваемый потоком на расстоянии </w:t>
      </w:r>
      <w:smartTag w:uri="urn:schemas-microsoft-com:office:smarttags" w:element="metricconverter">
        <w:smartTagPr>
          <w:attr w:name="ProductID" w:val="7,5 метров"/>
        </w:smartTagPr>
        <w:r>
          <w:rPr>
            <w:sz w:val="28"/>
            <w:szCs w:val="28"/>
          </w:rPr>
          <w:t>7,5 метров</w:t>
        </w:r>
      </w:smartTag>
      <w:r>
        <w:rPr>
          <w:sz w:val="28"/>
          <w:szCs w:val="28"/>
        </w:rPr>
        <w:t xml:space="preserve"> от оси ближайшей полосы движения автотранспорта на высоте </w:t>
      </w:r>
      <w:smartTag w:uri="urn:schemas-microsoft-com:office:smarttags" w:element="metricconverter">
        <w:smartTagPr>
          <w:attr w:name="ProductID" w:val="1,5 метров"/>
        </w:smartTagPr>
        <w:r>
          <w:rPr>
            <w:sz w:val="28"/>
            <w:szCs w:val="28"/>
          </w:rPr>
          <w:t>1,5 метров</w:t>
        </w:r>
      </w:smartTag>
      <w:r>
        <w:rPr>
          <w:sz w:val="28"/>
          <w:szCs w:val="28"/>
        </w:rPr>
        <w:t xml:space="preserve"> над уровнем проезжей части.</w:t>
      </w:r>
    </w:p>
    <w:p w:rsidR="009924C7" w:rsidRPr="00D84E73" w:rsidRDefault="009924C7" w:rsidP="009924C7">
      <w:pPr>
        <w:ind w:firstLine="708"/>
        <w:jc w:val="both"/>
        <w:rPr>
          <w:sz w:val="28"/>
          <w:szCs w:val="28"/>
        </w:rPr>
      </w:pPr>
      <w:r w:rsidRPr="00D84E73">
        <w:rPr>
          <w:sz w:val="28"/>
          <w:szCs w:val="28"/>
        </w:rPr>
        <w:t xml:space="preserve">Движение транспорта на автомагистрали носит неравномерный характер в течение суток с наиболее выраженными  потоками в «час-пик». </w:t>
      </w:r>
      <w:r>
        <w:rPr>
          <w:rFonts w:eastAsia="Batang"/>
          <w:sz w:val="28"/>
          <w:szCs w:val="28"/>
        </w:rPr>
        <w:t xml:space="preserve">Величина предельно допустимого шума для территории жилой застройки принята по СНиП  23-03-2003.  Допустимый эквивалентный уровень звука равен 45 дБА. На приведенную величину внесены следующие поправки: на обращенность зданий в сторону источника шума +10 дБА,  на время суток с 7 до 23 часов +10 дБА.  При этом допустимая величина транспортного шума на территории жилой застройки - 60 дБА. </w:t>
      </w:r>
      <w:r w:rsidRPr="00D84E73">
        <w:rPr>
          <w:sz w:val="28"/>
          <w:szCs w:val="28"/>
        </w:rPr>
        <w:t xml:space="preserve">Исходные данные для расчета приняты:  </w:t>
      </w:r>
    </w:p>
    <w:p w:rsidR="009924C7" w:rsidRDefault="009924C7" w:rsidP="009924C7">
      <w:pPr>
        <w:pStyle w:val="ab"/>
        <w:ind w:firstLine="720"/>
        <w:rPr>
          <w:sz w:val="28"/>
          <w:szCs w:val="28"/>
        </w:rPr>
      </w:pPr>
      <w:r w:rsidRPr="00D84E73">
        <w:rPr>
          <w:sz w:val="28"/>
          <w:szCs w:val="28"/>
        </w:rPr>
        <w:t>Интенсивность движения</w:t>
      </w:r>
      <w:r>
        <w:rPr>
          <w:sz w:val="28"/>
          <w:szCs w:val="28"/>
        </w:rPr>
        <w:t xml:space="preserve"> - 100ед.</w:t>
      </w:r>
      <w:r w:rsidRPr="00D84E73">
        <w:rPr>
          <w:sz w:val="28"/>
          <w:szCs w:val="28"/>
        </w:rPr>
        <w:t>/</w:t>
      </w:r>
      <w:r>
        <w:rPr>
          <w:sz w:val="28"/>
          <w:szCs w:val="28"/>
        </w:rPr>
        <w:t>час</w:t>
      </w:r>
      <w:r w:rsidRPr="00D84E73">
        <w:rPr>
          <w:sz w:val="28"/>
          <w:szCs w:val="28"/>
        </w:rPr>
        <w:t>,</w:t>
      </w:r>
      <w:r>
        <w:rPr>
          <w:sz w:val="28"/>
          <w:szCs w:val="28"/>
        </w:rPr>
        <w:t xml:space="preserve"> с</w:t>
      </w:r>
      <w:r w:rsidRPr="00D84E73">
        <w:rPr>
          <w:sz w:val="28"/>
          <w:szCs w:val="28"/>
        </w:rPr>
        <w:t xml:space="preserve">редняя скорость движения транспортного потока </w:t>
      </w:r>
      <w:r>
        <w:rPr>
          <w:sz w:val="28"/>
          <w:szCs w:val="28"/>
        </w:rPr>
        <w:t>-6</w:t>
      </w:r>
      <w:r w:rsidRPr="00D84E73">
        <w:rPr>
          <w:sz w:val="28"/>
          <w:szCs w:val="28"/>
        </w:rPr>
        <w:t xml:space="preserve">0км/час, </w:t>
      </w:r>
      <w:r>
        <w:rPr>
          <w:sz w:val="28"/>
          <w:szCs w:val="28"/>
        </w:rPr>
        <w:t xml:space="preserve"> п</w:t>
      </w:r>
      <w:r w:rsidRPr="00D84E73">
        <w:rPr>
          <w:sz w:val="28"/>
          <w:szCs w:val="28"/>
        </w:rPr>
        <w:t>родольный уклон дороги - 70</w:t>
      </w:r>
      <w:r w:rsidRPr="00D84E73">
        <w:rPr>
          <w:sz w:val="28"/>
          <w:szCs w:val="28"/>
        </w:rPr>
        <w:sym w:font="Symbol" w:char="0025"/>
      </w:r>
      <w:r w:rsidRPr="00D84E73">
        <w:rPr>
          <w:sz w:val="28"/>
          <w:szCs w:val="28"/>
        </w:rPr>
        <w:t xml:space="preserve">, </w:t>
      </w:r>
      <w:r>
        <w:rPr>
          <w:sz w:val="28"/>
          <w:szCs w:val="28"/>
        </w:rPr>
        <w:t>п</w:t>
      </w:r>
      <w:r w:rsidRPr="00D84E73">
        <w:rPr>
          <w:sz w:val="28"/>
          <w:szCs w:val="28"/>
        </w:rPr>
        <w:t xml:space="preserve">окрытие </w:t>
      </w:r>
      <w:r>
        <w:rPr>
          <w:sz w:val="28"/>
          <w:szCs w:val="28"/>
        </w:rPr>
        <w:t>-</w:t>
      </w:r>
      <w:r w:rsidRPr="00D84E73">
        <w:rPr>
          <w:sz w:val="28"/>
          <w:szCs w:val="28"/>
        </w:rPr>
        <w:t xml:space="preserve"> горячий асфальтобетон,</w:t>
      </w:r>
      <w:r>
        <w:rPr>
          <w:sz w:val="28"/>
          <w:szCs w:val="28"/>
        </w:rPr>
        <w:t xml:space="preserve">  ч</w:t>
      </w:r>
      <w:r w:rsidRPr="00D84E73">
        <w:rPr>
          <w:sz w:val="28"/>
          <w:szCs w:val="28"/>
        </w:rPr>
        <w:t xml:space="preserve">исло полос движения </w:t>
      </w:r>
      <w:r>
        <w:rPr>
          <w:sz w:val="28"/>
          <w:szCs w:val="28"/>
        </w:rPr>
        <w:t>-</w:t>
      </w:r>
      <w:r w:rsidRPr="00D84E73">
        <w:rPr>
          <w:sz w:val="28"/>
          <w:szCs w:val="28"/>
        </w:rPr>
        <w:t xml:space="preserve"> 2,</w:t>
      </w:r>
      <w:r>
        <w:rPr>
          <w:sz w:val="28"/>
          <w:szCs w:val="28"/>
        </w:rPr>
        <w:t xml:space="preserve"> п</w:t>
      </w:r>
      <w:r w:rsidRPr="00D84E73">
        <w:rPr>
          <w:sz w:val="28"/>
          <w:szCs w:val="28"/>
        </w:rPr>
        <w:t xml:space="preserve">оверхность придорожной полосы </w:t>
      </w:r>
      <w:r>
        <w:rPr>
          <w:sz w:val="28"/>
          <w:szCs w:val="28"/>
        </w:rPr>
        <w:t xml:space="preserve">- </w:t>
      </w:r>
      <w:r w:rsidRPr="00D84E73">
        <w:rPr>
          <w:sz w:val="28"/>
          <w:szCs w:val="28"/>
        </w:rPr>
        <w:t>травяной покров</w:t>
      </w:r>
      <w:r>
        <w:rPr>
          <w:sz w:val="28"/>
          <w:szCs w:val="28"/>
        </w:rPr>
        <w:t xml:space="preserve">. </w:t>
      </w:r>
    </w:p>
    <w:p w:rsidR="009924C7" w:rsidRPr="00D84E73" w:rsidRDefault="009924C7" w:rsidP="009924C7">
      <w:pPr>
        <w:pStyle w:val="ab"/>
        <w:ind w:firstLine="720"/>
        <w:rPr>
          <w:sz w:val="28"/>
          <w:szCs w:val="28"/>
        </w:rPr>
      </w:pPr>
      <w:r>
        <w:rPr>
          <w:sz w:val="28"/>
          <w:szCs w:val="28"/>
        </w:rPr>
        <w:t>Доля средств грузового и общественного транспорта в потоке, % (к грузовым относятся автомобили с грузоподъемностью 1,5 т и более), p=30%. Ж</w:t>
      </w:r>
      <w:r w:rsidRPr="00D84E73">
        <w:rPr>
          <w:sz w:val="28"/>
          <w:szCs w:val="28"/>
        </w:rPr>
        <w:t xml:space="preserve">илой массив вдоль автодороги </w:t>
      </w:r>
      <w:r>
        <w:rPr>
          <w:sz w:val="28"/>
          <w:szCs w:val="28"/>
        </w:rPr>
        <w:t>при</w:t>
      </w:r>
      <w:r w:rsidRPr="00D84E73">
        <w:rPr>
          <w:sz w:val="28"/>
          <w:szCs w:val="28"/>
        </w:rPr>
        <w:t xml:space="preserve">сутствует. Эквивалентный уровень шума определен по формуле: </w:t>
      </w:r>
      <w:r w:rsidRPr="00D84E73">
        <w:rPr>
          <w:sz w:val="28"/>
          <w:szCs w:val="28"/>
          <w:lang w:val="en-US"/>
        </w:rPr>
        <w:t>L</w:t>
      </w:r>
      <w:r w:rsidRPr="00D84E73">
        <w:rPr>
          <w:sz w:val="28"/>
          <w:szCs w:val="28"/>
          <w:vertAlign w:val="subscript"/>
        </w:rPr>
        <w:t>экв</w:t>
      </w:r>
      <w:r w:rsidRPr="00D84E73">
        <w:rPr>
          <w:sz w:val="28"/>
          <w:szCs w:val="28"/>
        </w:rPr>
        <w:t xml:space="preserve"> = </w:t>
      </w:r>
      <w:r w:rsidRPr="00D84E73">
        <w:rPr>
          <w:sz w:val="28"/>
          <w:szCs w:val="28"/>
          <w:lang w:val="en-US"/>
        </w:rPr>
        <w:t>L</w:t>
      </w:r>
      <w:r w:rsidRPr="00D84E73">
        <w:rPr>
          <w:sz w:val="28"/>
          <w:szCs w:val="28"/>
          <w:vertAlign w:val="subscript"/>
        </w:rPr>
        <w:t xml:space="preserve">трп </w:t>
      </w:r>
      <w:r w:rsidRPr="00D84E73">
        <w:rPr>
          <w:sz w:val="28"/>
          <w:szCs w:val="28"/>
        </w:rPr>
        <w:t xml:space="preserve">+ </w:t>
      </w:r>
      <w:r w:rsidRPr="00D84E73">
        <w:rPr>
          <w:sz w:val="28"/>
          <w:szCs w:val="28"/>
          <w:lang w:val="en-US"/>
        </w:rPr>
        <w:t>L</w:t>
      </w:r>
      <w:r w:rsidRPr="00D84E73">
        <w:rPr>
          <w:sz w:val="28"/>
          <w:szCs w:val="28"/>
          <w:vertAlign w:val="subscript"/>
          <w:lang w:val="en-US"/>
        </w:rPr>
        <w:t>v</w:t>
      </w:r>
      <w:r w:rsidRPr="00D84E73">
        <w:rPr>
          <w:sz w:val="28"/>
          <w:szCs w:val="28"/>
        </w:rPr>
        <w:t xml:space="preserve"> + </w:t>
      </w:r>
      <w:r w:rsidRPr="00D84E73">
        <w:rPr>
          <w:sz w:val="28"/>
          <w:szCs w:val="28"/>
          <w:lang w:val="en-US"/>
        </w:rPr>
        <w:t>L</w:t>
      </w:r>
      <w:r w:rsidRPr="00D84E73">
        <w:rPr>
          <w:sz w:val="28"/>
          <w:szCs w:val="28"/>
          <w:vertAlign w:val="subscript"/>
          <w:lang w:val="en-US"/>
        </w:rPr>
        <w:t>i</w:t>
      </w:r>
      <w:r w:rsidRPr="00D84E73">
        <w:rPr>
          <w:sz w:val="28"/>
          <w:szCs w:val="28"/>
        </w:rPr>
        <w:t xml:space="preserve"> + </w:t>
      </w:r>
      <w:r w:rsidRPr="00D84E73">
        <w:rPr>
          <w:sz w:val="28"/>
          <w:szCs w:val="28"/>
          <w:lang w:val="en-US"/>
        </w:rPr>
        <w:t>L</w:t>
      </w:r>
      <w:r w:rsidRPr="00D84E73">
        <w:rPr>
          <w:sz w:val="28"/>
          <w:szCs w:val="28"/>
          <w:vertAlign w:val="subscript"/>
          <w:lang w:val="en-US"/>
        </w:rPr>
        <w:t>d</w:t>
      </w:r>
      <w:r w:rsidRPr="00D84E73">
        <w:rPr>
          <w:sz w:val="28"/>
          <w:szCs w:val="28"/>
        </w:rPr>
        <w:t xml:space="preserve"> + </w:t>
      </w:r>
      <w:r w:rsidRPr="00D84E73">
        <w:rPr>
          <w:sz w:val="28"/>
          <w:szCs w:val="28"/>
          <w:lang w:val="en-US"/>
        </w:rPr>
        <w:t>L</w:t>
      </w:r>
      <w:r w:rsidRPr="00D84E73">
        <w:rPr>
          <w:sz w:val="28"/>
          <w:szCs w:val="28"/>
          <w:vertAlign w:val="subscript"/>
          <w:lang w:val="en-US"/>
        </w:rPr>
        <w:t>k</w:t>
      </w:r>
      <w:r w:rsidRPr="00D84E73">
        <w:rPr>
          <w:sz w:val="28"/>
          <w:szCs w:val="28"/>
        </w:rPr>
        <w:t xml:space="preserve"> + </w:t>
      </w:r>
      <w:r w:rsidRPr="00D84E73">
        <w:rPr>
          <w:sz w:val="28"/>
          <w:szCs w:val="28"/>
          <w:lang w:val="en-US"/>
        </w:rPr>
        <w:t>L</w:t>
      </w:r>
      <w:r w:rsidRPr="00D84E73">
        <w:rPr>
          <w:sz w:val="28"/>
          <w:szCs w:val="28"/>
          <w:vertAlign w:val="subscript"/>
        </w:rPr>
        <w:t>диз</w:t>
      </w:r>
      <w:r w:rsidRPr="00D84E73">
        <w:rPr>
          <w:sz w:val="28"/>
          <w:szCs w:val="28"/>
        </w:rPr>
        <w:t xml:space="preserve"> – </w:t>
      </w:r>
      <w:r w:rsidRPr="00D84E73">
        <w:rPr>
          <w:sz w:val="28"/>
          <w:szCs w:val="28"/>
          <w:lang w:val="en-US"/>
        </w:rPr>
        <w:t>L</w:t>
      </w:r>
      <w:r w:rsidRPr="00D84E73">
        <w:rPr>
          <w:sz w:val="28"/>
          <w:szCs w:val="28"/>
          <w:vertAlign w:val="subscript"/>
          <w:lang w:val="en-US"/>
        </w:rPr>
        <w:t>l</w:t>
      </w:r>
      <w:r w:rsidRPr="00D84E73">
        <w:rPr>
          <w:sz w:val="28"/>
          <w:szCs w:val="28"/>
          <w:vertAlign w:val="subscript"/>
        </w:rPr>
        <w:t>*</w:t>
      </w:r>
      <w:r w:rsidRPr="00D84E73">
        <w:rPr>
          <w:sz w:val="28"/>
          <w:szCs w:val="28"/>
        </w:rPr>
        <w:t xml:space="preserve"> К</w:t>
      </w:r>
      <w:r w:rsidRPr="00D84E73">
        <w:rPr>
          <w:sz w:val="28"/>
          <w:szCs w:val="28"/>
          <w:vertAlign w:val="subscript"/>
        </w:rPr>
        <w:t>р</w:t>
      </w:r>
      <w:r w:rsidRPr="00D84E73">
        <w:rPr>
          <w:sz w:val="28"/>
          <w:szCs w:val="28"/>
        </w:rPr>
        <w:t xml:space="preserve"> + </w:t>
      </w:r>
      <w:r w:rsidRPr="00D84E73">
        <w:rPr>
          <w:sz w:val="28"/>
          <w:szCs w:val="28"/>
          <w:lang w:val="en-US"/>
        </w:rPr>
        <w:t>F</w:t>
      </w:r>
      <w:r w:rsidRPr="00D84E73">
        <w:rPr>
          <w:sz w:val="28"/>
          <w:szCs w:val="28"/>
        </w:rPr>
        <w:t xml:space="preserve"> ,  дБА</w:t>
      </w:r>
    </w:p>
    <w:p w:rsidR="009924C7" w:rsidRDefault="009924C7" w:rsidP="009924C7">
      <w:pPr>
        <w:pStyle w:val="ab"/>
        <w:rPr>
          <w:sz w:val="28"/>
          <w:szCs w:val="28"/>
        </w:rPr>
      </w:pPr>
      <w:r w:rsidRPr="00D84E73">
        <w:rPr>
          <w:sz w:val="28"/>
          <w:szCs w:val="28"/>
        </w:rPr>
        <w:t xml:space="preserve">где  </w:t>
      </w:r>
      <w:r w:rsidRPr="00D84E73">
        <w:rPr>
          <w:sz w:val="28"/>
          <w:szCs w:val="28"/>
          <w:lang w:val="en-US"/>
        </w:rPr>
        <w:t>L</w:t>
      </w:r>
      <w:r w:rsidRPr="00D84E73">
        <w:rPr>
          <w:sz w:val="28"/>
          <w:szCs w:val="28"/>
          <w:vertAlign w:val="subscript"/>
          <w:lang w:val="en-US"/>
        </w:rPr>
        <w:t>v</w:t>
      </w:r>
      <w:r w:rsidRPr="00D84E73">
        <w:rPr>
          <w:sz w:val="28"/>
          <w:szCs w:val="28"/>
        </w:rPr>
        <w:t xml:space="preserve">  - поправка на скорость движения</w:t>
      </w:r>
      <w:r>
        <w:rPr>
          <w:sz w:val="28"/>
          <w:szCs w:val="28"/>
        </w:rPr>
        <w:t>,</w:t>
      </w:r>
    </w:p>
    <w:p w:rsidR="009924C7" w:rsidRDefault="009924C7" w:rsidP="009924C7">
      <w:pPr>
        <w:pStyle w:val="ab"/>
        <w:rPr>
          <w:sz w:val="28"/>
          <w:szCs w:val="28"/>
        </w:rPr>
      </w:pPr>
      <w:r w:rsidRPr="00D84E73">
        <w:rPr>
          <w:sz w:val="28"/>
          <w:szCs w:val="28"/>
        </w:rPr>
        <w:t>L</w:t>
      </w:r>
      <w:r w:rsidRPr="00D84E73">
        <w:rPr>
          <w:sz w:val="28"/>
          <w:szCs w:val="28"/>
          <w:vertAlign w:val="subscript"/>
        </w:rPr>
        <w:t xml:space="preserve">трп </w:t>
      </w:r>
      <w:r w:rsidRPr="00D84E73">
        <w:rPr>
          <w:sz w:val="28"/>
          <w:szCs w:val="28"/>
        </w:rPr>
        <w:t>+ L</w:t>
      </w:r>
      <w:r w:rsidRPr="00D84E73">
        <w:rPr>
          <w:sz w:val="28"/>
          <w:szCs w:val="28"/>
          <w:vertAlign w:val="subscript"/>
        </w:rPr>
        <w:t xml:space="preserve">v ,  </w:t>
      </w:r>
      <w:r w:rsidRPr="00D84E73">
        <w:rPr>
          <w:sz w:val="28"/>
          <w:szCs w:val="28"/>
        </w:rPr>
        <w:t xml:space="preserve">определена по таблице4.6.1; </w:t>
      </w:r>
      <w:r>
        <w:rPr>
          <w:sz w:val="28"/>
          <w:szCs w:val="28"/>
        </w:rPr>
        <w:t>П</w:t>
      </w:r>
      <w:r w:rsidRPr="00D84E73">
        <w:rPr>
          <w:sz w:val="28"/>
          <w:szCs w:val="28"/>
        </w:rPr>
        <w:t xml:space="preserve">ри скорости движения </w:t>
      </w:r>
      <w:r>
        <w:rPr>
          <w:sz w:val="28"/>
          <w:szCs w:val="28"/>
        </w:rPr>
        <w:t>6</w:t>
      </w:r>
      <w:r w:rsidRPr="00D84E73">
        <w:rPr>
          <w:sz w:val="28"/>
          <w:szCs w:val="28"/>
        </w:rPr>
        <w:t xml:space="preserve">0км/час </w:t>
      </w:r>
    </w:p>
    <w:p w:rsidR="009924C7" w:rsidRPr="00D84E73" w:rsidRDefault="009924C7" w:rsidP="009924C7">
      <w:pPr>
        <w:pStyle w:val="ab"/>
        <w:rPr>
          <w:sz w:val="28"/>
          <w:szCs w:val="28"/>
        </w:rPr>
      </w:pPr>
      <w:r w:rsidRPr="00D84E73">
        <w:rPr>
          <w:sz w:val="28"/>
          <w:szCs w:val="28"/>
          <w:lang w:val="en-US"/>
        </w:rPr>
        <w:t>L</w:t>
      </w:r>
      <w:r w:rsidRPr="00D84E73">
        <w:rPr>
          <w:sz w:val="28"/>
          <w:szCs w:val="28"/>
          <w:vertAlign w:val="subscript"/>
        </w:rPr>
        <w:t xml:space="preserve">трп </w:t>
      </w:r>
      <w:r w:rsidRPr="00D84E73">
        <w:rPr>
          <w:sz w:val="28"/>
          <w:szCs w:val="28"/>
        </w:rPr>
        <w:t xml:space="preserve">= </w:t>
      </w:r>
      <w:r w:rsidRPr="00D84E73">
        <w:rPr>
          <w:sz w:val="28"/>
          <w:szCs w:val="28"/>
          <w:lang w:val="en-US"/>
        </w:rPr>
        <w:t>L</w:t>
      </w:r>
      <w:r w:rsidRPr="00D84E73">
        <w:rPr>
          <w:sz w:val="28"/>
          <w:szCs w:val="28"/>
          <w:vertAlign w:val="subscript"/>
        </w:rPr>
        <w:t>трп</w:t>
      </w:r>
      <w:r w:rsidRPr="00D84E73">
        <w:rPr>
          <w:sz w:val="28"/>
          <w:szCs w:val="28"/>
        </w:rPr>
        <w:t xml:space="preserve">  +  </w:t>
      </w:r>
      <w:r w:rsidRPr="00D84E73">
        <w:rPr>
          <w:sz w:val="28"/>
          <w:szCs w:val="28"/>
          <w:lang w:val="en-US"/>
        </w:rPr>
        <w:sym w:font="Symbol" w:char="00D1"/>
      </w:r>
      <w:r w:rsidRPr="00D84E73">
        <w:rPr>
          <w:sz w:val="28"/>
          <w:szCs w:val="28"/>
          <w:lang w:val="en-US"/>
        </w:rPr>
        <w:t>L</w:t>
      </w:r>
      <w:r w:rsidRPr="00D84E73">
        <w:rPr>
          <w:sz w:val="28"/>
          <w:szCs w:val="28"/>
          <w:vertAlign w:val="subscript"/>
          <w:lang w:val="en-US"/>
        </w:rPr>
        <w:t>v</w:t>
      </w:r>
      <w:r w:rsidRPr="00D84E73">
        <w:rPr>
          <w:sz w:val="28"/>
          <w:szCs w:val="28"/>
        </w:rPr>
        <w:t xml:space="preserve"> = </w:t>
      </w:r>
      <w:r>
        <w:rPr>
          <w:sz w:val="28"/>
          <w:szCs w:val="28"/>
        </w:rPr>
        <w:t>64</w:t>
      </w:r>
      <w:r w:rsidRPr="00D84E73">
        <w:rPr>
          <w:sz w:val="28"/>
          <w:szCs w:val="28"/>
        </w:rPr>
        <w:t>,</w:t>
      </w:r>
      <w:r>
        <w:rPr>
          <w:sz w:val="28"/>
          <w:szCs w:val="28"/>
        </w:rPr>
        <w:t>0</w:t>
      </w:r>
      <w:r w:rsidRPr="00D84E73">
        <w:rPr>
          <w:sz w:val="28"/>
          <w:szCs w:val="28"/>
        </w:rPr>
        <w:t xml:space="preserve"> дБА</w:t>
      </w:r>
    </w:p>
    <w:p w:rsidR="009924C7" w:rsidRPr="00D84E73" w:rsidRDefault="009924C7" w:rsidP="009924C7">
      <w:pPr>
        <w:pStyle w:val="ab"/>
        <w:rPr>
          <w:sz w:val="28"/>
          <w:szCs w:val="28"/>
        </w:rPr>
      </w:pPr>
      <w:r w:rsidRPr="00D84E73">
        <w:rPr>
          <w:sz w:val="28"/>
          <w:szCs w:val="28"/>
          <w:lang w:val="en-US"/>
        </w:rPr>
        <w:t>L</w:t>
      </w:r>
      <w:r w:rsidRPr="00D84E73">
        <w:rPr>
          <w:sz w:val="28"/>
          <w:szCs w:val="28"/>
          <w:vertAlign w:val="subscript"/>
          <w:lang w:val="en-US"/>
        </w:rPr>
        <w:t>i</w:t>
      </w:r>
      <w:r w:rsidRPr="00D84E73">
        <w:rPr>
          <w:sz w:val="28"/>
          <w:szCs w:val="28"/>
        </w:rPr>
        <w:t xml:space="preserve">  - поправка на продольный уклон, определена по таблице 4.6.2; L</w:t>
      </w:r>
      <w:r w:rsidRPr="00D84E73">
        <w:rPr>
          <w:sz w:val="28"/>
          <w:szCs w:val="28"/>
          <w:vertAlign w:val="subscript"/>
        </w:rPr>
        <w:t>i</w:t>
      </w:r>
      <w:r w:rsidRPr="00D84E73">
        <w:rPr>
          <w:sz w:val="28"/>
          <w:szCs w:val="28"/>
        </w:rPr>
        <w:t xml:space="preserve"> = +2,5дБА</w:t>
      </w:r>
    </w:p>
    <w:p w:rsidR="009924C7" w:rsidRPr="00D84E73" w:rsidRDefault="009924C7" w:rsidP="009924C7">
      <w:pPr>
        <w:pStyle w:val="ab"/>
        <w:rPr>
          <w:sz w:val="28"/>
          <w:szCs w:val="28"/>
        </w:rPr>
      </w:pPr>
      <w:r w:rsidRPr="00D84E73">
        <w:rPr>
          <w:sz w:val="28"/>
          <w:szCs w:val="28"/>
        </w:rPr>
        <w:t>L</w:t>
      </w:r>
      <w:r>
        <w:rPr>
          <w:sz w:val="28"/>
          <w:szCs w:val="28"/>
        </w:rPr>
        <w:t>а1</w:t>
      </w:r>
      <w:r w:rsidRPr="00D84E73">
        <w:rPr>
          <w:sz w:val="28"/>
          <w:szCs w:val="28"/>
        </w:rPr>
        <w:t xml:space="preserve"> - поправка на вид покрытия, принимается по таблице 4.6.3; L</w:t>
      </w:r>
      <w:r>
        <w:rPr>
          <w:sz w:val="28"/>
          <w:szCs w:val="28"/>
        </w:rPr>
        <w:t>а1</w:t>
      </w:r>
      <w:r w:rsidRPr="00D84E73">
        <w:rPr>
          <w:sz w:val="28"/>
          <w:szCs w:val="28"/>
        </w:rPr>
        <w:t xml:space="preserve"> = -1,5 дБА</w:t>
      </w:r>
    </w:p>
    <w:p w:rsidR="009924C7" w:rsidRPr="00D84E73" w:rsidRDefault="009924C7" w:rsidP="009924C7">
      <w:pPr>
        <w:pStyle w:val="ab"/>
        <w:rPr>
          <w:sz w:val="28"/>
          <w:szCs w:val="28"/>
        </w:rPr>
      </w:pPr>
      <w:r w:rsidRPr="00D84E73">
        <w:rPr>
          <w:sz w:val="28"/>
          <w:szCs w:val="28"/>
        </w:rPr>
        <w:t>L</w:t>
      </w:r>
      <w:r w:rsidRPr="00D84E73">
        <w:rPr>
          <w:sz w:val="28"/>
          <w:szCs w:val="28"/>
          <w:vertAlign w:val="subscript"/>
        </w:rPr>
        <w:t>k</w:t>
      </w:r>
      <w:r w:rsidRPr="00D84E73">
        <w:rPr>
          <w:sz w:val="28"/>
          <w:szCs w:val="28"/>
        </w:rPr>
        <w:t xml:space="preserve">  - поправка на состав движения, принимается по таблице 4.6.4; L</w:t>
      </w:r>
      <w:r w:rsidRPr="00D84E73">
        <w:rPr>
          <w:sz w:val="28"/>
          <w:szCs w:val="28"/>
          <w:vertAlign w:val="subscript"/>
        </w:rPr>
        <w:t xml:space="preserve">k </w:t>
      </w:r>
      <w:r w:rsidRPr="00D84E73">
        <w:rPr>
          <w:sz w:val="28"/>
          <w:szCs w:val="28"/>
        </w:rPr>
        <w:t>= -1дБА</w:t>
      </w:r>
    </w:p>
    <w:p w:rsidR="009924C7" w:rsidRPr="00D84E73" w:rsidRDefault="009924C7" w:rsidP="009924C7">
      <w:pPr>
        <w:pStyle w:val="ab"/>
        <w:rPr>
          <w:sz w:val="28"/>
          <w:szCs w:val="28"/>
        </w:rPr>
      </w:pPr>
      <w:r w:rsidRPr="00D84E73">
        <w:rPr>
          <w:sz w:val="28"/>
          <w:szCs w:val="28"/>
        </w:rPr>
        <w:t>L</w:t>
      </w:r>
      <w:r w:rsidRPr="00D84E73">
        <w:rPr>
          <w:sz w:val="28"/>
          <w:szCs w:val="28"/>
          <w:vertAlign w:val="subscript"/>
        </w:rPr>
        <w:t>диз</w:t>
      </w:r>
      <w:r>
        <w:rPr>
          <w:sz w:val="28"/>
          <w:szCs w:val="28"/>
        </w:rPr>
        <w:t xml:space="preserve">- </w:t>
      </w:r>
      <w:r w:rsidRPr="00D84E73">
        <w:rPr>
          <w:sz w:val="28"/>
          <w:szCs w:val="28"/>
        </w:rPr>
        <w:t>поправка на количество дизельных автомобилей, принимается по таблице 4.6.5; L</w:t>
      </w:r>
      <w:r w:rsidRPr="00D84E73">
        <w:rPr>
          <w:sz w:val="28"/>
          <w:szCs w:val="28"/>
          <w:vertAlign w:val="subscript"/>
        </w:rPr>
        <w:t>диз</w:t>
      </w:r>
      <w:r w:rsidRPr="00D84E73">
        <w:rPr>
          <w:sz w:val="28"/>
          <w:szCs w:val="28"/>
        </w:rPr>
        <w:t>= +</w:t>
      </w:r>
      <w:r>
        <w:rPr>
          <w:sz w:val="28"/>
          <w:szCs w:val="28"/>
        </w:rPr>
        <w:t>1,5</w:t>
      </w:r>
      <w:r w:rsidRPr="00D84E73">
        <w:rPr>
          <w:sz w:val="28"/>
          <w:szCs w:val="28"/>
        </w:rPr>
        <w:t>дБА,</w:t>
      </w:r>
    </w:p>
    <w:p w:rsidR="009924C7" w:rsidRPr="00D84E73" w:rsidRDefault="009924C7" w:rsidP="009924C7">
      <w:pPr>
        <w:pStyle w:val="ab"/>
        <w:rPr>
          <w:sz w:val="28"/>
          <w:szCs w:val="28"/>
        </w:rPr>
      </w:pPr>
      <w:r w:rsidRPr="00D84E73">
        <w:rPr>
          <w:sz w:val="28"/>
          <w:szCs w:val="28"/>
        </w:rPr>
        <w:t>L</w:t>
      </w:r>
      <w:r w:rsidRPr="00D84E73">
        <w:rPr>
          <w:sz w:val="28"/>
          <w:szCs w:val="28"/>
          <w:vertAlign w:val="subscript"/>
        </w:rPr>
        <w:t>l</w:t>
      </w:r>
      <w:r w:rsidRPr="00D84E73">
        <w:rPr>
          <w:sz w:val="28"/>
          <w:szCs w:val="28"/>
        </w:rPr>
        <w:t xml:space="preserve">  - величина снижения уровня шума в зависимости от расстояния в метрах от крайней полосы движения, принимается по таблице 4.6.6.; L</w:t>
      </w:r>
      <w:r w:rsidRPr="00D84E73">
        <w:rPr>
          <w:sz w:val="28"/>
          <w:szCs w:val="28"/>
          <w:vertAlign w:val="subscript"/>
        </w:rPr>
        <w:t>l</w:t>
      </w:r>
      <w:r w:rsidRPr="00D84E73">
        <w:rPr>
          <w:sz w:val="28"/>
          <w:szCs w:val="28"/>
        </w:rPr>
        <w:t xml:space="preserve"> = </w:t>
      </w:r>
      <w:r>
        <w:rPr>
          <w:sz w:val="28"/>
          <w:szCs w:val="28"/>
        </w:rPr>
        <w:t>6</w:t>
      </w:r>
      <w:r w:rsidRPr="00D84E73">
        <w:rPr>
          <w:sz w:val="28"/>
          <w:szCs w:val="28"/>
        </w:rPr>
        <w:t>,</w:t>
      </w:r>
      <w:r>
        <w:rPr>
          <w:sz w:val="28"/>
          <w:szCs w:val="28"/>
        </w:rPr>
        <w:t>0</w:t>
      </w:r>
      <w:r w:rsidRPr="00D84E73">
        <w:rPr>
          <w:sz w:val="28"/>
          <w:szCs w:val="28"/>
        </w:rPr>
        <w:t>дБА,</w:t>
      </w:r>
    </w:p>
    <w:p w:rsidR="009924C7" w:rsidRPr="00D84E73" w:rsidRDefault="009924C7" w:rsidP="009924C7">
      <w:pPr>
        <w:pStyle w:val="ab"/>
        <w:rPr>
          <w:sz w:val="28"/>
          <w:szCs w:val="28"/>
        </w:rPr>
      </w:pPr>
      <w:r w:rsidRPr="00D84E73">
        <w:rPr>
          <w:sz w:val="28"/>
          <w:szCs w:val="28"/>
        </w:rPr>
        <w:t>К</w:t>
      </w:r>
      <w:r w:rsidRPr="00D84E73">
        <w:rPr>
          <w:sz w:val="28"/>
          <w:szCs w:val="28"/>
          <w:vertAlign w:val="subscript"/>
        </w:rPr>
        <w:t>р</w:t>
      </w:r>
      <w:r w:rsidRPr="00D84E73">
        <w:rPr>
          <w:sz w:val="28"/>
          <w:szCs w:val="28"/>
        </w:rPr>
        <w:t xml:space="preserve"> -коэффициент, учитывающий тип поверхности между дорогой и точкой измерения, принимается по таблице 4.6.7; К</w:t>
      </w:r>
      <w:r w:rsidRPr="00D84E73">
        <w:rPr>
          <w:sz w:val="28"/>
          <w:szCs w:val="28"/>
          <w:vertAlign w:val="subscript"/>
        </w:rPr>
        <w:t>р</w:t>
      </w:r>
      <w:r w:rsidRPr="00D84E73">
        <w:rPr>
          <w:sz w:val="28"/>
          <w:szCs w:val="28"/>
        </w:rPr>
        <w:t xml:space="preserve"> = 1,1</w:t>
      </w:r>
    </w:p>
    <w:p w:rsidR="009924C7" w:rsidRPr="00D84E73" w:rsidRDefault="009924C7" w:rsidP="009924C7">
      <w:pPr>
        <w:pStyle w:val="ab"/>
        <w:ind w:firstLine="720"/>
        <w:rPr>
          <w:sz w:val="28"/>
          <w:szCs w:val="28"/>
        </w:rPr>
      </w:pPr>
      <w:r w:rsidRPr="00D84E73">
        <w:rPr>
          <w:sz w:val="28"/>
          <w:szCs w:val="28"/>
        </w:rPr>
        <w:t xml:space="preserve">F  - фоновое значение шума, F =0  </w:t>
      </w:r>
    </w:p>
    <w:p w:rsidR="009924C7" w:rsidRPr="00291B7D" w:rsidRDefault="009924C7" w:rsidP="009924C7">
      <w:pPr>
        <w:pStyle w:val="ab"/>
        <w:ind w:firstLine="720"/>
        <w:rPr>
          <w:sz w:val="28"/>
          <w:szCs w:val="28"/>
        </w:rPr>
      </w:pPr>
      <w:r w:rsidRPr="00D84E73">
        <w:rPr>
          <w:sz w:val="28"/>
          <w:szCs w:val="28"/>
          <w:lang w:val="en-US"/>
        </w:rPr>
        <w:t>L</w:t>
      </w:r>
      <w:r w:rsidRPr="00D84E73">
        <w:rPr>
          <w:sz w:val="28"/>
          <w:szCs w:val="28"/>
          <w:vertAlign w:val="subscript"/>
        </w:rPr>
        <w:t>экв</w:t>
      </w:r>
      <w:r w:rsidRPr="00D84E73">
        <w:rPr>
          <w:sz w:val="28"/>
          <w:szCs w:val="28"/>
        </w:rPr>
        <w:t xml:space="preserve"> = </w:t>
      </w:r>
      <w:r>
        <w:rPr>
          <w:sz w:val="28"/>
          <w:szCs w:val="28"/>
        </w:rPr>
        <w:t>64</w:t>
      </w:r>
      <w:r w:rsidRPr="00D84E73">
        <w:rPr>
          <w:sz w:val="28"/>
          <w:szCs w:val="28"/>
        </w:rPr>
        <w:t>,</w:t>
      </w:r>
      <w:r>
        <w:rPr>
          <w:sz w:val="28"/>
          <w:szCs w:val="28"/>
        </w:rPr>
        <w:t>0</w:t>
      </w:r>
      <w:r w:rsidRPr="00D84E73">
        <w:rPr>
          <w:sz w:val="28"/>
          <w:szCs w:val="28"/>
        </w:rPr>
        <w:t xml:space="preserve">–2,5 + 1,5 + 1+ </w:t>
      </w:r>
      <w:r>
        <w:rPr>
          <w:sz w:val="28"/>
          <w:szCs w:val="28"/>
        </w:rPr>
        <w:t>1.5</w:t>
      </w:r>
      <w:r w:rsidRPr="00D84E73">
        <w:rPr>
          <w:sz w:val="28"/>
          <w:szCs w:val="28"/>
        </w:rPr>
        <w:t xml:space="preserve">  –</w:t>
      </w:r>
      <w:r>
        <w:rPr>
          <w:sz w:val="28"/>
          <w:szCs w:val="28"/>
        </w:rPr>
        <w:t>5</w:t>
      </w:r>
      <w:r w:rsidRPr="00D84E73">
        <w:rPr>
          <w:sz w:val="28"/>
          <w:szCs w:val="28"/>
        </w:rPr>
        <w:t>,</w:t>
      </w:r>
      <w:r>
        <w:rPr>
          <w:sz w:val="28"/>
          <w:szCs w:val="28"/>
        </w:rPr>
        <w:t>0</w:t>
      </w:r>
      <w:r w:rsidRPr="00D84E73">
        <w:rPr>
          <w:sz w:val="28"/>
          <w:szCs w:val="28"/>
          <w:vertAlign w:val="subscript"/>
        </w:rPr>
        <w:t>*</w:t>
      </w:r>
      <w:r w:rsidRPr="00D84E73">
        <w:rPr>
          <w:sz w:val="28"/>
          <w:szCs w:val="28"/>
        </w:rPr>
        <w:t xml:space="preserve"> 1,1 </w:t>
      </w:r>
      <w:r w:rsidRPr="00291B7D">
        <w:rPr>
          <w:b/>
          <w:i/>
          <w:sz w:val="28"/>
          <w:szCs w:val="28"/>
        </w:rPr>
        <w:t xml:space="preserve">= </w:t>
      </w:r>
      <w:r w:rsidRPr="00291B7D">
        <w:rPr>
          <w:sz w:val="28"/>
          <w:szCs w:val="28"/>
        </w:rPr>
        <w:t xml:space="preserve">60,0 дБА </w:t>
      </w:r>
    </w:p>
    <w:p w:rsidR="009924C7" w:rsidRDefault="009924C7" w:rsidP="009924C7">
      <w:pPr>
        <w:pStyle w:val="ab"/>
        <w:ind w:firstLine="720"/>
        <w:rPr>
          <w:sz w:val="28"/>
          <w:szCs w:val="28"/>
        </w:rPr>
      </w:pPr>
      <w:r w:rsidRPr="003855A1">
        <w:rPr>
          <w:sz w:val="28"/>
          <w:szCs w:val="28"/>
        </w:rPr>
        <w:t xml:space="preserve">Эквивалентный уровень шума в придорожной полосе автодороги составит </w:t>
      </w:r>
      <w:r>
        <w:rPr>
          <w:sz w:val="28"/>
          <w:szCs w:val="28"/>
        </w:rPr>
        <w:t>60</w:t>
      </w:r>
      <w:r w:rsidRPr="003855A1">
        <w:rPr>
          <w:sz w:val="28"/>
          <w:szCs w:val="28"/>
        </w:rPr>
        <w:t xml:space="preserve"> дБА, что  </w:t>
      </w:r>
      <w:r>
        <w:rPr>
          <w:sz w:val="28"/>
          <w:szCs w:val="28"/>
        </w:rPr>
        <w:t>равно</w:t>
      </w:r>
      <w:r w:rsidRPr="003855A1">
        <w:rPr>
          <w:sz w:val="28"/>
          <w:szCs w:val="28"/>
        </w:rPr>
        <w:t xml:space="preserve"> допустимо</w:t>
      </w:r>
      <w:r>
        <w:rPr>
          <w:sz w:val="28"/>
          <w:szCs w:val="28"/>
        </w:rPr>
        <w:t>му</w:t>
      </w:r>
      <w:r w:rsidRPr="003855A1">
        <w:rPr>
          <w:sz w:val="28"/>
          <w:szCs w:val="28"/>
        </w:rPr>
        <w:t xml:space="preserve"> эквивалентно</w:t>
      </w:r>
      <w:r>
        <w:rPr>
          <w:sz w:val="28"/>
          <w:szCs w:val="28"/>
        </w:rPr>
        <w:t>му</w:t>
      </w:r>
      <w:r w:rsidRPr="003855A1">
        <w:rPr>
          <w:sz w:val="28"/>
          <w:szCs w:val="28"/>
        </w:rPr>
        <w:t xml:space="preserve"> уровн</w:t>
      </w:r>
      <w:r>
        <w:rPr>
          <w:sz w:val="28"/>
          <w:szCs w:val="28"/>
        </w:rPr>
        <w:t>ю</w:t>
      </w:r>
      <w:r w:rsidRPr="003855A1">
        <w:rPr>
          <w:sz w:val="28"/>
          <w:szCs w:val="28"/>
        </w:rPr>
        <w:t xml:space="preserve">  шума  для селитебной застройки 60 дБА (в дневное время суток), регламентированного санитарно-гигиеническими нормативами ГН 2.2.4/2.1.8.562-96.   </w:t>
      </w:r>
    </w:p>
    <w:p w:rsidR="009924C7" w:rsidRDefault="009924C7" w:rsidP="009924C7">
      <w:pPr>
        <w:pStyle w:val="ab"/>
        <w:ind w:firstLine="720"/>
        <w:rPr>
          <w:sz w:val="28"/>
          <w:szCs w:val="28"/>
        </w:rPr>
      </w:pPr>
      <w:r w:rsidRPr="003855A1">
        <w:rPr>
          <w:sz w:val="28"/>
          <w:szCs w:val="28"/>
        </w:rPr>
        <w:t xml:space="preserve">Кроме того, проектом учтены  ограничения  по использованию для хозяйственной деятельности придорожной полосы автомобильной дороги данной технической категории.  Придорожная </w:t>
      </w:r>
      <w:r>
        <w:rPr>
          <w:sz w:val="28"/>
          <w:szCs w:val="28"/>
        </w:rPr>
        <w:t xml:space="preserve">защитная </w:t>
      </w:r>
      <w:r w:rsidRPr="003855A1">
        <w:rPr>
          <w:sz w:val="28"/>
          <w:szCs w:val="28"/>
        </w:rPr>
        <w:t xml:space="preserve">полоса автодороги принята </w:t>
      </w:r>
      <w:r>
        <w:rPr>
          <w:sz w:val="28"/>
          <w:szCs w:val="28"/>
        </w:rPr>
        <w:t xml:space="preserve">– 40 </w:t>
      </w:r>
      <w:r w:rsidRPr="003855A1">
        <w:rPr>
          <w:sz w:val="28"/>
          <w:szCs w:val="28"/>
        </w:rPr>
        <w:t>м</w:t>
      </w:r>
      <w:r>
        <w:rPr>
          <w:sz w:val="28"/>
          <w:szCs w:val="28"/>
        </w:rPr>
        <w:t>етров</w:t>
      </w:r>
      <w:r w:rsidRPr="003855A1">
        <w:rPr>
          <w:sz w:val="28"/>
          <w:szCs w:val="28"/>
        </w:rPr>
        <w:t xml:space="preserve">, ширина </w:t>
      </w:r>
      <w:r>
        <w:rPr>
          <w:sz w:val="28"/>
          <w:szCs w:val="28"/>
        </w:rPr>
        <w:t xml:space="preserve">ШЗЗ - 25,0 </w:t>
      </w:r>
      <w:r w:rsidRPr="003855A1">
        <w:rPr>
          <w:sz w:val="28"/>
          <w:szCs w:val="28"/>
        </w:rPr>
        <w:t>м</w:t>
      </w:r>
      <w:r>
        <w:rPr>
          <w:sz w:val="28"/>
          <w:szCs w:val="28"/>
        </w:rPr>
        <w:t>етров</w:t>
      </w:r>
      <w:r w:rsidRPr="003855A1">
        <w:rPr>
          <w:sz w:val="28"/>
          <w:szCs w:val="28"/>
        </w:rPr>
        <w:t>.</w:t>
      </w:r>
    </w:p>
    <w:p w:rsidR="009924C7" w:rsidRDefault="009924C7" w:rsidP="009924C7">
      <w:pPr>
        <w:pStyle w:val="ab"/>
        <w:ind w:firstLine="720"/>
        <w:rPr>
          <w:b/>
          <w:i/>
          <w:sz w:val="28"/>
          <w:szCs w:val="28"/>
        </w:rPr>
      </w:pPr>
      <w:r w:rsidRPr="00133253">
        <w:rPr>
          <w:b/>
          <w:i/>
          <w:sz w:val="28"/>
          <w:szCs w:val="28"/>
        </w:rPr>
        <w:t xml:space="preserve">Освоение земельных участков для развития селитебной застройки предлагается на расстоянии  </w:t>
      </w:r>
      <w:r>
        <w:rPr>
          <w:b/>
          <w:i/>
          <w:sz w:val="28"/>
          <w:szCs w:val="28"/>
        </w:rPr>
        <w:t>2</w:t>
      </w:r>
      <w:r w:rsidRPr="00133253">
        <w:rPr>
          <w:b/>
          <w:i/>
          <w:sz w:val="28"/>
          <w:szCs w:val="28"/>
        </w:rPr>
        <w:t>5</w:t>
      </w:r>
      <w:r>
        <w:rPr>
          <w:b/>
          <w:i/>
          <w:sz w:val="28"/>
          <w:szCs w:val="28"/>
        </w:rPr>
        <w:t>,0</w:t>
      </w:r>
      <w:r w:rsidRPr="00133253">
        <w:rPr>
          <w:b/>
          <w:i/>
          <w:sz w:val="28"/>
          <w:szCs w:val="28"/>
        </w:rPr>
        <w:t xml:space="preserve"> м от автодороги, что исключает акустическое загрязнение. </w:t>
      </w:r>
    </w:p>
    <w:p w:rsidR="009924C7" w:rsidRPr="00133253" w:rsidRDefault="009924C7" w:rsidP="009924C7">
      <w:pPr>
        <w:pStyle w:val="ab"/>
        <w:ind w:firstLine="720"/>
        <w:rPr>
          <w:b/>
          <w:i/>
          <w:sz w:val="28"/>
          <w:szCs w:val="28"/>
        </w:rPr>
      </w:pPr>
    </w:p>
    <w:p w:rsidR="009924C7" w:rsidRDefault="009924C7" w:rsidP="009924C7">
      <w:pPr>
        <w:ind w:firstLine="708"/>
        <w:jc w:val="both"/>
        <w:rPr>
          <w:b/>
          <w:i/>
          <w:sz w:val="28"/>
          <w:szCs w:val="28"/>
        </w:rPr>
      </w:pPr>
      <w:r w:rsidRPr="00C518A3">
        <w:rPr>
          <w:b/>
          <w:i/>
          <w:sz w:val="28"/>
          <w:szCs w:val="28"/>
        </w:rPr>
        <w:t>Мероприятия по снижению транспортного шума.</w:t>
      </w:r>
    </w:p>
    <w:p w:rsidR="009924C7" w:rsidRDefault="009924C7" w:rsidP="009924C7">
      <w:pPr>
        <w:ind w:firstLine="708"/>
        <w:jc w:val="both"/>
        <w:rPr>
          <w:sz w:val="28"/>
          <w:szCs w:val="28"/>
        </w:rPr>
      </w:pPr>
      <w:r>
        <w:rPr>
          <w:sz w:val="28"/>
          <w:szCs w:val="28"/>
        </w:rPr>
        <w:t xml:space="preserve">На данной стадии проектирования созданию условий акустического комфорта способствует функциональное зонирование придорожных территорий селитебных и рекреационных эон от промышленных с учетом допустимых уровней звука для зданий различного назначения и рациональная </w:t>
      </w:r>
    </w:p>
    <w:p w:rsidR="009924C7" w:rsidRDefault="009924C7" w:rsidP="009924C7">
      <w:pPr>
        <w:jc w:val="both"/>
        <w:rPr>
          <w:sz w:val="28"/>
          <w:szCs w:val="28"/>
        </w:rPr>
      </w:pPr>
      <w:r>
        <w:rPr>
          <w:sz w:val="28"/>
          <w:szCs w:val="28"/>
        </w:rPr>
        <w:t xml:space="preserve">транспортно - планировочная структура территории. </w:t>
      </w:r>
    </w:p>
    <w:p w:rsidR="009924C7" w:rsidRPr="0044462C" w:rsidRDefault="009924C7" w:rsidP="009924C7">
      <w:pPr>
        <w:jc w:val="both"/>
        <w:rPr>
          <w:sz w:val="28"/>
          <w:szCs w:val="28"/>
        </w:rPr>
      </w:pPr>
      <w:r>
        <w:rPr>
          <w:sz w:val="28"/>
          <w:szCs w:val="28"/>
        </w:rPr>
        <w:t xml:space="preserve">          Вибрационное воздействие от автомобильного транспорта определяется количеством большегрузных автомобилей, состоянием дорожного покрытия и видом подстилающего грунта. Источников вибрационного воздействия на данной территории не выявлено. С целью защиты жилой застройки от шумов автотранспорта предусматривается устройство уличного озеленения с посадкой деревьев и кустарников и ШЗ полос шириной до </w:t>
      </w:r>
      <w:smartTag w:uri="urn:schemas-microsoft-com:office:smarttags" w:element="metricconverter">
        <w:smartTagPr>
          <w:attr w:name="ProductID" w:val="15,0 метров"/>
        </w:smartTagPr>
        <w:r>
          <w:rPr>
            <w:sz w:val="28"/>
            <w:szCs w:val="28"/>
          </w:rPr>
          <w:t>15,0 метров</w:t>
        </w:r>
      </w:smartTag>
      <w:r>
        <w:rPr>
          <w:sz w:val="28"/>
          <w:szCs w:val="28"/>
        </w:rPr>
        <w:t xml:space="preserve"> вдоль дорог, а также содержание дорожного покрытия. </w:t>
      </w:r>
    </w:p>
    <w:p w:rsidR="009924C7" w:rsidRPr="0044462C" w:rsidRDefault="009924C7" w:rsidP="009924C7">
      <w:pPr>
        <w:ind w:firstLine="708"/>
        <w:jc w:val="both"/>
        <w:rPr>
          <w:b/>
          <w:i/>
          <w:sz w:val="28"/>
          <w:szCs w:val="28"/>
        </w:rPr>
      </w:pPr>
      <w:r w:rsidRPr="00446C01">
        <w:rPr>
          <w:b/>
          <w:i/>
          <w:sz w:val="28"/>
          <w:szCs w:val="28"/>
        </w:rPr>
        <w:t xml:space="preserve">Защита жилой застройки от транспортного шума осуществляется как планировочными, так и конструктивными мероприятиями. В генеральном плане предусматривается планировочные мероприятия, а на последующих стадиях проектирования – конструктивные. </w:t>
      </w:r>
    </w:p>
    <w:p w:rsidR="009924C7" w:rsidRDefault="009924C7" w:rsidP="009924C7">
      <w:pPr>
        <w:ind w:firstLine="708"/>
        <w:jc w:val="both"/>
        <w:rPr>
          <w:sz w:val="28"/>
          <w:szCs w:val="28"/>
        </w:rPr>
      </w:pPr>
      <w:r>
        <w:rPr>
          <w:sz w:val="28"/>
          <w:szCs w:val="28"/>
        </w:rPr>
        <w:t xml:space="preserve">К планировочным мероприятиям относятся: </w:t>
      </w:r>
    </w:p>
    <w:p w:rsidR="009924C7" w:rsidRDefault="009924C7" w:rsidP="009924C7">
      <w:pPr>
        <w:jc w:val="both"/>
        <w:rPr>
          <w:sz w:val="28"/>
          <w:szCs w:val="28"/>
        </w:rPr>
      </w:pPr>
      <w:r>
        <w:rPr>
          <w:sz w:val="28"/>
          <w:szCs w:val="28"/>
        </w:rPr>
        <w:t xml:space="preserve">- вынос транзитного транспорта за границы селитебных территорий, </w:t>
      </w:r>
    </w:p>
    <w:p w:rsidR="009924C7" w:rsidRDefault="009924C7" w:rsidP="009924C7">
      <w:pPr>
        <w:jc w:val="both"/>
        <w:rPr>
          <w:sz w:val="28"/>
          <w:szCs w:val="28"/>
        </w:rPr>
      </w:pPr>
      <w:r>
        <w:rPr>
          <w:sz w:val="28"/>
          <w:szCs w:val="28"/>
        </w:rPr>
        <w:t xml:space="preserve">- размещение застройки с отступом от красной линии. </w:t>
      </w:r>
    </w:p>
    <w:p w:rsidR="009924C7" w:rsidRDefault="009924C7" w:rsidP="009924C7">
      <w:pPr>
        <w:jc w:val="both"/>
        <w:rPr>
          <w:sz w:val="28"/>
          <w:szCs w:val="28"/>
        </w:rPr>
      </w:pPr>
      <w:r>
        <w:rPr>
          <w:sz w:val="28"/>
          <w:szCs w:val="28"/>
        </w:rPr>
        <w:t xml:space="preserve">При дальнейших стадиях проектирования настоящим проектом рекомендуется:  </w:t>
      </w:r>
    </w:p>
    <w:p w:rsidR="009924C7" w:rsidRDefault="009924C7" w:rsidP="009924C7">
      <w:pPr>
        <w:jc w:val="both"/>
        <w:rPr>
          <w:sz w:val="28"/>
          <w:szCs w:val="28"/>
        </w:rPr>
      </w:pPr>
      <w:r>
        <w:rPr>
          <w:sz w:val="28"/>
          <w:szCs w:val="28"/>
        </w:rPr>
        <w:t>- размещать остановки автобуса в разрывах между зданиями и в полосах озеленения;</w:t>
      </w:r>
    </w:p>
    <w:p w:rsidR="009924C7" w:rsidRDefault="009924C7" w:rsidP="009924C7">
      <w:pPr>
        <w:jc w:val="both"/>
        <w:rPr>
          <w:sz w:val="28"/>
          <w:szCs w:val="28"/>
        </w:rPr>
      </w:pPr>
      <w:r>
        <w:rPr>
          <w:sz w:val="28"/>
          <w:szCs w:val="28"/>
        </w:rPr>
        <w:t>- размещение вдоль улиц и дорог шума защитных домов,  имеющих утолщенные стекла (</w:t>
      </w:r>
      <w:smartTag w:uri="urn:schemas-microsoft-com:office:smarttags" w:element="metricconverter">
        <w:smartTagPr>
          <w:attr w:name="ProductID" w:val="6 мм"/>
        </w:smartTagPr>
        <w:r>
          <w:rPr>
            <w:sz w:val="28"/>
            <w:szCs w:val="28"/>
          </w:rPr>
          <w:t>6 мм</w:t>
        </w:r>
      </w:smartTag>
      <w:r>
        <w:rPr>
          <w:sz w:val="28"/>
          <w:szCs w:val="28"/>
        </w:rPr>
        <w:t>) и специальные «заглушки»  на форточках;</w:t>
      </w:r>
    </w:p>
    <w:p w:rsidR="009924C7" w:rsidRDefault="009924C7" w:rsidP="009924C7">
      <w:pPr>
        <w:jc w:val="both"/>
        <w:rPr>
          <w:sz w:val="28"/>
          <w:szCs w:val="28"/>
        </w:rPr>
      </w:pPr>
      <w:r>
        <w:rPr>
          <w:sz w:val="28"/>
          <w:szCs w:val="28"/>
        </w:rPr>
        <w:t xml:space="preserve">- создание звукозащитных полос зеленых насаждений между проезжей частью и тротуаром, а так же линии регулирования застройки (полосы отступа застройки до </w:t>
      </w:r>
      <w:smartTag w:uri="urn:schemas-microsoft-com:office:smarttags" w:element="metricconverter">
        <w:smartTagPr>
          <w:attr w:name="ProductID" w:val="10,0 метров"/>
        </w:smartTagPr>
        <w:r>
          <w:rPr>
            <w:sz w:val="28"/>
            <w:szCs w:val="28"/>
          </w:rPr>
          <w:t>10,0 метров</w:t>
        </w:r>
      </w:smartTag>
      <w:r>
        <w:rPr>
          <w:sz w:val="28"/>
          <w:szCs w:val="28"/>
        </w:rPr>
        <w:t xml:space="preserve"> от красных линий);</w:t>
      </w:r>
    </w:p>
    <w:p w:rsidR="009924C7" w:rsidRPr="0044462C" w:rsidRDefault="009924C7" w:rsidP="009924C7">
      <w:pPr>
        <w:rPr>
          <w:sz w:val="28"/>
          <w:szCs w:val="28"/>
        </w:rPr>
      </w:pPr>
      <w:r>
        <w:rPr>
          <w:sz w:val="28"/>
          <w:szCs w:val="28"/>
        </w:rPr>
        <w:t>- устройство усовершенствованного покрытия проезжих частей и защитных экранов на сохраняемых улицах и дорогах.</w:t>
      </w:r>
    </w:p>
    <w:p w:rsidR="009924C7" w:rsidRDefault="009924C7" w:rsidP="009924C7">
      <w:pPr>
        <w:pStyle w:val="ab"/>
        <w:rPr>
          <w:b/>
          <w:i/>
          <w:sz w:val="28"/>
          <w:szCs w:val="28"/>
        </w:rPr>
      </w:pPr>
      <w:r w:rsidRPr="000621AA">
        <w:rPr>
          <w:b/>
          <w:i/>
          <w:sz w:val="28"/>
          <w:szCs w:val="28"/>
        </w:rPr>
        <w:t>7. Санитарная уборка территории</w:t>
      </w:r>
      <w:r>
        <w:rPr>
          <w:b/>
          <w:i/>
          <w:sz w:val="28"/>
          <w:szCs w:val="28"/>
        </w:rPr>
        <w:t xml:space="preserve">. </w:t>
      </w:r>
    </w:p>
    <w:p w:rsidR="009924C7" w:rsidRDefault="009924C7" w:rsidP="009924C7">
      <w:pPr>
        <w:pStyle w:val="ab"/>
        <w:rPr>
          <w:sz w:val="28"/>
          <w:szCs w:val="28"/>
        </w:rPr>
      </w:pPr>
      <w:r w:rsidRPr="00D84E73">
        <w:rPr>
          <w:sz w:val="28"/>
          <w:szCs w:val="28"/>
        </w:rPr>
        <w:t xml:space="preserve">Развитие селитебной застройки поселения приведет к увеличению образования  твердых бытовых отходов (ТБО), строительных отходов, мусора от уборки территории. </w:t>
      </w:r>
    </w:p>
    <w:p w:rsidR="009924C7" w:rsidRDefault="009924C7" w:rsidP="009924C7">
      <w:pPr>
        <w:pStyle w:val="ab"/>
        <w:rPr>
          <w:sz w:val="28"/>
          <w:szCs w:val="28"/>
        </w:rPr>
      </w:pPr>
      <w:r w:rsidRPr="00D84E73">
        <w:rPr>
          <w:sz w:val="28"/>
          <w:szCs w:val="28"/>
        </w:rPr>
        <w:t xml:space="preserve">Количество ТБО полученное расчетным путем с учетом роста численности проживающих составит  </w:t>
      </w:r>
      <w:r>
        <w:rPr>
          <w:sz w:val="28"/>
          <w:szCs w:val="28"/>
        </w:rPr>
        <w:t>450</w:t>
      </w:r>
      <w:r w:rsidRPr="00D84E73">
        <w:rPr>
          <w:sz w:val="28"/>
          <w:szCs w:val="28"/>
        </w:rPr>
        <w:t xml:space="preserve"> тонн в год, количество мусора от уборки твердых покрытий селитебной застройки </w:t>
      </w:r>
      <w:r>
        <w:rPr>
          <w:sz w:val="28"/>
          <w:szCs w:val="28"/>
        </w:rPr>
        <w:t>-160</w:t>
      </w:r>
      <w:r w:rsidRPr="00D84E73">
        <w:rPr>
          <w:sz w:val="28"/>
          <w:szCs w:val="28"/>
        </w:rPr>
        <w:t xml:space="preserve"> тонн в год. В существующих условиях очистку сел от мусора и жидких отходов  выполняет ЖКХ  </w:t>
      </w:r>
      <w:r>
        <w:rPr>
          <w:sz w:val="28"/>
          <w:szCs w:val="28"/>
        </w:rPr>
        <w:t>поселения</w:t>
      </w:r>
      <w:r w:rsidRPr="00D84E73">
        <w:rPr>
          <w:sz w:val="28"/>
          <w:szCs w:val="28"/>
        </w:rPr>
        <w:t>. Для вывоза ТБО имеется один мусоровоз, для вывоза жидких отходов –</w:t>
      </w:r>
      <w:r>
        <w:rPr>
          <w:sz w:val="28"/>
          <w:szCs w:val="28"/>
        </w:rPr>
        <w:t xml:space="preserve"> 2 </w:t>
      </w:r>
      <w:r w:rsidRPr="00D84E73">
        <w:rPr>
          <w:sz w:val="28"/>
          <w:szCs w:val="28"/>
        </w:rPr>
        <w:t>ассенизационных автомобил</w:t>
      </w:r>
      <w:r>
        <w:rPr>
          <w:sz w:val="28"/>
          <w:szCs w:val="28"/>
        </w:rPr>
        <w:t>я</w:t>
      </w:r>
      <w:r w:rsidRPr="00D84E73">
        <w:rPr>
          <w:sz w:val="28"/>
          <w:szCs w:val="28"/>
        </w:rPr>
        <w:t xml:space="preserve">. Твердые бытовые отходы вывозятся  на полигон ТБО, расположенный на </w:t>
      </w:r>
      <w:r>
        <w:rPr>
          <w:sz w:val="28"/>
          <w:szCs w:val="28"/>
        </w:rPr>
        <w:t>окраине села Узнезя.</w:t>
      </w:r>
    </w:p>
    <w:p w:rsidR="009924C7" w:rsidRDefault="009924C7" w:rsidP="009924C7">
      <w:pPr>
        <w:pStyle w:val="ab"/>
        <w:rPr>
          <w:sz w:val="28"/>
          <w:szCs w:val="28"/>
        </w:rPr>
      </w:pPr>
      <w:r w:rsidRPr="00D84E73">
        <w:rPr>
          <w:sz w:val="28"/>
          <w:szCs w:val="28"/>
        </w:rPr>
        <w:t>Класс опасности отходов определен согласно Федеральному классификационному классификатору отходов: твердые бытовые отходы от жилищ  -  код по ФККО   912 004 00 01 00 4, строительные отходы  - код по ФККО 912 006 01 01 00 4,мусор от уборки территории (уличный смет) - код по ФККО 912 014 00 01 00 5.</w:t>
      </w:r>
    </w:p>
    <w:p w:rsidR="009924C7" w:rsidRDefault="009924C7" w:rsidP="009924C7">
      <w:pPr>
        <w:pStyle w:val="ab"/>
        <w:rPr>
          <w:b/>
          <w:i/>
          <w:sz w:val="28"/>
          <w:szCs w:val="28"/>
        </w:rPr>
      </w:pPr>
      <w:r w:rsidRPr="007E17BD">
        <w:rPr>
          <w:b/>
          <w:i/>
          <w:sz w:val="28"/>
          <w:szCs w:val="28"/>
        </w:rPr>
        <w:t xml:space="preserve">По степени опасности все образующиеся отходы относят к малоопасным отходам с низкой степенью воздействия на окружающую среду и подлежат утилизации на организованном полигоне ТБО. </w:t>
      </w:r>
    </w:p>
    <w:p w:rsidR="009924C7" w:rsidRPr="0044462C" w:rsidRDefault="009924C7" w:rsidP="009924C7">
      <w:pPr>
        <w:pStyle w:val="ab"/>
        <w:rPr>
          <w:sz w:val="28"/>
          <w:szCs w:val="28"/>
        </w:rPr>
      </w:pPr>
      <w:r w:rsidRPr="00D84E73">
        <w:rPr>
          <w:sz w:val="28"/>
          <w:szCs w:val="28"/>
        </w:rPr>
        <w:t>С целью предотвращения его закапывания в землю  или организации стихийных свалок мусора и захламления  территории  для сбора отходов и мусора на территории населенных пунктов должны предусматриваться  площадки для установки закрытых металлических контейнеров с твердым водонепроницаемым покрытием, а для его утилизации проектом предусмотрено строительство полигон</w:t>
      </w:r>
      <w:r>
        <w:rPr>
          <w:sz w:val="28"/>
          <w:szCs w:val="28"/>
        </w:rPr>
        <w:t>ов</w:t>
      </w:r>
      <w:r w:rsidRPr="00D84E73">
        <w:rPr>
          <w:sz w:val="28"/>
          <w:szCs w:val="28"/>
        </w:rPr>
        <w:t xml:space="preserve"> ТБО</w:t>
      </w:r>
      <w:r>
        <w:rPr>
          <w:sz w:val="28"/>
          <w:szCs w:val="28"/>
        </w:rPr>
        <w:t xml:space="preserve"> траншейного типа</w:t>
      </w:r>
      <w:r w:rsidRPr="00D84E73">
        <w:rPr>
          <w:sz w:val="28"/>
          <w:szCs w:val="28"/>
        </w:rPr>
        <w:t xml:space="preserve">. </w:t>
      </w:r>
    </w:p>
    <w:p w:rsidR="009924C7" w:rsidRDefault="009924C7" w:rsidP="009924C7">
      <w:pPr>
        <w:jc w:val="both"/>
        <w:rPr>
          <w:i/>
          <w:sz w:val="28"/>
          <w:szCs w:val="28"/>
        </w:rPr>
      </w:pPr>
      <w:r w:rsidRPr="007E17BD">
        <w:rPr>
          <w:b/>
          <w:i/>
          <w:sz w:val="28"/>
          <w:szCs w:val="28"/>
        </w:rPr>
        <w:t>Перспективные мероприятия</w:t>
      </w:r>
      <w:r w:rsidRPr="007E17BD">
        <w:rPr>
          <w:i/>
          <w:sz w:val="28"/>
          <w:szCs w:val="28"/>
        </w:rPr>
        <w:t>.</w:t>
      </w:r>
    </w:p>
    <w:p w:rsidR="009924C7" w:rsidRDefault="009924C7" w:rsidP="009924C7">
      <w:pPr>
        <w:jc w:val="both"/>
        <w:rPr>
          <w:sz w:val="28"/>
          <w:szCs w:val="28"/>
        </w:rPr>
      </w:pPr>
      <w:r w:rsidRPr="00291B7D">
        <w:rPr>
          <w:sz w:val="28"/>
          <w:szCs w:val="28"/>
        </w:rPr>
        <w:t>Проектом  предлагается строительство полигона ТБО</w:t>
      </w:r>
      <w:r>
        <w:rPr>
          <w:sz w:val="28"/>
          <w:szCs w:val="28"/>
        </w:rPr>
        <w:t xml:space="preserve"> траншейного типа</w:t>
      </w:r>
      <w:r w:rsidRPr="00291B7D">
        <w:rPr>
          <w:sz w:val="28"/>
          <w:szCs w:val="28"/>
        </w:rPr>
        <w:t xml:space="preserve"> площадью </w:t>
      </w:r>
      <w:r>
        <w:rPr>
          <w:sz w:val="28"/>
          <w:szCs w:val="28"/>
        </w:rPr>
        <w:t>2</w:t>
      </w:r>
      <w:r w:rsidRPr="00291B7D">
        <w:rPr>
          <w:sz w:val="28"/>
          <w:szCs w:val="28"/>
        </w:rPr>
        <w:t>,</w:t>
      </w:r>
      <w:r>
        <w:rPr>
          <w:sz w:val="28"/>
          <w:szCs w:val="28"/>
        </w:rPr>
        <w:t>5</w:t>
      </w:r>
      <w:r w:rsidRPr="00291B7D">
        <w:rPr>
          <w:sz w:val="28"/>
          <w:szCs w:val="28"/>
        </w:rPr>
        <w:t xml:space="preserve"> га на расстоянии </w:t>
      </w:r>
      <w:r>
        <w:rPr>
          <w:sz w:val="28"/>
          <w:szCs w:val="28"/>
        </w:rPr>
        <w:t xml:space="preserve">не менее </w:t>
      </w:r>
      <w:smartTag w:uri="urn:schemas-microsoft-com:office:smarttags" w:element="metricconverter">
        <w:smartTagPr>
          <w:attr w:name="ProductID" w:val="500 метров"/>
        </w:smartTagPr>
        <w:r w:rsidRPr="00291B7D">
          <w:rPr>
            <w:sz w:val="28"/>
            <w:szCs w:val="28"/>
          </w:rPr>
          <w:t>500 метров</w:t>
        </w:r>
      </w:smartTag>
      <w:r>
        <w:rPr>
          <w:sz w:val="28"/>
          <w:szCs w:val="28"/>
        </w:rPr>
        <w:t>от границ</w:t>
      </w:r>
      <w:r w:rsidRPr="00291B7D">
        <w:rPr>
          <w:sz w:val="28"/>
          <w:szCs w:val="28"/>
        </w:rPr>
        <w:t xml:space="preserve"> в с.</w:t>
      </w:r>
      <w:r>
        <w:rPr>
          <w:sz w:val="28"/>
          <w:szCs w:val="28"/>
        </w:rPr>
        <w:t>Узнезя,</w:t>
      </w:r>
      <w:r w:rsidRPr="00291B7D">
        <w:rPr>
          <w:sz w:val="28"/>
          <w:szCs w:val="28"/>
        </w:rPr>
        <w:t xml:space="preserve"> рядом с очистными сооружениями и скотомогильником</w:t>
      </w:r>
      <w:r>
        <w:rPr>
          <w:sz w:val="28"/>
          <w:szCs w:val="28"/>
        </w:rPr>
        <w:t xml:space="preserve"> (биотермическая камера.Исходя из принятых норм и расчетного количества жителей 1500 человек концепцией проекта территориального планирования определено следующее годовое накопление мусора и жидких нечистот: </w:t>
      </w:r>
    </w:p>
    <w:p w:rsidR="009924C7" w:rsidRDefault="009924C7" w:rsidP="009924C7">
      <w:pPr>
        <w:jc w:val="both"/>
        <w:rPr>
          <w:sz w:val="28"/>
          <w:szCs w:val="28"/>
        </w:rPr>
      </w:pPr>
      <w:r>
        <w:rPr>
          <w:sz w:val="28"/>
          <w:szCs w:val="28"/>
        </w:rPr>
        <w:t xml:space="preserve">                                             -  Объем  сточных вод  – 290 м³/сутки.</w:t>
      </w:r>
    </w:p>
    <w:p w:rsidR="009924C7" w:rsidRDefault="009924C7" w:rsidP="009924C7">
      <w:pPr>
        <w:jc w:val="both"/>
        <w:rPr>
          <w:sz w:val="28"/>
          <w:szCs w:val="28"/>
        </w:rPr>
      </w:pPr>
      <w:r>
        <w:rPr>
          <w:sz w:val="28"/>
          <w:szCs w:val="28"/>
        </w:rPr>
        <w:t xml:space="preserve">                                             -  Твердые бытовые отходы – 450 тонн в год. </w:t>
      </w:r>
    </w:p>
    <w:p w:rsidR="009924C7" w:rsidRDefault="009924C7" w:rsidP="009924C7">
      <w:pPr>
        <w:jc w:val="both"/>
        <w:rPr>
          <w:sz w:val="28"/>
          <w:szCs w:val="28"/>
        </w:rPr>
      </w:pPr>
      <w:r>
        <w:rPr>
          <w:sz w:val="28"/>
          <w:szCs w:val="28"/>
        </w:rPr>
        <w:t xml:space="preserve">                                             -  Смет с улиц –  160 тонн в год.</w:t>
      </w:r>
    </w:p>
    <w:p w:rsidR="009924C7" w:rsidRDefault="009924C7" w:rsidP="009924C7">
      <w:pPr>
        <w:pStyle w:val="ab"/>
        <w:ind w:firstLine="720"/>
        <w:jc w:val="left"/>
        <w:rPr>
          <w:b/>
          <w:i/>
          <w:sz w:val="28"/>
          <w:szCs w:val="28"/>
        </w:rPr>
      </w:pPr>
      <w:r>
        <w:rPr>
          <w:b/>
          <w:i/>
          <w:sz w:val="28"/>
          <w:szCs w:val="28"/>
        </w:rPr>
        <w:t xml:space="preserve">Вывод: </w:t>
      </w:r>
    </w:p>
    <w:p w:rsidR="009924C7" w:rsidRDefault="009924C7" w:rsidP="009924C7">
      <w:pPr>
        <w:pStyle w:val="ab"/>
        <w:ind w:firstLine="720"/>
        <w:rPr>
          <w:b/>
          <w:i/>
          <w:sz w:val="28"/>
          <w:szCs w:val="28"/>
        </w:rPr>
      </w:pPr>
      <w:r w:rsidRPr="00A06094">
        <w:rPr>
          <w:b/>
          <w:i/>
          <w:sz w:val="28"/>
          <w:szCs w:val="28"/>
        </w:rPr>
        <w:t xml:space="preserve">При разработке генерального плана </w:t>
      </w:r>
      <w:r>
        <w:rPr>
          <w:b/>
          <w:i/>
          <w:sz w:val="28"/>
          <w:szCs w:val="28"/>
        </w:rPr>
        <w:t xml:space="preserve">МО  </w:t>
      </w:r>
      <w:r w:rsidRPr="00A06094">
        <w:rPr>
          <w:b/>
          <w:i/>
          <w:sz w:val="28"/>
          <w:szCs w:val="28"/>
        </w:rPr>
        <w:t>«</w:t>
      </w:r>
      <w:r>
        <w:rPr>
          <w:b/>
          <w:i/>
          <w:sz w:val="28"/>
          <w:szCs w:val="28"/>
        </w:rPr>
        <w:t>Узнезинс</w:t>
      </w:r>
      <w:r w:rsidRPr="00A06094">
        <w:rPr>
          <w:b/>
          <w:i/>
          <w:sz w:val="28"/>
          <w:szCs w:val="28"/>
        </w:rPr>
        <w:t xml:space="preserve">кое сельское поселение» </w:t>
      </w:r>
      <w:r>
        <w:rPr>
          <w:b/>
          <w:i/>
          <w:sz w:val="28"/>
          <w:szCs w:val="28"/>
        </w:rPr>
        <w:t>Чемаль</w:t>
      </w:r>
      <w:r w:rsidRPr="00A06094">
        <w:rPr>
          <w:b/>
          <w:i/>
          <w:sz w:val="28"/>
          <w:szCs w:val="28"/>
        </w:rPr>
        <w:t xml:space="preserve">ского района РА учтены основные экологические требования: </w:t>
      </w:r>
    </w:p>
    <w:p w:rsidR="009924C7" w:rsidRDefault="009924C7" w:rsidP="009924C7">
      <w:pPr>
        <w:pStyle w:val="ab"/>
        <w:rPr>
          <w:b/>
          <w:i/>
          <w:sz w:val="28"/>
          <w:szCs w:val="28"/>
        </w:rPr>
      </w:pPr>
      <w:r>
        <w:rPr>
          <w:b/>
          <w:i/>
          <w:sz w:val="28"/>
          <w:szCs w:val="28"/>
        </w:rPr>
        <w:t xml:space="preserve">- </w:t>
      </w:r>
      <w:r w:rsidRPr="00A06094">
        <w:rPr>
          <w:b/>
          <w:i/>
          <w:sz w:val="28"/>
          <w:szCs w:val="28"/>
        </w:rPr>
        <w:t xml:space="preserve">формирование безопасной среды </w:t>
      </w:r>
      <w:r>
        <w:rPr>
          <w:b/>
          <w:i/>
          <w:sz w:val="28"/>
          <w:szCs w:val="28"/>
        </w:rPr>
        <w:t>проживания</w:t>
      </w:r>
      <w:r w:rsidRPr="00A06094">
        <w:rPr>
          <w:b/>
          <w:i/>
          <w:sz w:val="28"/>
          <w:szCs w:val="28"/>
        </w:rPr>
        <w:t>,</w:t>
      </w:r>
    </w:p>
    <w:p w:rsidR="009924C7" w:rsidRDefault="009924C7" w:rsidP="009924C7">
      <w:pPr>
        <w:pStyle w:val="ab"/>
        <w:rPr>
          <w:b/>
          <w:i/>
          <w:sz w:val="28"/>
          <w:szCs w:val="28"/>
        </w:rPr>
      </w:pPr>
      <w:r>
        <w:rPr>
          <w:b/>
          <w:i/>
          <w:sz w:val="28"/>
          <w:szCs w:val="28"/>
        </w:rPr>
        <w:t xml:space="preserve">- </w:t>
      </w:r>
      <w:r w:rsidRPr="00A06094">
        <w:rPr>
          <w:b/>
          <w:i/>
          <w:sz w:val="28"/>
          <w:szCs w:val="28"/>
        </w:rPr>
        <w:t xml:space="preserve">сокращение загазованности примагистральных </w:t>
      </w:r>
      <w:r>
        <w:rPr>
          <w:b/>
          <w:i/>
          <w:sz w:val="28"/>
          <w:szCs w:val="28"/>
        </w:rPr>
        <w:t xml:space="preserve">объектов и </w:t>
      </w:r>
      <w:r w:rsidRPr="00A06094">
        <w:rPr>
          <w:b/>
          <w:i/>
          <w:sz w:val="28"/>
          <w:szCs w:val="28"/>
        </w:rPr>
        <w:t xml:space="preserve">территорий, </w:t>
      </w:r>
      <w:r>
        <w:rPr>
          <w:b/>
          <w:i/>
          <w:sz w:val="28"/>
          <w:szCs w:val="28"/>
        </w:rPr>
        <w:t xml:space="preserve">а также </w:t>
      </w:r>
      <w:r w:rsidRPr="00A06094">
        <w:rPr>
          <w:b/>
          <w:i/>
          <w:sz w:val="28"/>
          <w:szCs w:val="28"/>
        </w:rPr>
        <w:t xml:space="preserve">расположенных в зоне воздействия производственных объектов, </w:t>
      </w:r>
    </w:p>
    <w:p w:rsidR="009924C7" w:rsidRDefault="009924C7" w:rsidP="009924C7">
      <w:pPr>
        <w:pStyle w:val="ab"/>
        <w:rPr>
          <w:b/>
          <w:i/>
          <w:sz w:val="28"/>
          <w:szCs w:val="28"/>
        </w:rPr>
      </w:pPr>
      <w:r>
        <w:rPr>
          <w:b/>
          <w:i/>
          <w:sz w:val="28"/>
          <w:szCs w:val="28"/>
        </w:rPr>
        <w:t xml:space="preserve">- </w:t>
      </w:r>
      <w:r w:rsidRPr="00A06094">
        <w:rPr>
          <w:b/>
          <w:i/>
          <w:sz w:val="28"/>
          <w:szCs w:val="28"/>
        </w:rPr>
        <w:t xml:space="preserve">сокращение зон шумового дискомфорта на </w:t>
      </w:r>
      <w:r>
        <w:rPr>
          <w:b/>
          <w:i/>
          <w:sz w:val="28"/>
          <w:szCs w:val="28"/>
        </w:rPr>
        <w:t>селитебных</w:t>
      </w:r>
      <w:r w:rsidRPr="00A06094">
        <w:rPr>
          <w:b/>
          <w:i/>
          <w:sz w:val="28"/>
          <w:szCs w:val="28"/>
        </w:rPr>
        <w:t xml:space="preserve"> и рекреационных территориях.  </w:t>
      </w:r>
    </w:p>
    <w:p w:rsidR="009924C7" w:rsidRPr="00A06094" w:rsidRDefault="009924C7" w:rsidP="009924C7">
      <w:pPr>
        <w:pStyle w:val="ab"/>
        <w:jc w:val="left"/>
        <w:rPr>
          <w:b/>
          <w:i/>
          <w:sz w:val="28"/>
          <w:szCs w:val="28"/>
        </w:rPr>
      </w:pPr>
    </w:p>
    <w:p w:rsidR="009924C7" w:rsidRDefault="009924C7" w:rsidP="009924C7">
      <w:pPr>
        <w:pStyle w:val="ad"/>
        <w:rPr>
          <w:b/>
          <w:i/>
          <w:sz w:val="28"/>
          <w:szCs w:val="28"/>
        </w:rPr>
      </w:pPr>
      <w:r w:rsidRPr="007E17BD">
        <w:rPr>
          <w:b/>
          <w:i/>
          <w:sz w:val="28"/>
          <w:szCs w:val="28"/>
        </w:rPr>
        <w:t>Проектом определены границы земельных участков с особым правовым режимом использования, запрещающим деятельность, несовместимую с основным назначением этих земель (земли историко-культурного на</w:t>
      </w:r>
      <w:r>
        <w:rPr>
          <w:b/>
          <w:i/>
          <w:sz w:val="28"/>
          <w:szCs w:val="28"/>
        </w:rPr>
        <w:t>следия</w:t>
      </w:r>
      <w:r w:rsidRPr="007E17BD">
        <w:rPr>
          <w:b/>
          <w:i/>
          <w:sz w:val="28"/>
          <w:szCs w:val="28"/>
        </w:rPr>
        <w:t xml:space="preserve">, природоохранного назначения, земли месторождений полезных ископаемых). </w:t>
      </w:r>
    </w:p>
    <w:p w:rsidR="009924C7" w:rsidRPr="007E17BD" w:rsidRDefault="009924C7" w:rsidP="009924C7">
      <w:pPr>
        <w:pStyle w:val="ad"/>
        <w:rPr>
          <w:b/>
          <w:i/>
          <w:sz w:val="28"/>
          <w:szCs w:val="28"/>
        </w:rPr>
      </w:pPr>
    </w:p>
    <w:p w:rsidR="009924C7" w:rsidRPr="00981D4C" w:rsidRDefault="009924C7" w:rsidP="009924C7">
      <w:pPr>
        <w:pStyle w:val="33"/>
        <w:spacing w:line="240" w:lineRule="auto"/>
        <w:jc w:val="both"/>
        <w:rPr>
          <w:b/>
          <w:i/>
          <w:sz w:val="28"/>
          <w:szCs w:val="28"/>
        </w:rPr>
      </w:pPr>
      <w:r w:rsidRPr="00A06094">
        <w:rPr>
          <w:b/>
          <w:i/>
          <w:sz w:val="28"/>
          <w:szCs w:val="28"/>
        </w:rPr>
        <w:t>Эколог</w:t>
      </w:r>
      <w:r>
        <w:rPr>
          <w:b/>
          <w:i/>
          <w:sz w:val="28"/>
          <w:szCs w:val="28"/>
        </w:rPr>
        <w:t xml:space="preserve">ические </w:t>
      </w:r>
      <w:r w:rsidRPr="00A06094">
        <w:rPr>
          <w:b/>
          <w:i/>
          <w:sz w:val="28"/>
          <w:szCs w:val="28"/>
        </w:rPr>
        <w:t>градостроительные требования</w:t>
      </w:r>
      <w:r>
        <w:rPr>
          <w:b/>
          <w:i/>
          <w:sz w:val="28"/>
          <w:szCs w:val="28"/>
        </w:rPr>
        <w:t xml:space="preserve">, </w:t>
      </w:r>
      <w:r w:rsidRPr="00A06094">
        <w:rPr>
          <w:b/>
          <w:i/>
          <w:sz w:val="28"/>
          <w:szCs w:val="28"/>
        </w:rPr>
        <w:t>реализуемые настоящим проектом</w:t>
      </w:r>
      <w:r>
        <w:rPr>
          <w:b/>
          <w:i/>
          <w:sz w:val="28"/>
          <w:szCs w:val="28"/>
        </w:rPr>
        <w:t xml:space="preserve">, </w:t>
      </w:r>
      <w:r w:rsidRPr="00A06094">
        <w:rPr>
          <w:b/>
          <w:i/>
          <w:sz w:val="28"/>
          <w:szCs w:val="28"/>
        </w:rPr>
        <w:t xml:space="preserve"> являются обязательными при выполнении любых проектных работ в пределах гра</w:t>
      </w:r>
      <w:r>
        <w:rPr>
          <w:b/>
          <w:i/>
          <w:sz w:val="28"/>
          <w:szCs w:val="28"/>
        </w:rPr>
        <w:t>ниц муниципального образования.</w:t>
      </w: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rPr>
          <w:b/>
          <w:sz w:val="28"/>
          <w:szCs w:val="28"/>
        </w:rPr>
      </w:pPr>
    </w:p>
    <w:p w:rsidR="009924C7" w:rsidRDefault="009924C7" w:rsidP="009924C7">
      <w:pPr>
        <w:numPr>
          <w:ilvl w:val="0"/>
          <w:numId w:val="37"/>
        </w:numPr>
        <w:jc w:val="center"/>
        <w:rPr>
          <w:b/>
          <w:sz w:val="28"/>
          <w:szCs w:val="28"/>
        </w:rPr>
      </w:pPr>
      <w:r>
        <w:rPr>
          <w:b/>
          <w:sz w:val="28"/>
          <w:szCs w:val="28"/>
        </w:rPr>
        <w:t xml:space="preserve">Мероприятия по территориальному развитию земель </w:t>
      </w:r>
    </w:p>
    <w:p w:rsidR="009924C7" w:rsidRPr="009D7D65" w:rsidRDefault="009924C7" w:rsidP="009924C7">
      <w:pPr>
        <w:ind w:left="360"/>
        <w:jc w:val="center"/>
        <w:rPr>
          <w:b/>
          <w:sz w:val="28"/>
          <w:szCs w:val="28"/>
        </w:rPr>
      </w:pPr>
      <w:r w:rsidRPr="009D7D65">
        <w:rPr>
          <w:b/>
          <w:sz w:val="28"/>
          <w:szCs w:val="28"/>
        </w:rPr>
        <w:t>МО «</w:t>
      </w:r>
      <w:r>
        <w:rPr>
          <w:b/>
          <w:sz w:val="28"/>
          <w:szCs w:val="28"/>
        </w:rPr>
        <w:t>УЗНЕЗИН</w:t>
      </w:r>
      <w:r w:rsidRPr="009D7D65">
        <w:rPr>
          <w:b/>
          <w:sz w:val="28"/>
          <w:szCs w:val="28"/>
        </w:rPr>
        <w:t>СКОЕ СЕЛЬСКОЕ ПОСЕЛЕНИЕ»</w:t>
      </w:r>
    </w:p>
    <w:p w:rsidR="009924C7" w:rsidRPr="006125C7" w:rsidRDefault="009924C7" w:rsidP="009924C7">
      <w:pPr>
        <w:ind w:left="780"/>
        <w:rPr>
          <w:i/>
          <w:sz w:val="28"/>
          <w:szCs w:val="28"/>
        </w:rPr>
      </w:pPr>
    </w:p>
    <w:p w:rsidR="009924C7" w:rsidRPr="0054725C" w:rsidRDefault="009924C7" w:rsidP="009924C7">
      <w:pPr>
        <w:jc w:val="both"/>
        <w:rPr>
          <w:sz w:val="28"/>
          <w:szCs w:val="28"/>
        </w:rPr>
      </w:pPr>
      <w:r w:rsidRPr="0054725C">
        <w:rPr>
          <w:sz w:val="28"/>
          <w:szCs w:val="28"/>
        </w:rPr>
        <w:t>Границы земель МО «Узнезинское сельское поселение» нанесены на Карту (</w:t>
      </w:r>
      <w:r>
        <w:rPr>
          <w:sz w:val="28"/>
          <w:szCs w:val="28"/>
        </w:rPr>
        <w:t>с</w:t>
      </w:r>
      <w:r w:rsidRPr="0054725C">
        <w:rPr>
          <w:sz w:val="28"/>
          <w:szCs w:val="28"/>
        </w:rPr>
        <w:t>хему) границ земель в программе «Ма</w:t>
      </w:r>
      <w:r w:rsidRPr="0054725C">
        <w:rPr>
          <w:sz w:val="28"/>
          <w:szCs w:val="28"/>
          <w:lang w:val="en-US"/>
        </w:rPr>
        <w:t>pinfoProfessional</w:t>
      </w:r>
      <w:r w:rsidRPr="0054725C">
        <w:rPr>
          <w:sz w:val="28"/>
          <w:szCs w:val="28"/>
        </w:rPr>
        <w:t xml:space="preserve">» </w:t>
      </w:r>
      <w:r w:rsidRPr="0054725C">
        <w:rPr>
          <w:sz w:val="28"/>
          <w:szCs w:val="28"/>
          <w:lang w:val="en-US"/>
        </w:rPr>
        <w:t>V</w:t>
      </w:r>
      <w:r w:rsidRPr="0054725C">
        <w:rPr>
          <w:sz w:val="28"/>
          <w:szCs w:val="28"/>
        </w:rPr>
        <w:t xml:space="preserve"> 8.5 в  системе координат земельного кадастра «Чемальский район», согласованы со смежными землепользователями, а именно, с администрацией МО «Элекмонарское сельское поселение», «Чепошское сельское поселение», «Бешпельтирское сельское поселение» и  «Аносинское сельское поселение». Границы поселения не менялись данным проектом. Границы земель населенных пунктов сел</w:t>
      </w:r>
      <w:r>
        <w:rPr>
          <w:sz w:val="28"/>
          <w:szCs w:val="28"/>
        </w:rPr>
        <w:t>:</w:t>
      </w:r>
      <w:r w:rsidRPr="0054725C">
        <w:rPr>
          <w:sz w:val="28"/>
          <w:szCs w:val="28"/>
        </w:rPr>
        <w:t xml:space="preserve"> Узнезя, Т.Катунь, Аскат и Н.Куюм нанесены на Карту (</w:t>
      </w:r>
      <w:r>
        <w:rPr>
          <w:sz w:val="28"/>
          <w:szCs w:val="28"/>
        </w:rPr>
        <w:t>с</w:t>
      </w:r>
      <w:r w:rsidRPr="0054725C">
        <w:rPr>
          <w:sz w:val="28"/>
          <w:szCs w:val="28"/>
        </w:rPr>
        <w:t xml:space="preserve">хему) функционального градостроительного зонирования и также согласованы со смежными землепользователями. </w:t>
      </w:r>
    </w:p>
    <w:p w:rsidR="009924C7" w:rsidRDefault="009924C7" w:rsidP="009924C7">
      <w:pPr>
        <w:jc w:val="both"/>
        <w:rPr>
          <w:b/>
          <w:i/>
          <w:sz w:val="28"/>
          <w:szCs w:val="28"/>
        </w:rPr>
      </w:pPr>
    </w:p>
    <w:p w:rsidR="009924C7" w:rsidRPr="008D408C" w:rsidRDefault="009924C7" w:rsidP="009924C7">
      <w:pPr>
        <w:tabs>
          <w:tab w:val="center" w:pos="4677"/>
          <w:tab w:val="left" w:pos="6000"/>
        </w:tabs>
        <w:jc w:val="center"/>
        <w:rPr>
          <w:b/>
          <w:i/>
          <w:sz w:val="28"/>
          <w:szCs w:val="28"/>
        </w:rPr>
      </w:pPr>
      <w:r w:rsidRPr="008D408C">
        <w:rPr>
          <w:b/>
          <w:i/>
          <w:sz w:val="28"/>
          <w:szCs w:val="28"/>
        </w:rPr>
        <w:t xml:space="preserve">Экспликация смежных землепользователей по границе </w:t>
      </w:r>
    </w:p>
    <w:p w:rsidR="009924C7" w:rsidRPr="008D408C" w:rsidRDefault="009924C7" w:rsidP="009924C7">
      <w:pPr>
        <w:tabs>
          <w:tab w:val="center" w:pos="4677"/>
          <w:tab w:val="left" w:pos="6000"/>
        </w:tabs>
        <w:jc w:val="center"/>
        <w:rPr>
          <w:b/>
          <w:i/>
        </w:rPr>
      </w:pPr>
      <w:r w:rsidRPr="008D408C">
        <w:rPr>
          <w:b/>
          <w:i/>
          <w:sz w:val="28"/>
          <w:szCs w:val="28"/>
        </w:rPr>
        <w:t xml:space="preserve"> МО </w:t>
      </w:r>
      <w:r w:rsidRPr="009F0188">
        <w:rPr>
          <w:b/>
          <w:i/>
        </w:rPr>
        <w:t>«</w:t>
      </w:r>
      <w:r w:rsidRPr="009F0188">
        <w:rPr>
          <w:b/>
          <w:i/>
          <w:sz w:val="28"/>
          <w:szCs w:val="28"/>
        </w:rPr>
        <w:t>У</w:t>
      </w:r>
      <w:r>
        <w:rPr>
          <w:b/>
          <w:i/>
          <w:sz w:val="28"/>
          <w:szCs w:val="28"/>
        </w:rPr>
        <w:t>знезин</w:t>
      </w:r>
      <w:r w:rsidRPr="009F0188">
        <w:rPr>
          <w:b/>
          <w:i/>
          <w:sz w:val="28"/>
          <w:szCs w:val="28"/>
        </w:rPr>
        <w:t>ское</w:t>
      </w:r>
      <w:r w:rsidRPr="008D408C">
        <w:rPr>
          <w:b/>
          <w:i/>
          <w:sz w:val="28"/>
          <w:szCs w:val="28"/>
        </w:rPr>
        <w:t xml:space="preserve"> сельское поселение</w:t>
      </w:r>
      <w:r w:rsidRPr="008D408C">
        <w:rPr>
          <w:b/>
          <w:i/>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620"/>
        <w:gridCol w:w="6942"/>
      </w:tblGrid>
      <w:tr w:rsidR="009924C7" w:rsidTr="00DD062A">
        <w:tc>
          <w:tcPr>
            <w:tcW w:w="1008" w:type="dxa"/>
          </w:tcPr>
          <w:p w:rsidR="009924C7" w:rsidRPr="00FF274D" w:rsidRDefault="009924C7" w:rsidP="00DD062A">
            <w:pPr>
              <w:jc w:val="center"/>
              <w:rPr>
                <w:sz w:val="28"/>
                <w:szCs w:val="28"/>
              </w:rPr>
            </w:pPr>
            <w:r w:rsidRPr="00FF274D">
              <w:rPr>
                <w:sz w:val="28"/>
                <w:szCs w:val="28"/>
              </w:rPr>
              <w:t>№</w:t>
            </w:r>
          </w:p>
          <w:p w:rsidR="009924C7" w:rsidRPr="00FF274D" w:rsidRDefault="009924C7" w:rsidP="00DD062A">
            <w:pPr>
              <w:jc w:val="center"/>
              <w:rPr>
                <w:sz w:val="28"/>
                <w:szCs w:val="28"/>
              </w:rPr>
            </w:pPr>
            <w:r w:rsidRPr="00FF274D">
              <w:rPr>
                <w:sz w:val="28"/>
                <w:szCs w:val="28"/>
              </w:rPr>
              <w:t>пп</w:t>
            </w:r>
          </w:p>
        </w:tc>
        <w:tc>
          <w:tcPr>
            <w:tcW w:w="1620" w:type="dxa"/>
          </w:tcPr>
          <w:p w:rsidR="009924C7" w:rsidRPr="00FF274D" w:rsidRDefault="009924C7" w:rsidP="00DD062A">
            <w:pPr>
              <w:jc w:val="center"/>
              <w:rPr>
                <w:sz w:val="28"/>
                <w:szCs w:val="28"/>
              </w:rPr>
            </w:pPr>
            <w:r w:rsidRPr="00FF274D">
              <w:rPr>
                <w:sz w:val="28"/>
                <w:szCs w:val="28"/>
              </w:rPr>
              <w:t>№№ точек</w:t>
            </w:r>
          </w:p>
          <w:p w:rsidR="009924C7" w:rsidRPr="00FF274D" w:rsidRDefault="009924C7" w:rsidP="00DD062A">
            <w:pPr>
              <w:jc w:val="center"/>
              <w:rPr>
                <w:sz w:val="28"/>
                <w:szCs w:val="28"/>
              </w:rPr>
            </w:pPr>
            <w:r w:rsidRPr="00FF274D">
              <w:rPr>
                <w:sz w:val="28"/>
                <w:szCs w:val="28"/>
              </w:rPr>
              <w:t>на плане</w:t>
            </w:r>
          </w:p>
        </w:tc>
        <w:tc>
          <w:tcPr>
            <w:tcW w:w="6942" w:type="dxa"/>
          </w:tcPr>
          <w:p w:rsidR="009924C7" w:rsidRPr="00FF274D" w:rsidRDefault="009924C7" w:rsidP="00DD062A">
            <w:pPr>
              <w:rPr>
                <w:sz w:val="28"/>
                <w:szCs w:val="28"/>
              </w:rPr>
            </w:pPr>
            <w:r w:rsidRPr="00FF274D">
              <w:rPr>
                <w:sz w:val="28"/>
                <w:szCs w:val="28"/>
              </w:rPr>
              <w:t xml:space="preserve"> Наименование смежных землепользователей</w:t>
            </w:r>
          </w:p>
        </w:tc>
      </w:tr>
      <w:tr w:rsidR="009924C7" w:rsidTr="00DD062A">
        <w:tc>
          <w:tcPr>
            <w:tcW w:w="1008" w:type="dxa"/>
          </w:tcPr>
          <w:p w:rsidR="009924C7" w:rsidRPr="00FF274D" w:rsidRDefault="009924C7" w:rsidP="00DD062A">
            <w:pPr>
              <w:jc w:val="center"/>
              <w:rPr>
                <w:sz w:val="28"/>
                <w:szCs w:val="28"/>
              </w:rPr>
            </w:pPr>
            <w:r w:rsidRPr="00FF274D">
              <w:rPr>
                <w:sz w:val="28"/>
                <w:szCs w:val="28"/>
              </w:rPr>
              <w:t>1</w:t>
            </w:r>
          </w:p>
        </w:tc>
        <w:tc>
          <w:tcPr>
            <w:tcW w:w="1620" w:type="dxa"/>
          </w:tcPr>
          <w:p w:rsidR="009924C7" w:rsidRPr="00FF274D" w:rsidRDefault="009924C7" w:rsidP="00DD062A">
            <w:pPr>
              <w:jc w:val="center"/>
              <w:rPr>
                <w:sz w:val="28"/>
                <w:szCs w:val="28"/>
              </w:rPr>
            </w:pPr>
            <w:r w:rsidRPr="00FF274D">
              <w:rPr>
                <w:sz w:val="28"/>
                <w:szCs w:val="28"/>
              </w:rPr>
              <w:t>А-Б</w:t>
            </w:r>
          </w:p>
        </w:tc>
        <w:tc>
          <w:tcPr>
            <w:tcW w:w="6942" w:type="dxa"/>
          </w:tcPr>
          <w:p w:rsidR="009924C7" w:rsidRPr="00FF274D" w:rsidRDefault="009924C7" w:rsidP="00DD062A">
            <w:pPr>
              <w:jc w:val="both"/>
              <w:rPr>
                <w:sz w:val="28"/>
                <w:szCs w:val="28"/>
              </w:rPr>
            </w:pPr>
            <w:r w:rsidRPr="00FF274D">
              <w:rPr>
                <w:sz w:val="28"/>
                <w:szCs w:val="28"/>
              </w:rPr>
              <w:t xml:space="preserve">Земли МО </w:t>
            </w:r>
            <w:r>
              <w:rPr>
                <w:sz w:val="28"/>
                <w:szCs w:val="28"/>
              </w:rPr>
              <w:t xml:space="preserve">«Чойский район» </w:t>
            </w:r>
          </w:p>
        </w:tc>
      </w:tr>
      <w:tr w:rsidR="009924C7" w:rsidTr="00DD062A">
        <w:tc>
          <w:tcPr>
            <w:tcW w:w="1008" w:type="dxa"/>
          </w:tcPr>
          <w:p w:rsidR="009924C7" w:rsidRPr="00FF274D" w:rsidRDefault="009924C7" w:rsidP="00DD062A">
            <w:pPr>
              <w:jc w:val="center"/>
              <w:rPr>
                <w:sz w:val="28"/>
                <w:szCs w:val="28"/>
              </w:rPr>
            </w:pPr>
            <w:r w:rsidRPr="00FF274D">
              <w:rPr>
                <w:sz w:val="28"/>
                <w:szCs w:val="28"/>
              </w:rPr>
              <w:t>2</w:t>
            </w:r>
          </w:p>
        </w:tc>
        <w:tc>
          <w:tcPr>
            <w:tcW w:w="1620" w:type="dxa"/>
          </w:tcPr>
          <w:p w:rsidR="009924C7" w:rsidRPr="00FF274D" w:rsidRDefault="009924C7" w:rsidP="00DD062A">
            <w:pPr>
              <w:jc w:val="center"/>
              <w:rPr>
                <w:sz w:val="28"/>
                <w:szCs w:val="28"/>
              </w:rPr>
            </w:pPr>
            <w:r w:rsidRPr="00FF274D">
              <w:rPr>
                <w:sz w:val="28"/>
                <w:szCs w:val="28"/>
              </w:rPr>
              <w:t>Б-В</w:t>
            </w:r>
          </w:p>
        </w:tc>
        <w:tc>
          <w:tcPr>
            <w:tcW w:w="6942" w:type="dxa"/>
          </w:tcPr>
          <w:p w:rsidR="009924C7" w:rsidRPr="00FF274D" w:rsidRDefault="009924C7" w:rsidP="00DD062A">
            <w:pPr>
              <w:jc w:val="both"/>
              <w:rPr>
                <w:sz w:val="28"/>
                <w:szCs w:val="28"/>
              </w:rPr>
            </w:pPr>
            <w:r w:rsidRPr="00FF274D">
              <w:rPr>
                <w:sz w:val="28"/>
                <w:szCs w:val="28"/>
              </w:rPr>
              <w:t xml:space="preserve">Земли МО </w:t>
            </w:r>
            <w:r>
              <w:rPr>
                <w:sz w:val="28"/>
                <w:szCs w:val="28"/>
              </w:rPr>
              <w:t xml:space="preserve">«Элекмонарское сельское поселение» </w:t>
            </w:r>
          </w:p>
        </w:tc>
      </w:tr>
      <w:tr w:rsidR="009924C7" w:rsidTr="00DD062A">
        <w:tc>
          <w:tcPr>
            <w:tcW w:w="1008" w:type="dxa"/>
          </w:tcPr>
          <w:p w:rsidR="009924C7" w:rsidRPr="00FF274D" w:rsidRDefault="009924C7" w:rsidP="00DD062A">
            <w:pPr>
              <w:jc w:val="center"/>
              <w:rPr>
                <w:sz w:val="28"/>
                <w:szCs w:val="28"/>
              </w:rPr>
            </w:pPr>
            <w:r w:rsidRPr="00FF274D">
              <w:rPr>
                <w:sz w:val="28"/>
                <w:szCs w:val="28"/>
              </w:rPr>
              <w:t>3</w:t>
            </w:r>
          </w:p>
        </w:tc>
        <w:tc>
          <w:tcPr>
            <w:tcW w:w="1620" w:type="dxa"/>
          </w:tcPr>
          <w:p w:rsidR="009924C7" w:rsidRPr="00FF274D" w:rsidRDefault="009924C7" w:rsidP="00DD062A">
            <w:pPr>
              <w:jc w:val="center"/>
              <w:rPr>
                <w:sz w:val="28"/>
                <w:szCs w:val="28"/>
              </w:rPr>
            </w:pPr>
            <w:r w:rsidRPr="00FF274D">
              <w:rPr>
                <w:sz w:val="28"/>
                <w:szCs w:val="28"/>
              </w:rPr>
              <w:t>В-Г</w:t>
            </w:r>
          </w:p>
        </w:tc>
        <w:tc>
          <w:tcPr>
            <w:tcW w:w="6942" w:type="dxa"/>
          </w:tcPr>
          <w:p w:rsidR="009924C7" w:rsidRPr="00FF274D" w:rsidRDefault="009924C7" w:rsidP="00DD062A">
            <w:pPr>
              <w:rPr>
                <w:sz w:val="28"/>
                <w:szCs w:val="28"/>
              </w:rPr>
            </w:pPr>
            <w:r w:rsidRPr="00FF274D">
              <w:rPr>
                <w:sz w:val="28"/>
                <w:szCs w:val="28"/>
              </w:rPr>
              <w:t xml:space="preserve">Земли МО </w:t>
            </w:r>
            <w:r>
              <w:rPr>
                <w:sz w:val="28"/>
                <w:szCs w:val="28"/>
              </w:rPr>
              <w:t>«Аносинское сельское поселение»</w:t>
            </w:r>
          </w:p>
        </w:tc>
      </w:tr>
      <w:tr w:rsidR="009924C7" w:rsidTr="00DD062A">
        <w:tc>
          <w:tcPr>
            <w:tcW w:w="1008" w:type="dxa"/>
          </w:tcPr>
          <w:p w:rsidR="009924C7" w:rsidRPr="00FF274D" w:rsidRDefault="009924C7" w:rsidP="00DD062A">
            <w:pPr>
              <w:jc w:val="center"/>
              <w:rPr>
                <w:sz w:val="28"/>
                <w:szCs w:val="28"/>
              </w:rPr>
            </w:pPr>
            <w:r w:rsidRPr="00FF274D">
              <w:rPr>
                <w:sz w:val="28"/>
                <w:szCs w:val="28"/>
              </w:rPr>
              <w:t>4</w:t>
            </w:r>
          </w:p>
        </w:tc>
        <w:tc>
          <w:tcPr>
            <w:tcW w:w="1620" w:type="dxa"/>
          </w:tcPr>
          <w:p w:rsidR="009924C7" w:rsidRPr="00FF274D" w:rsidRDefault="009924C7" w:rsidP="00DD062A">
            <w:pPr>
              <w:jc w:val="center"/>
              <w:rPr>
                <w:sz w:val="28"/>
                <w:szCs w:val="28"/>
              </w:rPr>
            </w:pPr>
            <w:r>
              <w:rPr>
                <w:sz w:val="28"/>
                <w:szCs w:val="28"/>
              </w:rPr>
              <w:t>Г</w:t>
            </w:r>
            <w:r w:rsidRPr="00FF274D">
              <w:rPr>
                <w:sz w:val="28"/>
                <w:szCs w:val="28"/>
              </w:rPr>
              <w:t>-</w:t>
            </w:r>
            <w:r>
              <w:rPr>
                <w:sz w:val="28"/>
                <w:szCs w:val="28"/>
              </w:rPr>
              <w:t>Д</w:t>
            </w:r>
          </w:p>
        </w:tc>
        <w:tc>
          <w:tcPr>
            <w:tcW w:w="6942" w:type="dxa"/>
          </w:tcPr>
          <w:p w:rsidR="009924C7" w:rsidRPr="00FF274D" w:rsidRDefault="009924C7" w:rsidP="00DD062A">
            <w:pPr>
              <w:jc w:val="both"/>
              <w:rPr>
                <w:sz w:val="28"/>
                <w:szCs w:val="28"/>
              </w:rPr>
            </w:pPr>
            <w:r w:rsidRPr="00FF274D">
              <w:rPr>
                <w:sz w:val="28"/>
                <w:szCs w:val="28"/>
              </w:rPr>
              <w:t xml:space="preserve">Земли </w:t>
            </w:r>
            <w:r>
              <w:rPr>
                <w:sz w:val="28"/>
                <w:szCs w:val="28"/>
              </w:rPr>
              <w:t xml:space="preserve">МО «Шебалинский район» </w:t>
            </w:r>
          </w:p>
        </w:tc>
      </w:tr>
      <w:tr w:rsidR="009924C7" w:rsidRPr="00FF274D" w:rsidTr="00DD062A">
        <w:tc>
          <w:tcPr>
            <w:tcW w:w="1008" w:type="dxa"/>
          </w:tcPr>
          <w:p w:rsidR="009924C7" w:rsidRPr="00FF274D" w:rsidRDefault="009924C7" w:rsidP="00DD062A">
            <w:pPr>
              <w:jc w:val="center"/>
              <w:rPr>
                <w:sz w:val="28"/>
                <w:szCs w:val="28"/>
              </w:rPr>
            </w:pPr>
            <w:r>
              <w:rPr>
                <w:sz w:val="28"/>
                <w:szCs w:val="28"/>
              </w:rPr>
              <w:t>5</w:t>
            </w:r>
          </w:p>
        </w:tc>
        <w:tc>
          <w:tcPr>
            <w:tcW w:w="1620" w:type="dxa"/>
          </w:tcPr>
          <w:p w:rsidR="009924C7" w:rsidRPr="00FF274D" w:rsidRDefault="009924C7" w:rsidP="00DD062A">
            <w:pPr>
              <w:jc w:val="center"/>
              <w:rPr>
                <w:sz w:val="28"/>
                <w:szCs w:val="28"/>
              </w:rPr>
            </w:pPr>
            <w:r>
              <w:rPr>
                <w:sz w:val="28"/>
                <w:szCs w:val="28"/>
              </w:rPr>
              <w:t>Д</w:t>
            </w:r>
            <w:r w:rsidRPr="00FF274D">
              <w:rPr>
                <w:sz w:val="28"/>
                <w:szCs w:val="28"/>
              </w:rPr>
              <w:t>-</w:t>
            </w:r>
            <w:r>
              <w:rPr>
                <w:sz w:val="28"/>
                <w:szCs w:val="28"/>
              </w:rPr>
              <w:t>Е</w:t>
            </w:r>
          </w:p>
        </w:tc>
        <w:tc>
          <w:tcPr>
            <w:tcW w:w="6942" w:type="dxa"/>
          </w:tcPr>
          <w:p w:rsidR="009924C7" w:rsidRPr="00FF274D" w:rsidRDefault="009924C7" w:rsidP="00DD062A">
            <w:pPr>
              <w:jc w:val="both"/>
              <w:rPr>
                <w:sz w:val="28"/>
                <w:szCs w:val="28"/>
              </w:rPr>
            </w:pPr>
            <w:r w:rsidRPr="00FF274D">
              <w:rPr>
                <w:sz w:val="28"/>
                <w:szCs w:val="28"/>
              </w:rPr>
              <w:t xml:space="preserve">Земли </w:t>
            </w:r>
            <w:r>
              <w:rPr>
                <w:sz w:val="28"/>
                <w:szCs w:val="28"/>
              </w:rPr>
              <w:t xml:space="preserve">МО «Чепошское сельское поселение» </w:t>
            </w:r>
          </w:p>
        </w:tc>
      </w:tr>
      <w:tr w:rsidR="009924C7" w:rsidRPr="00FF274D" w:rsidTr="00DD062A">
        <w:tc>
          <w:tcPr>
            <w:tcW w:w="1008" w:type="dxa"/>
            <w:tcBorders>
              <w:top w:val="single" w:sz="4" w:space="0" w:color="auto"/>
              <w:left w:val="single" w:sz="4" w:space="0" w:color="auto"/>
              <w:bottom w:val="single" w:sz="4" w:space="0" w:color="auto"/>
              <w:right w:val="single" w:sz="4" w:space="0" w:color="auto"/>
            </w:tcBorders>
          </w:tcPr>
          <w:p w:rsidR="009924C7" w:rsidRPr="00FF274D" w:rsidRDefault="009924C7" w:rsidP="00DD062A">
            <w:pPr>
              <w:jc w:val="center"/>
              <w:rPr>
                <w:sz w:val="28"/>
                <w:szCs w:val="28"/>
              </w:rPr>
            </w:pPr>
            <w:r>
              <w:rPr>
                <w:sz w:val="28"/>
                <w:szCs w:val="28"/>
              </w:rPr>
              <w:t>6</w:t>
            </w:r>
          </w:p>
        </w:tc>
        <w:tc>
          <w:tcPr>
            <w:tcW w:w="1620" w:type="dxa"/>
            <w:tcBorders>
              <w:top w:val="single" w:sz="4" w:space="0" w:color="auto"/>
              <w:left w:val="single" w:sz="4" w:space="0" w:color="auto"/>
              <w:bottom w:val="single" w:sz="4" w:space="0" w:color="auto"/>
              <w:right w:val="single" w:sz="4" w:space="0" w:color="auto"/>
            </w:tcBorders>
          </w:tcPr>
          <w:p w:rsidR="009924C7" w:rsidRPr="00FF274D" w:rsidRDefault="009924C7" w:rsidP="00DD062A">
            <w:pPr>
              <w:jc w:val="center"/>
              <w:rPr>
                <w:sz w:val="28"/>
                <w:szCs w:val="28"/>
              </w:rPr>
            </w:pPr>
            <w:r>
              <w:rPr>
                <w:sz w:val="28"/>
                <w:szCs w:val="28"/>
              </w:rPr>
              <w:t>Е-А</w:t>
            </w:r>
          </w:p>
        </w:tc>
        <w:tc>
          <w:tcPr>
            <w:tcW w:w="6942" w:type="dxa"/>
            <w:tcBorders>
              <w:top w:val="single" w:sz="4" w:space="0" w:color="auto"/>
              <w:left w:val="single" w:sz="4" w:space="0" w:color="auto"/>
              <w:bottom w:val="single" w:sz="4" w:space="0" w:color="auto"/>
              <w:right w:val="single" w:sz="4" w:space="0" w:color="auto"/>
            </w:tcBorders>
          </w:tcPr>
          <w:p w:rsidR="009924C7" w:rsidRPr="00FF274D" w:rsidRDefault="009924C7" w:rsidP="00DD062A">
            <w:pPr>
              <w:jc w:val="both"/>
              <w:rPr>
                <w:sz w:val="28"/>
                <w:szCs w:val="28"/>
              </w:rPr>
            </w:pPr>
            <w:r w:rsidRPr="00FF274D">
              <w:rPr>
                <w:sz w:val="28"/>
                <w:szCs w:val="28"/>
              </w:rPr>
              <w:t xml:space="preserve">Земли </w:t>
            </w:r>
            <w:r>
              <w:rPr>
                <w:sz w:val="28"/>
                <w:szCs w:val="28"/>
              </w:rPr>
              <w:t xml:space="preserve">МО «Бешпельтирское сельское поселение» </w:t>
            </w:r>
          </w:p>
        </w:tc>
      </w:tr>
    </w:tbl>
    <w:p w:rsidR="009924C7" w:rsidRDefault="009924C7" w:rsidP="009924C7">
      <w:pPr>
        <w:jc w:val="both"/>
        <w:rPr>
          <w:sz w:val="28"/>
          <w:szCs w:val="28"/>
        </w:rPr>
      </w:pPr>
    </w:p>
    <w:p w:rsidR="009924C7" w:rsidRPr="00765153" w:rsidRDefault="009924C7" w:rsidP="009924C7">
      <w:pPr>
        <w:jc w:val="both"/>
        <w:rPr>
          <w:sz w:val="28"/>
          <w:szCs w:val="28"/>
        </w:rPr>
      </w:pPr>
      <w:r>
        <w:rPr>
          <w:sz w:val="28"/>
          <w:szCs w:val="28"/>
        </w:rPr>
        <w:t xml:space="preserve">            Земли МО граничат с Бешпельтирским сельским поселением на севере, Чепошским сельским поселением на северо-западе,  с МО «Шебалинский район» и «Аносинское сельское поселение» на западе, МО «Чойский район» на востоке, а также Элекмонарским поселением на юге. </w:t>
      </w:r>
      <w:r w:rsidRPr="00765153">
        <w:rPr>
          <w:sz w:val="28"/>
          <w:szCs w:val="28"/>
        </w:rPr>
        <w:t>Границы земель МО «</w:t>
      </w:r>
      <w:r>
        <w:rPr>
          <w:sz w:val="28"/>
          <w:szCs w:val="28"/>
        </w:rPr>
        <w:t>Узнезин</w:t>
      </w:r>
      <w:r w:rsidRPr="00765153">
        <w:rPr>
          <w:sz w:val="28"/>
          <w:szCs w:val="28"/>
        </w:rPr>
        <w:t>ское сельское поселение»  совпадают с границей МО «</w:t>
      </w:r>
      <w:r>
        <w:rPr>
          <w:sz w:val="28"/>
          <w:szCs w:val="28"/>
        </w:rPr>
        <w:t>Чемальский</w:t>
      </w:r>
      <w:r w:rsidRPr="00765153">
        <w:rPr>
          <w:sz w:val="28"/>
          <w:szCs w:val="28"/>
        </w:rPr>
        <w:t xml:space="preserve"> район» на западе</w:t>
      </w:r>
      <w:r>
        <w:rPr>
          <w:sz w:val="28"/>
          <w:szCs w:val="28"/>
        </w:rPr>
        <w:t xml:space="preserve"> и востоке</w:t>
      </w:r>
      <w:r w:rsidRPr="00765153">
        <w:rPr>
          <w:sz w:val="28"/>
          <w:szCs w:val="28"/>
        </w:rPr>
        <w:t>, не менялись данным проектом и соответствуют  утвержденному плану границ земель МО «</w:t>
      </w:r>
      <w:r>
        <w:rPr>
          <w:sz w:val="28"/>
          <w:szCs w:val="28"/>
        </w:rPr>
        <w:t>Чемаль</w:t>
      </w:r>
      <w:r w:rsidRPr="00765153">
        <w:rPr>
          <w:sz w:val="28"/>
          <w:szCs w:val="28"/>
        </w:rPr>
        <w:t xml:space="preserve">ский район».  На </w:t>
      </w:r>
      <w:r>
        <w:rPr>
          <w:sz w:val="28"/>
          <w:szCs w:val="28"/>
        </w:rPr>
        <w:t>западе</w:t>
      </w:r>
      <w:r w:rsidRPr="00765153">
        <w:rPr>
          <w:sz w:val="28"/>
          <w:szCs w:val="28"/>
        </w:rPr>
        <w:t xml:space="preserve"> участок границы земель МО является границей </w:t>
      </w:r>
      <w:r>
        <w:rPr>
          <w:sz w:val="28"/>
          <w:szCs w:val="28"/>
        </w:rPr>
        <w:t xml:space="preserve">с </w:t>
      </w:r>
      <w:r w:rsidRPr="00765153">
        <w:rPr>
          <w:sz w:val="28"/>
          <w:szCs w:val="28"/>
        </w:rPr>
        <w:t>МО «Шебалинский район»</w:t>
      </w:r>
      <w:r>
        <w:rPr>
          <w:sz w:val="28"/>
          <w:szCs w:val="28"/>
        </w:rPr>
        <w:t xml:space="preserve">, востоке - </w:t>
      </w:r>
      <w:r w:rsidRPr="00765153">
        <w:rPr>
          <w:sz w:val="28"/>
          <w:szCs w:val="28"/>
        </w:rPr>
        <w:t xml:space="preserve">границей </w:t>
      </w:r>
      <w:r>
        <w:rPr>
          <w:sz w:val="28"/>
          <w:szCs w:val="28"/>
        </w:rPr>
        <w:t xml:space="preserve">с </w:t>
      </w:r>
      <w:r w:rsidRPr="00765153">
        <w:rPr>
          <w:sz w:val="28"/>
          <w:szCs w:val="28"/>
        </w:rPr>
        <w:t>МО «</w:t>
      </w:r>
      <w:r>
        <w:rPr>
          <w:sz w:val="28"/>
          <w:szCs w:val="28"/>
        </w:rPr>
        <w:t>Чой</w:t>
      </w:r>
      <w:r w:rsidRPr="00765153">
        <w:rPr>
          <w:sz w:val="28"/>
          <w:szCs w:val="28"/>
        </w:rPr>
        <w:t>ский район»субъекта РФ Республики АЛТАЙ.</w:t>
      </w:r>
    </w:p>
    <w:p w:rsidR="009924C7" w:rsidRDefault="009924C7" w:rsidP="009924C7">
      <w:pPr>
        <w:jc w:val="both"/>
        <w:rPr>
          <w:sz w:val="28"/>
          <w:szCs w:val="28"/>
        </w:rPr>
      </w:pPr>
      <w:r>
        <w:rPr>
          <w:sz w:val="28"/>
          <w:szCs w:val="28"/>
        </w:rPr>
        <w:t xml:space="preserve">           Градостроительная документация территориального планирования  разработана на основании предложений, заложенных территориальным планированием МО «Чемальский район», базовым документом которого является «Схема территориального планирования Республики Алтай».          </w:t>
      </w:r>
    </w:p>
    <w:p w:rsidR="009924C7" w:rsidRDefault="009924C7" w:rsidP="009924C7">
      <w:pPr>
        <w:jc w:val="both"/>
        <w:rPr>
          <w:sz w:val="28"/>
          <w:szCs w:val="28"/>
        </w:rPr>
      </w:pPr>
      <w:r>
        <w:rPr>
          <w:sz w:val="28"/>
          <w:szCs w:val="28"/>
        </w:rPr>
        <w:t xml:space="preserve">          Согласно данных вычислений площадей, выполненных по картографическим материалам современного и перспективного использования территории в программе «Ма</w:t>
      </w:r>
      <w:r>
        <w:rPr>
          <w:sz w:val="28"/>
          <w:szCs w:val="28"/>
          <w:lang w:val="en-US"/>
        </w:rPr>
        <w:t>pinfo</w:t>
      </w:r>
      <w:r>
        <w:rPr>
          <w:sz w:val="28"/>
          <w:szCs w:val="28"/>
        </w:rPr>
        <w:t xml:space="preserve">  Professiona</w:t>
      </w:r>
      <w:r>
        <w:rPr>
          <w:sz w:val="28"/>
          <w:szCs w:val="28"/>
          <w:lang w:val="en-US"/>
        </w:rPr>
        <w:t>l</w:t>
      </w:r>
      <w:r>
        <w:rPr>
          <w:sz w:val="28"/>
          <w:szCs w:val="28"/>
        </w:rPr>
        <w:t xml:space="preserve">» </w:t>
      </w:r>
      <w:r>
        <w:rPr>
          <w:sz w:val="28"/>
          <w:szCs w:val="28"/>
          <w:lang w:val="en-US"/>
        </w:rPr>
        <w:t>V</w:t>
      </w:r>
      <w:r>
        <w:rPr>
          <w:sz w:val="28"/>
          <w:szCs w:val="28"/>
        </w:rPr>
        <w:t xml:space="preserve"> 8.5 земельный фонд МО  в существующих и проектных границах составляет 191</w:t>
      </w:r>
      <w:r w:rsidRPr="004E6C6C">
        <w:rPr>
          <w:sz w:val="28"/>
          <w:szCs w:val="28"/>
        </w:rPr>
        <w:t>7</w:t>
      </w:r>
      <w:r>
        <w:rPr>
          <w:sz w:val="28"/>
          <w:szCs w:val="28"/>
        </w:rPr>
        <w:t>6</w:t>
      </w:r>
      <w:r w:rsidRPr="004E6C6C">
        <w:rPr>
          <w:sz w:val="28"/>
          <w:szCs w:val="28"/>
        </w:rPr>
        <w:t>,</w:t>
      </w:r>
      <w:r>
        <w:rPr>
          <w:sz w:val="28"/>
          <w:szCs w:val="28"/>
        </w:rPr>
        <w:t>8</w:t>
      </w:r>
      <w:r w:rsidRPr="004E6C6C">
        <w:rPr>
          <w:sz w:val="28"/>
          <w:szCs w:val="28"/>
        </w:rPr>
        <w:t xml:space="preserve"> га</w:t>
      </w:r>
      <w:r>
        <w:rPr>
          <w:sz w:val="28"/>
          <w:szCs w:val="28"/>
        </w:rPr>
        <w:t>, сведен в «Баланс земель МО Узнезинское сельское поселение», представлен на «Карте - схеме границ земель, территорий и ограничений».</w:t>
      </w:r>
    </w:p>
    <w:p w:rsidR="009924C7" w:rsidRPr="00C326AB" w:rsidRDefault="009924C7" w:rsidP="009924C7">
      <w:pPr>
        <w:jc w:val="both"/>
        <w:rPr>
          <w:b/>
          <w:i/>
          <w:sz w:val="28"/>
          <w:szCs w:val="28"/>
        </w:rPr>
      </w:pPr>
      <w:r w:rsidRPr="00C326AB">
        <w:rPr>
          <w:b/>
          <w:i/>
          <w:sz w:val="28"/>
          <w:szCs w:val="28"/>
        </w:rPr>
        <w:t>Подробная информация по современному и перспективному использованию территории МО «</w:t>
      </w:r>
      <w:r>
        <w:rPr>
          <w:b/>
          <w:i/>
          <w:sz w:val="28"/>
          <w:szCs w:val="28"/>
        </w:rPr>
        <w:t>Узнезин</w:t>
      </w:r>
      <w:r w:rsidRPr="00C326AB">
        <w:rPr>
          <w:b/>
          <w:i/>
          <w:sz w:val="28"/>
          <w:szCs w:val="28"/>
        </w:rPr>
        <w:t xml:space="preserve">ское сельское поселение» и земель его населенных пунктов </w:t>
      </w:r>
      <w:r>
        <w:rPr>
          <w:b/>
          <w:i/>
          <w:sz w:val="28"/>
          <w:szCs w:val="28"/>
        </w:rPr>
        <w:t>приво</w:t>
      </w:r>
      <w:r w:rsidRPr="00C326AB">
        <w:rPr>
          <w:b/>
          <w:i/>
          <w:sz w:val="28"/>
          <w:szCs w:val="28"/>
        </w:rPr>
        <w:t>дится ниже.</w:t>
      </w:r>
    </w:p>
    <w:p w:rsidR="009924C7" w:rsidRPr="00765153" w:rsidRDefault="009924C7" w:rsidP="009924C7">
      <w:pPr>
        <w:rPr>
          <w:sz w:val="28"/>
          <w:szCs w:val="28"/>
        </w:rPr>
      </w:pPr>
    </w:p>
    <w:p w:rsidR="009924C7" w:rsidRDefault="009924C7" w:rsidP="009924C7">
      <w:pPr>
        <w:rPr>
          <w:b/>
          <w:sz w:val="28"/>
          <w:szCs w:val="28"/>
        </w:rPr>
      </w:pPr>
      <w:r w:rsidRPr="00405A8A">
        <w:rPr>
          <w:b/>
          <w:sz w:val="28"/>
          <w:szCs w:val="28"/>
        </w:rPr>
        <w:t>4</w:t>
      </w:r>
      <w:r w:rsidRPr="006125C7">
        <w:rPr>
          <w:b/>
          <w:sz w:val="28"/>
          <w:szCs w:val="28"/>
        </w:rPr>
        <w:t>.1Землинаселенн</w:t>
      </w:r>
      <w:r>
        <w:rPr>
          <w:b/>
          <w:sz w:val="28"/>
          <w:szCs w:val="28"/>
        </w:rPr>
        <w:t>ых пунктов</w:t>
      </w:r>
    </w:p>
    <w:p w:rsidR="009924C7" w:rsidRPr="00A0226A" w:rsidRDefault="009924C7" w:rsidP="009924C7">
      <w:pPr>
        <w:jc w:val="both"/>
        <w:rPr>
          <w:b/>
          <w:sz w:val="28"/>
          <w:szCs w:val="28"/>
        </w:rPr>
      </w:pPr>
      <w:r w:rsidRPr="006125C7">
        <w:rPr>
          <w:b/>
          <w:sz w:val="28"/>
          <w:szCs w:val="28"/>
        </w:rPr>
        <w:t>4.1.</w:t>
      </w:r>
      <w:r>
        <w:rPr>
          <w:b/>
          <w:sz w:val="28"/>
          <w:szCs w:val="28"/>
        </w:rPr>
        <w:t>1</w:t>
      </w:r>
      <w:r w:rsidRPr="006125C7">
        <w:rPr>
          <w:b/>
          <w:sz w:val="28"/>
          <w:szCs w:val="28"/>
        </w:rPr>
        <w:t>Землинаселенного пункта</w:t>
      </w:r>
      <w:r>
        <w:rPr>
          <w:b/>
          <w:sz w:val="28"/>
          <w:szCs w:val="28"/>
        </w:rPr>
        <w:t xml:space="preserve"> УЗНЕЗЯ</w:t>
      </w:r>
    </w:p>
    <w:p w:rsidR="009924C7" w:rsidRDefault="009924C7" w:rsidP="009924C7">
      <w:pPr>
        <w:jc w:val="both"/>
        <w:rPr>
          <w:sz w:val="28"/>
          <w:szCs w:val="28"/>
        </w:rPr>
      </w:pPr>
      <w:r>
        <w:rPr>
          <w:sz w:val="28"/>
          <w:szCs w:val="28"/>
        </w:rPr>
        <w:t xml:space="preserve">          Земли населенного пункта Узнезя в существующих границах составляют 90,3 га. Перспективная граница населенного пункта нанесена на основании расчетов  и проектных предложений территориального планирования,  а также концепции территориального функционального зонирования и развития села  жилыми массивами: «Верхняя Узнезя» и «Лесная поляна». </w:t>
      </w:r>
    </w:p>
    <w:p w:rsidR="009924C7" w:rsidRPr="00454989" w:rsidRDefault="009924C7" w:rsidP="009924C7">
      <w:pPr>
        <w:jc w:val="both"/>
        <w:rPr>
          <w:sz w:val="28"/>
          <w:szCs w:val="28"/>
        </w:rPr>
      </w:pPr>
      <w:r w:rsidRPr="00454989">
        <w:rPr>
          <w:sz w:val="28"/>
          <w:szCs w:val="28"/>
        </w:rPr>
        <w:t>В черту села</w:t>
      </w:r>
      <w:r>
        <w:rPr>
          <w:sz w:val="28"/>
          <w:szCs w:val="28"/>
        </w:rPr>
        <w:t xml:space="preserve">, с целью планировочной организации территории и создания единой градостроительной структуры центра МО «Узнезинское </w:t>
      </w:r>
      <w:r w:rsidRPr="00C1386B">
        <w:rPr>
          <w:sz w:val="28"/>
          <w:szCs w:val="28"/>
        </w:rPr>
        <w:t>сельское поселение</w:t>
      </w:r>
      <w:r>
        <w:rPr>
          <w:sz w:val="28"/>
          <w:szCs w:val="28"/>
        </w:rPr>
        <w:t xml:space="preserve">»,   вошли также земли, прилегающие к Чемальскому тракту. </w:t>
      </w:r>
    </w:p>
    <w:p w:rsidR="009924C7" w:rsidRPr="007C3375" w:rsidRDefault="009924C7" w:rsidP="009924C7">
      <w:pPr>
        <w:jc w:val="both"/>
        <w:rPr>
          <w:b/>
          <w:i/>
          <w:sz w:val="28"/>
          <w:szCs w:val="28"/>
        </w:rPr>
      </w:pPr>
      <w:r w:rsidRPr="007C3375">
        <w:rPr>
          <w:b/>
          <w:i/>
          <w:sz w:val="28"/>
          <w:szCs w:val="28"/>
        </w:rPr>
        <w:t xml:space="preserve">Итого земли населенного пункта </w:t>
      </w:r>
      <w:r>
        <w:rPr>
          <w:b/>
          <w:i/>
          <w:sz w:val="28"/>
          <w:szCs w:val="28"/>
        </w:rPr>
        <w:t>с. Узнезя</w:t>
      </w:r>
      <w:r w:rsidRPr="007C3375">
        <w:rPr>
          <w:b/>
          <w:i/>
          <w:sz w:val="28"/>
          <w:szCs w:val="28"/>
        </w:rPr>
        <w:t xml:space="preserve"> по проекту </w:t>
      </w:r>
      <w:r>
        <w:rPr>
          <w:b/>
          <w:i/>
          <w:sz w:val="28"/>
          <w:szCs w:val="28"/>
        </w:rPr>
        <w:t>- 234</w:t>
      </w:r>
      <w:r w:rsidRPr="007C3375">
        <w:rPr>
          <w:b/>
          <w:i/>
          <w:sz w:val="28"/>
          <w:szCs w:val="28"/>
        </w:rPr>
        <w:t>,</w:t>
      </w:r>
      <w:r>
        <w:rPr>
          <w:b/>
          <w:i/>
          <w:sz w:val="28"/>
          <w:szCs w:val="28"/>
        </w:rPr>
        <w:t>6</w:t>
      </w:r>
      <w:r w:rsidRPr="007C3375">
        <w:rPr>
          <w:b/>
          <w:i/>
          <w:sz w:val="28"/>
          <w:szCs w:val="28"/>
        </w:rPr>
        <w:t xml:space="preserve"> га.   </w:t>
      </w:r>
    </w:p>
    <w:p w:rsidR="009924C7" w:rsidRDefault="009924C7" w:rsidP="009924C7">
      <w:pPr>
        <w:jc w:val="both"/>
        <w:rPr>
          <w:sz w:val="28"/>
          <w:szCs w:val="28"/>
        </w:rPr>
      </w:pPr>
    </w:p>
    <w:p w:rsidR="009924C7" w:rsidRPr="006125C7" w:rsidRDefault="009924C7" w:rsidP="009924C7">
      <w:pPr>
        <w:rPr>
          <w:sz w:val="28"/>
          <w:szCs w:val="28"/>
        </w:rPr>
      </w:pPr>
      <w:r w:rsidRPr="006125C7">
        <w:rPr>
          <w:b/>
          <w:sz w:val="28"/>
          <w:szCs w:val="28"/>
        </w:rPr>
        <w:t>4.1.</w:t>
      </w:r>
      <w:r>
        <w:rPr>
          <w:b/>
          <w:sz w:val="28"/>
          <w:szCs w:val="28"/>
        </w:rPr>
        <w:t>2</w:t>
      </w:r>
      <w:r w:rsidRPr="006125C7">
        <w:rPr>
          <w:b/>
          <w:sz w:val="28"/>
          <w:szCs w:val="28"/>
        </w:rPr>
        <w:t xml:space="preserve">Землинаселенного пункта </w:t>
      </w:r>
      <w:r>
        <w:rPr>
          <w:b/>
          <w:sz w:val="28"/>
          <w:szCs w:val="28"/>
        </w:rPr>
        <w:t>АСКАТ</w:t>
      </w:r>
    </w:p>
    <w:p w:rsidR="009924C7" w:rsidRDefault="009924C7" w:rsidP="009924C7">
      <w:pPr>
        <w:jc w:val="both"/>
        <w:rPr>
          <w:sz w:val="28"/>
          <w:szCs w:val="28"/>
        </w:rPr>
      </w:pPr>
      <w:r>
        <w:rPr>
          <w:sz w:val="28"/>
          <w:szCs w:val="28"/>
        </w:rPr>
        <w:t xml:space="preserve">          Земли населенного пункта Аскат в существующих границах составляют 74,0 га. Перспективная граница населенного пункта нанесена на основании расчетов  и проектных предложений территориального планирования, а также концепции территориального функционального зонирования и развития села Аскат  жилым  массивом «Солнечная поляна». </w:t>
      </w:r>
    </w:p>
    <w:p w:rsidR="009924C7" w:rsidRPr="00DE4777" w:rsidRDefault="009924C7" w:rsidP="009924C7">
      <w:pPr>
        <w:jc w:val="both"/>
        <w:rPr>
          <w:b/>
          <w:i/>
          <w:sz w:val="28"/>
          <w:szCs w:val="28"/>
        </w:rPr>
      </w:pPr>
      <w:r w:rsidRPr="00454989">
        <w:rPr>
          <w:sz w:val="28"/>
          <w:szCs w:val="28"/>
        </w:rPr>
        <w:t>В черту села</w:t>
      </w:r>
      <w:r>
        <w:rPr>
          <w:sz w:val="28"/>
          <w:szCs w:val="28"/>
        </w:rPr>
        <w:t xml:space="preserve">, с целью планировочной организации территории и создания единой градостроительной структуры МО «Узнезинское </w:t>
      </w:r>
      <w:r w:rsidRPr="00C1386B">
        <w:rPr>
          <w:sz w:val="28"/>
          <w:szCs w:val="28"/>
        </w:rPr>
        <w:t>сельское поселение</w:t>
      </w:r>
      <w:r>
        <w:rPr>
          <w:sz w:val="28"/>
          <w:szCs w:val="28"/>
        </w:rPr>
        <w:t xml:space="preserve">»,   вошли также земли, прилегающие к транспортному мосту через Катунь. </w:t>
      </w:r>
    </w:p>
    <w:p w:rsidR="009924C7" w:rsidRDefault="009924C7" w:rsidP="009924C7">
      <w:pPr>
        <w:rPr>
          <w:sz w:val="28"/>
          <w:szCs w:val="28"/>
        </w:rPr>
      </w:pPr>
      <w:r w:rsidRPr="00D5427A">
        <w:rPr>
          <w:b/>
          <w:i/>
          <w:sz w:val="28"/>
          <w:szCs w:val="28"/>
        </w:rPr>
        <w:t xml:space="preserve">Итого земли населенного пункта </w:t>
      </w:r>
      <w:r>
        <w:rPr>
          <w:b/>
          <w:i/>
          <w:sz w:val="28"/>
          <w:szCs w:val="28"/>
        </w:rPr>
        <w:t xml:space="preserve">с. Аскат </w:t>
      </w:r>
      <w:r w:rsidRPr="00D5427A">
        <w:rPr>
          <w:b/>
          <w:i/>
          <w:sz w:val="28"/>
          <w:szCs w:val="28"/>
        </w:rPr>
        <w:t>по проекту составляют</w:t>
      </w:r>
      <w:r>
        <w:rPr>
          <w:b/>
          <w:i/>
          <w:sz w:val="28"/>
          <w:szCs w:val="28"/>
        </w:rPr>
        <w:t xml:space="preserve"> 94</w:t>
      </w:r>
      <w:r w:rsidRPr="00D5427A">
        <w:rPr>
          <w:b/>
          <w:i/>
          <w:sz w:val="28"/>
          <w:szCs w:val="28"/>
        </w:rPr>
        <w:t>,</w:t>
      </w:r>
      <w:r>
        <w:rPr>
          <w:b/>
          <w:i/>
          <w:sz w:val="28"/>
          <w:szCs w:val="28"/>
        </w:rPr>
        <w:t>8 га.</w:t>
      </w:r>
    </w:p>
    <w:p w:rsidR="009924C7" w:rsidRDefault="009924C7" w:rsidP="009924C7">
      <w:pPr>
        <w:rPr>
          <w:b/>
          <w:i/>
          <w:sz w:val="28"/>
          <w:szCs w:val="28"/>
        </w:rPr>
      </w:pPr>
    </w:p>
    <w:p w:rsidR="009924C7" w:rsidRPr="006125C7" w:rsidRDefault="009924C7" w:rsidP="009924C7">
      <w:pPr>
        <w:rPr>
          <w:sz w:val="28"/>
          <w:szCs w:val="28"/>
        </w:rPr>
      </w:pPr>
      <w:r w:rsidRPr="006125C7">
        <w:rPr>
          <w:b/>
          <w:sz w:val="28"/>
          <w:szCs w:val="28"/>
        </w:rPr>
        <w:t>4.1.</w:t>
      </w:r>
      <w:r>
        <w:rPr>
          <w:b/>
          <w:sz w:val="28"/>
          <w:szCs w:val="28"/>
        </w:rPr>
        <w:t>3</w:t>
      </w:r>
      <w:r w:rsidRPr="006125C7">
        <w:rPr>
          <w:b/>
          <w:sz w:val="28"/>
          <w:szCs w:val="28"/>
        </w:rPr>
        <w:t xml:space="preserve">Землинаселенного пункта </w:t>
      </w:r>
      <w:r>
        <w:rPr>
          <w:b/>
          <w:sz w:val="28"/>
          <w:szCs w:val="28"/>
        </w:rPr>
        <w:t xml:space="preserve"> Т</w:t>
      </w:r>
      <w:r w:rsidRPr="006125C7">
        <w:rPr>
          <w:b/>
          <w:sz w:val="28"/>
          <w:szCs w:val="28"/>
        </w:rPr>
        <w:t>.</w:t>
      </w:r>
      <w:r>
        <w:rPr>
          <w:b/>
          <w:sz w:val="28"/>
          <w:szCs w:val="28"/>
        </w:rPr>
        <w:t>КАТУНЬ</w:t>
      </w:r>
    </w:p>
    <w:p w:rsidR="009924C7" w:rsidRPr="00DE4777" w:rsidRDefault="009924C7" w:rsidP="009924C7">
      <w:pPr>
        <w:jc w:val="both"/>
        <w:rPr>
          <w:b/>
          <w:i/>
          <w:sz w:val="28"/>
          <w:szCs w:val="28"/>
        </w:rPr>
      </w:pPr>
      <w:r>
        <w:rPr>
          <w:sz w:val="28"/>
          <w:szCs w:val="28"/>
        </w:rPr>
        <w:t xml:space="preserve">          Земли населенного пункта </w:t>
      </w:r>
      <w:r w:rsidRPr="009E7FC7">
        <w:rPr>
          <w:sz w:val="28"/>
          <w:szCs w:val="28"/>
        </w:rPr>
        <w:t>Т.Катунь</w:t>
      </w:r>
      <w:r>
        <w:rPr>
          <w:sz w:val="28"/>
          <w:szCs w:val="28"/>
        </w:rPr>
        <w:t xml:space="preserve"> в существующих границах составляют 16,1га.  Перспективная граница населенного пункта нанесена на основании расчетов  и проектных предложений территориального планирования, а также концепции территориального функционального зонирования и перспективного развития села вошли также земли сельскохозяйственного назначения, прилегающие к Чемальскому тракту. </w:t>
      </w:r>
    </w:p>
    <w:p w:rsidR="009924C7" w:rsidRDefault="009924C7" w:rsidP="009924C7">
      <w:pPr>
        <w:rPr>
          <w:sz w:val="28"/>
          <w:szCs w:val="28"/>
        </w:rPr>
      </w:pPr>
      <w:r w:rsidRPr="00D5427A">
        <w:rPr>
          <w:b/>
          <w:i/>
          <w:sz w:val="28"/>
          <w:szCs w:val="28"/>
        </w:rPr>
        <w:t xml:space="preserve">Итого земли населенного пункта </w:t>
      </w:r>
      <w:r w:rsidRPr="009E7FC7">
        <w:rPr>
          <w:b/>
          <w:i/>
          <w:sz w:val="28"/>
          <w:szCs w:val="28"/>
        </w:rPr>
        <w:t>Т.Катунь</w:t>
      </w:r>
      <w:r w:rsidRPr="00D5427A">
        <w:rPr>
          <w:b/>
          <w:i/>
          <w:sz w:val="28"/>
          <w:szCs w:val="28"/>
        </w:rPr>
        <w:t>по проекту составляют</w:t>
      </w:r>
      <w:r>
        <w:rPr>
          <w:b/>
          <w:i/>
          <w:sz w:val="28"/>
          <w:szCs w:val="28"/>
        </w:rPr>
        <w:t xml:space="preserve"> 29</w:t>
      </w:r>
      <w:r w:rsidRPr="00D5427A">
        <w:rPr>
          <w:b/>
          <w:i/>
          <w:sz w:val="28"/>
          <w:szCs w:val="28"/>
        </w:rPr>
        <w:t>,</w:t>
      </w:r>
      <w:r>
        <w:rPr>
          <w:b/>
          <w:i/>
          <w:sz w:val="28"/>
          <w:szCs w:val="28"/>
        </w:rPr>
        <w:t>7га.</w:t>
      </w:r>
    </w:p>
    <w:p w:rsidR="009924C7" w:rsidRDefault="009924C7" w:rsidP="009924C7">
      <w:pPr>
        <w:rPr>
          <w:b/>
          <w:i/>
          <w:sz w:val="28"/>
          <w:szCs w:val="28"/>
        </w:rPr>
      </w:pPr>
    </w:p>
    <w:p w:rsidR="009924C7" w:rsidRPr="006125C7" w:rsidRDefault="009924C7" w:rsidP="009924C7">
      <w:pPr>
        <w:rPr>
          <w:sz w:val="28"/>
          <w:szCs w:val="28"/>
        </w:rPr>
      </w:pPr>
      <w:r w:rsidRPr="006125C7">
        <w:rPr>
          <w:b/>
          <w:sz w:val="28"/>
          <w:szCs w:val="28"/>
        </w:rPr>
        <w:t>4.1.</w:t>
      </w:r>
      <w:r>
        <w:rPr>
          <w:b/>
          <w:sz w:val="28"/>
          <w:szCs w:val="28"/>
        </w:rPr>
        <w:t>3</w:t>
      </w:r>
      <w:r w:rsidRPr="006125C7">
        <w:rPr>
          <w:b/>
          <w:sz w:val="28"/>
          <w:szCs w:val="28"/>
        </w:rPr>
        <w:t xml:space="preserve">Землинаселенного пункта </w:t>
      </w:r>
      <w:r>
        <w:rPr>
          <w:b/>
          <w:sz w:val="28"/>
          <w:szCs w:val="28"/>
        </w:rPr>
        <w:t xml:space="preserve"> Н</w:t>
      </w:r>
      <w:r w:rsidRPr="006125C7">
        <w:rPr>
          <w:b/>
          <w:sz w:val="28"/>
          <w:szCs w:val="28"/>
        </w:rPr>
        <w:t>.</w:t>
      </w:r>
      <w:r>
        <w:rPr>
          <w:b/>
          <w:sz w:val="28"/>
          <w:szCs w:val="28"/>
        </w:rPr>
        <w:t xml:space="preserve"> КУЮМ</w:t>
      </w:r>
    </w:p>
    <w:p w:rsidR="009924C7" w:rsidRPr="00DE4777" w:rsidRDefault="009924C7" w:rsidP="009924C7">
      <w:pPr>
        <w:jc w:val="both"/>
        <w:rPr>
          <w:b/>
          <w:i/>
          <w:sz w:val="28"/>
          <w:szCs w:val="28"/>
        </w:rPr>
      </w:pPr>
      <w:r>
        <w:rPr>
          <w:sz w:val="28"/>
          <w:szCs w:val="28"/>
        </w:rPr>
        <w:t xml:space="preserve">          Земли населенного пункта Н</w:t>
      </w:r>
      <w:r w:rsidRPr="009E7FC7">
        <w:rPr>
          <w:sz w:val="28"/>
          <w:szCs w:val="28"/>
        </w:rPr>
        <w:t>.Ку</w:t>
      </w:r>
      <w:r>
        <w:rPr>
          <w:sz w:val="28"/>
          <w:szCs w:val="28"/>
        </w:rPr>
        <w:t xml:space="preserve">юм в существующих границах составляют 20,0га.  Перспективная граница населенного пункта нанесена на основании расчетов  и проектных предложений территориального планирования, а также концепции туристического функционального зонирования региона. В перспективные границы села вошли земли выше по течению реки Куюм. </w:t>
      </w:r>
    </w:p>
    <w:p w:rsidR="009924C7" w:rsidRPr="00887B40" w:rsidRDefault="009924C7" w:rsidP="009924C7">
      <w:pPr>
        <w:rPr>
          <w:sz w:val="28"/>
          <w:szCs w:val="28"/>
        </w:rPr>
      </w:pPr>
      <w:r w:rsidRPr="00D5427A">
        <w:rPr>
          <w:b/>
          <w:i/>
          <w:sz w:val="28"/>
          <w:szCs w:val="28"/>
        </w:rPr>
        <w:t xml:space="preserve">Итого земли населенного пункта </w:t>
      </w:r>
      <w:r>
        <w:rPr>
          <w:b/>
          <w:i/>
          <w:sz w:val="28"/>
          <w:szCs w:val="28"/>
        </w:rPr>
        <w:t>Н</w:t>
      </w:r>
      <w:r w:rsidRPr="009E7FC7">
        <w:rPr>
          <w:b/>
          <w:i/>
          <w:sz w:val="28"/>
          <w:szCs w:val="28"/>
        </w:rPr>
        <w:t>.К</w:t>
      </w:r>
      <w:r>
        <w:rPr>
          <w:b/>
          <w:i/>
          <w:sz w:val="28"/>
          <w:szCs w:val="28"/>
        </w:rPr>
        <w:t xml:space="preserve">уюм </w:t>
      </w:r>
      <w:r w:rsidRPr="00D5427A">
        <w:rPr>
          <w:b/>
          <w:i/>
          <w:sz w:val="28"/>
          <w:szCs w:val="28"/>
        </w:rPr>
        <w:t>по проекту составляют</w:t>
      </w:r>
      <w:r>
        <w:rPr>
          <w:b/>
          <w:i/>
          <w:sz w:val="28"/>
          <w:szCs w:val="28"/>
        </w:rPr>
        <w:t xml:space="preserve"> 36</w:t>
      </w:r>
      <w:r w:rsidRPr="00D5427A">
        <w:rPr>
          <w:b/>
          <w:i/>
          <w:sz w:val="28"/>
          <w:szCs w:val="28"/>
        </w:rPr>
        <w:t>,</w:t>
      </w:r>
      <w:r>
        <w:rPr>
          <w:b/>
          <w:i/>
          <w:sz w:val="28"/>
          <w:szCs w:val="28"/>
        </w:rPr>
        <w:t>5 га.</w:t>
      </w:r>
    </w:p>
    <w:p w:rsidR="009924C7" w:rsidRPr="00952734" w:rsidRDefault="009924C7" w:rsidP="009924C7">
      <w:pPr>
        <w:jc w:val="both"/>
        <w:rPr>
          <w:sz w:val="28"/>
          <w:szCs w:val="28"/>
        </w:rPr>
      </w:pPr>
      <w:r w:rsidRPr="006125C7">
        <w:rPr>
          <w:b/>
          <w:sz w:val="28"/>
          <w:szCs w:val="28"/>
        </w:rPr>
        <w:t xml:space="preserve">4.2    Объекты  </w:t>
      </w:r>
      <w:r>
        <w:rPr>
          <w:b/>
          <w:sz w:val="28"/>
          <w:szCs w:val="28"/>
        </w:rPr>
        <w:t>спе</w:t>
      </w:r>
      <w:r w:rsidRPr="000F21AA">
        <w:rPr>
          <w:b/>
          <w:sz w:val="28"/>
          <w:szCs w:val="28"/>
        </w:rPr>
        <w:t>циального</w:t>
      </w:r>
      <w:r>
        <w:rPr>
          <w:b/>
          <w:sz w:val="28"/>
          <w:szCs w:val="28"/>
        </w:rPr>
        <w:t>(</w:t>
      </w:r>
      <w:r w:rsidRPr="006125C7">
        <w:rPr>
          <w:b/>
          <w:sz w:val="28"/>
          <w:szCs w:val="28"/>
        </w:rPr>
        <w:t>коммунального</w:t>
      </w:r>
      <w:r>
        <w:rPr>
          <w:b/>
          <w:sz w:val="28"/>
          <w:szCs w:val="28"/>
        </w:rPr>
        <w:t>)</w:t>
      </w:r>
      <w:r w:rsidRPr="006125C7">
        <w:rPr>
          <w:b/>
          <w:sz w:val="28"/>
          <w:szCs w:val="28"/>
        </w:rPr>
        <w:t>назначения</w:t>
      </w:r>
    </w:p>
    <w:p w:rsidR="009924C7" w:rsidRDefault="009924C7" w:rsidP="009924C7">
      <w:pPr>
        <w:jc w:val="both"/>
        <w:rPr>
          <w:sz w:val="28"/>
          <w:szCs w:val="28"/>
        </w:rPr>
      </w:pPr>
      <w:r>
        <w:rPr>
          <w:sz w:val="28"/>
          <w:szCs w:val="28"/>
        </w:rPr>
        <w:t xml:space="preserve">          На основании концепции территориального планирования предлагается: кладбища в Аскате и Узнезе закрыть на основании размещения с нарушением санитарных требований Водного кодекса РФ. Перспективные территории  сельского кладбища площадью до 1,0 га, расположенные вне границ населенных пунктов на расчетный срок генерального плана предлагается  разместить по Акту выбора, согласованному всеми службами Чемальского района. Кладбище с. Н.Куюм сохранить, при условии развития его территорий только в обратном от селитебных территорийнаправлении, а также при условии создания СЗЗ (моральной лесополосы) вокруг него.</w:t>
      </w:r>
    </w:p>
    <w:p w:rsidR="009924C7" w:rsidRDefault="009924C7" w:rsidP="009924C7">
      <w:pPr>
        <w:jc w:val="both"/>
        <w:rPr>
          <w:sz w:val="28"/>
          <w:szCs w:val="28"/>
        </w:rPr>
      </w:pPr>
      <w:r>
        <w:rPr>
          <w:sz w:val="28"/>
          <w:szCs w:val="28"/>
        </w:rPr>
        <w:t xml:space="preserve">          По проекту территориального планирования  предлагается полигон ТБО закрытого траншейного типа в с.Узнезя площадью 2,5 га, рассчитанный на западные и северные территории Чемальского района. Кроме того, с учетом перспективной застройки сел МО, здесь же предлагается разместить очистные сооружения биологической очистки бытовых стоков площадью 2,4 га, а также  скотомогильник (биотермическую камеру) площадью </w:t>
      </w:r>
      <w:smartTag w:uri="urn:schemas-microsoft-com:office:smarttags" w:element="metricconverter">
        <w:smartTagPr>
          <w:attr w:name="ProductID" w:val="150,0 м²"/>
        </w:smartTagPr>
        <w:r>
          <w:rPr>
            <w:sz w:val="28"/>
            <w:szCs w:val="28"/>
          </w:rPr>
          <w:t>150,0 м²</w:t>
        </w:r>
      </w:smartTag>
      <w:r>
        <w:rPr>
          <w:sz w:val="28"/>
          <w:szCs w:val="28"/>
        </w:rPr>
        <w:t xml:space="preserve">. </w:t>
      </w:r>
    </w:p>
    <w:p w:rsidR="009924C7" w:rsidRDefault="009924C7" w:rsidP="009924C7">
      <w:pPr>
        <w:jc w:val="both"/>
        <w:rPr>
          <w:sz w:val="28"/>
          <w:szCs w:val="28"/>
        </w:rPr>
      </w:pPr>
      <w:r>
        <w:rPr>
          <w:sz w:val="28"/>
          <w:szCs w:val="28"/>
        </w:rPr>
        <w:t xml:space="preserve">         Источником водоснабжения поселения служат подземные воды, в основном пресные, умеренно жесткие. Запасы подземных вод основных водоносных горизонтов позволяют эксплуатировать скважины до 30 м³/час.         В настоящее время на территории МО действуют 2 водозаборных узла. Суммарный расход воды питьевого качества МО «Узнезинское сельское поселение» по генеральному плану на расчетный срок до 2029 года составит – 380,0 м³/сутки. По концепции территориального планирования МО «Узнезинское сельское поселение»  предлагается четыре новых водозаборных узла для водоснабжения новых и существующих селитебных территорий села Узнезя, Т.Катунь и Н.Куюм производительностью 3х120 м³/сутки (Узнезя/Аскат), 12/30 м³/сутки (Н.Куюм/Т.Катунь). Водозаборы должны быть построены при условии выполнения резервной скважины и строгого соблюдения ЗСО 1-2-3 поясов, показанных на Карте (Схеме) инженерной инфраструктуры МО «Узнезинское сельское поселение».  </w:t>
      </w:r>
    </w:p>
    <w:p w:rsidR="009924C7" w:rsidRPr="00ED3588" w:rsidRDefault="009924C7" w:rsidP="009924C7">
      <w:pPr>
        <w:jc w:val="both"/>
        <w:rPr>
          <w:b/>
          <w:i/>
          <w:sz w:val="28"/>
          <w:szCs w:val="28"/>
        </w:rPr>
      </w:pPr>
      <w:r w:rsidRPr="00ED3588">
        <w:rPr>
          <w:b/>
          <w:i/>
          <w:sz w:val="28"/>
          <w:szCs w:val="28"/>
        </w:rPr>
        <w:t>Коммунальные объекты в пределах границ населенного пункта находятся на землях населенных пунктов, за пределами границ на землях сельскохозяйственного назначения или в соответствии с земельным кадастром Чемальского района.</w:t>
      </w:r>
    </w:p>
    <w:p w:rsidR="009924C7" w:rsidRPr="00ED3588" w:rsidRDefault="009924C7" w:rsidP="009924C7">
      <w:pPr>
        <w:jc w:val="both"/>
        <w:rPr>
          <w:b/>
          <w:i/>
          <w:sz w:val="28"/>
          <w:szCs w:val="28"/>
        </w:rPr>
      </w:pPr>
    </w:p>
    <w:p w:rsidR="009924C7" w:rsidRPr="006125C7" w:rsidRDefault="009924C7" w:rsidP="009924C7">
      <w:pPr>
        <w:rPr>
          <w:b/>
          <w:sz w:val="28"/>
          <w:szCs w:val="28"/>
        </w:rPr>
      </w:pPr>
      <w:r w:rsidRPr="006125C7">
        <w:rPr>
          <w:b/>
          <w:sz w:val="28"/>
          <w:szCs w:val="28"/>
        </w:rPr>
        <w:t>4.3  Земли сельскохозяйственного назначения</w:t>
      </w:r>
    </w:p>
    <w:p w:rsidR="009924C7" w:rsidRDefault="009924C7" w:rsidP="009924C7">
      <w:pPr>
        <w:jc w:val="both"/>
        <w:rPr>
          <w:sz w:val="28"/>
          <w:szCs w:val="28"/>
        </w:rPr>
      </w:pPr>
      <w:r w:rsidRPr="00765153">
        <w:rPr>
          <w:sz w:val="28"/>
          <w:szCs w:val="28"/>
        </w:rPr>
        <w:t>В границах земель МО «</w:t>
      </w:r>
      <w:r>
        <w:rPr>
          <w:sz w:val="28"/>
          <w:szCs w:val="28"/>
        </w:rPr>
        <w:t>Узнезинское</w:t>
      </w:r>
      <w:r w:rsidRPr="00765153">
        <w:rPr>
          <w:sz w:val="28"/>
          <w:szCs w:val="28"/>
        </w:rPr>
        <w:t xml:space="preserve"> сельское поселение» находятся земли С/Х назначения площадью </w:t>
      </w:r>
      <w:r>
        <w:rPr>
          <w:sz w:val="28"/>
          <w:szCs w:val="28"/>
        </w:rPr>
        <w:t>4 313</w:t>
      </w:r>
      <w:r w:rsidRPr="00765153">
        <w:rPr>
          <w:sz w:val="28"/>
          <w:szCs w:val="28"/>
        </w:rPr>
        <w:t>,</w:t>
      </w:r>
      <w:r>
        <w:rPr>
          <w:sz w:val="28"/>
          <w:szCs w:val="28"/>
        </w:rPr>
        <w:t>8</w:t>
      </w:r>
      <w:r w:rsidRPr="00765153">
        <w:rPr>
          <w:sz w:val="28"/>
          <w:szCs w:val="28"/>
        </w:rPr>
        <w:t xml:space="preserve"> га</w:t>
      </w:r>
      <w:r>
        <w:rPr>
          <w:sz w:val="28"/>
          <w:szCs w:val="28"/>
        </w:rPr>
        <w:t xml:space="preserve">.По проекту 49,0 га </w:t>
      </w:r>
      <w:r w:rsidRPr="00765153">
        <w:rPr>
          <w:sz w:val="28"/>
          <w:szCs w:val="28"/>
        </w:rPr>
        <w:t>зем</w:t>
      </w:r>
      <w:r>
        <w:rPr>
          <w:sz w:val="28"/>
          <w:szCs w:val="28"/>
        </w:rPr>
        <w:t>е</w:t>
      </w:r>
      <w:r w:rsidRPr="00765153">
        <w:rPr>
          <w:sz w:val="28"/>
          <w:szCs w:val="28"/>
        </w:rPr>
        <w:t>л</w:t>
      </w:r>
      <w:r>
        <w:rPr>
          <w:sz w:val="28"/>
          <w:szCs w:val="28"/>
        </w:rPr>
        <w:t>ь</w:t>
      </w:r>
      <w:r w:rsidRPr="00765153">
        <w:rPr>
          <w:sz w:val="28"/>
          <w:szCs w:val="28"/>
        </w:rPr>
        <w:t xml:space="preserve"> С/Х назначения</w:t>
      </w:r>
      <w:r>
        <w:rPr>
          <w:sz w:val="28"/>
          <w:szCs w:val="28"/>
        </w:rPr>
        <w:t xml:space="preserve"> включены в границы населенных пунктов.</w:t>
      </w:r>
    </w:p>
    <w:p w:rsidR="009924C7" w:rsidRPr="00416CD7" w:rsidRDefault="009924C7" w:rsidP="009924C7">
      <w:pPr>
        <w:jc w:val="both"/>
        <w:rPr>
          <w:b/>
          <w:i/>
          <w:sz w:val="28"/>
          <w:szCs w:val="28"/>
        </w:rPr>
      </w:pPr>
      <w:r w:rsidRPr="00416CD7">
        <w:rPr>
          <w:b/>
          <w:i/>
          <w:sz w:val="28"/>
          <w:szCs w:val="28"/>
        </w:rPr>
        <w:t>Земли данной категории, расположенные в акватории бассейна р.</w:t>
      </w:r>
      <w:r>
        <w:rPr>
          <w:b/>
          <w:i/>
          <w:sz w:val="28"/>
          <w:szCs w:val="28"/>
        </w:rPr>
        <w:t>Катуни и р.Чемала</w:t>
      </w:r>
      <w:r w:rsidRPr="00416CD7">
        <w:rPr>
          <w:b/>
          <w:i/>
          <w:sz w:val="28"/>
          <w:szCs w:val="28"/>
        </w:rPr>
        <w:t xml:space="preserve">,могут быть использованы </w:t>
      </w:r>
      <w:r>
        <w:rPr>
          <w:b/>
          <w:i/>
          <w:sz w:val="28"/>
          <w:szCs w:val="28"/>
        </w:rPr>
        <w:t>для</w:t>
      </w:r>
      <w:r w:rsidRPr="00416CD7">
        <w:rPr>
          <w:b/>
          <w:i/>
          <w:sz w:val="28"/>
          <w:szCs w:val="28"/>
        </w:rPr>
        <w:t xml:space="preserve">  перспективного развития рекреационных зон МО. </w:t>
      </w:r>
    </w:p>
    <w:p w:rsidR="009924C7" w:rsidRPr="00C365DC" w:rsidRDefault="009924C7" w:rsidP="009924C7">
      <w:pPr>
        <w:jc w:val="both"/>
        <w:rPr>
          <w:b/>
          <w:i/>
          <w:sz w:val="28"/>
          <w:szCs w:val="28"/>
        </w:rPr>
      </w:pPr>
      <w:r w:rsidRPr="0078459A">
        <w:rPr>
          <w:b/>
          <w:i/>
          <w:sz w:val="28"/>
          <w:szCs w:val="28"/>
        </w:rPr>
        <w:t xml:space="preserve">Итого земель С/Х назначения </w:t>
      </w:r>
      <w:r>
        <w:rPr>
          <w:b/>
          <w:i/>
          <w:sz w:val="28"/>
          <w:szCs w:val="28"/>
        </w:rPr>
        <w:t xml:space="preserve">за границей населенных пунктов </w:t>
      </w:r>
      <w:r w:rsidRPr="0078459A">
        <w:rPr>
          <w:b/>
          <w:i/>
          <w:sz w:val="28"/>
          <w:szCs w:val="28"/>
        </w:rPr>
        <w:t xml:space="preserve">по проекту </w:t>
      </w:r>
      <w:r>
        <w:rPr>
          <w:b/>
          <w:i/>
          <w:sz w:val="28"/>
          <w:szCs w:val="28"/>
        </w:rPr>
        <w:t>-4 264</w:t>
      </w:r>
      <w:r w:rsidRPr="0078459A">
        <w:rPr>
          <w:b/>
          <w:i/>
          <w:sz w:val="28"/>
          <w:szCs w:val="28"/>
        </w:rPr>
        <w:t>,</w:t>
      </w:r>
      <w:r>
        <w:rPr>
          <w:b/>
          <w:i/>
          <w:sz w:val="28"/>
          <w:szCs w:val="28"/>
        </w:rPr>
        <w:t>8</w:t>
      </w:r>
      <w:r w:rsidRPr="0078459A">
        <w:rPr>
          <w:b/>
          <w:i/>
          <w:sz w:val="28"/>
          <w:szCs w:val="28"/>
        </w:rPr>
        <w:t xml:space="preserve"> га.</w:t>
      </w:r>
    </w:p>
    <w:p w:rsidR="009924C7" w:rsidRPr="006125C7" w:rsidRDefault="009924C7" w:rsidP="009924C7">
      <w:pPr>
        <w:rPr>
          <w:b/>
          <w:sz w:val="28"/>
          <w:szCs w:val="28"/>
        </w:rPr>
      </w:pPr>
      <w:r w:rsidRPr="006125C7">
        <w:rPr>
          <w:b/>
          <w:sz w:val="28"/>
          <w:szCs w:val="28"/>
        </w:rPr>
        <w:t>4.4  З</w:t>
      </w:r>
      <w:r>
        <w:rPr>
          <w:b/>
          <w:sz w:val="28"/>
          <w:szCs w:val="28"/>
        </w:rPr>
        <w:t>емли</w:t>
      </w:r>
      <w:r w:rsidRPr="006125C7">
        <w:rPr>
          <w:b/>
          <w:sz w:val="28"/>
          <w:szCs w:val="28"/>
        </w:rPr>
        <w:t xml:space="preserve"> промышленно</w:t>
      </w:r>
      <w:r w:rsidRPr="006125C7">
        <w:rPr>
          <w:b/>
          <w:sz w:val="28"/>
          <w:szCs w:val="28"/>
          <w:lang w:val="en-US"/>
        </w:rPr>
        <w:t>c</w:t>
      </w:r>
      <w:r w:rsidRPr="006125C7">
        <w:rPr>
          <w:b/>
          <w:sz w:val="28"/>
          <w:szCs w:val="28"/>
        </w:rPr>
        <w:t>ти.</w:t>
      </w:r>
    </w:p>
    <w:p w:rsidR="009924C7" w:rsidRDefault="009924C7" w:rsidP="009924C7">
      <w:pPr>
        <w:jc w:val="both"/>
        <w:rPr>
          <w:sz w:val="28"/>
          <w:szCs w:val="28"/>
        </w:rPr>
      </w:pPr>
      <w:r>
        <w:rPr>
          <w:sz w:val="28"/>
          <w:szCs w:val="28"/>
        </w:rPr>
        <w:t xml:space="preserve">       На территории МО «Узнезинское сельское поселение» существующие   производства и объекты расположены вне границ земель населенных пунктов, относятся к 4-5 классу вредности, имеют нормативные санитарно – защитные зоны и разрывы, сформированы правильно, с подветренной стороны от жилых территорий и не нарушают градостроительную структуру.  Перспективные производственные предприятия: переработка ПГС, придорожный сервис и другие, расположены компактно, с учетом разрывов и согласно  класса вредности, за пределами границ населенного пункта с. Узнезя и находятся на землях промышленности.  </w:t>
      </w:r>
    </w:p>
    <w:p w:rsidR="009924C7" w:rsidRDefault="009924C7" w:rsidP="009924C7">
      <w:pPr>
        <w:jc w:val="both"/>
        <w:rPr>
          <w:sz w:val="28"/>
          <w:szCs w:val="28"/>
        </w:rPr>
      </w:pPr>
      <w:r>
        <w:rPr>
          <w:sz w:val="28"/>
          <w:szCs w:val="28"/>
        </w:rPr>
        <w:t xml:space="preserve">        Другие производственно-коммунальные площадки, а именно: ДРСУ, АЗС и склад  ГСМ, ЖКХ, перспективная котельная,  расположены локально, на южном въезде в село Узнезя, вдоль Чемальского тракта, несут в основном коммунальные функции, имеют СЗЗ до </w:t>
      </w:r>
      <w:smartTag w:uri="urn:schemas-microsoft-com:office:smarttags" w:element="metricconverter">
        <w:smartTagPr>
          <w:attr w:name="ProductID" w:val="50 метров"/>
        </w:smartTagPr>
        <w:r>
          <w:rPr>
            <w:sz w:val="28"/>
            <w:szCs w:val="28"/>
          </w:rPr>
          <w:t>50 метров</w:t>
        </w:r>
      </w:smartTag>
      <w:r>
        <w:rPr>
          <w:sz w:val="28"/>
          <w:szCs w:val="28"/>
        </w:rPr>
        <w:t>.  Их негативное воздействие можно уменьшить при помощи технологических мероприятий по снижению шума, исключению грязных выбросов и стоков, а также ежедневному вывозу мусора.  Перспективные территории объектов местной промышленности, а именно предприятия по переработке леса и камня могут располагаться за пределами границ населенного пункта вне ВЗЗ бассейна  реки Катунь.</w:t>
      </w:r>
    </w:p>
    <w:p w:rsidR="009924C7" w:rsidRDefault="009924C7" w:rsidP="009924C7">
      <w:pPr>
        <w:jc w:val="both"/>
        <w:rPr>
          <w:b/>
          <w:i/>
          <w:sz w:val="28"/>
          <w:szCs w:val="28"/>
        </w:rPr>
      </w:pPr>
      <w:r w:rsidRPr="0078459A">
        <w:rPr>
          <w:b/>
          <w:i/>
          <w:sz w:val="28"/>
          <w:szCs w:val="28"/>
        </w:rPr>
        <w:t xml:space="preserve">Итого земель </w:t>
      </w:r>
      <w:r>
        <w:rPr>
          <w:b/>
          <w:i/>
          <w:sz w:val="28"/>
          <w:szCs w:val="28"/>
        </w:rPr>
        <w:t xml:space="preserve">промышленностиза границей населенных пунктов </w:t>
      </w:r>
      <w:r w:rsidRPr="0078459A">
        <w:rPr>
          <w:b/>
          <w:i/>
          <w:sz w:val="28"/>
          <w:szCs w:val="28"/>
        </w:rPr>
        <w:t xml:space="preserve">по проекту </w:t>
      </w:r>
      <w:r>
        <w:rPr>
          <w:b/>
          <w:i/>
          <w:sz w:val="28"/>
          <w:szCs w:val="28"/>
        </w:rPr>
        <w:t>-2</w:t>
      </w:r>
      <w:r w:rsidRPr="0078459A">
        <w:rPr>
          <w:b/>
          <w:i/>
          <w:sz w:val="28"/>
          <w:szCs w:val="28"/>
        </w:rPr>
        <w:t>,</w:t>
      </w:r>
      <w:r>
        <w:rPr>
          <w:b/>
          <w:i/>
          <w:sz w:val="28"/>
          <w:szCs w:val="28"/>
        </w:rPr>
        <w:t>0</w:t>
      </w:r>
      <w:r w:rsidRPr="0078459A">
        <w:rPr>
          <w:b/>
          <w:i/>
          <w:sz w:val="28"/>
          <w:szCs w:val="28"/>
        </w:rPr>
        <w:t xml:space="preserve"> га. </w:t>
      </w:r>
    </w:p>
    <w:p w:rsidR="009924C7" w:rsidRDefault="009924C7" w:rsidP="009924C7">
      <w:pPr>
        <w:rPr>
          <w:b/>
          <w:sz w:val="28"/>
          <w:szCs w:val="28"/>
        </w:rPr>
      </w:pPr>
    </w:p>
    <w:p w:rsidR="009924C7" w:rsidRPr="006125C7" w:rsidRDefault="009924C7" w:rsidP="009924C7">
      <w:pPr>
        <w:rPr>
          <w:b/>
          <w:sz w:val="28"/>
          <w:szCs w:val="28"/>
        </w:rPr>
      </w:pPr>
      <w:r w:rsidRPr="006125C7">
        <w:rPr>
          <w:b/>
          <w:sz w:val="28"/>
          <w:szCs w:val="28"/>
        </w:rPr>
        <w:t>4.5  Земли промышленно</w:t>
      </w:r>
      <w:r w:rsidRPr="006125C7">
        <w:rPr>
          <w:b/>
          <w:sz w:val="28"/>
          <w:szCs w:val="28"/>
          <w:lang w:val="en-US"/>
        </w:rPr>
        <w:t>c</w:t>
      </w:r>
      <w:r w:rsidRPr="006125C7">
        <w:rPr>
          <w:b/>
          <w:sz w:val="28"/>
          <w:szCs w:val="28"/>
        </w:rPr>
        <w:t>ти</w:t>
      </w:r>
      <w:r>
        <w:rPr>
          <w:b/>
          <w:sz w:val="28"/>
          <w:szCs w:val="28"/>
        </w:rPr>
        <w:t xml:space="preserve"> (</w:t>
      </w:r>
      <w:r w:rsidRPr="006125C7">
        <w:rPr>
          <w:b/>
          <w:sz w:val="28"/>
          <w:szCs w:val="28"/>
        </w:rPr>
        <w:t>транспорта</w:t>
      </w:r>
      <w:r>
        <w:rPr>
          <w:b/>
          <w:sz w:val="28"/>
          <w:szCs w:val="28"/>
        </w:rPr>
        <w:t>).</w:t>
      </w:r>
    </w:p>
    <w:p w:rsidR="009924C7" w:rsidRDefault="009924C7" w:rsidP="009924C7">
      <w:pPr>
        <w:jc w:val="both"/>
        <w:rPr>
          <w:sz w:val="28"/>
          <w:szCs w:val="28"/>
        </w:rPr>
      </w:pPr>
      <w:r>
        <w:rPr>
          <w:sz w:val="28"/>
          <w:szCs w:val="28"/>
        </w:rPr>
        <w:t xml:space="preserve">       По МО «Узнезинское сельское поселение» проходит автомобильная  дорога регионального значения 3 технической категории Усть-Сема-Чемал-Ороктой, имеет асфальтобетонное покрытие с проезжей частью шириной </w:t>
      </w:r>
      <w:smartTag w:uri="urn:schemas-microsoft-com:office:smarttags" w:element="metricconverter">
        <w:smartTagPr>
          <w:attr w:name="ProductID" w:val="7,50 метров"/>
        </w:smartTagPr>
        <w:r>
          <w:rPr>
            <w:sz w:val="28"/>
            <w:szCs w:val="28"/>
          </w:rPr>
          <w:t>7,50 метров</w:t>
        </w:r>
      </w:smartTag>
      <w:r>
        <w:rPr>
          <w:sz w:val="28"/>
          <w:szCs w:val="28"/>
        </w:rPr>
        <w:t xml:space="preserve"> (земляное полотно 9,0 м),  ШЗЗ - 25 метров по обе стороны от зоны безопасности.  Придорожная защитная полоса в районе населенных пунктов  составляет 40,0 метров. По трассе этой дороги  имеются мосты протяженностью до </w:t>
      </w:r>
      <w:smartTag w:uri="urn:schemas-microsoft-com:office:smarttags" w:element="metricconverter">
        <w:smartTagPr>
          <w:attr w:name="ProductID" w:val="50,0 метров"/>
        </w:smartTagPr>
        <w:r>
          <w:rPr>
            <w:sz w:val="28"/>
            <w:szCs w:val="28"/>
          </w:rPr>
          <w:t>50,0 метров</w:t>
        </w:r>
      </w:smartTag>
      <w:r>
        <w:rPr>
          <w:sz w:val="28"/>
          <w:szCs w:val="28"/>
        </w:rPr>
        <w:t xml:space="preserve"> через  реки: Узнезя, Куюм, Элекмонар. Здесь концепцией территориального планирования вдоль населенных пунктов с целью развития туризма планируется  организация ОДЗ придорожного сервиса, строительство мотелей и кемпингов. На перспективу предлагается уширение тракта до 10,5 метров, согласно функциональному назначению. Кроме того, вдоль северной границы МО «Чемальский район» по территории Чепошского сельского поселения возводится новый мост и участок федеральной дороги М-52 «Чуйский тракт». Дорога в пределах полосы отвода находится на землях транспорта, имеет придорожную полосу вдоль границ Усть-Семы 50,0 м и ШЗЗ-25 м, прежний участок дороги рассматривается проектом, как зона транспорта, расположенная на землях населенного пункта.    </w:t>
      </w:r>
    </w:p>
    <w:p w:rsidR="009924C7" w:rsidRDefault="009924C7" w:rsidP="009924C7">
      <w:pPr>
        <w:jc w:val="both"/>
        <w:rPr>
          <w:b/>
          <w:i/>
          <w:sz w:val="28"/>
          <w:szCs w:val="28"/>
        </w:rPr>
      </w:pPr>
      <w:r>
        <w:rPr>
          <w:b/>
          <w:i/>
          <w:sz w:val="28"/>
          <w:szCs w:val="28"/>
        </w:rPr>
        <w:t>Земли транспорта, расположенные за пределами границ населенных пунктов МО «Узнезинское сельское поселение» составляют 13,8 га, дороги  в пределах границ населенных пунктов находятся на землях и в зоне транспорта данного населенного пункта.</w:t>
      </w:r>
    </w:p>
    <w:p w:rsidR="009924C7" w:rsidRPr="006125C7" w:rsidRDefault="009924C7" w:rsidP="009924C7">
      <w:pPr>
        <w:jc w:val="both"/>
        <w:rPr>
          <w:b/>
          <w:sz w:val="28"/>
          <w:szCs w:val="28"/>
        </w:rPr>
      </w:pPr>
      <w:r w:rsidRPr="006125C7">
        <w:rPr>
          <w:b/>
          <w:sz w:val="28"/>
          <w:szCs w:val="28"/>
        </w:rPr>
        <w:t>4.6  Земли лесного фонда. Зеленые насаждения и рекреационные зоны</w:t>
      </w:r>
    </w:p>
    <w:p w:rsidR="009924C7" w:rsidRDefault="009924C7" w:rsidP="009924C7">
      <w:pPr>
        <w:jc w:val="both"/>
        <w:rPr>
          <w:sz w:val="28"/>
          <w:szCs w:val="28"/>
        </w:rPr>
      </w:pPr>
      <w:r>
        <w:rPr>
          <w:sz w:val="28"/>
          <w:szCs w:val="28"/>
        </w:rPr>
        <w:t xml:space="preserve">         По физико–географическому и геоботаническому районированию территория МО «Узнезинское сельское поселение» расположено в Центральной Алтайской тундрово-альпийской горно-таёжной южно-сибирской формации. Для этой территории характерны    горно-таежные, лиственные, осиново-березовые, лиственные и березово-лиственные леса, расположенные на горных лесных темно-серых почвах. В пределах проектных  границ населенных пунктов зеленые насаждения в настоящее время состоят из плодово-ягодных зеленых насаждений на участках жилой застройки, зеленых насаждений общего пользования на селитебных территориях (улицы, скверы,  участки школ и  детских садов). Кроме этого в пойменных территориях, на землях сельскохозяйственного использования имеются березово-лиственные колки, хвойные леса, на северо-западе поселения расположен лесной фонд. </w:t>
      </w:r>
    </w:p>
    <w:p w:rsidR="009924C7" w:rsidRDefault="009924C7" w:rsidP="009924C7">
      <w:pPr>
        <w:jc w:val="both"/>
        <w:rPr>
          <w:sz w:val="28"/>
          <w:szCs w:val="28"/>
        </w:rPr>
      </w:pPr>
      <w:r>
        <w:rPr>
          <w:sz w:val="28"/>
          <w:szCs w:val="28"/>
        </w:rPr>
        <w:t xml:space="preserve">          Природные условия благоприятны для выращивания деревьев и кустарников Дендрологический состав зеленых насаждений для перспективного благоустройства селитебных территорий: лиственница, вяз, береза, липа, ясень, сирень, акация. Обеспеченность зелеными насаждениями  общего пользования на 1 жителя по генеральному плану составит более 500 м² после озеленения главных улиц, а также организации парковой зоны в пойме реки Катуни и Узнези. Это значительно выше нормы и является не проходящей ценностью данных территорий. Леса поселений в пределах проектных границ населенных пунктов состоят  из березово-лиственного и хвойного леса в пойме рек  Катуни, Узнези и Н.Куюма. Согласно Правил землепользования территории расположены в рекреационной зоне, могут быть застроены в исключительных случаях при условии выполнения проектов планировки на данную территорию и определенных градостроительных регламентов. </w:t>
      </w:r>
      <w:r w:rsidRPr="00152ADD">
        <w:rPr>
          <w:sz w:val="28"/>
          <w:szCs w:val="28"/>
        </w:rPr>
        <w:t xml:space="preserve">Наличие на территории поселения реки </w:t>
      </w:r>
      <w:r>
        <w:rPr>
          <w:sz w:val="28"/>
          <w:szCs w:val="28"/>
        </w:rPr>
        <w:t>Катуни,</w:t>
      </w:r>
      <w:r w:rsidRPr="00152ADD">
        <w:rPr>
          <w:sz w:val="28"/>
          <w:szCs w:val="28"/>
        </w:rPr>
        <w:t xml:space="preserve"> её притоков с берегами и островками, поросшими лесом</w:t>
      </w:r>
      <w:r>
        <w:rPr>
          <w:sz w:val="28"/>
          <w:szCs w:val="28"/>
        </w:rPr>
        <w:t>,</w:t>
      </w:r>
      <w:r w:rsidRPr="00152ADD">
        <w:rPr>
          <w:sz w:val="28"/>
          <w:szCs w:val="28"/>
        </w:rPr>
        <w:t xml:space="preserve"> созда</w:t>
      </w:r>
      <w:r>
        <w:rPr>
          <w:sz w:val="28"/>
          <w:szCs w:val="28"/>
        </w:rPr>
        <w:t>ю</w:t>
      </w:r>
      <w:r w:rsidRPr="00152ADD">
        <w:rPr>
          <w:sz w:val="28"/>
          <w:szCs w:val="28"/>
        </w:rPr>
        <w:t>т условия для устройства пляжей</w:t>
      </w:r>
      <w:r>
        <w:rPr>
          <w:sz w:val="28"/>
          <w:szCs w:val="28"/>
        </w:rPr>
        <w:t xml:space="preserve">, парков, набережных, организации </w:t>
      </w:r>
      <w:r w:rsidRPr="00152ADD">
        <w:rPr>
          <w:sz w:val="28"/>
          <w:szCs w:val="28"/>
        </w:rPr>
        <w:t>отдыха и тури</w:t>
      </w:r>
      <w:r>
        <w:rPr>
          <w:sz w:val="28"/>
          <w:szCs w:val="28"/>
        </w:rPr>
        <w:t>стического сервиса.</w:t>
      </w:r>
    </w:p>
    <w:p w:rsidR="009924C7" w:rsidRPr="00152ADD" w:rsidRDefault="009924C7" w:rsidP="009924C7">
      <w:pPr>
        <w:jc w:val="both"/>
        <w:rPr>
          <w:sz w:val="28"/>
          <w:szCs w:val="28"/>
        </w:rPr>
      </w:pPr>
      <w:r w:rsidRPr="00FE0697">
        <w:rPr>
          <w:b/>
          <w:i/>
          <w:sz w:val="28"/>
          <w:szCs w:val="28"/>
        </w:rPr>
        <w:t>Площадь лес</w:t>
      </w:r>
      <w:r>
        <w:rPr>
          <w:b/>
          <w:i/>
          <w:sz w:val="28"/>
          <w:szCs w:val="28"/>
        </w:rPr>
        <w:t xml:space="preserve">ного фонда </w:t>
      </w:r>
      <w:r w:rsidRPr="00FE0697">
        <w:rPr>
          <w:b/>
          <w:i/>
          <w:sz w:val="28"/>
          <w:szCs w:val="28"/>
        </w:rPr>
        <w:t>на территории МО «</w:t>
      </w:r>
      <w:r>
        <w:rPr>
          <w:b/>
          <w:i/>
          <w:sz w:val="28"/>
          <w:szCs w:val="28"/>
        </w:rPr>
        <w:t>Узнезин</w:t>
      </w:r>
      <w:r w:rsidRPr="00FE0697">
        <w:rPr>
          <w:b/>
          <w:i/>
          <w:sz w:val="28"/>
          <w:szCs w:val="28"/>
        </w:rPr>
        <w:t>ское сельское поселение» составляет 1</w:t>
      </w:r>
      <w:r>
        <w:rPr>
          <w:b/>
          <w:i/>
          <w:sz w:val="28"/>
          <w:szCs w:val="28"/>
        </w:rPr>
        <w:t>3837</w:t>
      </w:r>
      <w:r w:rsidRPr="00FE0697">
        <w:rPr>
          <w:b/>
          <w:i/>
          <w:sz w:val="28"/>
          <w:szCs w:val="28"/>
        </w:rPr>
        <w:t>,</w:t>
      </w:r>
      <w:r>
        <w:rPr>
          <w:b/>
          <w:i/>
          <w:sz w:val="28"/>
          <w:szCs w:val="28"/>
        </w:rPr>
        <w:t>8</w:t>
      </w:r>
      <w:r w:rsidRPr="00FE0697">
        <w:rPr>
          <w:b/>
          <w:i/>
          <w:sz w:val="28"/>
          <w:szCs w:val="28"/>
        </w:rPr>
        <w:t xml:space="preserve"> га.</w:t>
      </w:r>
    </w:p>
    <w:p w:rsidR="009924C7" w:rsidRDefault="009924C7" w:rsidP="009924C7">
      <w:pPr>
        <w:jc w:val="both"/>
        <w:rPr>
          <w:b/>
          <w:sz w:val="28"/>
          <w:szCs w:val="28"/>
        </w:rPr>
      </w:pPr>
    </w:p>
    <w:p w:rsidR="009924C7" w:rsidRPr="006125C7" w:rsidRDefault="009924C7" w:rsidP="009924C7">
      <w:pPr>
        <w:jc w:val="both"/>
        <w:rPr>
          <w:b/>
          <w:sz w:val="28"/>
          <w:szCs w:val="28"/>
        </w:rPr>
      </w:pPr>
      <w:r w:rsidRPr="006125C7">
        <w:rPr>
          <w:b/>
          <w:sz w:val="28"/>
          <w:szCs w:val="28"/>
        </w:rPr>
        <w:t xml:space="preserve"> 4.7  Земли водного фонда</w:t>
      </w:r>
    </w:p>
    <w:p w:rsidR="009924C7" w:rsidRDefault="009924C7" w:rsidP="009924C7">
      <w:pPr>
        <w:jc w:val="both"/>
        <w:rPr>
          <w:sz w:val="28"/>
          <w:szCs w:val="28"/>
        </w:rPr>
      </w:pPr>
      <w:r>
        <w:rPr>
          <w:sz w:val="28"/>
          <w:szCs w:val="28"/>
        </w:rPr>
        <w:t xml:space="preserve">         Земли водного фонда на территории поселения представлены реками бассейна Катуни и её притоков: Узнези, Аската, Куюма. С учетом ширины бечевника (20 м от уреза) и русла с протоками относятся к водному фонду. </w:t>
      </w:r>
    </w:p>
    <w:p w:rsidR="009924C7" w:rsidRDefault="009924C7" w:rsidP="009924C7">
      <w:pPr>
        <w:rPr>
          <w:b/>
          <w:i/>
          <w:sz w:val="28"/>
          <w:szCs w:val="28"/>
        </w:rPr>
      </w:pPr>
      <w:r w:rsidRPr="00FE0697">
        <w:rPr>
          <w:b/>
          <w:i/>
          <w:sz w:val="28"/>
          <w:szCs w:val="28"/>
        </w:rPr>
        <w:t xml:space="preserve">Земли водного фонда в пределах границ </w:t>
      </w:r>
      <w:r>
        <w:rPr>
          <w:b/>
          <w:i/>
          <w:sz w:val="28"/>
          <w:szCs w:val="28"/>
        </w:rPr>
        <w:t>поселения</w:t>
      </w:r>
      <w:r w:rsidRPr="00FE0697">
        <w:rPr>
          <w:b/>
          <w:i/>
          <w:sz w:val="28"/>
          <w:szCs w:val="28"/>
        </w:rPr>
        <w:t xml:space="preserve"> составляют </w:t>
      </w:r>
      <w:r>
        <w:rPr>
          <w:b/>
          <w:i/>
          <w:sz w:val="28"/>
          <w:szCs w:val="28"/>
        </w:rPr>
        <w:t>- 159</w:t>
      </w:r>
      <w:r w:rsidRPr="00FE0697">
        <w:rPr>
          <w:b/>
          <w:i/>
          <w:sz w:val="28"/>
          <w:szCs w:val="28"/>
        </w:rPr>
        <w:t>,</w:t>
      </w:r>
      <w:r>
        <w:rPr>
          <w:b/>
          <w:i/>
          <w:sz w:val="28"/>
          <w:szCs w:val="28"/>
        </w:rPr>
        <w:t>2</w:t>
      </w:r>
      <w:r w:rsidRPr="00FE0697">
        <w:rPr>
          <w:b/>
          <w:i/>
          <w:sz w:val="28"/>
          <w:szCs w:val="28"/>
        </w:rPr>
        <w:t xml:space="preserve"> га. </w:t>
      </w:r>
    </w:p>
    <w:p w:rsidR="009924C7" w:rsidRDefault="009924C7" w:rsidP="009924C7">
      <w:pPr>
        <w:jc w:val="both"/>
        <w:rPr>
          <w:b/>
          <w:i/>
          <w:sz w:val="28"/>
          <w:szCs w:val="28"/>
        </w:rPr>
      </w:pPr>
    </w:p>
    <w:p w:rsidR="009924C7" w:rsidRDefault="009924C7" w:rsidP="009924C7">
      <w:pPr>
        <w:rPr>
          <w:b/>
          <w:sz w:val="28"/>
          <w:szCs w:val="28"/>
        </w:rPr>
      </w:pPr>
      <w:r>
        <w:rPr>
          <w:b/>
          <w:sz w:val="28"/>
          <w:szCs w:val="28"/>
        </w:rPr>
        <w:t xml:space="preserve"> 4.8   Земли особо охраняемых территорий. </w:t>
      </w:r>
    </w:p>
    <w:p w:rsidR="009924C7" w:rsidRPr="007144C9" w:rsidRDefault="009924C7" w:rsidP="009924C7">
      <w:pPr>
        <w:rPr>
          <w:b/>
          <w:sz w:val="28"/>
          <w:szCs w:val="28"/>
        </w:rPr>
      </w:pPr>
      <w:r>
        <w:rPr>
          <w:b/>
          <w:sz w:val="28"/>
          <w:szCs w:val="28"/>
        </w:rPr>
        <w:t xml:space="preserve">         Объекты культурного наследия</w:t>
      </w:r>
    </w:p>
    <w:p w:rsidR="009924C7" w:rsidRDefault="009924C7" w:rsidP="009924C7">
      <w:pPr>
        <w:jc w:val="both"/>
        <w:rPr>
          <w:sz w:val="28"/>
          <w:szCs w:val="28"/>
        </w:rPr>
      </w:pPr>
      <w:r>
        <w:rPr>
          <w:sz w:val="28"/>
          <w:szCs w:val="28"/>
        </w:rPr>
        <w:t xml:space="preserve">         Согласно сведений «Агенства по культурно-историческому наследию Республики АЛТАЙ»  в федеральном перечне объектов культурного наследия содержатся памятники истории в честь земляков, погибших за Родину в годы Гражданской и ВОВ 1941-1945 годов. </w:t>
      </w:r>
    </w:p>
    <w:p w:rsidR="009924C7" w:rsidRDefault="009924C7" w:rsidP="009924C7">
      <w:pPr>
        <w:jc w:val="both"/>
        <w:rPr>
          <w:sz w:val="28"/>
          <w:szCs w:val="28"/>
        </w:rPr>
      </w:pPr>
      <w:r>
        <w:rPr>
          <w:sz w:val="28"/>
          <w:szCs w:val="28"/>
        </w:rPr>
        <w:t xml:space="preserve">          Памятники сохранены и расположены на указанных территориях. Другие объекты культурного наследия: курганный могильник Узнезя-2 и Узнезя-3, поселения  «Королей» и «Корондай», а также памятники природы: Верхне-Куюмская пещера и«Тут-Куш», Аскатская эпигенетическая долина,   нанесены на Карту границ земель, территорий и ограничений МО «Узнезинское сельское поселение».</w:t>
      </w:r>
    </w:p>
    <w:p w:rsidR="009924C7" w:rsidRDefault="009924C7" w:rsidP="009924C7">
      <w:pPr>
        <w:rPr>
          <w:sz w:val="28"/>
          <w:szCs w:val="28"/>
        </w:rPr>
      </w:pPr>
    </w:p>
    <w:p w:rsidR="009924C7" w:rsidRPr="007144C9" w:rsidRDefault="009924C7" w:rsidP="009924C7">
      <w:pPr>
        <w:rPr>
          <w:b/>
          <w:sz w:val="28"/>
          <w:szCs w:val="28"/>
        </w:rPr>
      </w:pPr>
      <w:r>
        <w:rPr>
          <w:b/>
          <w:sz w:val="28"/>
          <w:szCs w:val="28"/>
        </w:rPr>
        <w:t xml:space="preserve">4.9  Земли запаса </w:t>
      </w:r>
      <w:r w:rsidRPr="00044994">
        <w:rPr>
          <w:sz w:val="28"/>
          <w:szCs w:val="28"/>
        </w:rPr>
        <w:t>(объекты недра пользования)</w:t>
      </w:r>
      <w:r>
        <w:rPr>
          <w:sz w:val="28"/>
          <w:szCs w:val="28"/>
        </w:rPr>
        <w:t>.</w:t>
      </w:r>
    </w:p>
    <w:p w:rsidR="009924C7" w:rsidRDefault="009924C7" w:rsidP="009924C7">
      <w:pPr>
        <w:jc w:val="both"/>
        <w:rPr>
          <w:sz w:val="28"/>
          <w:szCs w:val="28"/>
        </w:rPr>
      </w:pPr>
      <w:r>
        <w:rPr>
          <w:sz w:val="28"/>
          <w:szCs w:val="28"/>
        </w:rPr>
        <w:t xml:space="preserve">        Месторождения недра пользованияв пределах границ МО «Узнезинское сельское поселение» и его населенных пунктов, согласно Заключения «Горно-</w:t>
      </w:r>
      <w:r w:rsidRPr="00044994">
        <w:t>АЛТАЙСКНЕДРА</w:t>
      </w:r>
      <w:r>
        <w:rPr>
          <w:sz w:val="28"/>
          <w:szCs w:val="28"/>
        </w:rPr>
        <w:t xml:space="preserve">» и по геологической карте Зейферта представлены только  месторождением ПГС, расположенном за пределами населенных пунктов и показанном на Карте границ земель, территорий и ограничений МО «Узнезинское сельское поселение». </w:t>
      </w:r>
    </w:p>
    <w:p w:rsidR="009924C7" w:rsidRDefault="009924C7" w:rsidP="009924C7">
      <w:pPr>
        <w:jc w:val="both"/>
        <w:rPr>
          <w:sz w:val="28"/>
          <w:szCs w:val="28"/>
        </w:rPr>
      </w:pPr>
    </w:p>
    <w:p w:rsidR="009924C7" w:rsidRDefault="009924C7" w:rsidP="009924C7">
      <w:pPr>
        <w:rPr>
          <w:b/>
          <w:sz w:val="28"/>
          <w:szCs w:val="28"/>
        </w:rPr>
      </w:pPr>
      <w:r>
        <w:rPr>
          <w:b/>
          <w:sz w:val="28"/>
          <w:szCs w:val="28"/>
        </w:rPr>
        <w:t xml:space="preserve">4.10  Земли (зоны) специального назначения </w:t>
      </w:r>
    </w:p>
    <w:p w:rsidR="009924C7" w:rsidRPr="00044994" w:rsidRDefault="009924C7" w:rsidP="009924C7">
      <w:pPr>
        <w:jc w:val="both"/>
        <w:rPr>
          <w:sz w:val="28"/>
          <w:szCs w:val="28"/>
        </w:rPr>
      </w:pPr>
      <w:r>
        <w:rPr>
          <w:sz w:val="28"/>
          <w:szCs w:val="28"/>
        </w:rPr>
        <w:t xml:space="preserve">         Территории водоохраной зоны бассейна реки Катуни и ей притоков могут быть использованы только по особым природоохранным регламентам и рассматриваются данным проектом,  как зоны специального назначения. </w:t>
      </w:r>
    </w:p>
    <w:p w:rsidR="009924C7" w:rsidRDefault="009924C7" w:rsidP="009924C7">
      <w:pPr>
        <w:jc w:val="both"/>
        <w:rPr>
          <w:b/>
          <w:i/>
          <w:sz w:val="28"/>
          <w:szCs w:val="28"/>
        </w:rPr>
      </w:pPr>
      <w:r w:rsidRPr="008F13B5">
        <w:rPr>
          <w:b/>
          <w:i/>
          <w:sz w:val="28"/>
          <w:szCs w:val="28"/>
        </w:rPr>
        <w:t>Земли специального назначения, связанные с военными, режимными и категорированными объектами, на территории МО «</w:t>
      </w:r>
      <w:r>
        <w:rPr>
          <w:b/>
          <w:i/>
          <w:sz w:val="28"/>
          <w:szCs w:val="28"/>
        </w:rPr>
        <w:t>Узнезин</w:t>
      </w:r>
      <w:r w:rsidRPr="008F13B5">
        <w:rPr>
          <w:b/>
          <w:i/>
          <w:sz w:val="28"/>
          <w:szCs w:val="28"/>
        </w:rPr>
        <w:t xml:space="preserve">ское сельское поселение» отсутствуют. </w:t>
      </w:r>
    </w:p>
    <w:p w:rsidR="009924C7" w:rsidRDefault="009924C7" w:rsidP="009924C7">
      <w:pPr>
        <w:rPr>
          <w:b/>
          <w:i/>
          <w:sz w:val="28"/>
          <w:szCs w:val="28"/>
        </w:rPr>
      </w:pPr>
    </w:p>
    <w:p w:rsidR="009924C7" w:rsidRDefault="009924C7" w:rsidP="009924C7">
      <w:pPr>
        <w:jc w:val="both"/>
        <w:rPr>
          <w:b/>
          <w:i/>
          <w:sz w:val="28"/>
          <w:szCs w:val="28"/>
        </w:rPr>
      </w:pPr>
      <w:r w:rsidRPr="00615F6F">
        <w:rPr>
          <w:b/>
          <w:i/>
          <w:sz w:val="36"/>
          <w:szCs w:val="36"/>
        </w:rPr>
        <w:t xml:space="preserve"> Вывод:</w:t>
      </w:r>
      <w:r>
        <w:rPr>
          <w:b/>
          <w:i/>
          <w:sz w:val="28"/>
          <w:szCs w:val="28"/>
        </w:rPr>
        <w:t xml:space="preserve">  Окончательное определение площади земель должно  быть произведено после перевода земель С/Х назначения в земли населенных пунктов, межевания территории и постановки на кадастровый учет.        </w:t>
      </w:r>
    </w:p>
    <w:p w:rsidR="009924C7" w:rsidRDefault="009924C7" w:rsidP="009924C7">
      <w:pPr>
        <w:jc w:val="both"/>
        <w:rPr>
          <w:b/>
          <w:i/>
          <w:sz w:val="28"/>
          <w:szCs w:val="28"/>
        </w:rPr>
      </w:pPr>
      <w:r>
        <w:rPr>
          <w:b/>
          <w:i/>
          <w:sz w:val="28"/>
          <w:szCs w:val="28"/>
        </w:rPr>
        <w:t xml:space="preserve">                  Земля в пределах границ населенного пункта должна находиться до момента изъятия  под строительство в ведении тех землепользователей,  которым она принадлежит на данный период времени. Изъятие земель под строительство должно выполняться  в установленном Законом Российской Федерации порядке.</w:t>
      </w:r>
    </w:p>
    <w:p w:rsidR="009924C7" w:rsidRDefault="009924C7" w:rsidP="009924C7">
      <w:pPr>
        <w:jc w:val="both"/>
        <w:rPr>
          <w:b/>
          <w:i/>
          <w:sz w:val="28"/>
          <w:szCs w:val="28"/>
        </w:rPr>
      </w:pPr>
    </w:p>
    <w:p w:rsidR="009924C7" w:rsidRDefault="009924C7" w:rsidP="009924C7">
      <w:pPr>
        <w:jc w:val="both"/>
        <w:rPr>
          <w:b/>
          <w:i/>
          <w:sz w:val="28"/>
          <w:szCs w:val="28"/>
        </w:rPr>
      </w:pPr>
      <w:r>
        <w:rPr>
          <w:b/>
          <w:i/>
          <w:sz w:val="28"/>
          <w:szCs w:val="28"/>
        </w:rPr>
        <w:t xml:space="preserve">           ЗАКЛЮЧЕНИЕ: </w:t>
      </w:r>
    </w:p>
    <w:p w:rsidR="009924C7" w:rsidRDefault="009924C7" w:rsidP="009924C7">
      <w:pPr>
        <w:rPr>
          <w:b/>
          <w:i/>
          <w:sz w:val="28"/>
          <w:szCs w:val="28"/>
        </w:rPr>
      </w:pPr>
      <w:r>
        <w:rPr>
          <w:b/>
          <w:i/>
          <w:sz w:val="28"/>
          <w:szCs w:val="28"/>
        </w:rPr>
        <w:t xml:space="preserve">            После установления границ земель МО «Узнезинское сельское поселение» и его населенных пунктов:</w:t>
      </w:r>
    </w:p>
    <w:p w:rsidR="009924C7" w:rsidRDefault="009924C7" w:rsidP="009924C7">
      <w:pPr>
        <w:rPr>
          <w:b/>
          <w:i/>
          <w:sz w:val="28"/>
          <w:szCs w:val="28"/>
        </w:rPr>
      </w:pPr>
    </w:p>
    <w:p w:rsidR="009924C7" w:rsidRDefault="009924C7" w:rsidP="009924C7">
      <w:pPr>
        <w:jc w:val="both"/>
        <w:rPr>
          <w:b/>
          <w:i/>
          <w:sz w:val="28"/>
          <w:szCs w:val="28"/>
        </w:rPr>
      </w:pPr>
      <w:r>
        <w:rPr>
          <w:b/>
          <w:i/>
          <w:sz w:val="28"/>
          <w:szCs w:val="28"/>
        </w:rPr>
        <w:t xml:space="preserve">            1. Упорядочится землепользование – создается единая территория с границами земель, намечаемых по Документу территориального планирования  Генеральному плану МО «Узнезинское сельское поселение» и егонаселенных пунктов под определенное функциональное назначение.</w:t>
      </w:r>
    </w:p>
    <w:p w:rsidR="009924C7" w:rsidRPr="00F85EC4" w:rsidRDefault="009924C7" w:rsidP="009924C7">
      <w:pPr>
        <w:jc w:val="both"/>
        <w:rPr>
          <w:b/>
          <w:i/>
          <w:sz w:val="28"/>
          <w:szCs w:val="28"/>
        </w:rPr>
      </w:pPr>
      <w:r>
        <w:rPr>
          <w:b/>
          <w:i/>
          <w:sz w:val="28"/>
          <w:szCs w:val="28"/>
        </w:rPr>
        <w:t xml:space="preserve">            2. МО «Узнезинское сельское поселение», его административный центр село УЗНЕЗЯ, а также подчиненные ему села: АСКАТ, Т.КАТУНЬ и Н.КУЮМ  получат юридический документ, обуславливающий  права на  находящиеся в их пользовании территории, объекты и земли.</w:t>
      </w:r>
    </w:p>
    <w:p w:rsidR="009924C7" w:rsidRDefault="009924C7" w:rsidP="009924C7">
      <w:pPr>
        <w:jc w:val="center"/>
        <w:rPr>
          <w:b/>
          <w:sz w:val="28"/>
          <w:szCs w:val="28"/>
        </w:rPr>
      </w:pPr>
      <w:r>
        <w:rPr>
          <w:b/>
          <w:sz w:val="28"/>
          <w:szCs w:val="28"/>
        </w:rPr>
        <w:t>5. Баланс земель МО «Узнезинское сельское поселение»</w:t>
      </w:r>
    </w:p>
    <w:p w:rsidR="009924C7" w:rsidRDefault="009924C7" w:rsidP="009924C7">
      <w:pPr>
        <w:jc w:val="center"/>
        <w:rPr>
          <w:b/>
          <w:sz w:val="28"/>
          <w:szCs w:val="28"/>
        </w:rPr>
      </w:pPr>
      <w:r>
        <w:rPr>
          <w:b/>
          <w:sz w:val="28"/>
          <w:szCs w:val="28"/>
        </w:rPr>
        <w:t>Чемальского района Республики АЛТАЙ</w:t>
      </w:r>
    </w:p>
    <w:p w:rsidR="009924C7" w:rsidRPr="00406E0D" w:rsidRDefault="009924C7" w:rsidP="009924C7">
      <w:pPr>
        <w:jc w:val="center"/>
        <w:rPr>
          <w:b/>
          <w:sz w:val="28"/>
          <w:szCs w:val="2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670"/>
        <w:gridCol w:w="1276"/>
        <w:gridCol w:w="851"/>
        <w:gridCol w:w="1275"/>
        <w:gridCol w:w="851"/>
      </w:tblGrid>
      <w:tr w:rsidR="009924C7" w:rsidTr="00DD062A">
        <w:tc>
          <w:tcPr>
            <w:tcW w:w="709" w:type="dxa"/>
            <w:vMerge w:val="restart"/>
            <w:tcBorders>
              <w:top w:val="single" w:sz="4" w:space="0" w:color="auto"/>
              <w:left w:val="single" w:sz="4" w:space="0" w:color="auto"/>
              <w:bottom w:val="single" w:sz="4" w:space="0" w:color="auto"/>
              <w:right w:val="single" w:sz="4" w:space="0" w:color="auto"/>
            </w:tcBorders>
          </w:tcPr>
          <w:p w:rsidR="009924C7" w:rsidRPr="00BB2293" w:rsidRDefault="009924C7" w:rsidP="00DD062A">
            <w:pPr>
              <w:jc w:val="both"/>
              <w:rPr>
                <w:sz w:val="20"/>
                <w:szCs w:val="20"/>
              </w:rPr>
            </w:pPr>
            <w:r w:rsidRPr="00BB2293">
              <w:rPr>
                <w:sz w:val="20"/>
                <w:szCs w:val="20"/>
              </w:rPr>
              <w:t xml:space="preserve">№, № </w:t>
            </w:r>
          </w:p>
          <w:p w:rsidR="009924C7" w:rsidRDefault="009924C7" w:rsidP="00DD062A">
            <w:pPr>
              <w:jc w:val="both"/>
            </w:pPr>
            <w:r w:rsidRPr="00BB2293">
              <w:rPr>
                <w:sz w:val="20"/>
                <w:szCs w:val="20"/>
              </w:rPr>
              <w:t>на плане</w:t>
            </w:r>
          </w:p>
        </w:tc>
        <w:tc>
          <w:tcPr>
            <w:tcW w:w="5670" w:type="dxa"/>
            <w:vMerge w:val="restart"/>
            <w:tcBorders>
              <w:top w:val="single" w:sz="4" w:space="0" w:color="auto"/>
              <w:left w:val="single" w:sz="4" w:space="0" w:color="auto"/>
              <w:bottom w:val="single" w:sz="4" w:space="0" w:color="auto"/>
              <w:right w:val="single" w:sz="4" w:space="0" w:color="auto"/>
            </w:tcBorders>
          </w:tcPr>
          <w:p w:rsidR="009924C7" w:rsidRDefault="009924C7" w:rsidP="00DD062A">
            <w:pPr>
              <w:jc w:val="both"/>
            </w:pPr>
          </w:p>
          <w:p w:rsidR="009924C7" w:rsidRDefault="009924C7" w:rsidP="00DD062A">
            <w:pPr>
              <w:jc w:val="both"/>
            </w:pPr>
            <w:r>
              <w:t>Наименование категории земель</w:t>
            </w:r>
          </w:p>
          <w:p w:rsidR="009924C7" w:rsidRDefault="009924C7" w:rsidP="00DD062A">
            <w:pPr>
              <w:jc w:val="both"/>
            </w:pPr>
          </w:p>
        </w:tc>
        <w:tc>
          <w:tcPr>
            <w:tcW w:w="2127" w:type="dxa"/>
            <w:gridSpan w:val="2"/>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Существующее</w:t>
            </w:r>
          </w:p>
          <w:p w:rsidR="009924C7" w:rsidRDefault="009924C7" w:rsidP="00DD062A">
            <w:pPr>
              <w:jc w:val="center"/>
            </w:pPr>
            <w:r>
              <w:t>положение</w:t>
            </w:r>
          </w:p>
        </w:tc>
        <w:tc>
          <w:tcPr>
            <w:tcW w:w="2126" w:type="dxa"/>
            <w:gridSpan w:val="2"/>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По</w:t>
            </w:r>
          </w:p>
          <w:p w:rsidR="009924C7" w:rsidRDefault="009924C7" w:rsidP="00DD062A">
            <w:pPr>
              <w:jc w:val="center"/>
            </w:pPr>
            <w:r>
              <w:t>проекту</w:t>
            </w:r>
          </w:p>
        </w:tc>
      </w:tr>
      <w:tr w:rsidR="009924C7" w:rsidTr="00DD062A">
        <w:tc>
          <w:tcPr>
            <w:tcW w:w="709" w:type="dxa"/>
            <w:vMerge/>
            <w:tcBorders>
              <w:top w:val="single" w:sz="4" w:space="0" w:color="auto"/>
              <w:left w:val="single" w:sz="4" w:space="0" w:color="auto"/>
              <w:bottom w:val="single" w:sz="4" w:space="0" w:color="auto"/>
              <w:right w:val="single" w:sz="4" w:space="0" w:color="auto"/>
            </w:tcBorders>
            <w:vAlign w:val="center"/>
          </w:tcPr>
          <w:p w:rsidR="009924C7" w:rsidRDefault="009924C7" w:rsidP="00DD062A"/>
        </w:tc>
        <w:tc>
          <w:tcPr>
            <w:tcW w:w="5670" w:type="dxa"/>
            <w:vMerge/>
            <w:tcBorders>
              <w:top w:val="single" w:sz="4" w:space="0" w:color="auto"/>
              <w:left w:val="single" w:sz="4" w:space="0" w:color="auto"/>
              <w:bottom w:val="single" w:sz="4" w:space="0" w:color="auto"/>
              <w:right w:val="single" w:sz="4" w:space="0" w:color="auto"/>
            </w:tcBorders>
            <w:vAlign w:val="center"/>
          </w:tcPr>
          <w:p w:rsidR="009924C7" w:rsidRDefault="009924C7" w:rsidP="00DD062A"/>
        </w:tc>
        <w:tc>
          <w:tcPr>
            <w:tcW w:w="1276"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r>
              <w:t>площадь</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w:t>
            </w:r>
          </w:p>
        </w:tc>
        <w:tc>
          <w:tcPr>
            <w:tcW w:w="1275"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r>
              <w:t>площадь</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w:t>
            </w:r>
          </w:p>
        </w:tc>
      </w:tr>
      <w:tr w:rsidR="009924C7" w:rsidTr="00DD062A">
        <w:trPr>
          <w:trHeight w:val="298"/>
        </w:trPr>
        <w:tc>
          <w:tcPr>
            <w:tcW w:w="709" w:type="dxa"/>
            <w:tcBorders>
              <w:top w:val="single" w:sz="4" w:space="0" w:color="auto"/>
              <w:left w:val="single" w:sz="4" w:space="0" w:color="auto"/>
              <w:right w:val="single" w:sz="4" w:space="0" w:color="auto"/>
            </w:tcBorders>
          </w:tcPr>
          <w:p w:rsidR="009924C7" w:rsidRPr="00C8298F" w:rsidRDefault="009924C7" w:rsidP="00DD062A">
            <w:pPr>
              <w:jc w:val="both"/>
              <w:rPr>
                <w:b/>
              </w:rPr>
            </w:pPr>
            <w:r w:rsidRPr="00C8298F">
              <w:rPr>
                <w:b/>
              </w:rPr>
              <w:t>1</w:t>
            </w:r>
          </w:p>
        </w:tc>
        <w:tc>
          <w:tcPr>
            <w:tcW w:w="5670" w:type="dxa"/>
            <w:tcBorders>
              <w:top w:val="single" w:sz="4" w:space="0" w:color="auto"/>
              <w:left w:val="single" w:sz="4" w:space="0" w:color="auto"/>
              <w:bottom w:val="single" w:sz="4" w:space="0" w:color="auto"/>
              <w:right w:val="single" w:sz="4" w:space="0" w:color="auto"/>
            </w:tcBorders>
          </w:tcPr>
          <w:p w:rsidR="009924C7" w:rsidRPr="00850615" w:rsidRDefault="009924C7" w:rsidP="00DD062A">
            <w:pPr>
              <w:jc w:val="both"/>
              <w:rPr>
                <w:b/>
              </w:rPr>
            </w:pPr>
            <w:r>
              <w:rPr>
                <w:b/>
              </w:rPr>
              <w:t xml:space="preserve">Земли населенных пунктов:  </w:t>
            </w:r>
          </w:p>
        </w:tc>
        <w:tc>
          <w:tcPr>
            <w:tcW w:w="1276" w:type="dxa"/>
            <w:tcBorders>
              <w:top w:val="single" w:sz="4" w:space="0" w:color="auto"/>
              <w:left w:val="single" w:sz="4" w:space="0" w:color="auto"/>
              <w:right w:val="single" w:sz="4" w:space="0" w:color="auto"/>
            </w:tcBorders>
          </w:tcPr>
          <w:p w:rsidR="009924C7" w:rsidRDefault="009924C7" w:rsidP="00DD062A">
            <w:pPr>
              <w:jc w:val="both"/>
              <w:rPr>
                <w:b/>
              </w:rPr>
            </w:pPr>
            <w:r>
              <w:rPr>
                <w:b/>
              </w:rPr>
              <w:t>200,40</w:t>
            </w:r>
          </w:p>
        </w:tc>
        <w:tc>
          <w:tcPr>
            <w:tcW w:w="851" w:type="dxa"/>
            <w:tcBorders>
              <w:top w:val="single" w:sz="4" w:space="0" w:color="auto"/>
              <w:left w:val="single" w:sz="4" w:space="0" w:color="auto"/>
              <w:right w:val="single" w:sz="4" w:space="0" w:color="auto"/>
            </w:tcBorders>
          </w:tcPr>
          <w:p w:rsidR="009924C7" w:rsidRDefault="009924C7" w:rsidP="00DD062A">
            <w:pPr>
              <w:jc w:val="center"/>
              <w:rPr>
                <w:b/>
              </w:rPr>
            </w:pPr>
            <w:r>
              <w:rPr>
                <w:b/>
              </w:rPr>
              <w:t>1,05</w:t>
            </w:r>
          </w:p>
        </w:tc>
        <w:tc>
          <w:tcPr>
            <w:tcW w:w="1275" w:type="dxa"/>
            <w:tcBorders>
              <w:top w:val="single" w:sz="4" w:space="0" w:color="auto"/>
              <w:left w:val="single" w:sz="4" w:space="0" w:color="auto"/>
              <w:right w:val="single" w:sz="4" w:space="0" w:color="auto"/>
            </w:tcBorders>
          </w:tcPr>
          <w:p w:rsidR="009924C7" w:rsidRDefault="009924C7" w:rsidP="00DD062A">
            <w:pPr>
              <w:jc w:val="center"/>
              <w:rPr>
                <w:b/>
              </w:rPr>
            </w:pPr>
            <w:r>
              <w:rPr>
                <w:b/>
              </w:rPr>
              <w:t>402,51</w:t>
            </w:r>
          </w:p>
        </w:tc>
        <w:tc>
          <w:tcPr>
            <w:tcW w:w="851" w:type="dxa"/>
            <w:tcBorders>
              <w:top w:val="single" w:sz="4" w:space="0" w:color="auto"/>
              <w:left w:val="single" w:sz="4" w:space="0" w:color="auto"/>
              <w:right w:val="single" w:sz="4" w:space="0" w:color="auto"/>
            </w:tcBorders>
          </w:tcPr>
          <w:p w:rsidR="009924C7" w:rsidRDefault="009924C7" w:rsidP="00DD062A">
            <w:pPr>
              <w:jc w:val="center"/>
              <w:rPr>
                <w:b/>
              </w:rPr>
            </w:pPr>
            <w:r>
              <w:rPr>
                <w:b/>
              </w:rPr>
              <w:t>2,10</w:t>
            </w:r>
          </w:p>
        </w:tc>
      </w:tr>
      <w:tr w:rsidR="009924C7" w:rsidTr="00DD062A">
        <w:trPr>
          <w:trHeight w:val="277"/>
        </w:trPr>
        <w:tc>
          <w:tcPr>
            <w:tcW w:w="709" w:type="dxa"/>
            <w:tcBorders>
              <w:left w:val="single" w:sz="4" w:space="0" w:color="auto"/>
              <w:bottom w:val="single" w:sz="4" w:space="0" w:color="auto"/>
              <w:right w:val="single" w:sz="4" w:space="0" w:color="auto"/>
            </w:tcBorders>
          </w:tcPr>
          <w:p w:rsidR="009924C7" w:rsidRDefault="009924C7" w:rsidP="00DD062A">
            <w:pPr>
              <w:jc w:val="both"/>
            </w:pPr>
            <w:r>
              <w:t>1.1</w:t>
            </w:r>
          </w:p>
        </w:tc>
        <w:tc>
          <w:tcPr>
            <w:tcW w:w="5670"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r w:rsidRPr="00C8298F">
              <w:t>УЗНЕЗЯ</w:t>
            </w:r>
          </w:p>
        </w:tc>
        <w:tc>
          <w:tcPr>
            <w:tcW w:w="1276" w:type="dxa"/>
            <w:tcBorders>
              <w:left w:val="single" w:sz="4" w:space="0" w:color="auto"/>
              <w:bottom w:val="single" w:sz="4" w:space="0" w:color="auto"/>
              <w:right w:val="single" w:sz="4" w:space="0" w:color="auto"/>
            </w:tcBorders>
          </w:tcPr>
          <w:p w:rsidR="009924C7" w:rsidRPr="004666B3" w:rsidRDefault="009924C7" w:rsidP="00DD062A">
            <w:pPr>
              <w:jc w:val="both"/>
            </w:pPr>
            <w:r w:rsidRPr="004666B3">
              <w:t>90,3</w:t>
            </w:r>
            <w:r>
              <w:t>0</w:t>
            </w:r>
          </w:p>
        </w:tc>
        <w:tc>
          <w:tcPr>
            <w:tcW w:w="851" w:type="dxa"/>
            <w:tcBorders>
              <w:left w:val="single" w:sz="4" w:space="0" w:color="auto"/>
              <w:bottom w:val="single" w:sz="4" w:space="0" w:color="auto"/>
              <w:right w:val="single" w:sz="4" w:space="0" w:color="auto"/>
            </w:tcBorders>
          </w:tcPr>
          <w:p w:rsidR="009924C7" w:rsidRPr="004666B3" w:rsidRDefault="009924C7" w:rsidP="00DD062A">
            <w:pPr>
              <w:jc w:val="center"/>
            </w:pPr>
            <w:r w:rsidRPr="004666B3">
              <w:t>0,4</w:t>
            </w:r>
            <w:r>
              <w:t>8</w:t>
            </w:r>
          </w:p>
        </w:tc>
        <w:tc>
          <w:tcPr>
            <w:tcW w:w="1275" w:type="dxa"/>
            <w:tcBorders>
              <w:left w:val="single" w:sz="4" w:space="0" w:color="auto"/>
              <w:bottom w:val="single" w:sz="4" w:space="0" w:color="auto"/>
              <w:right w:val="single" w:sz="4" w:space="0" w:color="auto"/>
            </w:tcBorders>
          </w:tcPr>
          <w:p w:rsidR="009924C7" w:rsidRPr="004666B3" w:rsidRDefault="009924C7" w:rsidP="00DD062A">
            <w:pPr>
              <w:jc w:val="center"/>
              <w:rPr>
                <w:lang w:val="en-US"/>
              </w:rPr>
            </w:pPr>
            <w:r w:rsidRPr="004666B3">
              <w:t>24</w:t>
            </w:r>
            <w:r>
              <w:t>0</w:t>
            </w:r>
            <w:r w:rsidRPr="004666B3">
              <w:t>,</w:t>
            </w:r>
            <w:r>
              <w:t>15</w:t>
            </w:r>
          </w:p>
        </w:tc>
        <w:tc>
          <w:tcPr>
            <w:tcW w:w="851" w:type="dxa"/>
            <w:tcBorders>
              <w:left w:val="single" w:sz="4" w:space="0" w:color="auto"/>
              <w:bottom w:val="single" w:sz="4" w:space="0" w:color="auto"/>
              <w:right w:val="single" w:sz="4" w:space="0" w:color="auto"/>
            </w:tcBorders>
          </w:tcPr>
          <w:p w:rsidR="009924C7" w:rsidRPr="004666B3" w:rsidRDefault="009924C7" w:rsidP="00DD062A">
            <w:pPr>
              <w:jc w:val="center"/>
            </w:pPr>
            <w:r w:rsidRPr="004666B3">
              <w:t>1,2</w:t>
            </w:r>
            <w:r>
              <w:t>5</w:t>
            </w: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r>
              <w:t>1.2</w:t>
            </w:r>
          </w:p>
        </w:tc>
        <w:tc>
          <w:tcPr>
            <w:tcW w:w="5670"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r w:rsidRPr="00C8298F">
              <w:t xml:space="preserve">АСКАТ                         </w:t>
            </w:r>
          </w:p>
        </w:tc>
        <w:tc>
          <w:tcPr>
            <w:tcW w:w="1276" w:type="dxa"/>
            <w:tcBorders>
              <w:top w:val="single" w:sz="4" w:space="0" w:color="auto"/>
              <w:left w:val="single" w:sz="4" w:space="0" w:color="auto"/>
              <w:bottom w:val="single" w:sz="4" w:space="0" w:color="auto"/>
              <w:right w:val="single" w:sz="4" w:space="0" w:color="auto"/>
            </w:tcBorders>
          </w:tcPr>
          <w:p w:rsidR="009924C7" w:rsidRPr="004666B3" w:rsidRDefault="009924C7" w:rsidP="00DD062A">
            <w:pPr>
              <w:jc w:val="both"/>
            </w:pPr>
            <w:r w:rsidRPr="004666B3">
              <w:t>74,0</w:t>
            </w:r>
            <w:r>
              <w:t>0</w:t>
            </w:r>
          </w:p>
        </w:tc>
        <w:tc>
          <w:tcPr>
            <w:tcW w:w="851" w:type="dxa"/>
            <w:tcBorders>
              <w:top w:val="single" w:sz="4" w:space="0" w:color="auto"/>
              <w:left w:val="single" w:sz="4" w:space="0" w:color="auto"/>
              <w:bottom w:val="single" w:sz="4" w:space="0" w:color="auto"/>
              <w:right w:val="single" w:sz="4" w:space="0" w:color="auto"/>
            </w:tcBorders>
          </w:tcPr>
          <w:p w:rsidR="009924C7" w:rsidRPr="004666B3" w:rsidRDefault="009924C7" w:rsidP="00DD062A">
            <w:pPr>
              <w:jc w:val="center"/>
            </w:pPr>
            <w:r w:rsidRPr="004666B3">
              <w:t>0,3</w:t>
            </w:r>
            <w:r>
              <w:t>8</w:t>
            </w:r>
          </w:p>
        </w:tc>
        <w:tc>
          <w:tcPr>
            <w:tcW w:w="1275" w:type="dxa"/>
            <w:tcBorders>
              <w:top w:val="single" w:sz="4" w:space="0" w:color="auto"/>
              <w:left w:val="single" w:sz="4" w:space="0" w:color="auto"/>
              <w:bottom w:val="single" w:sz="4" w:space="0" w:color="auto"/>
              <w:right w:val="single" w:sz="4" w:space="0" w:color="auto"/>
            </w:tcBorders>
          </w:tcPr>
          <w:p w:rsidR="009924C7" w:rsidRPr="004666B3" w:rsidRDefault="009924C7" w:rsidP="00DD062A">
            <w:pPr>
              <w:jc w:val="center"/>
            </w:pPr>
            <w:r w:rsidRPr="004666B3">
              <w:t>9</w:t>
            </w:r>
            <w:r>
              <w:t>5</w:t>
            </w:r>
            <w:r w:rsidRPr="004666B3">
              <w:t>.</w:t>
            </w:r>
            <w:r>
              <w:t>20</w:t>
            </w:r>
          </w:p>
        </w:tc>
        <w:tc>
          <w:tcPr>
            <w:tcW w:w="851" w:type="dxa"/>
            <w:tcBorders>
              <w:top w:val="single" w:sz="4" w:space="0" w:color="auto"/>
              <w:left w:val="single" w:sz="4" w:space="0" w:color="auto"/>
              <w:bottom w:val="single" w:sz="4" w:space="0" w:color="auto"/>
              <w:right w:val="single" w:sz="4" w:space="0" w:color="auto"/>
            </w:tcBorders>
          </w:tcPr>
          <w:p w:rsidR="009924C7" w:rsidRPr="004666B3" w:rsidRDefault="009924C7" w:rsidP="00DD062A">
            <w:pPr>
              <w:jc w:val="center"/>
            </w:pPr>
            <w:r w:rsidRPr="004666B3">
              <w:t>0,</w:t>
            </w:r>
            <w:r>
              <w:t>50</w:t>
            </w: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r>
              <w:t>1.3</w:t>
            </w:r>
          </w:p>
        </w:tc>
        <w:tc>
          <w:tcPr>
            <w:tcW w:w="5670"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r w:rsidRPr="00C8298F">
              <w:t xml:space="preserve">Т. КАТУНЬ                         </w:t>
            </w:r>
          </w:p>
        </w:tc>
        <w:tc>
          <w:tcPr>
            <w:tcW w:w="1276" w:type="dxa"/>
            <w:tcBorders>
              <w:top w:val="single" w:sz="4" w:space="0" w:color="auto"/>
              <w:left w:val="single" w:sz="4" w:space="0" w:color="auto"/>
              <w:bottom w:val="single" w:sz="4" w:space="0" w:color="auto"/>
              <w:right w:val="single" w:sz="4" w:space="0" w:color="auto"/>
            </w:tcBorders>
          </w:tcPr>
          <w:p w:rsidR="009924C7" w:rsidRPr="004666B3" w:rsidRDefault="009924C7" w:rsidP="00DD062A">
            <w:pPr>
              <w:jc w:val="both"/>
            </w:pPr>
            <w:r w:rsidRPr="004666B3">
              <w:t>16,1</w:t>
            </w:r>
            <w:r>
              <w:t>0</w:t>
            </w:r>
          </w:p>
        </w:tc>
        <w:tc>
          <w:tcPr>
            <w:tcW w:w="851" w:type="dxa"/>
            <w:tcBorders>
              <w:top w:val="single" w:sz="4" w:space="0" w:color="auto"/>
              <w:left w:val="single" w:sz="4" w:space="0" w:color="auto"/>
              <w:bottom w:val="single" w:sz="4" w:space="0" w:color="auto"/>
              <w:right w:val="single" w:sz="4" w:space="0" w:color="auto"/>
            </w:tcBorders>
          </w:tcPr>
          <w:p w:rsidR="009924C7" w:rsidRPr="004666B3" w:rsidRDefault="009924C7" w:rsidP="00DD062A">
            <w:pPr>
              <w:jc w:val="center"/>
            </w:pPr>
            <w:r w:rsidRPr="004666B3">
              <w:t>0,08</w:t>
            </w:r>
          </w:p>
        </w:tc>
        <w:tc>
          <w:tcPr>
            <w:tcW w:w="1275" w:type="dxa"/>
            <w:tcBorders>
              <w:top w:val="single" w:sz="4" w:space="0" w:color="auto"/>
              <w:left w:val="single" w:sz="4" w:space="0" w:color="auto"/>
              <w:bottom w:val="single" w:sz="4" w:space="0" w:color="auto"/>
              <w:right w:val="single" w:sz="4" w:space="0" w:color="auto"/>
            </w:tcBorders>
          </w:tcPr>
          <w:p w:rsidR="009924C7" w:rsidRPr="004666B3" w:rsidRDefault="009924C7" w:rsidP="00DD062A">
            <w:pPr>
              <w:jc w:val="center"/>
            </w:pPr>
            <w:r>
              <w:t>30</w:t>
            </w:r>
            <w:r w:rsidRPr="004666B3">
              <w:t>.</w:t>
            </w:r>
            <w:r>
              <w:t>60</w:t>
            </w:r>
          </w:p>
        </w:tc>
        <w:tc>
          <w:tcPr>
            <w:tcW w:w="851" w:type="dxa"/>
            <w:tcBorders>
              <w:top w:val="single" w:sz="4" w:space="0" w:color="auto"/>
              <w:left w:val="single" w:sz="4" w:space="0" w:color="auto"/>
              <w:bottom w:val="single" w:sz="4" w:space="0" w:color="auto"/>
              <w:right w:val="single" w:sz="4" w:space="0" w:color="auto"/>
            </w:tcBorders>
          </w:tcPr>
          <w:p w:rsidR="009924C7" w:rsidRPr="004666B3" w:rsidRDefault="009924C7" w:rsidP="00DD062A">
            <w:pPr>
              <w:jc w:val="center"/>
            </w:pPr>
            <w:r w:rsidRPr="004666B3">
              <w:t>0,1</w:t>
            </w:r>
            <w:r>
              <w:t>5</w:t>
            </w: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r>
              <w:t>1.4</w:t>
            </w:r>
          </w:p>
        </w:tc>
        <w:tc>
          <w:tcPr>
            <w:tcW w:w="5670"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r w:rsidRPr="00C8298F">
              <w:t xml:space="preserve">Н. КУЮМ                         </w:t>
            </w:r>
          </w:p>
        </w:tc>
        <w:tc>
          <w:tcPr>
            <w:tcW w:w="1276" w:type="dxa"/>
            <w:tcBorders>
              <w:top w:val="single" w:sz="4" w:space="0" w:color="auto"/>
              <w:left w:val="single" w:sz="4" w:space="0" w:color="auto"/>
              <w:bottom w:val="single" w:sz="4" w:space="0" w:color="auto"/>
              <w:right w:val="single" w:sz="4" w:space="0" w:color="auto"/>
            </w:tcBorders>
          </w:tcPr>
          <w:p w:rsidR="009924C7" w:rsidRPr="004666B3" w:rsidRDefault="009924C7" w:rsidP="00DD062A">
            <w:pPr>
              <w:jc w:val="both"/>
            </w:pPr>
            <w:r w:rsidRPr="004666B3">
              <w:t>20,0</w:t>
            </w:r>
            <w:r>
              <w:t>0</w:t>
            </w:r>
          </w:p>
        </w:tc>
        <w:tc>
          <w:tcPr>
            <w:tcW w:w="851" w:type="dxa"/>
            <w:tcBorders>
              <w:top w:val="single" w:sz="4" w:space="0" w:color="auto"/>
              <w:left w:val="single" w:sz="4" w:space="0" w:color="auto"/>
              <w:bottom w:val="single" w:sz="4" w:space="0" w:color="auto"/>
              <w:right w:val="single" w:sz="4" w:space="0" w:color="auto"/>
            </w:tcBorders>
          </w:tcPr>
          <w:p w:rsidR="009924C7" w:rsidRPr="004666B3" w:rsidRDefault="009924C7" w:rsidP="00DD062A">
            <w:pPr>
              <w:jc w:val="center"/>
            </w:pPr>
            <w:r w:rsidRPr="004666B3">
              <w:t>0,1</w:t>
            </w:r>
            <w:r>
              <w:t>1</w:t>
            </w:r>
          </w:p>
        </w:tc>
        <w:tc>
          <w:tcPr>
            <w:tcW w:w="1275" w:type="dxa"/>
            <w:tcBorders>
              <w:top w:val="single" w:sz="4" w:space="0" w:color="auto"/>
              <w:left w:val="single" w:sz="4" w:space="0" w:color="auto"/>
              <w:bottom w:val="single" w:sz="4" w:space="0" w:color="auto"/>
              <w:right w:val="single" w:sz="4" w:space="0" w:color="auto"/>
            </w:tcBorders>
          </w:tcPr>
          <w:p w:rsidR="009924C7" w:rsidRPr="004666B3" w:rsidRDefault="009924C7" w:rsidP="00DD062A">
            <w:pPr>
              <w:jc w:val="center"/>
            </w:pPr>
            <w:r w:rsidRPr="004666B3">
              <w:t>36,5</w:t>
            </w:r>
            <w:r>
              <w:t>6</w:t>
            </w:r>
          </w:p>
        </w:tc>
        <w:tc>
          <w:tcPr>
            <w:tcW w:w="851" w:type="dxa"/>
            <w:tcBorders>
              <w:top w:val="single" w:sz="4" w:space="0" w:color="auto"/>
              <w:left w:val="single" w:sz="4" w:space="0" w:color="auto"/>
              <w:bottom w:val="single" w:sz="4" w:space="0" w:color="auto"/>
              <w:right w:val="single" w:sz="4" w:space="0" w:color="auto"/>
            </w:tcBorders>
          </w:tcPr>
          <w:p w:rsidR="009924C7" w:rsidRPr="004666B3" w:rsidRDefault="009924C7" w:rsidP="00DD062A">
            <w:pPr>
              <w:jc w:val="center"/>
            </w:pPr>
            <w:r w:rsidRPr="004666B3">
              <w:t>0,</w:t>
            </w:r>
            <w:r>
              <w:t>20</w:t>
            </w: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rPr>
                <w:b/>
              </w:rPr>
            </w:pPr>
            <w:r w:rsidRPr="00C8298F">
              <w:rPr>
                <w:b/>
              </w:rPr>
              <w:t>2</w:t>
            </w:r>
          </w:p>
        </w:tc>
        <w:tc>
          <w:tcPr>
            <w:tcW w:w="5670" w:type="dxa"/>
            <w:tcBorders>
              <w:top w:val="single" w:sz="4" w:space="0" w:color="auto"/>
              <w:left w:val="single" w:sz="4" w:space="0" w:color="auto"/>
              <w:bottom w:val="single" w:sz="4" w:space="0" w:color="auto"/>
              <w:right w:val="single" w:sz="4" w:space="0" w:color="auto"/>
            </w:tcBorders>
          </w:tcPr>
          <w:p w:rsidR="009924C7" w:rsidRDefault="009924C7" w:rsidP="00DD062A">
            <w:pPr>
              <w:jc w:val="both"/>
              <w:rPr>
                <w:b/>
              </w:rPr>
            </w:pPr>
            <w:r>
              <w:rPr>
                <w:b/>
              </w:rPr>
              <w:t xml:space="preserve">Земли С / Х назначения </w:t>
            </w:r>
          </w:p>
        </w:tc>
        <w:tc>
          <w:tcPr>
            <w:tcW w:w="1276" w:type="dxa"/>
            <w:tcBorders>
              <w:top w:val="single" w:sz="4" w:space="0" w:color="auto"/>
              <w:left w:val="single" w:sz="4" w:space="0" w:color="auto"/>
              <w:bottom w:val="single" w:sz="4" w:space="0" w:color="auto"/>
              <w:right w:val="single" w:sz="4" w:space="0" w:color="auto"/>
            </w:tcBorders>
          </w:tcPr>
          <w:p w:rsidR="009924C7" w:rsidRDefault="009924C7" w:rsidP="00DD062A">
            <w:pPr>
              <w:jc w:val="both"/>
              <w:rPr>
                <w:b/>
              </w:rPr>
            </w:pPr>
            <w:r>
              <w:rPr>
                <w:b/>
              </w:rPr>
              <w:t>4 313,80</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rPr>
                <w:b/>
              </w:rPr>
            </w:pPr>
            <w:r>
              <w:rPr>
                <w:b/>
              </w:rPr>
              <w:t>22,50</w:t>
            </w:r>
          </w:p>
        </w:tc>
        <w:tc>
          <w:tcPr>
            <w:tcW w:w="1275" w:type="dxa"/>
            <w:tcBorders>
              <w:top w:val="single" w:sz="4" w:space="0" w:color="auto"/>
              <w:left w:val="single" w:sz="4" w:space="0" w:color="auto"/>
              <w:bottom w:val="single" w:sz="4" w:space="0" w:color="auto"/>
              <w:right w:val="single" w:sz="4" w:space="0" w:color="auto"/>
            </w:tcBorders>
          </w:tcPr>
          <w:p w:rsidR="009924C7" w:rsidRDefault="009924C7" w:rsidP="00DD062A">
            <w:pPr>
              <w:jc w:val="both"/>
              <w:rPr>
                <w:b/>
              </w:rPr>
            </w:pPr>
            <w:r>
              <w:rPr>
                <w:b/>
              </w:rPr>
              <w:t>4 220,10</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rPr>
                <w:b/>
              </w:rPr>
            </w:pPr>
            <w:r>
              <w:rPr>
                <w:b/>
              </w:rPr>
              <w:t>22,00</w:t>
            </w: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rPr>
                <w:b/>
              </w:rPr>
            </w:pPr>
            <w:r w:rsidRPr="00C8298F">
              <w:rPr>
                <w:b/>
              </w:rPr>
              <w:t>3</w:t>
            </w:r>
          </w:p>
        </w:tc>
        <w:tc>
          <w:tcPr>
            <w:tcW w:w="5670" w:type="dxa"/>
            <w:tcBorders>
              <w:top w:val="single" w:sz="4" w:space="0" w:color="auto"/>
              <w:left w:val="single" w:sz="4" w:space="0" w:color="auto"/>
              <w:bottom w:val="single" w:sz="4" w:space="0" w:color="auto"/>
              <w:right w:val="single" w:sz="4" w:space="0" w:color="auto"/>
            </w:tcBorders>
          </w:tcPr>
          <w:p w:rsidR="009924C7" w:rsidRDefault="009924C7" w:rsidP="00DD062A">
            <w:pPr>
              <w:jc w:val="both"/>
              <w:rPr>
                <w:b/>
              </w:rPr>
            </w:pPr>
            <w:r>
              <w:rPr>
                <w:b/>
              </w:rPr>
              <w:t>Земли лесного фонда.</w:t>
            </w:r>
          </w:p>
        </w:tc>
        <w:tc>
          <w:tcPr>
            <w:tcW w:w="1276" w:type="dxa"/>
            <w:tcBorders>
              <w:top w:val="single" w:sz="4" w:space="0" w:color="auto"/>
              <w:left w:val="single" w:sz="4" w:space="0" w:color="auto"/>
              <w:bottom w:val="single" w:sz="4" w:space="0" w:color="auto"/>
              <w:right w:val="single" w:sz="4" w:space="0" w:color="auto"/>
            </w:tcBorders>
          </w:tcPr>
          <w:p w:rsidR="009924C7" w:rsidRDefault="009924C7" w:rsidP="00DD062A">
            <w:pPr>
              <w:jc w:val="both"/>
              <w:rPr>
                <w:b/>
              </w:rPr>
            </w:pPr>
            <w:r>
              <w:rPr>
                <w:b/>
              </w:rPr>
              <w:t>918,30</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rPr>
                <w:b/>
              </w:rPr>
            </w:pPr>
            <w:r>
              <w:rPr>
                <w:b/>
              </w:rPr>
              <w:t>4,78</w:t>
            </w:r>
          </w:p>
        </w:tc>
        <w:tc>
          <w:tcPr>
            <w:tcW w:w="1275" w:type="dxa"/>
            <w:tcBorders>
              <w:top w:val="single" w:sz="4" w:space="0" w:color="auto"/>
              <w:left w:val="single" w:sz="4" w:space="0" w:color="auto"/>
              <w:bottom w:val="single" w:sz="4" w:space="0" w:color="auto"/>
              <w:right w:val="single" w:sz="4" w:space="0" w:color="auto"/>
            </w:tcBorders>
          </w:tcPr>
          <w:p w:rsidR="009924C7" w:rsidRDefault="009924C7" w:rsidP="00DD062A">
            <w:pPr>
              <w:jc w:val="both"/>
              <w:rPr>
                <w:lang w:val="en-US"/>
              </w:rPr>
            </w:pPr>
            <w:r>
              <w:rPr>
                <w:b/>
              </w:rPr>
              <w:t>918,30</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rPr>
                <w:b/>
              </w:rPr>
            </w:pPr>
            <w:r>
              <w:rPr>
                <w:b/>
              </w:rPr>
              <w:t>4,78</w:t>
            </w: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rPr>
                <w:b/>
              </w:rPr>
            </w:pPr>
            <w:r w:rsidRPr="00C8298F">
              <w:rPr>
                <w:b/>
              </w:rPr>
              <w:t>4</w:t>
            </w:r>
          </w:p>
        </w:tc>
        <w:tc>
          <w:tcPr>
            <w:tcW w:w="5670" w:type="dxa"/>
            <w:tcBorders>
              <w:top w:val="single" w:sz="4" w:space="0" w:color="auto"/>
              <w:left w:val="single" w:sz="4" w:space="0" w:color="auto"/>
              <w:bottom w:val="single" w:sz="4" w:space="0" w:color="auto"/>
              <w:right w:val="single" w:sz="4" w:space="0" w:color="auto"/>
            </w:tcBorders>
          </w:tcPr>
          <w:p w:rsidR="009924C7" w:rsidRDefault="009924C7" w:rsidP="00DD062A">
            <w:pPr>
              <w:jc w:val="both"/>
              <w:rPr>
                <w:b/>
              </w:rPr>
            </w:pPr>
            <w:r>
              <w:rPr>
                <w:b/>
              </w:rPr>
              <w:t xml:space="preserve">Земли водного фонда </w:t>
            </w:r>
          </w:p>
        </w:tc>
        <w:tc>
          <w:tcPr>
            <w:tcW w:w="1276"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rPr>
                <w:b/>
              </w:rPr>
            </w:pPr>
            <w:r>
              <w:rPr>
                <w:b/>
              </w:rPr>
              <w:t>159,2</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rPr>
                <w:b/>
              </w:rPr>
              <w:t>0,83</w:t>
            </w:r>
          </w:p>
        </w:tc>
        <w:tc>
          <w:tcPr>
            <w:tcW w:w="1275"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rPr>
                <w:b/>
              </w:rPr>
              <w:t>159,2</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rPr>
                <w:b/>
              </w:rPr>
            </w:pPr>
            <w:r>
              <w:rPr>
                <w:b/>
              </w:rPr>
              <w:t>0,83</w:t>
            </w: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rPr>
                <w:b/>
              </w:rPr>
            </w:pPr>
            <w:r w:rsidRPr="00C8298F">
              <w:rPr>
                <w:b/>
              </w:rPr>
              <w:t>5</w:t>
            </w:r>
          </w:p>
        </w:tc>
        <w:tc>
          <w:tcPr>
            <w:tcW w:w="5670" w:type="dxa"/>
            <w:tcBorders>
              <w:top w:val="single" w:sz="4" w:space="0" w:color="auto"/>
              <w:left w:val="single" w:sz="4" w:space="0" w:color="auto"/>
              <w:bottom w:val="single" w:sz="4" w:space="0" w:color="auto"/>
              <w:right w:val="single" w:sz="4" w:space="0" w:color="auto"/>
            </w:tcBorders>
          </w:tcPr>
          <w:p w:rsidR="009924C7" w:rsidRDefault="009924C7" w:rsidP="00DD062A">
            <w:pPr>
              <w:jc w:val="both"/>
              <w:rPr>
                <w:b/>
              </w:rPr>
            </w:pPr>
            <w:r>
              <w:rPr>
                <w:b/>
              </w:rPr>
              <w:t>Земли промышленности</w:t>
            </w:r>
          </w:p>
        </w:tc>
        <w:tc>
          <w:tcPr>
            <w:tcW w:w="1276"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rPr>
                <w:b/>
              </w:rPr>
            </w:pPr>
            <w:r w:rsidRPr="0007439F">
              <w:rPr>
                <w:b/>
              </w:rPr>
              <w:t>17,00</w:t>
            </w:r>
          </w:p>
        </w:tc>
        <w:tc>
          <w:tcPr>
            <w:tcW w:w="851"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rPr>
                <w:b/>
              </w:rPr>
            </w:pPr>
            <w:r w:rsidRPr="0007439F">
              <w:rPr>
                <w:b/>
              </w:rPr>
              <w:t>0,09</w:t>
            </w:r>
          </w:p>
        </w:tc>
        <w:tc>
          <w:tcPr>
            <w:tcW w:w="1275"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rPr>
                <w:b/>
              </w:rPr>
            </w:pPr>
            <w:r w:rsidRPr="0007439F">
              <w:rPr>
                <w:b/>
              </w:rPr>
              <w:t>33,40</w:t>
            </w:r>
          </w:p>
        </w:tc>
        <w:tc>
          <w:tcPr>
            <w:tcW w:w="851"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rPr>
                <w:b/>
              </w:rPr>
            </w:pPr>
            <w:r w:rsidRPr="0007439F">
              <w:rPr>
                <w:b/>
              </w:rPr>
              <w:t>0,17</w:t>
            </w: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Pr="006E762B" w:rsidRDefault="009924C7" w:rsidP="00DD062A">
            <w:pPr>
              <w:jc w:val="both"/>
            </w:pPr>
            <w:r w:rsidRPr="006E762B">
              <w:t>5.1</w:t>
            </w:r>
          </w:p>
        </w:tc>
        <w:tc>
          <w:tcPr>
            <w:tcW w:w="5670" w:type="dxa"/>
            <w:tcBorders>
              <w:top w:val="single" w:sz="4" w:space="0" w:color="auto"/>
              <w:left w:val="single" w:sz="4" w:space="0" w:color="auto"/>
              <w:bottom w:val="single" w:sz="4" w:space="0" w:color="auto"/>
              <w:right w:val="single" w:sz="4" w:space="0" w:color="auto"/>
            </w:tcBorders>
          </w:tcPr>
          <w:p w:rsidR="009924C7" w:rsidRPr="006E762B" w:rsidRDefault="009924C7" w:rsidP="00DD062A">
            <w:pPr>
              <w:jc w:val="both"/>
            </w:pPr>
            <w:r w:rsidRPr="006E762B">
              <w:t>Производственные территории</w:t>
            </w:r>
          </w:p>
        </w:tc>
        <w:tc>
          <w:tcPr>
            <w:tcW w:w="1276" w:type="dxa"/>
            <w:tcBorders>
              <w:top w:val="single" w:sz="4" w:space="0" w:color="auto"/>
              <w:left w:val="single" w:sz="4" w:space="0" w:color="auto"/>
              <w:bottom w:val="single" w:sz="4" w:space="0" w:color="auto"/>
              <w:right w:val="single" w:sz="4" w:space="0" w:color="auto"/>
            </w:tcBorders>
          </w:tcPr>
          <w:p w:rsidR="009924C7" w:rsidRPr="006E762B" w:rsidRDefault="009924C7" w:rsidP="00DD062A">
            <w:pPr>
              <w:jc w:val="center"/>
            </w:pPr>
            <w:r w:rsidRPr="006E762B">
              <w:t>2,0</w:t>
            </w:r>
          </w:p>
        </w:tc>
        <w:tc>
          <w:tcPr>
            <w:tcW w:w="851" w:type="dxa"/>
            <w:tcBorders>
              <w:top w:val="single" w:sz="4" w:space="0" w:color="auto"/>
              <w:left w:val="single" w:sz="4" w:space="0" w:color="auto"/>
              <w:bottom w:val="single" w:sz="4" w:space="0" w:color="auto"/>
              <w:right w:val="single" w:sz="4" w:space="0" w:color="auto"/>
            </w:tcBorders>
          </w:tcPr>
          <w:p w:rsidR="009924C7" w:rsidRPr="006E762B" w:rsidRDefault="009924C7" w:rsidP="00DD062A">
            <w:pPr>
              <w:jc w:val="center"/>
            </w:pPr>
            <w:r w:rsidRPr="006E762B">
              <w:t>0,01</w:t>
            </w:r>
          </w:p>
        </w:tc>
        <w:tc>
          <w:tcPr>
            <w:tcW w:w="1275" w:type="dxa"/>
            <w:tcBorders>
              <w:top w:val="single" w:sz="4" w:space="0" w:color="auto"/>
              <w:left w:val="single" w:sz="4" w:space="0" w:color="auto"/>
              <w:bottom w:val="single" w:sz="4" w:space="0" w:color="auto"/>
              <w:right w:val="single" w:sz="4" w:space="0" w:color="auto"/>
            </w:tcBorders>
          </w:tcPr>
          <w:p w:rsidR="009924C7" w:rsidRPr="006E762B" w:rsidRDefault="009924C7" w:rsidP="00DD062A">
            <w:pPr>
              <w:jc w:val="center"/>
            </w:pPr>
            <w:r w:rsidRPr="006E762B">
              <w:t>2,0</w:t>
            </w:r>
          </w:p>
        </w:tc>
        <w:tc>
          <w:tcPr>
            <w:tcW w:w="851" w:type="dxa"/>
            <w:tcBorders>
              <w:top w:val="single" w:sz="4" w:space="0" w:color="auto"/>
              <w:left w:val="single" w:sz="4" w:space="0" w:color="auto"/>
              <w:bottom w:val="single" w:sz="4" w:space="0" w:color="auto"/>
              <w:right w:val="single" w:sz="4" w:space="0" w:color="auto"/>
            </w:tcBorders>
          </w:tcPr>
          <w:p w:rsidR="009924C7" w:rsidRPr="006E762B" w:rsidRDefault="009924C7" w:rsidP="00DD062A">
            <w:pPr>
              <w:jc w:val="center"/>
            </w:pPr>
            <w:r w:rsidRPr="006E762B">
              <w:t>0,01</w:t>
            </w: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Pr="006E762B" w:rsidRDefault="009924C7" w:rsidP="00DD062A">
            <w:pPr>
              <w:jc w:val="both"/>
            </w:pPr>
            <w:r w:rsidRPr="006E762B">
              <w:t>5.2</w:t>
            </w:r>
          </w:p>
        </w:tc>
        <w:tc>
          <w:tcPr>
            <w:tcW w:w="5670" w:type="dxa"/>
            <w:tcBorders>
              <w:top w:val="single" w:sz="4" w:space="0" w:color="auto"/>
              <w:left w:val="single" w:sz="4" w:space="0" w:color="auto"/>
              <w:bottom w:val="single" w:sz="4" w:space="0" w:color="auto"/>
              <w:right w:val="single" w:sz="4" w:space="0" w:color="auto"/>
            </w:tcBorders>
          </w:tcPr>
          <w:p w:rsidR="009924C7" w:rsidRPr="006E762B" w:rsidRDefault="009924C7" w:rsidP="00DD062A">
            <w:pPr>
              <w:jc w:val="both"/>
            </w:pPr>
            <w:r w:rsidRPr="006E762B">
              <w:t>Земли транспорта</w:t>
            </w:r>
          </w:p>
        </w:tc>
        <w:tc>
          <w:tcPr>
            <w:tcW w:w="1276"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pPr>
            <w:r w:rsidRPr="0007439F">
              <w:t>13,8</w:t>
            </w:r>
          </w:p>
        </w:tc>
        <w:tc>
          <w:tcPr>
            <w:tcW w:w="851"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pPr>
            <w:r w:rsidRPr="0007439F">
              <w:t>0,07</w:t>
            </w:r>
          </w:p>
        </w:tc>
        <w:tc>
          <w:tcPr>
            <w:tcW w:w="1275"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pPr>
            <w:r w:rsidRPr="0007439F">
              <w:t>30,2</w:t>
            </w:r>
          </w:p>
        </w:tc>
        <w:tc>
          <w:tcPr>
            <w:tcW w:w="851"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pPr>
            <w:r w:rsidRPr="0007439F">
              <w:t>0,16</w:t>
            </w: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r>
              <w:t>5.3</w:t>
            </w:r>
          </w:p>
        </w:tc>
        <w:tc>
          <w:tcPr>
            <w:tcW w:w="5670" w:type="dxa"/>
            <w:tcBorders>
              <w:top w:val="single" w:sz="4" w:space="0" w:color="auto"/>
              <w:left w:val="single" w:sz="4" w:space="0" w:color="auto"/>
              <w:bottom w:val="single" w:sz="4" w:space="0" w:color="auto"/>
              <w:right w:val="single" w:sz="4" w:space="0" w:color="auto"/>
            </w:tcBorders>
          </w:tcPr>
          <w:p w:rsidR="009924C7" w:rsidRPr="006E762B" w:rsidRDefault="009924C7" w:rsidP="00DD062A">
            <w:pPr>
              <w:jc w:val="both"/>
            </w:pPr>
            <w:r w:rsidRPr="006E762B">
              <w:t>Земли энергетики / связи</w:t>
            </w:r>
          </w:p>
        </w:tc>
        <w:tc>
          <w:tcPr>
            <w:tcW w:w="1276"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pPr>
            <w:r w:rsidRPr="0007439F">
              <w:t>1,2</w:t>
            </w:r>
          </w:p>
        </w:tc>
        <w:tc>
          <w:tcPr>
            <w:tcW w:w="851"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pPr>
            <w:r w:rsidRPr="0007439F">
              <w:t>-</w:t>
            </w:r>
          </w:p>
        </w:tc>
        <w:tc>
          <w:tcPr>
            <w:tcW w:w="1275"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pPr>
            <w:r w:rsidRPr="0007439F">
              <w:t>1,2</w:t>
            </w:r>
          </w:p>
        </w:tc>
        <w:tc>
          <w:tcPr>
            <w:tcW w:w="851"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pPr>
            <w:r w:rsidRPr="0007439F">
              <w:t>-</w:t>
            </w:r>
          </w:p>
        </w:tc>
      </w:tr>
      <w:tr w:rsidR="009924C7" w:rsidTr="00DD062A">
        <w:trPr>
          <w:trHeight w:val="343"/>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r>
              <w:t>5.4</w:t>
            </w:r>
          </w:p>
        </w:tc>
        <w:tc>
          <w:tcPr>
            <w:tcW w:w="5670" w:type="dxa"/>
            <w:tcBorders>
              <w:top w:val="single" w:sz="4" w:space="0" w:color="auto"/>
              <w:left w:val="single" w:sz="4" w:space="0" w:color="auto"/>
              <w:bottom w:val="single" w:sz="4" w:space="0" w:color="auto"/>
              <w:right w:val="single" w:sz="4" w:space="0" w:color="auto"/>
            </w:tcBorders>
          </w:tcPr>
          <w:p w:rsidR="009924C7" w:rsidRPr="006E762B" w:rsidRDefault="009924C7" w:rsidP="00DD062A">
            <w:pPr>
              <w:jc w:val="both"/>
            </w:pPr>
            <w:r w:rsidRPr="006E762B">
              <w:t>Земли специального назначения</w:t>
            </w:r>
          </w:p>
        </w:tc>
        <w:tc>
          <w:tcPr>
            <w:tcW w:w="1276"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pPr>
            <w:r w:rsidRPr="0007439F">
              <w:t>0,5</w:t>
            </w:r>
          </w:p>
        </w:tc>
        <w:tc>
          <w:tcPr>
            <w:tcW w:w="851"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pPr>
            <w:r w:rsidRPr="0007439F">
              <w:t>-</w:t>
            </w:r>
          </w:p>
        </w:tc>
        <w:tc>
          <w:tcPr>
            <w:tcW w:w="1275"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pPr>
            <w:r w:rsidRPr="0007439F">
              <w:t>0,5</w:t>
            </w:r>
          </w:p>
        </w:tc>
        <w:tc>
          <w:tcPr>
            <w:tcW w:w="851"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pPr>
            <w:r w:rsidRPr="0007439F">
              <w:t>-</w:t>
            </w: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both"/>
              <w:rPr>
                <w:b/>
              </w:rPr>
            </w:pPr>
            <w:r w:rsidRPr="0007439F">
              <w:rPr>
                <w:b/>
              </w:rPr>
              <w:t>6</w:t>
            </w:r>
          </w:p>
        </w:tc>
        <w:tc>
          <w:tcPr>
            <w:tcW w:w="5670" w:type="dxa"/>
            <w:tcBorders>
              <w:top w:val="single" w:sz="4" w:space="0" w:color="auto"/>
              <w:left w:val="single" w:sz="4" w:space="0" w:color="auto"/>
              <w:bottom w:val="single" w:sz="4" w:space="0" w:color="auto"/>
              <w:right w:val="single" w:sz="4" w:space="0" w:color="auto"/>
            </w:tcBorders>
          </w:tcPr>
          <w:p w:rsidR="009924C7" w:rsidRPr="00210FD0" w:rsidRDefault="009924C7" w:rsidP="00DD062A">
            <w:pPr>
              <w:jc w:val="both"/>
              <w:rPr>
                <w:b/>
              </w:rPr>
            </w:pPr>
            <w:r w:rsidRPr="00C86465">
              <w:rPr>
                <w:b/>
              </w:rPr>
              <w:t xml:space="preserve">Земли </w:t>
            </w:r>
            <w:r>
              <w:rPr>
                <w:b/>
              </w:rPr>
              <w:t>запаса</w:t>
            </w:r>
          </w:p>
        </w:tc>
        <w:tc>
          <w:tcPr>
            <w:tcW w:w="1276"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rPr>
                <w:b/>
              </w:rPr>
            </w:pPr>
            <w:r w:rsidRPr="0007439F">
              <w:rPr>
                <w:b/>
              </w:rPr>
              <w:t>13208,97</w:t>
            </w:r>
          </w:p>
        </w:tc>
        <w:tc>
          <w:tcPr>
            <w:tcW w:w="851"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rPr>
                <w:b/>
              </w:rPr>
            </w:pPr>
            <w:r w:rsidRPr="0007439F">
              <w:rPr>
                <w:b/>
              </w:rPr>
              <w:t>68,89</w:t>
            </w:r>
          </w:p>
        </w:tc>
        <w:tc>
          <w:tcPr>
            <w:tcW w:w="1275"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rPr>
                <w:b/>
              </w:rPr>
            </w:pPr>
            <w:r w:rsidRPr="0007439F">
              <w:rPr>
                <w:b/>
              </w:rPr>
              <w:t>13052,06</w:t>
            </w:r>
          </w:p>
        </w:tc>
        <w:tc>
          <w:tcPr>
            <w:tcW w:w="851"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rPr>
                <w:b/>
              </w:rPr>
            </w:pPr>
            <w:r w:rsidRPr="0007439F">
              <w:rPr>
                <w:b/>
              </w:rPr>
              <w:t>68,09</w:t>
            </w: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both"/>
            </w:pPr>
            <w:r w:rsidRPr="0007439F">
              <w:t>6.1</w:t>
            </w:r>
          </w:p>
        </w:tc>
        <w:tc>
          <w:tcPr>
            <w:tcW w:w="5670" w:type="dxa"/>
            <w:tcBorders>
              <w:top w:val="single" w:sz="4" w:space="0" w:color="auto"/>
              <w:left w:val="single" w:sz="4" w:space="0" w:color="auto"/>
              <w:bottom w:val="single" w:sz="4" w:space="0" w:color="auto"/>
              <w:right w:val="single" w:sz="4" w:space="0" w:color="auto"/>
            </w:tcBorders>
          </w:tcPr>
          <w:p w:rsidR="009924C7" w:rsidRPr="00521FCA" w:rsidRDefault="009924C7" w:rsidP="00DD062A">
            <w:r w:rsidRPr="00521FCA">
              <w:t>Объекты недра пользования</w:t>
            </w:r>
          </w:p>
        </w:tc>
        <w:tc>
          <w:tcPr>
            <w:tcW w:w="1276" w:type="dxa"/>
            <w:tcBorders>
              <w:top w:val="single" w:sz="4" w:space="0" w:color="auto"/>
              <w:left w:val="single" w:sz="4" w:space="0" w:color="auto"/>
              <w:bottom w:val="single" w:sz="4" w:space="0" w:color="auto"/>
              <w:right w:val="single" w:sz="4" w:space="0" w:color="auto"/>
            </w:tcBorders>
          </w:tcPr>
          <w:p w:rsidR="009924C7" w:rsidRPr="0007439F" w:rsidRDefault="009924C7" w:rsidP="00DD062A">
            <w:pPr>
              <w:jc w:val="center"/>
            </w:pPr>
            <w:r w:rsidRPr="0007439F">
              <w:t>1,0</w:t>
            </w:r>
          </w:p>
        </w:tc>
        <w:tc>
          <w:tcPr>
            <w:tcW w:w="851" w:type="dxa"/>
            <w:tcBorders>
              <w:top w:val="single" w:sz="4" w:space="0" w:color="auto"/>
              <w:left w:val="single" w:sz="4" w:space="0" w:color="auto"/>
              <w:bottom w:val="single" w:sz="4" w:space="0" w:color="auto"/>
              <w:right w:val="single" w:sz="4" w:space="0" w:color="auto"/>
            </w:tcBorders>
          </w:tcPr>
          <w:p w:rsidR="009924C7" w:rsidRPr="00205854" w:rsidRDefault="009924C7" w:rsidP="00DD062A">
            <w:pPr>
              <w:jc w:val="center"/>
              <w:rPr>
                <w:b/>
              </w:rPr>
            </w:pPr>
          </w:p>
        </w:tc>
        <w:tc>
          <w:tcPr>
            <w:tcW w:w="1275"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1,0</w:t>
            </w:r>
          </w:p>
        </w:tc>
        <w:tc>
          <w:tcPr>
            <w:tcW w:w="851" w:type="dxa"/>
            <w:tcBorders>
              <w:top w:val="single" w:sz="4" w:space="0" w:color="auto"/>
              <w:left w:val="single" w:sz="4" w:space="0" w:color="auto"/>
              <w:bottom w:val="single" w:sz="4" w:space="0" w:color="auto"/>
              <w:right w:val="single" w:sz="4" w:space="0" w:color="auto"/>
            </w:tcBorders>
          </w:tcPr>
          <w:p w:rsidR="009924C7" w:rsidRPr="00205854" w:rsidRDefault="009924C7" w:rsidP="00DD062A">
            <w:pPr>
              <w:jc w:val="center"/>
              <w:rPr>
                <w:b/>
              </w:rPr>
            </w:pPr>
          </w:p>
        </w:tc>
      </w:tr>
      <w:tr w:rsidR="009924C7" w:rsidTr="00DD062A">
        <w:trPr>
          <w:trHeight w:val="252"/>
        </w:trPr>
        <w:tc>
          <w:tcPr>
            <w:tcW w:w="709" w:type="dxa"/>
            <w:tcBorders>
              <w:top w:val="single" w:sz="4" w:space="0" w:color="auto"/>
              <w:left w:val="single" w:sz="4" w:space="0" w:color="auto"/>
              <w:bottom w:val="single" w:sz="4" w:space="0" w:color="auto"/>
              <w:right w:val="single" w:sz="4" w:space="0" w:color="auto"/>
            </w:tcBorders>
          </w:tcPr>
          <w:p w:rsidR="009924C7" w:rsidRPr="00521FCA" w:rsidRDefault="009924C7" w:rsidP="00DD062A">
            <w:pPr>
              <w:jc w:val="both"/>
              <w:rPr>
                <w:b/>
              </w:rPr>
            </w:pPr>
            <w:r w:rsidRPr="00521FCA">
              <w:rPr>
                <w:b/>
              </w:rPr>
              <w:t>7</w:t>
            </w:r>
          </w:p>
        </w:tc>
        <w:tc>
          <w:tcPr>
            <w:tcW w:w="5670" w:type="dxa"/>
            <w:tcBorders>
              <w:top w:val="single" w:sz="4" w:space="0" w:color="auto"/>
              <w:left w:val="single" w:sz="4" w:space="0" w:color="auto"/>
              <w:bottom w:val="single" w:sz="4" w:space="0" w:color="auto"/>
              <w:right w:val="single" w:sz="4" w:space="0" w:color="auto"/>
            </w:tcBorders>
          </w:tcPr>
          <w:p w:rsidR="009924C7" w:rsidRPr="00210FD0" w:rsidRDefault="009924C7" w:rsidP="00DD062A">
            <w:pPr>
              <w:rPr>
                <w:b/>
              </w:rPr>
            </w:pPr>
            <w:r w:rsidRPr="00210FD0">
              <w:rPr>
                <w:b/>
              </w:rPr>
              <w:t>Земли особо охраняемых территорий и</w:t>
            </w:r>
            <w:r>
              <w:rPr>
                <w:b/>
              </w:rPr>
              <w:t xml:space="preserve"> о</w:t>
            </w:r>
            <w:r w:rsidRPr="00210FD0">
              <w:rPr>
                <w:b/>
              </w:rPr>
              <w:t>бъектов</w:t>
            </w:r>
            <w:r>
              <w:rPr>
                <w:b/>
              </w:rPr>
              <w:t>:</w:t>
            </w:r>
          </w:p>
        </w:tc>
        <w:tc>
          <w:tcPr>
            <w:tcW w:w="1276" w:type="dxa"/>
            <w:tcBorders>
              <w:top w:val="single" w:sz="4" w:space="0" w:color="auto"/>
              <w:left w:val="single" w:sz="4" w:space="0" w:color="auto"/>
              <w:bottom w:val="single" w:sz="4" w:space="0" w:color="auto"/>
              <w:right w:val="single" w:sz="4" w:space="0" w:color="auto"/>
            </w:tcBorders>
          </w:tcPr>
          <w:p w:rsidR="009924C7" w:rsidRPr="00280983" w:rsidRDefault="009924C7" w:rsidP="00DD062A">
            <w:pPr>
              <w:jc w:val="center"/>
              <w:rPr>
                <w:b/>
              </w:rPr>
            </w:pPr>
            <w:r>
              <w:rPr>
                <w:b/>
              </w:rPr>
              <w:t>359</w:t>
            </w:r>
            <w:r w:rsidRPr="00280983">
              <w:rPr>
                <w:b/>
              </w:rPr>
              <w:t>,</w:t>
            </w:r>
            <w:r>
              <w:rPr>
                <w:b/>
              </w:rPr>
              <w:t>13</w:t>
            </w:r>
          </w:p>
        </w:tc>
        <w:tc>
          <w:tcPr>
            <w:tcW w:w="851" w:type="dxa"/>
            <w:tcBorders>
              <w:top w:val="single" w:sz="4" w:space="0" w:color="auto"/>
              <w:left w:val="single" w:sz="4" w:space="0" w:color="auto"/>
              <w:bottom w:val="single" w:sz="4" w:space="0" w:color="auto"/>
              <w:right w:val="single" w:sz="4" w:space="0" w:color="auto"/>
            </w:tcBorders>
          </w:tcPr>
          <w:p w:rsidR="009924C7" w:rsidRPr="00205854" w:rsidRDefault="009924C7" w:rsidP="00DD062A">
            <w:pPr>
              <w:jc w:val="center"/>
              <w:rPr>
                <w:b/>
              </w:rPr>
            </w:pPr>
            <w:r w:rsidRPr="00205854">
              <w:rPr>
                <w:b/>
              </w:rPr>
              <w:t>1,</w:t>
            </w:r>
            <w:r>
              <w:rPr>
                <w:b/>
              </w:rPr>
              <w:t>87</w:t>
            </w:r>
          </w:p>
        </w:tc>
        <w:tc>
          <w:tcPr>
            <w:tcW w:w="1275"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rPr>
                <w:b/>
              </w:rPr>
              <w:t>391</w:t>
            </w:r>
            <w:r w:rsidRPr="00280983">
              <w:rPr>
                <w:b/>
              </w:rPr>
              <w:t>,</w:t>
            </w:r>
            <w:r>
              <w:rPr>
                <w:b/>
              </w:rPr>
              <w:t>23</w:t>
            </w:r>
          </w:p>
        </w:tc>
        <w:tc>
          <w:tcPr>
            <w:tcW w:w="851" w:type="dxa"/>
            <w:tcBorders>
              <w:top w:val="single" w:sz="4" w:space="0" w:color="auto"/>
              <w:left w:val="single" w:sz="4" w:space="0" w:color="auto"/>
              <w:bottom w:val="single" w:sz="4" w:space="0" w:color="auto"/>
              <w:right w:val="single" w:sz="4" w:space="0" w:color="auto"/>
            </w:tcBorders>
          </w:tcPr>
          <w:p w:rsidR="009924C7" w:rsidRPr="00205854" w:rsidRDefault="009924C7" w:rsidP="00DD062A">
            <w:pPr>
              <w:jc w:val="center"/>
              <w:rPr>
                <w:b/>
              </w:rPr>
            </w:pPr>
            <w:r w:rsidRPr="00205854">
              <w:rPr>
                <w:b/>
              </w:rPr>
              <w:t>2,0</w:t>
            </w:r>
            <w:r>
              <w:rPr>
                <w:b/>
              </w:rPr>
              <w:t>4</w:t>
            </w: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c>
          <w:tcPr>
            <w:tcW w:w="5670"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r>
              <w:t xml:space="preserve">- </w:t>
            </w:r>
            <w:r w:rsidRPr="00210FD0">
              <w:t>Объекты культурного наследия</w:t>
            </w:r>
          </w:p>
          <w:p w:rsidR="009924C7" w:rsidRDefault="009924C7" w:rsidP="00DD062A">
            <w:pPr>
              <w:jc w:val="both"/>
            </w:pPr>
            <w:r>
              <w:t>- Природоохранные территории</w:t>
            </w:r>
          </w:p>
          <w:p w:rsidR="009924C7" w:rsidRDefault="009924C7" w:rsidP="00DD062A">
            <w:pPr>
              <w:jc w:val="both"/>
            </w:pPr>
            <w:r>
              <w:t>- Рекреационные территории</w:t>
            </w:r>
          </w:p>
        </w:tc>
        <w:tc>
          <w:tcPr>
            <w:tcW w:w="1276"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10,00</w:t>
            </w:r>
          </w:p>
          <w:p w:rsidR="009924C7" w:rsidRDefault="009924C7" w:rsidP="00DD062A">
            <w:pPr>
              <w:jc w:val="center"/>
            </w:pPr>
            <w:r>
              <w:t>297</w:t>
            </w:r>
            <w:r w:rsidRPr="00606C76">
              <w:t>,</w:t>
            </w:r>
            <w:r>
              <w:t>13</w:t>
            </w:r>
          </w:p>
          <w:p w:rsidR="009924C7" w:rsidRPr="00606C76" w:rsidRDefault="009924C7" w:rsidP="00DD062A">
            <w:pPr>
              <w:jc w:val="center"/>
            </w:pPr>
            <w:r>
              <w:t>52.0</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c>
          <w:tcPr>
            <w:tcW w:w="1275"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10,00</w:t>
            </w:r>
          </w:p>
          <w:p w:rsidR="009924C7" w:rsidRDefault="009924C7" w:rsidP="00DD062A">
            <w:pPr>
              <w:jc w:val="center"/>
            </w:pPr>
            <w:r>
              <w:t>297</w:t>
            </w:r>
            <w:r w:rsidRPr="00606C76">
              <w:t>,</w:t>
            </w:r>
            <w:r>
              <w:t>13</w:t>
            </w:r>
          </w:p>
          <w:p w:rsidR="009924C7" w:rsidRPr="00606C76" w:rsidRDefault="009924C7" w:rsidP="00DD062A">
            <w:pPr>
              <w:jc w:val="center"/>
            </w:pPr>
            <w:r>
              <w:t>84,10</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p w:rsidR="009924C7" w:rsidRDefault="009924C7" w:rsidP="00DD062A">
            <w:pPr>
              <w:jc w:val="center"/>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r>
              <w:t>8</w:t>
            </w:r>
          </w:p>
        </w:tc>
        <w:tc>
          <w:tcPr>
            <w:tcW w:w="5670"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r w:rsidRPr="00205854">
              <w:t>Зоны специального назначения:</w:t>
            </w:r>
          </w:p>
        </w:tc>
        <w:tc>
          <w:tcPr>
            <w:tcW w:w="1276"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c>
          <w:tcPr>
            <w:tcW w:w="1275"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c>
          <w:tcPr>
            <w:tcW w:w="5670"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r>
              <w:t>- ВЗЗ вне населенного пункта</w:t>
            </w:r>
          </w:p>
        </w:tc>
        <w:tc>
          <w:tcPr>
            <w:tcW w:w="1276"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1 979,80</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c>
          <w:tcPr>
            <w:tcW w:w="1275"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1 979,80</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c>
          <w:tcPr>
            <w:tcW w:w="5670"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r>
              <w:t>- Прибрежная защитная полоса/бечевник</w:t>
            </w:r>
          </w:p>
        </w:tc>
        <w:tc>
          <w:tcPr>
            <w:tcW w:w="1276"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678,70</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c>
          <w:tcPr>
            <w:tcW w:w="1275"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678,70</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c>
          <w:tcPr>
            <w:tcW w:w="5670"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r>
              <w:t>- ЛЭП</w:t>
            </w:r>
          </w:p>
        </w:tc>
        <w:tc>
          <w:tcPr>
            <w:tcW w:w="1276"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141,10</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c>
          <w:tcPr>
            <w:tcW w:w="1275"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141,10</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r>
              <w:t>9</w:t>
            </w:r>
          </w:p>
        </w:tc>
        <w:tc>
          <w:tcPr>
            <w:tcW w:w="5670"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r w:rsidRPr="00C8298F">
              <w:t>Объекты коммунального</w:t>
            </w:r>
            <w:r>
              <w:t xml:space="preserve"> спецна</w:t>
            </w:r>
            <w:r w:rsidRPr="00C8298F">
              <w:t>значения:</w:t>
            </w:r>
          </w:p>
        </w:tc>
        <w:tc>
          <w:tcPr>
            <w:tcW w:w="1276"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p>
        </w:tc>
        <w:tc>
          <w:tcPr>
            <w:tcW w:w="851"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p>
        </w:tc>
        <w:tc>
          <w:tcPr>
            <w:tcW w:w="1275"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p>
        </w:tc>
        <w:tc>
          <w:tcPr>
            <w:tcW w:w="851"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p>
        </w:tc>
        <w:tc>
          <w:tcPr>
            <w:tcW w:w="5670"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r w:rsidRPr="00C8298F">
              <w:t>Кладбищ</w:t>
            </w:r>
            <w:r>
              <w:t>а</w:t>
            </w:r>
            <w:r w:rsidRPr="00C8298F">
              <w:t>: сохраняемое/закрытое/проектируем</w:t>
            </w:r>
            <w:r>
              <w:t>ы</w:t>
            </w:r>
            <w:r w:rsidRPr="00C8298F">
              <w:t>е</w:t>
            </w:r>
          </w:p>
        </w:tc>
        <w:tc>
          <w:tcPr>
            <w:tcW w:w="1276"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r w:rsidRPr="00C8298F">
              <w:t>0,3/0.5/-</w:t>
            </w:r>
          </w:p>
        </w:tc>
        <w:tc>
          <w:tcPr>
            <w:tcW w:w="851"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p>
        </w:tc>
        <w:tc>
          <w:tcPr>
            <w:tcW w:w="1275"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r w:rsidRPr="00C8298F">
              <w:t>0,3/0,5/2,5</w:t>
            </w:r>
          </w:p>
        </w:tc>
        <w:tc>
          <w:tcPr>
            <w:tcW w:w="851"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p>
        </w:tc>
        <w:tc>
          <w:tcPr>
            <w:tcW w:w="5670"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r w:rsidRPr="00C8298F">
              <w:t xml:space="preserve">Поля </w:t>
            </w:r>
            <w:r>
              <w:t>биологической очистки</w:t>
            </w:r>
          </w:p>
        </w:tc>
        <w:tc>
          <w:tcPr>
            <w:tcW w:w="1276"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center"/>
            </w:pPr>
            <w:r w:rsidRPr="00C8298F">
              <w:t>-</w:t>
            </w:r>
          </w:p>
        </w:tc>
        <w:tc>
          <w:tcPr>
            <w:tcW w:w="851"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p>
        </w:tc>
        <w:tc>
          <w:tcPr>
            <w:tcW w:w="1275"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center"/>
            </w:pPr>
            <w:r w:rsidRPr="00C8298F">
              <w:t>2,4</w:t>
            </w:r>
          </w:p>
        </w:tc>
        <w:tc>
          <w:tcPr>
            <w:tcW w:w="851"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p>
        </w:tc>
        <w:tc>
          <w:tcPr>
            <w:tcW w:w="5670"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r w:rsidRPr="00C8298F">
              <w:t>Полигон ТБО</w:t>
            </w:r>
            <w:r>
              <w:t xml:space="preserve"> траншейного типа</w:t>
            </w:r>
          </w:p>
        </w:tc>
        <w:tc>
          <w:tcPr>
            <w:tcW w:w="1276"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center"/>
            </w:pPr>
            <w:r w:rsidRPr="00C8298F">
              <w:t>0,4</w:t>
            </w:r>
          </w:p>
        </w:tc>
        <w:tc>
          <w:tcPr>
            <w:tcW w:w="851"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p>
        </w:tc>
        <w:tc>
          <w:tcPr>
            <w:tcW w:w="1275"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center"/>
            </w:pPr>
            <w:r>
              <w:t>2</w:t>
            </w:r>
            <w:r w:rsidRPr="00C8298F">
              <w:t>,0</w:t>
            </w:r>
          </w:p>
        </w:tc>
        <w:tc>
          <w:tcPr>
            <w:tcW w:w="851"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p>
        </w:tc>
        <w:tc>
          <w:tcPr>
            <w:tcW w:w="5670"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r w:rsidRPr="00C8298F">
              <w:t>Скотомогильник (биокамера)</w:t>
            </w:r>
          </w:p>
        </w:tc>
        <w:tc>
          <w:tcPr>
            <w:tcW w:w="1276"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center"/>
            </w:pPr>
            <w:r>
              <w:t>-</w:t>
            </w:r>
          </w:p>
        </w:tc>
        <w:tc>
          <w:tcPr>
            <w:tcW w:w="851"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p>
        </w:tc>
        <w:tc>
          <w:tcPr>
            <w:tcW w:w="1275"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center"/>
            </w:pPr>
            <w:r>
              <w:t>0,02</w:t>
            </w:r>
          </w:p>
        </w:tc>
        <w:tc>
          <w:tcPr>
            <w:tcW w:w="851" w:type="dxa"/>
            <w:tcBorders>
              <w:top w:val="single" w:sz="4" w:space="0" w:color="auto"/>
              <w:left w:val="single" w:sz="4" w:space="0" w:color="auto"/>
              <w:bottom w:val="single" w:sz="4" w:space="0" w:color="auto"/>
              <w:right w:val="single" w:sz="4" w:space="0" w:color="auto"/>
            </w:tcBorders>
          </w:tcPr>
          <w:p w:rsidR="009924C7" w:rsidRPr="00C8298F" w:rsidRDefault="009924C7" w:rsidP="00DD062A">
            <w:pPr>
              <w:jc w:val="both"/>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c>
          <w:tcPr>
            <w:tcW w:w="5670"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c>
          <w:tcPr>
            <w:tcW w:w="1276" w:type="dxa"/>
            <w:tcBorders>
              <w:top w:val="single" w:sz="4" w:space="0" w:color="auto"/>
              <w:left w:val="single" w:sz="4" w:space="0" w:color="auto"/>
              <w:bottom w:val="single" w:sz="4" w:space="0" w:color="auto"/>
              <w:right w:val="single" w:sz="4" w:space="0" w:color="auto"/>
            </w:tcBorders>
          </w:tcPr>
          <w:p w:rsidR="009924C7" w:rsidRPr="00A96C3A" w:rsidRDefault="009924C7" w:rsidP="00DD062A">
            <w:pPr>
              <w:jc w:val="both"/>
              <w:rPr>
                <w:b/>
              </w:rPr>
            </w:pPr>
          </w:p>
        </w:tc>
        <w:tc>
          <w:tcPr>
            <w:tcW w:w="851" w:type="dxa"/>
            <w:tcBorders>
              <w:top w:val="single" w:sz="4" w:space="0" w:color="auto"/>
              <w:left w:val="single" w:sz="4" w:space="0" w:color="auto"/>
              <w:bottom w:val="single" w:sz="4" w:space="0" w:color="auto"/>
              <w:right w:val="single" w:sz="4" w:space="0" w:color="auto"/>
            </w:tcBorders>
          </w:tcPr>
          <w:p w:rsidR="009924C7" w:rsidRPr="00487EAA" w:rsidRDefault="009924C7" w:rsidP="00DD062A">
            <w:pPr>
              <w:jc w:val="center"/>
              <w:rPr>
                <w:b/>
              </w:rPr>
            </w:pPr>
          </w:p>
        </w:tc>
        <w:tc>
          <w:tcPr>
            <w:tcW w:w="1275" w:type="dxa"/>
            <w:tcBorders>
              <w:top w:val="single" w:sz="4" w:space="0" w:color="auto"/>
              <w:left w:val="single" w:sz="4" w:space="0" w:color="auto"/>
              <w:bottom w:val="single" w:sz="4" w:space="0" w:color="auto"/>
              <w:right w:val="single" w:sz="4" w:space="0" w:color="auto"/>
            </w:tcBorders>
          </w:tcPr>
          <w:p w:rsidR="009924C7" w:rsidRPr="00A96C3A" w:rsidRDefault="009924C7" w:rsidP="00DD062A">
            <w:pPr>
              <w:jc w:val="center"/>
              <w:rPr>
                <w:b/>
              </w:rPr>
            </w:pPr>
          </w:p>
        </w:tc>
        <w:tc>
          <w:tcPr>
            <w:tcW w:w="851" w:type="dxa"/>
            <w:tcBorders>
              <w:top w:val="single" w:sz="4" w:space="0" w:color="auto"/>
              <w:left w:val="single" w:sz="4" w:space="0" w:color="auto"/>
              <w:bottom w:val="single" w:sz="4" w:space="0" w:color="auto"/>
              <w:right w:val="single" w:sz="4" w:space="0" w:color="auto"/>
            </w:tcBorders>
          </w:tcPr>
          <w:p w:rsidR="009924C7" w:rsidRPr="00487EAA" w:rsidRDefault="009924C7" w:rsidP="00DD062A">
            <w:pPr>
              <w:jc w:val="center"/>
              <w:rPr>
                <w:b/>
              </w:rPr>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jc w:val="both"/>
            </w:pPr>
          </w:p>
        </w:tc>
        <w:tc>
          <w:tcPr>
            <w:tcW w:w="5670" w:type="dxa"/>
            <w:tcBorders>
              <w:top w:val="single" w:sz="4" w:space="0" w:color="auto"/>
              <w:left w:val="single" w:sz="4" w:space="0" w:color="auto"/>
              <w:bottom w:val="single" w:sz="4" w:space="0" w:color="auto"/>
              <w:right w:val="single" w:sz="4" w:space="0" w:color="auto"/>
            </w:tcBorders>
          </w:tcPr>
          <w:p w:rsidR="009924C7" w:rsidRDefault="009924C7" w:rsidP="00DD062A">
            <w:pPr>
              <w:jc w:val="both"/>
              <w:rPr>
                <w:b/>
              </w:rPr>
            </w:pPr>
            <w:r>
              <w:rPr>
                <w:b/>
              </w:rPr>
              <w:t>Земельный фонд всего:</w:t>
            </w:r>
          </w:p>
        </w:tc>
        <w:tc>
          <w:tcPr>
            <w:tcW w:w="1276" w:type="dxa"/>
            <w:tcBorders>
              <w:top w:val="single" w:sz="4" w:space="0" w:color="auto"/>
              <w:left w:val="single" w:sz="4" w:space="0" w:color="auto"/>
              <w:bottom w:val="single" w:sz="4" w:space="0" w:color="auto"/>
              <w:right w:val="single" w:sz="4" w:space="0" w:color="auto"/>
            </w:tcBorders>
          </w:tcPr>
          <w:p w:rsidR="009924C7" w:rsidRDefault="009924C7" w:rsidP="00DD062A">
            <w:pPr>
              <w:jc w:val="both"/>
              <w:rPr>
                <w:b/>
              </w:rPr>
            </w:pPr>
            <w:r>
              <w:rPr>
                <w:b/>
              </w:rPr>
              <w:t>19 176,80</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both"/>
              <w:rPr>
                <w:b/>
              </w:rPr>
            </w:pPr>
            <w:r>
              <w:rPr>
                <w:b/>
              </w:rPr>
              <w:t>100</w:t>
            </w:r>
          </w:p>
        </w:tc>
        <w:tc>
          <w:tcPr>
            <w:tcW w:w="1275" w:type="dxa"/>
            <w:tcBorders>
              <w:top w:val="single" w:sz="4" w:space="0" w:color="auto"/>
              <w:left w:val="single" w:sz="4" w:space="0" w:color="auto"/>
              <w:bottom w:val="single" w:sz="4" w:space="0" w:color="auto"/>
              <w:right w:val="single" w:sz="4" w:space="0" w:color="auto"/>
            </w:tcBorders>
          </w:tcPr>
          <w:p w:rsidR="009924C7" w:rsidRDefault="009924C7" w:rsidP="00DD062A">
            <w:pPr>
              <w:jc w:val="both"/>
              <w:rPr>
                <w:b/>
              </w:rPr>
            </w:pPr>
            <w:r>
              <w:rPr>
                <w:b/>
              </w:rPr>
              <w:t>19 176,80</w:t>
            </w:r>
          </w:p>
        </w:tc>
        <w:tc>
          <w:tcPr>
            <w:tcW w:w="851" w:type="dxa"/>
            <w:tcBorders>
              <w:top w:val="single" w:sz="4" w:space="0" w:color="auto"/>
              <w:left w:val="single" w:sz="4" w:space="0" w:color="auto"/>
              <w:bottom w:val="single" w:sz="4" w:space="0" w:color="auto"/>
              <w:right w:val="single" w:sz="4" w:space="0" w:color="auto"/>
            </w:tcBorders>
          </w:tcPr>
          <w:p w:rsidR="009924C7" w:rsidRDefault="009924C7" w:rsidP="00DD062A">
            <w:pPr>
              <w:jc w:val="both"/>
              <w:rPr>
                <w:b/>
              </w:rPr>
            </w:pPr>
            <w:r>
              <w:rPr>
                <w:b/>
              </w:rPr>
              <w:t>100</w:t>
            </w:r>
          </w:p>
        </w:tc>
      </w:tr>
    </w:tbl>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rPr>
          <w:b/>
          <w:sz w:val="28"/>
          <w:szCs w:val="28"/>
        </w:rPr>
      </w:pPr>
    </w:p>
    <w:p w:rsidR="009924C7" w:rsidRDefault="009924C7" w:rsidP="009924C7">
      <w:pPr>
        <w:jc w:val="center"/>
        <w:rPr>
          <w:b/>
          <w:sz w:val="28"/>
          <w:szCs w:val="28"/>
        </w:rPr>
      </w:pPr>
      <w:r>
        <w:rPr>
          <w:b/>
          <w:sz w:val="28"/>
          <w:szCs w:val="28"/>
        </w:rPr>
        <w:t>6. Технико-экономические показатели генерального плана</w:t>
      </w:r>
    </w:p>
    <w:p w:rsidR="009924C7" w:rsidRDefault="009924C7" w:rsidP="009924C7">
      <w:pPr>
        <w:jc w:val="center"/>
        <w:rPr>
          <w:b/>
          <w:sz w:val="28"/>
          <w:szCs w:val="28"/>
        </w:rPr>
      </w:pPr>
      <w:r>
        <w:rPr>
          <w:b/>
          <w:sz w:val="28"/>
          <w:szCs w:val="28"/>
        </w:rPr>
        <w:t>МО «Узнезинское сельское  поселение»</w:t>
      </w:r>
    </w:p>
    <w:p w:rsidR="009924C7" w:rsidRDefault="009924C7" w:rsidP="009924C7">
      <w:pPr>
        <w:rPr>
          <w:b/>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687"/>
        <w:gridCol w:w="1134"/>
        <w:gridCol w:w="1842"/>
        <w:gridCol w:w="1843"/>
        <w:gridCol w:w="1843"/>
      </w:tblGrid>
      <w:tr w:rsidR="009924C7" w:rsidRPr="008B53D2" w:rsidTr="00DD062A">
        <w:tc>
          <w:tcPr>
            <w:tcW w:w="567" w:type="dxa"/>
            <w:tcBorders>
              <w:top w:val="single" w:sz="4" w:space="0" w:color="auto"/>
              <w:left w:val="single" w:sz="4" w:space="0" w:color="auto"/>
              <w:bottom w:val="single" w:sz="4" w:space="0" w:color="auto"/>
              <w:right w:val="single" w:sz="4" w:space="0" w:color="auto"/>
            </w:tcBorders>
          </w:tcPr>
          <w:p w:rsidR="009924C7" w:rsidRPr="008B53D2" w:rsidRDefault="009924C7" w:rsidP="00DD062A">
            <w:pPr>
              <w:rPr>
                <w:sz w:val="28"/>
                <w:szCs w:val="28"/>
              </w:rPr>
            </w:pPr>
          </w:p>
          <w:p w:rsidR="009924C7" w:rsidRPr="008B53D2" w:rsidRDefault="009924C7" w:rsidP="00DD062A">
            <w:pPr>
              <w:rPr>
                <w:sz w:val="28"/>
                <w:szCs w:val="28"/>
              </w:rPr>
            </w:pPr>
            <w:r w:rsidRPr="008B53D2">
              <w:rPr>
                <w:sz w:val="28"/>
                <w:szCs w:val="28"/>
              </w:rPr>
              <w:t>№</w:t>
            </w:r>
          </w:p>
        </w:tc>
        <w:tc>
          <w:tcPr>
            <w:tcW w:w="3687" w:type="dxa"/>
            <w:tcBorders>
              <w:top w:val="single" w:sz="4" w:space="0" w:color="auto"/>
              <w:left w:val="single" w:sz="4" w:space="0" w:color="auto"/>
              <w:bottom w:val="single" w:sz="4" w:space="0" w:color="auto"/>
              <w:right w:val="single" w:sz="4" w:space="0" w:color="auto"/>
            </w:tcBorders>
          </w:tcPr>
          <w:p w:rsidR="009924C7" w:rsidRPr="008B53D2" w:rsidRDefault="009924C7" w:rsidP="00DD062A">
            <w:pPr>
              <w:jc w:val="center"/>
              <w:rPr>
                <w:sz w:val="28"/>
                <w:szCs w:val="28"/>
              </w:rPr>
            </w:pPr>
          </w:p>
          <w:p w:rsidR="009924C7" w:rsidRPr="00465F76" w:rsidRDefault="009924C7" w:rsidP="00DD062A">
            <w:pPr>
              <w:jc w:val="center"/>
            </w:pPr>
            <w:r w:rsidRPr="00465F76">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tcPr>
          <w:p w:rsidR="009924C7" w:rsidRPr="00465F76" w:rsidRDefault="009924C7" w:rsidP="00DD062A">
            <w:pPr>
              <w:jc w:val="center"/>
            </w:pPr>
            <w:r w:rsidRPr="00465F76">
              <w:t>Единица</w:t>
            </w:r>
          </w:p>
          <w:p w:rsidR="009924C7" w:rsidRDefault="009924C7" w:rsidP="00DD062A">
            <w:pPr>
              <w:jc w:val="center"/>
            </w:pPr>
            <w:r>
              <w:t>и</w:t>
            </w:r>
            <w:r w:rsidRPr="00465F76">
              <w:t>змере</w:t>
            </w:r>
          </w:p>
          <w:p w:rsidR="009924C7" w:rsidRPr="00465F76" w:rsidRDefault="009924C7" w:rsidP="00DD062A">
            <w:pPr>
              <w:jc w:val="center"/>
            </w:pPr>
            <w:r w:rsidRPr="00465F76">
              <w:t>ния</w:t>
            </w:r>
          </w:p>
        </w:tc>
        <w:tc>
          <w:tcPr>
            <w:tcW w:w="1842" w:type="dxa"/>
            <w:tcBorders>
              <w:top w:val="single" w:sz="4" w:space="0" w:color="auto"/>
              <w:left w:val="single" w:sz="4" w:space="0" w:color="auto"/>
              <w:bottom w:val="single" w:sz="4" w:space="0" w:color="auto"/>
              <w:right w:val="single" w:sz="4" w:space="0" w:color="auto"/>
            </w:tcBorders>
          </w:tcPr>
          <w:p w:rsidR="009924C7" w:rsidRPr="00465F76" w:rsidRDefault="009924C7" w:rsidP="00DD062A">
            <w:pPr>
              <w:jc w:val="center"/>
            </w:pPr>
            <w:r w:rsidRPr="00465F76">
              <w:t>Исходный</w:t>
            </w:r>
          </w:p>
          <w:p w:rsidR="009924C7" w:rsidRPr="00465F76" w:rsidRDefault="009924C7" w:rsidP="00DD062A">
            <w:pPr>
              <w:jc w:val="center"/>
              <w:rPr>
                <w:lang w:val="en-US"/>
              </w:rPr>
            </w:pPr>
            <w:r w:rsidRPr="00465F76">
              <w:t>год</w:t>
            </w:r>
          </w:p>
          <w:p w:rsidR="009924C7" w:rsidRPr="00734E2E" w:rsidRDefault="009924C7" w:rsidP="00DD062A">
            <w:pPr>
              <w:jc w:val="center"/>
            </w:pPr>
            <w:r w:rsidRPr="00465F76">
              <w:rPr>
                <w:lang w:val="en-US"/>
              </w:rPr>
              <w:t>200</w:t>
            </w:r>
            <w:r>
              <w:t>9</w:t>
            </w:r>
          </w:p>
        </w:tc>
        <w:tc>
          <w:tcPr>
            <w:tcW w:w="1843" w:type="dxa"/>
            <w:tcBorders>
              <w:top w:val="single" w:sz="4" w:space="0" w:color="auto"/>
              <w:left w:val="single" w:sz="4" w:space="0" w:color="auto"/>
              <w:bottom w:val="single" w:sz="4" w:space="0" w:color="auto"/>
              <w:right w:val="single" w:sz="4" w:space="0" w:color="auto"/>
            </w:tcBorders>
          </w:tcPr>
          <w:p w:rsidR="009924C7" w:rsidRPr="00465F76" w:rsidRDefault="009924C7" w:rsidP="00DD062A">
            <w:pPr>
              <w:jc w:val="center"/>
            </w:pPr>
            <w:r w:rsidRPr="00465F76">
              <w:t>Первая</w:t>
            </w:r>
          </w:p>
          <w:p w:rsidR="009924C7" w:rsidRPr="00465F76" w:rsidRDefault="009924C7" w:rsidP="00DD062A">
            <w:pPr>
              <w:jc w:val="center"/>
            </w:pPr>
            <w:r w:rsidRPr="00465F76">
              <w:t>очередь</w:t>
            </w:r>
          </w:p>
          <w:p w:rsidR="009924C7" w:rsidRPr="00465F76" w:rsidRDefault="009924C7" w:rsidP="00DD062A">
            <w:pPr>
              <w:jc w:val="center"/>
            </w:pPr>
            <w:r w:rsidRPr="00465F76">
              <w:t>(</w:t>
            </w:r>
            <w:r>
              <w:t>2014</w:t>
            </w:r>
            <w:r w:rsidRPr="00465F76">
              <w:t>)</w:t>
            </w:r>
          </w:p>
        </w:tc>
        <w:tc>
          <w:tcPr>
            <w:tcW w:w="1843" w:type="dxa"/>
            <w:tcBorders>
              <w:top w:val="single" w:sz="4" w:space="0" w:color="auto"/>
              <w:left w:val="single" w:sz="4" w:space="0" w:color="auto"/>
              <w:bottom w:val="single" w:sz="4" w:space="0" w:color="auto"/>
              <w:right w:val="single" w:sz="4" w:space="0" w:color="auto"/>
            </w:tcBorders>
          </w:tcPr>
          <w:p w:rsidR="009924C7" w:rsidRPr="00465F76" w:rsidRDefault="009924C7" w:rsidP="00DD062A">
            <w:pPr>
              <w:jc w:val="center"/>
            </w:pPr>
            <w:r w:rsidRPr="00465F76">
              <w:t>Расчетный</w:t>
            </w:r>
          </w:p>
          <w:p w:rsidR="009924C7" w:rsidRPr="00465F76" w:rsidRDefault="009924C7" w:rsidP="00DD062A">
            <w:pPr>
              <w:jc w:val="center"/>
            </w:pPr>
            <w:r w:rsidRPr="00465F76">
              <w:t>срок</w:t>
            </w:r>
          </w:p>
          <w:p w:rsidR="009924C7" w:rsidRPr="00465F76" w:rsidRDefault="009924C7" w:rsidP="00DD062A">
            <w:pPr>
              <w:jc w:val="center"/>
            </w:pPr>
            <w:r w:rsidRPr="00465F76">
              <w:t>(20</w:t>
            </w:r>
            <w:r>
              <w:t>29</w:t>
            </w:r>
            <w:r w:rsidRPr="00465F76">
              <w:t>)</w:t>
            </w:r>
          </w:p>
        </w:tc>
      </w:tr>
      <w:tr w:rsidR="009924C7" w:rsidRPr="008B53D2" w:rsidTr="00DD062A">
        <w:tc>
          <w:tcPr>
            <w:tcW w:w="56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1</w:t>
            </w:r>
          </w:p>
        </w:tc>
        <w:tc>
          <w:tcPr>
            <w:tcW w:w="368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Население МО:</w:t>
            </w:r>
          </w:p>
          <w:p w:rsidR="009924C7" w:rsidRPr="000A50E6" w:rsidRDefault="009924C7" w:rsidP="00DD062A">
            <w:r w:rsidRPr="000A50E6">
              <w:rPr>
                <w:sz w:val="22"/>
                <w:szCs w:val="22"/>
              </w:rPr>
              <w:t>Узнезя /Аскат/ Т.Катунь/ Н.Куюм</w:t>
            </w:r>
          </w:p>
        </w:tc>
        <w:tc>
          <w:tcPr>
            <w:tcW w:w="1134"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r w:rsidRPr="00FA5803">
              <w:t>человек</w:t>
            </w:r>
          </w:p>
          <w:p w:rsidR="009924C7" w:rsidRPr="00FA5803" w:rsidRDefault="009924C7" w:rsidP="00DD062A"/>
        </w:tc>
        <w:tc>
          <w:tcPr>
            <w:tcW w:w="1842"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 xml:space="preserve">731 </w:t>
            </w:r>
          </w:p>
          <w:p w:rsidR="009924C7" w:rsidRPr="000A50E6" w:rsidRDefault="009924C7" w:rsidP="00DD062A">
            <w:pPr>
              <w:jc w:val="center"/>
            </w:pPr>
            <w:r w:rsidRPr="000A50E6">
              <w:rPr>
                <w:sz w:val="22"/>
                <w:szCs w:val="22"/>
              </w:rPr>
              <w:t>463/139/99/30</w:t>
            </w:r>
          </w:p>
        </w:tc>
        <w:tc>
          <w:tcPr>
            <w:tcW w:w="1843"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900</w:t>
            </w:r>
          </w:p>
          <w:p w:rsidR="009924C7" w:rsidRPr="000A50E6" w:rsidRDefault="009924C7" w:rsidP="00DD062A">
            <w:pPr>
              <w:jc w:val="center"/>
            </w:pPr>
            <w:r w:rsidRPr="000A50E6">
              <w:rPr>
                <w:sz w:val="22"/>
                <w:szCs w:val="22"/>
              </w:rPr>
              <w:t>580/180/105/35</w:t>
            </w:r>
          </w:p>
        </w:tc>
        <w:tc>
          <w:tcPr>
            <w:tcW w:w="1843"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1500</w:t>
            </w:r>
          </w:p>
          <w:p w:rsidR="009924C7" w:rsidRPr="00C8298F" w:rsidRDefault="009924C7" w:rsidP="00DD062A">
            <w:r w:rsidRPr="00C8298F">
              <w:rPr>
                <w:sz w:val="22"/>
                <w:szCs w:val="22"/>
              </w:rPr>
              <w:t>1050/280/120/50</w:t>
            </w:r>
          </w:p>
        </w:tc>
      </w:tr>
      <w:tr w:rsidR="009924C7" w:rsidRPr="008B53D2" w:rsidTr="00DD062A">
        <w:tc>
          <w:tcPr>
            <w:tcW w:w="56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2</w:t>
            </w:r>
          </w:p>
        </w:tc>
        <w:tc>
          <w:tcPr>
            <w:tcW w:w="368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Территория в границах МО</w:t>
            </w:r>
          </w:p>
        </w:tc>
        <w:tc>
          <w:tcPr>
            <w:tcW w:w="1134"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r w:rsidRPr="00FA5803">
              <w:t>га</w:t>
            </w:r>
          </w:p>
        </w:tc>
        <w:tc>
          <w:tcPr>
            <w:tcW w:w="1842"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r>
              <w:t>191</w:t>
            </w:r>
            <w:r w:rsidRPr="00FA5803">
              <w:t>7</w:t>
            </w:r>
            <w:r>
              <w:t>7</w:t>
            </w:r>
            <w:r w:rsidRPr="00FA5803">
              <w:t>,0</w:t>
            </w:r>
          </w:p>
        </w:tc>
        <w:tc>
          <w:tcPr>
            <w:tcW w:w="1843"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r>
              <w:t>191</w:t>
            </w:r>
            <w:r w:rsidRPr="00FA5803">
              <w:t>7</w:t>
            </w:r>
            <w:r>
              <w:t>7</w:t>
            </w:r>
            <w:r w:rsidRPr="00FA5803">
              <w:t>,0</w:t>
            </w:r>
          </w:p>
        </w:tc>
        <w:tc>
          <w:tcPr>
            <w:tcW w:w="1843"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r>
              <w:t>19177</w:t>
            </w:r>
            <w:r w:rsidRPr="00FA5803">
              <w:t>,0</w:t>
            </w:r>
          </w:p>
        </w:tc>
      </w:tr>
      <w:tr w:rsidR="009924C7" w:rsidRPr="008B53D2" w:rsidTr="00DD062A">
        <w:tc>
          <w:tcPr>
            <w:tcW w:w="56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3</w:t>
            </w:r>
          </w:p>
        </w:tc>
        <w:tc>
          <w:tcPr>
            <w:tcW w:w="368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Территория в границах:</w:t>
            </w:r>
          </w:p>
          <w:p w:rsidR="009924C7" w:rsidRPr="00FA5803" w:rsidRDefault="009924C7" w:rsidP="00DD062A">
            <w:r>
              <w:t>Узнезя</w:t>
            </w:r>
            <w:r w:rsidRPr="00FA5803">
              <w:t>/</w:t>
            </w:r>
            <w:r>
              <w:t>Аскат</w:t>
            </w:r>
            <w:r w:rsidRPr="00FA5803">
              <w:t>/Т</w:t>
            </w:r>
            <w:r>
              <w:t>.Катунь</w:t>
            </w:r>
            <w:r w:rsidRPr="00FA5803">
              <w:t>/</w:t>
            </w:r>
            <w:r>
              <w:t>Н.Куюм</w:t>
            </w:r>
          </w:p>
        </w:tc>
        <w:tc>
          <w:tcPr>
            <w:tcW w:w="1134"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r w:rsidRPr="00FA5803">
              <w:t>га</w:t>
            </w:r>
          </w:p>
          <w:p w:rsidR="009924C7" w:rsidRPr="00FA5803" w:rsidRDefault="009924C7" w:rsidP="00DD062A">
            <w:pPr>
              <w:jc w:val="center"/>
            </w:pPr>
            <w:r w:rsidRPr="00FA5803">
              <w:t>га</w:t>
            </w:r>
          </w:p>
        </w:tc>
        <w:tc>
          <w:tcPr>
            <w:tcW w:w="1842"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200,4</w:t>
            </w:r>
          </w:p>
          <w:p w:rsidR="009924C7" w:rsidRPr="000A50E6" w:rsidRDefault="009924C7" w:rsidP="00DD062A">
            <w:pPr>
              <w:jc w:val="center"/>
            </w:pPr>
            <w:r w:rsidRPr="000A50E6">
              <w:rPr>
                <w:sz w:val="22"/>
                <w:szCs w:val="22"/>
              </w:rPr>
              <w:t>90,3/74/16,1/20</w:t>
            </w:r>
          </w:p>
        </w:tc>
        <w:tc>
          <w:tcPr>
            <w:tcW w:w="1843"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260</w:t>
            </w:r>
          </w:p>
          <w:p w:rsidR="009924C7" w:rsidRPr="000A50E6" w:rsidRDefault="009924C7" w:rsidP="00DD062A">
            <w:pPr>
              <w:jc w:val="center"/>
            </w:pPr>
            <w:r w:rsidRPr="000A50E6">
              <w:rPr>
                <w:sz w:val="22"/>
                <w:szCs w:val="22"/>
              </w:rPr>
              <w:t>135/85/20/20</w:t>
            </w:r>
          </w:p>
        </w:tc>
        <w:tc>
          <w:tcPr>
            <w:tcW w:w="1843"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402,5</w:t>
            </w:r>
          </w:p>
          <w:p w:rsidR="009924C7" w:rsidRPr="006C0D51" w:rsidRDefault="009924C7" w:rsidP="00DD062A">
            <w:pPr>
              <w:jc w:val="center"/>
              <w:rPr>
                <w:sz w:val="18"/>
                <w:szCs w:val="18"/>
              </w:rPr>
            </w:pPr>
            <w:r w:rsidRPr="006C0D51">
              <w:rPr>
                <w:sz w:val="18"/>
                <w:szCs w:val="18"/>
              </w:rPr>
              <w:t>240,12/95,2/30,6/36,6</w:t>
            </w:r>
          </w:p>
        </w:tc>
      </w:tr>
      <w:tr w:rsidR="009924C7" w:rsidRPr="008B53D2" w:rsidTr="00DD062A">
        <w:tc>
          <w:tcPr>
            <w:tcW w:w="56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4</w:t>
            </w:r>
          </w:p>
        </w:tc>
        <w:tc>
          <w:tcPr>
            <w:tcW w:w="368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Плотность населения:</w:t>
            </w:r>
          </w:p>
          <w:p w:rsidR="009924C7" w:rsidRPr="00FA5803" w:rsidRDefault="009924C7" w:rsidP="00DD062A">
            <w:r w:rsidRPr="00FA5803">
              <w:t>- на селитебной территории</w:t>
            </w:r>
          </w:p>
          <w:p w:rsidR="009924C7" w:rsidRPr="00FA5803" w:rsidRDefault="009924C7" w:rsidP="00DD062A">
            <w:r w:rsidRPr="00FA5803">
              <w:t>- на территории МО</w:t>
            </w:r>
          </w:p>
        </w:tc>
        <w:tc>
          <w:tcPr>
            <w:tcW w:w="1134" w:type="dxa"/>
            <w:tcBorders>
              <w:top w:val="single" w:sz="4" w:space="0" w:color="auto"/>
              <w:left w:val="single" w:sz="4" w:space="0" w:color="auto"/>
              <w:bottom w:val="single" w:sz="4" w:space="0" w:color="auto"/>
              <w:right w:val="single" w:sz="4" w:space="0" w:color="auto"/>
            </w:tcBorders>
          </w:tcPr>
          <w:p w:rsidR="009924C7" w:rsidRPr="00FA5803" w:rsidRDefault="009924C7" w:rsidP="00DD062A"/>
          <w:p w:rsidR="009924C7" w:rsidRPr="00FA5803" w:rsidRDefault="009924C7" w:rsidP="00DD062A">
            <w:pPr>
              <w:jc w:val="center"/>
            </w:pPr>
            <w:r w:rsidRPr="00FA5803">
              <w:t>чел /га</w:t>
            </w:r>
          </w:p>
          <w:p w:rsidR="009924C7" w:rsidRPr="00FA5803" w:rsidRDefault="009924C7" w:rsidP="00DD062A">
            <w:pPr>
              <w:jc w:val="center"/>
            </w:pPr>
            <w:r w:rsidRPr="00FA5803">
              <w:t>чел /га</w:t>
            </w:r>
          </w:p>
        </w:tc>
        <w:tc>
          <w:tcPr>
            <w:tcW w:w="1842" w:type="dxa"/>
            <w:tcBorders>
              <w:top w:val="single" w:sz="4" w:space="0" w:color="auto"/>
              <w:left w:val="single" w:sz="4" w:space="0" w:color="auto"/>
              <w:bottom w:val="single" w:sz="4" w:space="0" w:color="auto"/>
              <w:right w:val="single" w:sz="4" w:space="0" w:color="auto"/>
            </w:tcBorders>
          </w:tcPr>
          <w:p w:rsidR="009924C7" w:rsidRPr="00FA5803" w:rsidRDefault="009924C7" w:rsidP="00DD062A"/>
          <w:p w:rsidR="009924C7" w:rsidRPr="00FA5803" w:rsidRDefault="009924C7" w:rsidP="00DD062A">
            <w:pPr>
              <w:jc w:val="center"/>
            </w:pPr>
            <w:r w:rsidRPr="00FA5803">
              <w:t>3</w:t>
            </w:r>
          </w:p>
          <w:p w:rsidR="009924C7" w:rsidRPr="00FA5803" w:rsidRDefault="009924C7" w:rsidP="00DD062A">
            <w:pPr>
              <w:jc w:val="center"/>
            </w:pPr>
            <w:r w:rsidRPr="00FA5803">
              <w:t>0,03</w:t>
            </w:r>
          </w:p>
        </w:tc>
        <w:tc>
          <w:tcPr>
            <w:tcW w:w="1843" w:type="dxa"/>
            <w:tcBorders>
              <w:top w:val="single" w:sz="4" w:space="0" w:color="auto"/>
              <w:left w:val="single" w:sz="4" w:space="0" w:color="auto"/>
              <w:bottom w:val="single" w:sz="4" w:space="0" w:color="auto"/>
              <w:right w:val="single" w:sz="4" w:space="0" w:color="auto"/>
            </w:tcBorders>
          </w:tcPr>
          <w:p w:rsidR="009924C7" w:rsidRPr="00FA5803" w:rsidRDefault="009924C7" w:rsidP="00DD062A"/>
          <w:p w:rsidR="009924C7" w:rsidRPr="00FA5803" w:rsidRDefault="009924C7" w:rsidP="00DD062A">
            <w:pPr>
              <w:jc w:val="center"/>
            </w:pPr>
            <w:r w:rsidRPr="00FA5803">
              <w:t>3</w:t>
            </w:r>
          </w:p>
          <w:p w:rsidR="009924C7" w:rsidRPr="00FA5803" w:rsidRDefault="009924C7" w:rsidP="00DD062A">
            <w:pPr>
              <w:jc w:val="center"/>
            </w:pPr>
            <w:r w:rsidRPr="00FA5803">
              <w:t>0,03</w:t>
            </w:r>
          </w:p>
        </w:tc>
        <w:tc>
          <w:tcPr>
            <w:tcW w:w="1843" w:type="dxa"/>
            <w:tcBorders>
              <w:top w:val="single" w:sz="4" w:space="0" w:color="auto"/>
              <w:left w:val="single" w:sz="4" w:space="0" w:color="auto"/>
              <w:bottom w:val="single" w:sz="4" w:space="0" w:color="auto"/>
              <w:right w:val="single" w:sz="4" w:space="0" w:color="auto"/>
            </w:tcBorders>
          </w:tcPr>
          <w:p w:rsidR="009924C7" w:rsidRPr="00FA5803" w:rsidRDefault="009924C7" w:rsidP="00DD062A"/>
          <w:p w:rsidR="009924C7" w:rsidRPr="00FA5803" w:rsidRDefault="009924C7" w:rsidP="00DD062A">
            <w:pPr>
              <w:jc w:val="center"/>
            </w:pPr>
            <w:r>
              <w:t>4</w:t>
            </w:r>
          </w:p>
          <w:p w:rsidR="009924C7" w:rsidRPr="00FA5803" w:rsidRDefault="009924C7" w:rsidP="00DD062A">
            <w:pPr>
              <w:jc w:val="center"/>
            </w:pPr>
            <w:r w:rsidRPr="00FA5803">
              <w:t>0,04</w:t>
            </w:r>
          </w:p>
        </w:tc>
      </w:tr>
      <w:tr w:rsidR="009924C7" w:rsidRPr="008B53D2" w:rsidTr="00DD062A">
        <w:trPr>
          <w:trHeight w:val="1464"/>
        </w:trPr>
        <w:tc>
          <w:tcPr>
            <w:tcW w:w="56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5</w:t>
            </w:r>
          </w:p>
          <w:p w:rsidR="009924C7" w:rsidRPr="00FA5803" w:rsidRDefault="009924C7" w:rsidP="00DD062A"/>
          <w:p w:rsidR="009924C7" w:rsidRPr="00FA5803" w:rsidRDefault="009924C7" w:rsidP="00DD062A"/>
          <w:p w:rsidR="009924C7" w:rsidRPr="00FA5803" w:rsidRDefault="009924C7" w:rsidP="00DD062A"/>
          <w:p w:rsidR="009924C7" w:rsidRPr="00FA5803" w:rsidRDefault="009924C7" w:rsidP="00DD062A">
            <w:r w:rsidRPr="00FA5803">
              <w:t>6</w:t>
            </w:r>
          </w:p>
        </w:tc>
        <w:tc>
          <w:tcPr>
            <w:tcW w:w="368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Жилищное строительство:</w:t>
            </w:r>
          </w:p>
          <w:p w:rsidR="009924C7" w:rsidRPr="00FA5803" w:rsidRDefault="009924C7" w:rsidP="00DD062A">
            <w:r w:rsidRPr="00FA5803">
              <w:t>- сохраняемый жилой фонд</w:t>
            </w:r>
          </w:p>
          <w:p w:rsidR="009924C7" w:rsidRPr="00FA5803" w:rsidRDefault="009924C7" w:rsidP="00DD062A">
            <w:r w:rsidRPr="00FA5803">
              <w:t>- убыль жилого фонда</w:t>
            </w:r>
          </w:p>
          <w:p w:rsidR="009924C7" w:rsidRPr="00FA5803" w:rsidRDefault="009924C7" w:rsidP="00DD062A">
            <w:r w:rsidRPr="00FA5803">
              <w:t>- проектируемый фонд</w:t>
            </w:r>
          </w:p>
          <w:p w:rsidR="009924C7" w:rsidRPr="00FA5803" w:rsidRDefault="009924C7" w:rsidP="00DD062A">
            <w:r w:rsidRPr="00FA5803">
              <w:t xml:space="preserve">Обеспеченность </w:t>
            </w:r>
            <w:r>
              <w:t xml:space="preserve">жилого </w:t>
            </w:r>
            <w:r w:rsidRPr="00FA5803">
              <w:t>фонда</w:t>
            </w:r>
          </w:p>
        </w:tc>
        <w:tc>
          <w:tcPr>
            <w:tcW w:w="1134" w:type="dxa"/>
            <w:tcBorders>
              <w:top w:val="single" w:sz="4" w:space="0" w:color="auto"/>
              <w:left w:val="single" w:sz="4" w:space="0" w:color="auto"/>
              <w:bottom w:val="single" w:sz="4" w:space="0" w:color="auto"/>
              <w:right w:val="single" w:sz="4" w:space="0" w:color="auto"/>
            </w:tcBorders>
          </w:tcPr>
          <w:p w:rsidR="009924C7" w:rsidRPr="00FA5803" w:rsidRDefault="009924C7" w:rsidP="00DD062A"/>
          <w:p w:rsidR="009924C7" w:rsidRPr="00FA5803" w:rsidRDefault="009924C7" w:rsidP="00DD062A">
            <w:pPr>
              <w:jc w:val="center"/>
            </w:pPr>
            <w:r w:rsidRPr="00FA5803">
              <w:t>тыс. м²</w:t>
            </w:r>
          </w:p>
          <w:p w:rsidR="009924C7" w:rsidRPr="00FA5803" w:rsidRDefault="009924C7" w:rsidP="00DD062A">
            <w:pPr>
              <w:jc w:val="center"/>
            </w:pPr>
            <w:r w:rsidRPr="00FA5803">
              <w:t>тыс. м²</w:t>
            </w:r>
          </w:p>
          <w:p w:rsidR="009924C7" w:rsidRPr="00FA5803" w:rsidRDefault="009924C7" w:rsidP="00DD062A">
            <w:pPr>
              <w:jc w:val="center"/>
            </w:pPr>
            <w:r w:rsidRPr="00FA5803">
              <w:t>тыс. м²</w:t>
            </w:r>
          </w:p>
          <w:p w:rsidR="009924C7" w:rsidRPr="00FA5803" w:rsidRDefault="009924C7" w:rsidP="00DD062A">
            <w:pPr>
              <w:jc w:val="center"/>
            </w:pPr>
            <w:r w:rsidRPr="00FA5803">
              <w:t>м²/чел</w:t>
            </w:r>
          </w:p>
        </w:tc>
        <w:tc>
          <w:tcPr>
            <w:tcW w:w="1842"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p>
          <w:p w:rsidR="009924C7" w:rsidRPr="00FA5803" w:rsidRDefault="009924C7" w:rsidP="00DD062A">
            <w:pPr>
              <w:jc w:val="center"/>
            </w:pPr>
            <w:r>
              <w:t>14,1</w:t>
            </w:r>
          </w:p>
          <w:p w:rsidR="009924C7" w:rsidRPr="00FA5803" w:rsidRDefault="009924C7" w:rsidP="00DD062A">
            <w:pPr>
              <w:jc w:val="center"/>
            </w:pPr>
            <w:r w:rsidRPr="00FA5803">
              <w:t>-</w:t>
            </w:r>
          </w:p>
          <w:p w:rsidR="009924C7" w:rsidRPr="00FA5803" w:rsidRDefault="009924C7" w:rsidP="00DD062A">
            <w:pPr>
              <w:jc w:val="center"/>
            </w:pPr>
            <w:r w:rsidRPr="00FA5803">
              <w:t>-</w:t>
            </w:r>
          </w:p>
          <w:p w:rsidR="009924C7" w:rsidRPr="00FA5803" w:rsidRDefault="009924C7" w:rsidP="00DD062A">
            <w:pPr>
              <w:jc w:val="center"/>
            </w:pPr>
            <w:r w:rsidRPr="00FA5803">
              <w:t>1</w:t>
            </w:r>
            <w:r>
              <w:t>9</w:t>
            </w:r>
            <w:r w:rsidRPr="00FA5803">
              <w:t>,</w:t>
            </w:r>
            <w:r>
              <w:t>3</w:t>
            </w:r>
          </w:p>
        </w:tc>
        <w:tc>
          <w:tcPr>
            <w:tcW w:w="1843" w:type="dxa"/>
            <w:tcBorders>
              <w:top w:val="single" w:sz="4" w:space="0" w:color="auto"/>
              <w:left w:val="single" w:sz="4" w:space="0" w:color="auto"/>
              <w:bottom w:val="single" w:sz="4" w:space="0" w:color="auto"/>
              <w:right w:val="single" w:sz="4" w:space="0" w:color="auto"/>
            </w:tcBorders>
          </w:tcPr>
          <w:p w:rsidR="009924C7" w:rsidRPr="00FA5803" w:rsidRDefault="009924C7" w:rsidP="00DD062A"/>
          <w:p w:rsidR="009924C7" w:rsidRPr="00FA5803" w:rsidRDefault="009924C7" w:rsidP="00DD062A">
            <w:pPr>
              <w:jc w:val="center"/>
              <w:rPr>
                <w:lang w:val="en-US"/>
              </w:rPr>
            </w:pPr>
            <w:r>
              <w:t>13,7</w:t>
            </w:r>
          </w:p>
          <w:p w:rsidR="009924C7" w:rsidRPr="00FA5803" w:rsidRDefault="009924C7" w:rsidP="00DD062A">
            <w:pPr>
              <w:jc w:val="center"/>
            </w:pPr>
            <w:r>
              <w:t>0,4</w:t>
            </w:r>
          </w:p>
          <w:p w:rsidR="009924C7" w:rsidRDefault="009924C7" w:rsidP="00DD062A">
            <w:pPr>
              <w:jc w:val="center"/>
            </w:pPr>
            <w:r>
              <w:t>19,1 (5,0)*</w:t>
            </w:r>
          </w:p>
          <w:p w:rsidR="009924C7" w:rsidRPr="00FA5803" w:rsidRDefault="009924C7" w:rsidP="00DD062A">
            <w:pPr>
              <w:jc w:val="center"/>
            </w:pPr>
            <w:r>
              <w:t>21</w:t>
            </w:r>
            <w:r w:rsidRPr="00FA5803">
              <w:t>.</w:t>
            </w:r>
            <w:r>
              <w:t>0</w:t>
            </w:r>
          </w:p>
        </w:tc>
        <w:tc>
          <w:tcPr>
            <w:tcW w:w="1843"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p>
          <w:p w:rsidR="009924C7" w:rsidRPr="00FA5803" w:rsidRDefault="009924C7" w:rsidP="00DD062A">
            <w:pPr>
              <w:jc w:val="center"/>
              <w:rPr>
                <w:lang w:val="en-US"/>
              </w:rPr>
            </w:pPr>
            <w:r>
              <w:t>12,4</w:t>
            </w:r>
          </w:p>
          <w:p w:rsidR="009924C7" w:rsidRPr="00FA5803" w:rsidRDefault="009924C7" w:rsidP="00DD062A">
            <w:pPr>
              <w:jc w:val="center"/>
            </w:pPr>
            <w:r>
              <w:t>1</w:t>
            </w:r>
            <w:r w:rsidRPr="00FA5803">
              <w:t>,</w:t>
            </w:r>
            <w:r>
              <w:t>7</w:t>
            </w:r>
          </w:p>
          <w:p w:rsidR="009924C7" w:rsidRPr="00FA5803" w:rsidRDefault="009924C7" w:rsidP="00DD062A">
            <w:pPr>
              <w:jc w:val="center"/>
            </w:pPr>
            <w:r>
              <w:t xml:space="preserve">51,0 </w:t>
            </w:r>
            <w:r w:rsidRPr="00FA5803">
              <w:t>(</w:t>
            </w:r>
            <w:r>
              <w:t>37</w:t>
            </w:r>
            <w:r w:rsidRPr="00FA5803">
              <w:t>,</w:t>
            </w:r>
            <w:r>
              <w:t>5</w:t>
            </w:r>
            <w:r w:rsidRPr="00FA5803">
              <w:t>)</w:t>
            </w:r>
            <w:r>
              <w:t>*</w:t>
            </w:r>
          </w:p>
          <w:p w:rsidR="009924C7" w:rsidRPr="00FA5803" w:rsidRDefault="009924C7" w:rsidP="00DD062A">
            <w:pPr>
              <w:jc w:val="center"/>
            </w:pPr>
            <w:r>
              <w:t>35</w:t>
            </w:r>
            <w:r w:rsidRPr="00FA5803">
              <w:t>,</w:t>
            </w:r>
            <w:r>
              <w:t>3</w:t>
            </w:r>
          </w:p>
        </w:tc>
      </w:tr>
      <w:tr w:rsidR="009924C7" w:rsidRPr="008B53D2" w:rsidTr="00DD062A">
        <w:trPr>
          <w:trHeight w:val="1077"/>
        </w:trPr>
        <w:tc>
          <w:tcPr>
            <w:tcW w:w="56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 xml:space="preserve">7 </w:t>
            </w:r>
          </w:p>
          <w:p w:rsidR="009924C7" w:rsidRPr="00FA5803" w:rsidRDefault="009924C7" w:rsidP="00DD062A"/>
          <w:p w:rsidR="009924C7" w:rsidRPr="00FA5803" w:rsidRDefault="009924C7" w:rsidP="00DD062A">
            <w:r w:rsidRPr="00FA5803">
              <w:t>8</w:t>
            </w:r>
          </w:p>
          <w:p w:rsidR="009924C7" w:rsidRPr="00FA5803" w:rsidRDefault="009924C7" w:rsidP="00DD062A"/>
        </w:tc>
        <w:tc>
          <w:tcPr>
            <w:tcW w:w="368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 xml:space="preserve">Зеленые насаждения </w:t>
            </w:r>
          </w:p>
          <w:p w:rsidR="009924C7" w:rsidRPr="00FA5803" w:rsidRDefault="009924C7" w:rsidP="00DD062A">
            <w:r w:rsidRPr="00FA5803">
              <w:t>общего пользования н/п</w:t>
            </w:r>
          </w:p>
          <w:p w:rsidR="009924C7" w:rsidRPr="00FA5803" w:rsidRDefault="009924C7" w:rsidP="00DD062A">
            <w:r w:rsidRPr="00FA5803">
              <w:t xml:space="preserve">Обеспеченность зелеными насаждениями </w:t>
            </w:r>
          </w:p>
        </w:tc>
        <w:tc>
          <w:tcPr>
            <w:tcW w:w="1134"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r w:rsidRPr="00FA5803">
              <w:t>га</w:t>
            </w:r>
          </w:p>
          <w:p w:rsidR="009924C7" w:rsidRPr="00FA5803" w:rsidRDefault="009924C7" w:rsidP="00DD062A">
            <w:pPr>
              <w:jc w:val="center"/>
            </w:pPr>
          </w:p>
          <w:p w:rsidR="009924C7" w:rsidRPr="00FA5803" w:rsidRDefault="009924C7" w:rsidP="00DD062A">
            <w:pPr>
              <w:jc w:val="center"/>
            </w:pPr>
            <w:r w:rsidRPr="00FA5803">
              <w:t>м²/ чел</w:t>
            </w:r>
          </w:p>
        </w:tc>
        <w:tc>
          <w:tcPr>
            <w:tcW w:w="1842"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r w:rsidRPr="00FA5803">
              <w:t>8,3</w:t>
            </w:r>
          </w:p>
          <w:p w:rsidR="009924C7" w:rsidRPr="00FA5803" w:rsidRDefault="009924C7" w:rsidP="00DD062A">
            <w:pPr>
              <w:jc w:val="center"/>
            </w:pPr>
          </w:p>
          <w:p w:rsidR="009924C7" w:rsidRPr="00FA5803" w:rsidRDefault="009924C7" w:rsidP="00DD062A">
            <w:pPr>
              <w:jc w:val="center"/>
            </w:pPr>
            <w:r>
              <w:t>113</w:t>
            </w:r>
            <w:r w:rsidRPr="00FA5803">
              <w:t>,</w:t>
            </w:r>
            <w:r>
              <w:t>5</w:t>
            </w:r>
          </w:p>
        </w:tc>
        <w:tc>
          <w:tcPr>
            <w:tcW w:w="1843"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r w:rsidRPr="00FA5803">
              <w:t>3</w:t>
            </w:r>
            <w:r>
              <w:t>2</w:t>
            </w:r>
            <w:r w:rsidRPr="00FA5803">
              <w:t>,7</w:t>
            </w:r>
          </w:p>
          <w:p w:rsidR="009924C7" w:rsidRPr="00FA5803" w:rsidRDefault="009924C7" w:rsidP="00DD062A">
            <w:pPr>
              <w:jc w:val="center"/>
            </w:pPr>
          </w:p>
          <w:p w:rsidR="009924C7" w:rsidRPr="00FA5803" w:rsidRDefault="009924C7" w:rsidP="00DD062A">
            <w:pPr>
              <w:jc w:val="center"/>
            </w:pPr>
            <w:r>
              <w:t>363</w:t>
            </w:r>
            <w:r w:rsidRPr="00FA5803">
              <w:t>.</w:t>
            </w:r>
            <w:r>
              <w:t>3</w:t>
            </w:r>
          </w:p>
        </w:tc>
        <w:tc>
          <w:tcPr>
            <w:tcW w:w="1843"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r w:rsidRPr="00FA5803">
              <w:t>82,2</w:t>
            </w:r>
          </w:p>
          <w:p w:rsidR="009924C7" w:rsidRPr="00FA5803" w:rsidRDefault="009924C7" w:rsidP="00DD062A">
            <w:pPr>
              <w:jc w:val="center"/>
            </w:pPr>
          </w:p>
          <w:p w:rsidR="009924C7" w:rsidRPr="00FA5803" w:rsidRDefault="009924C7" w:rsidP="00DD062A">
            <w:pPr>
              <w:jc w:val="center"/>
              <w:rPr>
                <w:b/>
                <w:lang w:val="en-US"/>
              </w:rPr>
            </w:pPr>
            <w:r>
              <w:t>548</w:t>
            </w:r>
            <w:r w:rsidRPr="00FA5803">
              <w:t>,</w:t>
            </w:r>
            <w:r>
              <w:t>0</w:t>
            </w:r>
          </w:p>
        </w:tc>
      </w:tr>
      <w:tr w:rsidR="009924C7" w:rsidRPr="008B53D2" w:rsidTr="00DD062A">
        <w:trPr>
          <w:trHeight w:val="3668"/>
        </w:trPr>
        <w:tc>
          <w:tcPr>
            <w:tcW w:w="56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9</w:t>
            </w:r>
          </w:p>
        </w:tc>
        <w:tc>
          <w:tcPr>
            <w:tcW w:w="368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Инженерное оборудование:</w:t>
            </w:r>
          </w:p>
          <w:p w:rsidR="009924C7" w:rsidRPr="00FA5803" w:rsidRDefault="009924C7" w:rsidP="00DD062A">
            <w:r w:rsidRPr="00FA5803">
              <w:t>- Водоснабжение.</w:t>
            </w:r>
          </w:p>
          <w:p w:rsidR="009924C7" w:rsidRPr="00FA5803" w:rsidRDefault="009924C7" w:rsidP="00DD062A">
            <w:r w:rsidRPr="00FA5803">
              <w:t>Суммарный расход воды МО</w:t>
            </w:r>
          </w:p>
          <w:p w:rsidR="009924C7" w:rsidRPr="00FA5803" w:rsidRDefault="009924C7" w:rsidP="00DD062A">
            <w:r w:rsidRPr="00FA5803">
              <w:t xml:space="preserve">Водопровод </w:t>
            </w:r>
            <w:r w:rsidRPr="00FA5803">
              <w:rPr>
                <w:lang w:val="en-US"/>
              </w:rPr>
              <w:t>d</w:t>
            </w:r>
            <w:r w:rsidRPr="00FA5803">
              <w:t>110 (</w:t>
            </w:r>
            <w:r>
              <w:t>У</w:t>
            </w:r>
            <w:r w:rsidRPr="00FA5803">
              <w:t>/</w:t>
            </w:r>
            <w:r>
              <w:t>А</w:t>
            </w:r>
            <w:r w:rsidRPr="00FA5803">
              <w:t>/</w:t>
            </w:r>
            <w:r>
              <w:t>Т</w:t>
            </w:r>
            <w:r w:rsidRPr="00FA5803">
              <w:t>/</w:t>
            </w:r>
            <w:r>
              <w:t>К</w:t>
            </w:r>
            <w:r w:rsidRPr="00FA5803">
              <w:t>)</w:t>
            </w:r>
          </w:p>
          <w:p w:rsidR="009924C7" w:rsidRPr="00FA5803" w:rsidRDefault="009924C7" w:rsidP="00DD062A">
            <w:r w:rsidRPr="00FA5803">
              <w:t>- Канализация</w:t>
            </w:r>
          </w:p>
          <w:p w:rsidR="009924C7" w:rsidRPr="00FA5803" w:rsidRDefault="009924C7" w:rsidP="00DD062A">
            <w:r w:rsidRPr="00FA5803">
              <w:t xml:space="preserve">Общее кол-во сточных вод </w:t>
            </w:r>
          </w:p>
          <w:p w:rsidR="009924C7" w:rsidRPr="00FA5803" w:rsidRDefault="009924C7" w:rsidP="00DD062A">
            <w:r w:rsidRPr="00FA5803">
              <w:t>-Электроснабжение   Суммарный годовой расход</w:t>
            </w:r>
            <w:r>
              <w:t>:</w:t>
            </w:r>
          </w:p>
          <w:p w:rsidR="009924C7" w:rsidRDefault="009924C7" w:rsidP="00DD062A">
            <w:r w:rsidRPr="00FA5803">
              <w:t>- Теплоснабжение.</w:t>
            </w:r>
          </w:p>
          <w:p w:rsidR="009924C7" w:rsidRPr="00FA5803" w:rsidRDefault="009924C7" w:rsidP="00DD062A">
            <w:r>
              <w:t>- Газоснабжение</w:t>
            </w:r>
          </w:p>
          <w:p w:rsidR="009924C7" w:rsidRDefault="009924C7" w:rsidP="00DD062A">
            <w:r>
              <w:t>- Газопровод высокого давления</w:t>
            </w:r>
          </w:p>
          <w:p w:rsidR="009924C7" w:rsidRDefault="009924C7" w:rsidP="00DD062A">
            <w:r>
              <w:t>- Газопровод среднего давления</w:t>
            </w:r>
          </w:p>
          <w:p w:rsidR="009924C7" w:rsidRPr="00FA5803" w:rsidRDefault="009924C7" w:rsidP="00DD062A">
            <w:r w:rsidRPr="00FA5803">
              <w:t>- Высоковольтная ЛЭП</w:t>
            </w:r>
            <w:r>
              <w:t xml:space="preserve"> 1</w:t>
            </w:r>
            <w:r w:rsidRPr="00FA5803">
              <w:t>10</w:t>
            </w:r>
            <w:r>
              <w:t xml:space="preserve"> к</w:t>
            </w:r>
            <w:r w:rsidRPr="00FA5803">
              <w:t>В</w:t>
            </w:r>
          </w:p>
          <w:p w:rsidR="009924C7" w:rsidRDefault="009924C7" w:rsidP="00DD062A">
            <w:r w:rsidRPr="00FA5803">
              <w:t>- Высоковольтная ЛЭП</w:t>
            </w:r>
            <w:r>
              <w:t xml:space="preserve"> 35 к</w:t>
            </w:r>
            <w:r w:rsidRPr="00FA5803">
              <w:t>В</w:t>
            </w:r>
          </w:p>
          <w:p w:rsidR="009924C7" w:rsidRPr="00FA5803" w:rsidRDefault="009924C7" w:rsidP="00DD062A">
            <w:r w:rsidRPr="00FA5803">
              <w:t>- Высоковольтная ЛЭП10</w:t>
            </w:r>
            <w:r>
              <w:t xml:space="preserve"> к</w:t>
            </w:r>
            <w:r w:rsidRPr="00FA5803">
              <w:t>В</w:t>
            </w:r>
          </w:p>
          <w:p w:rsidR="009924C7" w:rsidRPr="00FA5803" w:rsidRDefault="009924C7" w:rsidP="00DD062A">
            <w:r w:rsidRPr="00FA5803">
              <w:t>- Демонтируемая ЛЭП 10 кВ</w:t>
            </w:r>
          </w:p>
          <w:p w:rsidR="009924C7" w:rsidRPr="00FA5803" w:rsidRDefault="009924C7" w:rsidP="00DD062A">
            <w:r w:rsidRPr="00FA5803">
              <w:t xml:space="preserve">- КТП 10/0,4 КВт  </w:t>
            </w:r>
          </w:p>
        </w:tc>
        <w:tc>
          <w:tcPr>
            <w:tcW w:w="1134" w:type="dxa"/>
            <w:tcBorders>
              <w:top w:val="single" w:sz="4" w:space="0" w:color="auto"/>
              <w:left w:val="single" w:sz="4" w:space="0" w:color="auto"/>
              <w:bottom w:val="single" w:sz="4" w:space="0" w:color="auto"/>
              <w:right w:val="single" w:sz="4" w:space="0" w:color="auto"/>
            </w:tcBorders>
          </w:tcPr>
          <w:p w:rsidR="009924C7" w:rsidRPr="00FA5803" w:rsidRDefault="009924C7" w:rsidP="00DD062A"/>
          <w:p w:rsidR="009924C7" w:rsidRPr="00FA5803" w:rsidRDefault="009924C7" w:rsidP="00DD062A"/>
          <w:p w:rsidR="009924C7" w:rsidRPr="00FA5803" w:rsidRDefault="009924C7" w:rsidP="00DD062A">
            <w:r w:rsidRPr="00FA5803">
              <w:t>м³/сутки</w:t>
            </w:r>
          </w:p>
          <w:p w:rsidR="009924C7" w:rsidRPr="00FA5803" w:rsidRDefault="009924C7" w:rsidP="00DD062A">
            <w:r w:rsidRPr="00FA5803">
              <w:t>м.п.</w:t>
            </w:r>
          </w:p>
          <w:p w:rsidR="009924C7" w:rsidRPr="00FA5803" w:rsidRDefault="009924C7" w:rsidP="00DD062A"/>
          <w:p w:rsidR="009924C7" w:rsidRPr="00FA5803" w:rsidRDefault="009924C7" w:rsidP="00DD062A">
            <w:r w:rsidRPr="00FA5803">
              <w:t>м³/сутки</w:t>
            </w:r>
          </w:p>
          <w:p w:rsidR="009924C7" w:rsidRPr="00FA5803" w:rsidRDefault="009924C7" w:rsidP="00DD062A">
            <w:r>
              <w:t>М</w:t>
            </w:r>
            <w:r w:rsidRPr="00FA5803">
              <w:t>Вт</w:t>
            </w:r>
            <w:r>
              <w:t>/</w:t>
            </w:r>
            <w:r w:rsidRPr="00FA5803">
              <w:t>час</w:t>
            </w:r>
            <w:r>
              <w:t xml:space="preserve">в </w:t>
            </w:r>
            <w:r w:rsidRPr="00FA5803">
              <w:t>год</w:t>
            </w:r>
          </w:p>
          <w:p w:rsidR="009924C7" w:rsidRPr="00FA5803" w:rsidRDefault="009924C7" w:rsidP="00DD062A">
            <w:r w:rsidRPr="00FA5803">
              <w:t xml:space="preserve">Гкал/час </w:t>
            </w:r>
          </w:p>
          <w:p w:rsidR="009924C7" w:rsidRDefault="009924C7" w:rsidP="00DD062A">
            <w:r>
              <w:t>тыс.</w:t>
            </w:r>
            <w:r w:rsidRPr="00FA5803">
              <w:t xml:space="preserve"> м³</w:t>
            </w:r>
          </w:p>
          <w:p w:rsidR="009924C7" w:rsidRDefault="009924C7" w:rsidP="00DD062A">
            <w:r>
              <w:t>п.м.</w:t>
            </w:r>
          </w:p>
          <w:p w:rsidR="009924C7" w:rsidRDefault="009924C7" w:rsidP="00DD062A">
            <w:r>
              <w:t>п.м.</w:t>
            </w:r>
          </w:p>
          <w:p w:rsidR="009924C7" w:rsidRDefault="009924C7" w:rsidP="00DD062A">
            <w:r>
              <w:t>п.м.</w:t>
            </w:r>
          </w:p>
          <w:p w:rsidR="009924C7" w:rsidRPr="00FA5803" w:rsidRDefault="009924C7" w:rsidP="00DD062A">
            <w:r>
              <w:t>п.м.</w:t>
            </w:r>
          </w:p>
          <w:p w:rsidR="009924C7" w:rsidRPr="00FA5803" w:rsidRDefault="009924C7" w:rsidP="00DD062A">
            <w:r>
              <w:t>п.м.</w:t>
            </w:r>
          </w:p>
          <w:p w:rsidR="009924C7" w:rsidRDefault="009924C7" w:rsidP="00DD062A">
            <w:r>
              <w:t>п.м.</w:t>
            </w:r>
          </w:p>
          <w:p w:rsidR="009924C7" w:rsidRPr="00FA5803" w:rsidRDefault="009924C7" w:rsidP="00DD062A">
            <w:r w:rsidRPr="00FA5803">
              <w:t>шт</w:t>
            </w:r>
          </w:p>
        </w:tc>
        <w:tc>
          <w:tcPr>
            <w:tcW w:w="1842"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p>
          <w:p w:rsidR="009924C7" w:rsidRPr="00FA5803" w:rsidRDefault="009924C7" w:rsidP="00DD062A">
            <w:pPr>
              <w:jc w:val="center"/>
            </w:pPr>
          </w:p>
          <w:p w:rsidR="009924C7" w:rsidRPr="00FA5803" w:rsidRDefault="009924C7" w:rsidP="00DD062A">
            <w:pPr>
              <w:jc w:val="center"/>
            </w:pPr>
            <w:r>
              <w:t>60,0</w:t>
            </w:r>
          </w:p>
          <w:p w:rsidR="009924C7" w:rsidRPr="00FA5803" w:rsidRDefault="009924C7" w:rsidP="00DD062A">
            <w:pPr>
              <w:jc w:val="center"/>
            </w:pPr>
            <w:r w:rsidRPr="00FA5803">
              <w:t>5800/-</w:t>
            </w:r>
          </w:p>
          <w:p w:rsidR="009924C7" w:rsidRDefault="009924C7" w:rsidP="00DD062A">
            <w:pPr>
              <w:jc w:val="center"/>
            </w:pPr>
          </w:p>
          <w:p w:rsidR="009924C7" w:rsidRDefault="009924C7" w:rsidP="00DD062A">
            <w:pPr>
              <w:jc w:val="center"/>
            </w:pPr>
            <w:r>
              <w:t>40</w:t>
            </w:r>
          </w:p>
          <w:p w:rsidR="009924C7" w:rsidRPr="00FA5803" w:rsidRDefault="009924C7" w:rsidP="00DD062A"/>
          <w:p w:rsidR="009924C7" w:rsidRPr="00FA5803" w:rsidRDefault="009924C7" w:rsidP="00DD062A">
            <w:pPr>
              <w:jc w:val="center"/>
            </w:pPr>
            <w:r>
              <w:t>798</w:t>
            </w:r>
          </w:p>
          <w:p w:rsidR="009924C7" w:rsidRPr="00FA5803" w:rsidRDefault="009924C7" w:rsidP="00DD062A">
            <w:pPr>
              <w:jc w:val="center"/>
            </w:pPr>
            <w:r>
              <w:t>-</w:t>
            </w:r>
          </w:p>
          <w:p w:rsidR="009924C7" w:rsidRDefault="009924C7" w:rsidP="00DD062A">
            <w:pPr>
              <w:jc w:val="center"/>
            </w:pPr>
            <w:r>
              <w:t>-</w:t>
            </w:r>
          </w:p>
          <w:p w:rsidR="009924C7" w:rsidRDefault="009924C7" w:rsidP="00DD062A">
            <w:pPr>
              <w:jc w:val="center"/>
            </w:pPr>
            <w:r>
              <w:t>-</w:t>
            </w:r>
          </w:p>
          <w:p w:rsidR="009924C7" w:rsidRDefault="009924C7" w:rsidP="00DD062A">
            <w:pPr>
              <w:jc w:val="center"/>
            </w:pPr>
            <w:r>
              <w:t>-</w:t>
            </w:r>
          </w:p>
          <w:p w:rsidR="009924C7" w:rsidRDefault="009924C7" w:rsidP="00DD062A">
            <w:pPr>
              <w:jc w:val="center"/>
            </w:pPr>
            <w:r>
              <w:t>400</w:t>
            </w:r>
          </w:p>
          <w:p w:rsidR="009924C7" w:rsidRDefault="009924C7" w:rsidP="00DD062A">
            <w:pPr>
              <w:jc w:val="center"/>
            </w:pPr>
            <w:r>
              <w:t>-</w:t>
            </w:r>
          </w:p>
          <w:p w:rsidR="009924C7" w:rsidRDefault="009924C7" w:rsidP="00DD062A">
            <w:pPr>
              <w:jc w:val="center"/>
            </w:pPr>
            <w:r>
              <w:t>8600</w:t>
            </w:r>
          </w:p>
          <w:p w:rsidR="009924C7" w:rsidRDefault="009924C7" w:rsidP="00DD062A">
            <w:pPr>
              <w:jc w:val="center"/>
            </w:pPr>
            <w:r>
              <w:t>4340</w:t>
            </w:r>
          </w:p>
          <w:p w:rsidR="009924C7" w:rsidRPr="00FA5803" w:rsidRDefault="009924C7" w:rsidP="00DD062A">
            <w:pPr>
              <w:jc w:val="center"/>
            </w:pPr>
            <w:r>
              <w:t>6/-</w:t>
            </w:r>
          </w:p>
        </w:tc>
        <w:tc>
          <w:tcPr>
            <w:tcW w:w="1843"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p>
          <w:p w:rsidR="009924C7" w:rsidRPr="00FA5803" w:rsidRDefault="009924C7" w:rsidP="00DD062A">
            <w:pPr>
              <w:jc w:val="center"/>
            </w:pPr>
          </w:p>
          <w:p w:rsidR="009924C7" w:rsidRPr="00FA5803" w:rsidRDefault="009924C7" w:rsidP="00DD062A">
            <w:pPr>
              <w:jc w:val="center"/>
            </w:pPr>
            <w:r>
              <w:t>127,0</w:t>
            </w:r>
          </w:p>
          <w:p w:rsidR="009924C7" w:rsidRPr="00FA5803" w:rsidRDefault="009924C7" w:rsidP="00DD062A">
            <w:pPr>
              <w:jc w:val="center"/>
            </w:pPr>
            <w:r w:rsidRPr="00FA5803">
              <w:t>9320/3725</w:t>
            </w:r>
          </w:p>
          <w:p w:rsidR="009924C7" w:rsidRDefault="009924C7" w:rsidP="00DD062A">
            <w:pPr>
              <w:jc w:val="center"/>
            </w:pPr>
          </w:p>
          <w:p w:rsidR="009924C7" w:rsidRPr="00FA5803" w:rsidRDefault="009924C7" w:rsidP="00DD062A">
            <w:pPr>
              <w:jc w:val="center"/>
            </w:pPr>
            <w:r>
              <w:t>76</w:t>
            </w:r>
          </w:p>
          <w:p w:rsidR="009924C7" w:rsidRPr="00FA5803" w:rsidRDefault="009924C7" w:rsidP="00DD062A"/>
          <w:p w:rsidR="009924C7" w:rsidRPr="00FA5803" w:rsidRDefault="009924C7" w:rsidP="00DD062A">
            <w:pPr>
              <w:jc w:val="center"/>
            </w:pPr>
            <w:r>
              <w:t>983</w:t>
            </w:r>
          </w:p>
          <w:p w:rsidR="009924C7" w:rsidRPr="00FA5803" w:rsidRDefault="009924C7" w:rsidP="00DD062A">
            <w:pPr>
              <w:jc w:val="center"/>
            </w:pPr>
            <w:r>
              <w:t>6</w:t>
            </w:r>
            <w:r w:rsidRPr="00FA5803">
              <w:t>,</w:t>
            </w:r>
            <w:r>
              <w:t>3</w:t>
            </w:r>
          </w:p>
          <w:p w:rsidR="009924C7" w:rsidRDefault="009924C7" w:rsidP="00DD062A">
            <w:pPr>
              <w:jc w:val="center"/>
            </w:pPr>
            <w:r>
              <w:t>1 107</w:t>
            </w:r>
          </w:p>
          <w:p w:rsidR="009924C7" w:rsidRDefault="009924C7" w:rsidP="00DD062A">
            <w:pPr>
              <w:jc w:val="center"/>
            </w:pPr>
            <w:r>
              <w:t>11140</w:t>
            </w:r>
          </w:p>
          <w:p w:rsidR="009924C7" w:rsidRDefault="009924C7" w:rsidP="00DD062A">
            <w:pPr>
              <w:jc w:val="center"/>
            </w:pPr>
            <w:r>
              <w:t>7450</w:t>
            </w:r>
          </w:p>
          <w:p w:rsidR="009924C7" w:rsidRDefault="009924C7" w:rsidP="00DD062A">
            <w:pPr>
              <w:jc w:val="center"/>
            </w:pPr>
            <w:r>
              <w:t>5400</w:t>
            </w:r>
          </w:p>
          <w:p w:rsidR="009924C7" w:rsidRDefault="009924C7" w:rsidP="00DD062A">
            <w:pPr>
              <w:jc w:val="center"/>
            </w:pPr>
            <w:r>
              <w:t>5100</w:t>
            </w:r>
          </w:p>
          <w:p w:rsidR="009924C7" w:rsidRDefault="009924C7" w:rsidP="00DD062A">
            <w:pPr>
              <w:jc w:val="center"/>
            </w:pPr>
            <w:r>
              <w:t>4260</w:t>
            </w:r>
          </w:p>
          <w:p w:rsidR="009924C7" w:rsidRDefault="009924C7" w:rsidP="00DD062A">
            <w:pPr>
              <w:jc w:val="center"/>
            </w:pPr>
            <w:r>
              <w:t>-</w:t>
            </w:r>
          </w:p>
          <w:p w:rsidR="009924C7" w:rsidRPr="00FA5803" w:rsidRDefault="009924C7" w:rsidP="00DD062A">
            <w:pPr>
              <w:jc w:val="center"/>
            </w:pPr>
            <w:r>
              <w:t>6/4</w:t>
            </w:r>
          </w:p>
        </w:tc>
        <w:tc>
          <w:tcPr>
            <w:tcW w:w="1843"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p>
          <w:p w:rsidR="009924C7" w:rsidRPr="00FA5803" w:rsidRDefault="009924C7" w:rsidP="00DD062A">
            <w:pPr>
              <w:jc w:val="center"/>
            </w:pPr>
          </w:p>
          <w:p w:rsidR="009924C7" w:rsidRPr="00FA5803" w:rsidRDefault="009924C7" w:rsidP="00DD062A">
            <w:pPr>
              <w:jc w:val="center"/>
            </w:pPr>
            <w:r>
              <w:t>532,0</w:t>
            </w:r>
          </w:p>
          <w:p w:rsidR="009924C7" w:rsidRPr="00FA5803" w:rsidRDefault="009924C7" w:rsidP="00DD062A">
            <w:pPr>
              <w:jc w:val="center"/>
            </w:pPr>
            <w:r w:rsidRPr="00FA5803">
              <w:t>9320/3725</w:t>
            </w:r>
          </w:p>
          <w:p w:rsidR="009924C7" w:rsidRDefault="009924C7" w:rsidP="00DD062A">
            <w:pPr>
              <w:jc w:val="center"/>
            </w:pPr>
          </w:p>
          <w:p w:rsidR="009924C7" w:rsidRPr="00FA5803" w:rsidRDefault="009924C7" w:rsidP="00DD062A">
            <w:pPr>
              <w:jc w:val="center"/>
            </w:pPr>
            <w:r>
              <w:t>420</w:t>
            </w:r>
          </w:p>
          <w:p w:rsidR="009924C7" w:rsidRDefault="009924C7" w:rsidP="00DD062A">
            <w:pPr>
              <w:jc w:val="center"/>
            </w:pPr>
          </w:p>
          <w:p w:rsidR="009924C7" w:rsidRPr="00FA5803" w:rsidRDefault="009924C7" w:rsidP="00DD062A">
            <w:pPr>
              <w:jc w:val="center"/>
            </w:pPr>
            <w:r>
              <w:t>2 329</w:t>
            </w:r>
          </w:p>
          <w:p w:rsidR="009924C7" w:rsidRPr="00FA5803" w:rsidRDefault="009924C7" w:rsidP="00DD062A">
            <w:pPr>
              <w:jc w:val="center"/>
            </w:pPr>
            <w:r>
              <w:t>10.5</w:t>
            </w:r>
          </w:p>
          <w:p w:rsidR="009924C7" w:rsidRDefault="009924C7" w:rsidP="00DD062A">
            <w:pPr>
              <w:jc w:val="center"/>
            </w:pPr>
            <w:r>
              <w:t>4 428</w:t>
            </w:r>
          </w:p>
          <w:p w:rsidR="009924C7" w:rsidRDefault="009924C7" w:rsidP="00DD062A">
            <w:pPr>
              <w:jc w:val="center"/>
            </w:pPr>
            <w:r>
              <w:t>11140</w:t>
            </w:r>
          </w:p>
          <w:p w:rsidR="009924C7" w:rsidRDefault="009924C7" w:rsidP="00DD062A">
            <w:pPr>
              <w:jc w:val="center"/>
            </w:pPr>
            <w:r>
              <w:t>7450</w:t>
            </w:r>
          </w:p>
          <w:p w:rsidR="009924C7" w:rsidRDefault="009924C7" w:rsidP="00DD062A">
            <w:pPr>
              <w:jc w:val="center"/>
            </w:pPr>
            <w:r>
              <w:t>5400</w:t>
            </w:r>
          </w:p>
          <w:p w:rsidR="009924C7" w:rsidRDefault="009924C7" w:rsidP="00DD062A">
            <w:pPr>
              <w:jc w:val="center"/>
            </w:pPr>
            <w:r>
              <w:t>11100</w:t>
            </w:r>
          </w:p>
          <w:p w:rsidR="009924C7" w:rsidRDefault="009924C7" w:rsidP="00DD062A">
            <w:pPr>
              <w:jc w:val="center"/>
            </w:pPr>
            <w:r>
              <w:t>4360</w:t>
            </w:r>
          </w:p>
          <w:p w:rsidR="009924C7" w:rsidRDefault="009924C7" w:rsidP="00DD062A">
            <w:pPr>
              <w:jc w:val="center"/>
            </w:pPr>
            <w:r>
              <w:t>-</w:t>
            </w:r>
          </w:p>
          <w:p w:rsidR="009924C7" w:rsidRPr="00FA5803" w:rsidRDefault="009924C7" w:rsidP="00DD062A">
            <w:pPr>
              <w:jc w:val="center"/>
            </w:pPr>
            <w:r>
              <w:t>6/13</w:t>
            </w:r>
          </w:p>
        </w:tc>
      </w:tr>
      <w:tr w:rsidR="009924C7" w:rsidRPr="008B53D2" w:rsidTr="00DD062A">
        <w:tc>
          <w:tcPr>
            <w:tcW w:w="56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10</w:t>
            </w:r>
          </w:p>
        </w:tc>
        <w:tc>
          <w:tcPr>
            <w:tcW w:w="368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 xml:space="preserve">ШЗЗ/ВЗЗ/СЗЗ </w:t>
            </w:r>
          </w:p>
        </w:tc>
        <w:tc>
          <w:tcPr>
            <w:tcW w:w="1134"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км</w:t>
            </w:r>
          </w:p>
        </w:tc>
        <w:tc>
          <w:tcPr>
            <w:tcW w:w="1842"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r>
              <w:t>-</w:t>
            </w:r>
          </w:p>
        </w:tc>
        <w:tc>
          <w:tcPr>
            <w:tcW w:w="1843"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r>
              <w:t>17,5</w:t>
            </w:r>
          </w:p>
        </w:tc>
        <w:tc>
          <w:tcPr>
            <w:tcW w:w="1843" w:type="dxa"/>
            <w:tcBorders>
              <w:top w:val="single" w:sz="4" w:space="0" w:color="auto"/>
              <w:left w:val="single" w:sz="4" w:space="0" w:color="auto"/>
              <w:bottom w:val="single" w:sz="4" w:space="0" w:color="auto"/>
              <w:right w:val="single" w:sz="4" w:space="0" w:color="auto"/>
            </w:tcBorders>
          </w:tcPr>
          <w:p w:rsidR="009924C7" w:rsidRPr="00FA5803" w:rsidRDefault="009924C7" w:rsidP="00DD062A">
            <w:pPr>
              <w:jc w:val="center"/>
            </w:pPr>
            <w:r>
              <w:t>28,8</w:t>
            </w:r>
          </w:p>
        </w:tc>
      </w:tr>
      <w:tr w:rsidR="009924C7" w:rsidRPr="008B53D2" w:rsidTr="00DD062A">
        <w:tc>
          <w:tcPr>
            <w:tcW w:w="56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11</w:t>
            </w:r>
          </w:p>
          <w:p w:rsidR="009924C7" w:rsidRPr="00FA5803" w:rsidRDefault="009924C7" w:rsidP="00DD062A"/>
        </w:tc>
        <w:tc>
          <w:tcPr>
            <w:tcW w:w="368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 xml:space="preserve">Дорог 3/4/5 категории </w:t>
            </w:r>
          </w:p>
          <w:p w:rsidR="009924C7" w:rsidRPr="00FA5803" w:rsidRDefault="009924C7" w:rsidP="00DD062A">
            <w:r w:rsidRPr="00FA5803">
              <w:t xml:space="preserve">Улиц </w:t>
            </w:r>
          </w:p>
          <w:p w:rsidR="009924C7" w:rsidRPr="00FA5803" w:rsidRDefault="009924C7" w:rsidP="00DD062A">
            <w:r>
              <w:t>М</w:t>
            </w:r>
            <w:r w:rsidRPr="00FA5803">
              <w:t>остов (су</w:t>
            </w:r>
            <w:r>
              <w:t>щ.</w:t>
            </w:r>
            <w:r w:rsidRPr="00FA5803">
              <w:t>/проект)</w:t>
            </w:r>
          </w:p>
        </w:tc>
        <w:tc>
          <w:tcPr>
            <w:tcW w:w="1134"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км</w:t>
            </w:r>
          </w:p>
          <w:p w:rsidR="009924C7" w:rsidRPr="00FA5803" w:rsidRDefault="009924C7" w:rsidP="00DD062A">
            <w:r>
              <w:t>га</w:t>
            </w:r>
          </w:p>
          <w:p w:rsidR="009924C7" w:rsidRPr="00FA5803" w:rsidRDefault="009924C7" w:rsidP="00DD062A">
            <w:r w:rsidRPr="00FA5803">
              <w:t>шт</w:t>
            </w:r>
          </w:p>
        </w:tc>
        <w:tc>
          <w:tcPr>
            <w:tcW w:w="1842" w:type="dxa"/>
            <w:tcBorders>
              <w:top w:val="single" w:sz="4" w:space="0" w:color="auto"/>
              <w:left w:val="single" w:sz="4" w:space="0" w:color="auto"/>
              <w:bottom w:val="single" w:sz="4" w:space="0" w:color="auto"/>
              <w:right w:val="single" w:sz="4" w:space="0" w:color="auto"/>
            </w:tcBorders>
          </w:tcPr>
          <w:p w:rsidR="009924C7" w:rsidRPr="000A50E6" w:rsidRDefault="009924C7" w:rsidP="00DD062A">
            <w:pPr>
              <w:jc w:val="center"/>
            </w:pPr>
            <w:r w:rsidRPr="000A50E6">
              <w:rPr>
                <w:sz w:val="22"/>
                <w:szCs w:val="22"/>
              </w:rPr>
              <w:t>11,5/7,0/20,0</w:t>
            </w:r>
          </w:p>
          <w:p w:rsidR="009924C7" w:rsidRDefault="009924C7" w:rsidP="00DD062A">
            <w:pPr>
              <w:jc w:val="center"/>
            </w:pPr>
            <w:r>
              <w:t>5,5</w:t>
            </w:r>
          </w:p>
          <w:p w:rsidR="009924C7" w:rsidRPr="00FA5803" w:rsidRDefault="009924C7" w:rsidP="00DD062A">
            <w:pPr>
              <w:jc w:val="center"/>
            </w:pPr>
            <w:r>
              <w:t>2/-</w:t>
            </w:r>
          </w:p>
        </w:tc>
        <w:tc>
          <w:tcPr>
            <w:tcW w:w="1843" w:type="dxa"/>
            <w:tcBorders>
              <w:top w:val="single" w:sz="4" w:space="0" w:color="auto"/>
              <w:left w:val="single" w:sz="4" w:space="0" w:color="auto"/>
              <w:bottom w:val="single" w:sz="4" w:space="0" w:color="auto"/>
              <w:right w:val="single" w:sz="4" w:space="0" w:color="auto"/>
            </w:tcBorders>
          </w:tcPr>
          <w:p w:rsidR="009924C7" w:rsidRPr="000A50E6" w:rsidRDefault="009924C7" w:rsidP="00DD062A">
            <w:pPr>
              <w:jc w:val="center"/>
            </w:pPr>
            <w:r w:rsidRPr="000A50E6">
              <w:rPr>
                <w:sz w:val="22"/>
                <w:szCs w:val="22"/>
              </w:rPr>
              <w:t>11,5/7,0/26,0</w:t>
            </w:r>
          </w:p>
          <w:p w:rsidR="009924C7" w:rsidRDefault="009924C7" w:rsidP="00DD062A">
            <w:pPr>
              <w:jc w:val="center"/>
            </w:pPr>
            <w:r>
              <w:t>12,7</w:t>
            </w:r>
          </w:p>
          <w:p w:rsidR="009924C7" w:rsidRPr="00FA5803" w:rsidRDefault="009924C7" w:rsidP="00DD062A">
            <w:pPr>
              <w:jc w:val="center"/>
            </w:pPr>
            <w:r>
              <w:t>2/1</w:t>
            </w:r>
          </w:p>
        </w:tc>
        <w:tc>
          <w:tcPr>
            <w:tcW w:w="1843" w:type="dxa"/>
            <w:tcBorders>
              <w:top w:val="single" w:sz="4" w:space="0" w:color="auto"/>
              <w:left w:val="single" w:sz="4" w:space="0" w:color="auto"/>
              <w:bottom w:val="single" w:sz="4" w:space="0" w:color="auto"/>
              <w:right w:val="single" w:sz="4" w:space="0" w:color="auto"/>
            </w:tcBorders>
          </w:tcPr>
          <w:p w:rsidR="009924C7" w:rsidRPr="000A50E6" w:rsidRDefault="009924C7" w:rsidP="00DD062A">
            <w:pPr>
              <w:jc w:val="center"/>
            </w:pPr>
            <w:r w:rsidRPr="000A50E6">
              <w:rPr>
                <w:sz w:val="22"/>
                <w:szCs w:val="22"/>
              </w:rPr>
              <w:t>11,5/7,0/50,0</w:t>
            </w:r>
          </w:p>
          <w:p w:rsidR="009924C7" w:rsidRDefault="009924C7" w:rsidP="00DD062A">
            <w:pPr>
              <w:jc w:val="center"/>
            </w:pPr>
            <w:r>
              <w:t>43,5</w:t>
            </w:r>
          </w:p>
          <w:p w:rsidR="009924C7" w:rsidRPr="00FA5803" w:rsidRDefault="009924C7" w:rsidP="00DD062A">
            <w:pPr>
              <w:jc w:val="center"/>
            </w:pPr>
            <w:r>
              <w:t>2/1</w:t>
            </w:r>
          </w:p>
        </w:tc>
      </w:tr>
      <w:tr w:rsidR="009924C7" w:rsidRPr="008B53D2" w:rsidTr="00DD062A">
        <w:tc>
          <w:tcPr>
            <w:tcW w:w="56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12</w:t>
            </w:r>
          </w:p>
          <w:p w:rsidR="009924C7" w:rsidRPr="00FA5803" w:rsidRDefault="009924C7" w:rsidP="00DD062A">
            <w:r w:rsidRPr="00FA5803">
              <w:t>13</w:t>
            </w:r>
          </w:p>
        </w:tc>
        <w:tc>
          <w:tcPr>
            <w:tcW w:w="3687"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Территории (1% затопления)</w:t>
            </w:r>
          </w:p>
          <w:p w:rsidR="009924C7" w:rsidRPr="00FA5803" w:rsidRDefault="009924C7" w:rsidP="00DD062A">
            <w:r w:rsidRPr="00FA5803">
              <w:t>Дамба (по проекту).</w:t>
            </w:r>
          </w:p>
        </w:tc>
        <w:tc>
          <w:tcPr>
            <w:tcW w:w="1134" w:type="dxa"/>
            <w:tcBorders>
              <w:top w:val="single" w:sz="4" w:space="0" w:color="auto"/>
              <w:left w:val="single" w:sz="4" w:space="0" w:color="auto"/>
              <w:bottom w:val="single" w:sz="4" w:space="0" w:color="auto"/>
              <w:right w:val="single" w:sz="4" w:space="0" w:color="auto"/>
            </w:tcBorders>
          </w:tcPr>
          <w:p w:rsidR="009924C7" w:rsidRPr="00FA5803" w:rsidRDefault="009924C7" w:rsidP="00DD062A">
            <w:r w:rsidRPr="00FA5803">
              <w:t>га</w:t>
            </w:r>
          </w:p>
          <w:p w:rsidR="009924C7" w:rsidRPr="00FA5803" w:rsidRDefault="009924C7" w:rsidP="00DD062A">
            <w:r w:rsidRPr="00FA5803">
              <w:t>км</w:t>
            </w:r>
          </w:p>
        </w:tc>
        <w:tc>
          <w:tcPr>
            <w:tcW w:w="1842"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10,6</w:t>
            </w:r>
          </w:p>
          <w:p w:rsidR="009924C7" w:rsidRPr="00FA5803" w:rsidRDefault="009924C7" w:rsidP="00DD062A">
            <w:pPr>
              <w:jc w:val="center"/>
            </w:pPr>
            <w:r>
              <w:t>-</w:t>
            </w:r>
          </w:p>
        </w:tc>
        <w:tc>
          <w:tcPr>
            <w:tcW w:w="1843"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pPr>
            <w:r>
              <w:t>8,6</w:t>
            </w:r>
          </w:p>
          <w:p w:rsidR="009924C7" w:rsidRPr="00FA5803" w:rsidRDefault="009924C7" w:rsidP="00DD062A">
            <w:pPr>
              <w:jc w:val="center"/>
            </w:pPr>
            <w:r>
              <w:t>0.2</w:t>
            </w:r>
          </w:p>
        </w:tc>
        <w:tc>
          <w:tcPr>
            <w:tcW w:w="1843" w:type="dxa"/>
            <w:tcBorders>
              <w:top w:val="single" w:sz="4" w:space="0" w:color="auto"/>
              <w:left w:val="single" w:sz="4" w:space="0" w:color="auto"/>
              <w:bottom w:val="single" w:sz="4" w:space="0" w:color="auto"/>
              <w:right w:val="single" w:sz="4" w:space="0" w:color="auto"/>
            </w:tcBorders>
          </w:tcPr>
          <w:p w:rsidR="009924C7" w:rsidRPr="00C8298F" w:rsidRDefault="009924C7" w:rsidP="00DD062A">
            <w:r w:rsidRPr="00C8298F">
              <w:rPr>
                <w:sz w:val="22"/>
                <w:szCs w:val="22"/>
              </w:rPr>
              <w:t>4 (Узнез</w:t>
            </w:r>
            <w:r>
              <w:rPr>
                <w:sz w:val="22"/>
                <w:szCs w:val="22"/>
              </w:rPr>
              <w:t>я/Аскат</w:t>
            </w:r>
            <w:r w:rsidRPr="00C8298F">
              <w:rPr>
                <w:sz w:val="22"/>
                <w:szCs w:val="22"/>
              </w:rPr>
              <w:t xml:space="preserve">) </w:t>
            </w:r>
          </w:p>
          <w:p w:rsidR="009924C7" w:rsidRPr="00FA5803" w:rsidRDefault="009924C7" w:rsidP="00DD062A">
            <w:pPr>
              <w:jc w:val="center"/>
            </w:pPr>
            <w:r>
              <w:rPr>
                <w:sz w:val="22"/>
                <w:szCs w:val="22"/>
              </w:rPr>
              <w:t>1</w:t>
            </w:r>
            <w:r w:rsidRPr="00C8298F">
              <w:rPr>
                <w:sz w:val="22"/>
                <w:szCs w:val="22"/>
              </w:rPr>
              <w:t>,</w:t>
            </w:r>
            <w:r>
              <w:rPr>
                <w:sz w:val="22"/>
                <w:szCs w:val="22"/>
              </w:rPr>
              <w:t>2</w:t>
            </w:r>
          </w:p>
        </w:tc>
      </w:tr>
    </w:tbl>
    <w:p w:rsidR="009924C7" w:rsidRPr="008B53D2" w:rsidRDefault="009924C7" w:rsidP="009924C7">
      <w:r w:rsidRPr="008B53D2">
        <w:t>*- (</w:t>
      </w:r>
      <w:r>
        <w:t>комплексная застройка</w:t>
      </w:r>
      <w:r w:rsidRPr="008B53D2">
        <w:t xml:space="preserve">); </w:t>
      </w:r>
      <w:r>
        <w:t>У</w:t>
      </w:r>
      <w:r w:rsidRPr="00FA5803">
        <w:t>/</w:t>
      </w:r>
      <w:r>
        <w:t>А</w:t>
      </w:r>
      <w:r w:rsidRPr="00FA5803">
        <w:t>/</w:t>
      </w:r>
      <w:r>
        <w:t>Т</w:t>
      </w:r>
      <w:r w:rsidRPr="00FA5803">
        <w:t>/</w:t>
      </w:r>
      <w:r>
        <w:t>К</w:t>
      </w:r>
      <w:r w:rsidRPr="008B53D2">
        <w:t xml:space="preserve">  - </w:t>
      </w:r>
      <w:r>
        <w:t xml:space="preserve">    УЗНЕЗЯ</w:t>
      </w:r>
      <w:r w:rsidRPr="008B53D2">
        <w:t>/</w:t>
      </w:r>
      <w:r>
        <w:t>АСКАТ</w:t>
      </w:r>
      <w:r w:rsidRPr="008B53D2">
        <w:t>/Т</w:t>
      </w:r>
      <w:r>
        <w:t>.КАТУНЬ</w:t>
      </w:r>
      <w:r w:rsidRPr="008B53D2">
        <w:t>/</w:t>
      </w:r>
      <w:r>
        <w:t>Н.КУЮМ</w:t>
      </w:r>
    </w:p>
    <w:p w:rsidR="009924C7" w:rsidRDefault="009924C7" w:rsidP="009924C7">
      <w:pPr>
        <w:jc w:val="center"/>
        <w:rPr>
          <w:sz w:val="32"/>
          <w:szCs w:val="32"/>
        </w:rPr>
      </w:pPr>
    </w:p>
    <w:p w:rsidR="009924C7" w:rsidRDefault="009924C7" w:rsidP="009924C7">
      <w:pPr>
        <w:rPr>
          <w:sz w:val="32"/>
          <w:szCs w:val="32"/>
        </w:rPr>
      </w:pPr>
    </w:p>
    <w:p w:rsidR="009924C7" w:rsidRDefault="009924C7" w:rsidP="009924C7">
      <w:pPr>
        <w:rPr>
          <w:sz w:val="32"/>
          <w:szCs w:val="32"/>
        </w:rPr>
      </w:pPr>
    </w:p>
    <w:p w:rsidR="009924C7" w:rsidRPr="00084CA3" w:rsidRDefault="009924C7" w:rsidP="009924C7">
      <w:pPr>
        <w:jc w:val="center"/>
        <w:rPr>
          <w:sz w:val="28"/>
          <w:szCs w:val="28"/>
        </w:rPr>
      </w:pPr>
      <w:r w:rsidRPr="00084CA3">
        <w:rPr>
          <w:sz w:val="28"/>
          <w:szCs w:val="28"/>
        </w:rPr>
        <w:t>Содержание</w:t>
      </w:r>
    </w:p>
    <w:p w:rsidR="009924C7" w:rsidRPr="00084CA3" w:rsidRDefault="009924C7" w:rsidP="009924C7">
      <w:pPr>
        <w:jc w:val="center"/>
        <w:rPr>
          <w:sz w:val="28"/>
          <w:szCs w:val="28"/>
        </w:rPr>
      </w:pPr>
      <w:r w:rsidRPr="00084CA3">
        <w:rPr>
          <w:sz w:val="28"/>
          <w:szCs w:val="28"/>
        </w:rPr>
        <w:t>Общая пояснительная записка. Чертежи</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9"/>
        <w:gridCol w:w="1134"/>
        <w:gridCol w:w="992"/>
      </w:tblGrid>
      <w:tr w:rsidR="009924C7" w:rsidTr="00DD062A">
        <w:trPr>
          <w:trHeight w:val="382"/>
        </w:trPr>
        <w:tc>
          <w:tcPr>
            <w:tcW w:w="709" w:type="dxa"/>
            <w:tcBorders>
              <w:top w:val="single" w:sz="4" w:space="0" w:color="auto"/>
              <w:left w:val="single" w:sz="4" w:space="0" w:color="auto"/>
              <w:bottom w:val="single" w:sz="4" w:space="0" w:color="auto"/>
              <w:right w:val="single" w:sz="4" w:space="0" w:color="auto"/>
            </w:tcBorders>
          </w:tcPr>
          <w:p w:rsidR="009924C7" w:rsidRPr="00084CA3" w:rsidRDefault="009924C7" w:rsidP="00DD062A">
            <w:pPr>
              <w:rPr>
                <w:sz w:val="28"/>
                <w:szCs w:val="28"/>
              </w:rPr>
            </w:pPr>
          </w:p>
          <w:p w:rsidR="009924C7" w:rsidRPr="00084CA3" w:rsidRDefault="009924C7" w:rsidP="00DD062A">
            <w:pPr>
              <w:rPr>
                <w:sz w:val="28"/>
                <w:szCs w:val="28"/>
              </w:rPr>
            </w:pPr>
            <w:r w:rsidRPr="00084CA3">
              <w:rPr>
                <w:sz w:val="28"/>
                <w:szCs w:val="28"/>
              </w:rPr>
              <w:t>№</w:t>
            </w:r>
          </w:p>
        </w:tc>
        <w:tc>
          <w:tcPr>
            <w:tcW w:w="7939" w:type="dxa"/>
            <w:tcBorders>
              <w:top w:val="single" w:sz="4" w:space="0" w:color="auto"/>
              <w:left w:val="single" w:sz="4" w:space="0" w:color="auto"/>
              <w:bottom w:val="single" w:sz="4" w:space="0" w:color="auto"/>
              <w:right w:val="single" w:sz="4" w:space="0" w:color="auto"/>
            </w:tcBorders>
          </w:tcPr>
          <w:p w:rsidR="009924C7" w:rsidRPr="00084CA3" w:rsidRDefault="009924C7" w:rsidP="00DD062A">
            <w:pPr>
              <w:jc w:val="center"/>
              <w:rPr>
                <w:sz w:val="28"/>
                <w:szCs w:val="28"/>
              </w:rPr>
            </w:pPr>
          </w:p>
          <w:p w:rsidR="009924C7" w:rsidRPr="00084CA3" w:rsidRDefault="009924C7" w:rsidP="00DD062A">
            <w:pPr>
              <w:jc w:val="center"/>
              <w:rPr>
                <w:sz w:val="28"/>
                <w:szCs w:val="28"/>
              </w:rPr>
            </w:pPr>
            <w:r w:rsidRPr="00084CA3">
              <w:rPr>
                <w:sz w:val="28"/>
                <w:szCs w:val="28"/>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9924C7" w:rsidRPr="00084CA3" w:rsidRDefault="009924C7" w:rsidP="00DD062A">
            <w:pPr>
              <w:rPr>
                <w:sz w:val="28"/>
                <w:szCs w:val="28"/>
              </w:rPr>
            </w:pPr>
          </w:p>
          <w:p w:rsidR="009924C7" w:rsidRPr="00084CA3" w:rsidRDefault="009924C7" w:rsidP="00DD062A">
            <w:pPr>
              <w:jc w:val="center"/>
              <w:rPr>
                <w:sz w:val="28"/>
                <w:szCs w:val="28"/>
              </w:rPr>
            </w:pPr>
            <w:r w:rsidRPr="00084CA3">
              <w:rPr>
                <w:sz w:val="28"/>
                <w:szCs w:val="28"/>
              </w:rPr>
              <w:t>марка</w:t>
            </w:r>
          </w:p>
        </w:tc>
        <w:tc>
          <w:tcPr>
            <w:tcW w:w="992" w:type="dxa"/>
            <w:tcBorders>
              <w:top w:val="single" w:sz="4" w:space="0" w:color="auto"/>
              <w:left w:val="single" w:sz="4" w:space="0" w:color="auto"/>
              <w:bottom w:val="single" w:sz="4" w:space="0" w:color="auto"/>
              <w:right w:val="single" w:sz="4" w:space="0" w:color="auto"/>
            </w:tcBorders>
          </w:tcPr>
          <w:p w:rsidR="009924C7" w:rsidRPr="00084CA3" w:rsidRDefault="009924C7" w:rsidP="00DD062A">
            <w:pPr>
              <w:rPr>
                <w:sz w:val="28"/>
                <w:szCs w:val="28"/>
              </w:rPr>
            </w:pPr>
          </w:p>
          <w:p w:rsidR="009924C7" w:rsidRPr="00084CA3" w:rsidRDefault="009924C7" w:rsidP="00DD062A">
            <w:pPr>
              <w:jc w:val="center"/>
              <w:rPr>
                <w:sz w:val="28"/>
                <w:szCs w:val="28"/>
              </w:rPr>
            </w:pPr>
            <w:r w:rsidRPr="00084CA3">
              <w:rPr>
                <w:sz w:val="28"/>
                <w:szCs w:val="28"/>
              </w:rPr>
              <w:t>стр</w:t>
            </w:r>
          </w:p>
        </w:tc>
      </w:tr>
      <w:tr w:rsidR="009924C7" w:rsidTr="00DD062A">
        <w:trPr>
          <w:trHeight w:val="321"/>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Часть 1. Материалы по обоснованию проекта</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1</w:t>
            </w:r>
          </w:p>
          <w:p w:rsidR="009924C7" w:rsidRDefault="009924C7" w:rsidP="00DD062A">
            <w:pPr>
              <w:rPr>
                <w:sz w:val="28"/>
                <w:szCs w:val="28"/>
              </w:rPr>
            </w:pPr>
            <w:r>
              <w:rPr>
                <w:sz w:val="28"/>
                <w:szCs w:val="28"/>
              </w:rPr>
              <w:t>2</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Введение.</w:t>
            </w:r>
          </w:p>
          <w:p w:rsidR="009924C7" w:rsidRDefault="009924C7" w:rsidP="00DD062A">
            <w:pPr>
              <w:rPr>
                <w:sz w:val="28"/>
                <w:szCs w:val="28"/>
              </w:rPr>
            </w:pPr>
            <w:r>
              <w:rPr>
                <w:sz w:val="28"/>
                <w:szCs w:val="28"/>
              </w:rPr>
              <w:t>Общие сведения о поселении</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3</w:t>
            </w:r>
          </w:p>
          <w:p w:rsidR="009924C7" w:rsidRDefault="009924C7" w:rsidP="00DD062A">
            <w:pPr>
              <w:rPr>
                <w:sz w:val="28"/>
                <w:szCs w:val="28"/>
              </w:rPr>
            </w:pPr>
            <w:r>
              <w:rPr>
                <w:sz w:val="28"/>
                <w:szCs w:val="28"/>
              </w:rPr>
              <w:t>4-26</w:t>
            </w: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2.1</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Историческая и экономическая справка</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2.2</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Природные условия:</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1. Климатология</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2. Орография</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3. Геология</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4. Гидрология</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5. Характеристика водных объектов</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6. Характеристика почв.</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r>
      <w:tr w:rsidR="009924C7" w:rsidTr="00DD062A">
        <w:trPr>
          <w:trHeight w:val="20"/>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3</w:t>
            </w:r>
          </w:p>
          <w:p w:rsidR="009924C7" w:rsidRDefault="009924C7" w:rsidP="00DD062A">
            <w:pPr>
              <w:rPr>
                <w:sz w:val="28"/>
                <w:szCs w:val="28"/>
              </w:rPr>
            </w:pPr>
          </w:p>
          <w:p w:rsidR="009924C7" w:rsidRDefault="009924C7" w:rsidP="00DD062A">
            <w:pPr>
              <w:rPr>
                <w:sz w:val="28"/>
                <w:szCs w:val="28"/>
              </w:rPr>
            </w:pPr>
            <w:r>
              <w:rPr>
                <w:sz w:val="28"/>
                <w:szCs w:val="28"/>
              </w:rPr>
              <w:t>3.1</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Комплексный анализ условий и тенденций территориального планирования  МО «Узнезинское сельское поселение»</w:t>
            </w:r>
          </w:p>
          <w:p w:rsidR="009924C7" w:rsidRDefault="009924C7" w:rsidP="00DD062A">
            <w:pPr>
              <w:rPr>
                <w:sz w:val="28"/>
                <w:szCs w:val="28"/>
              </w:rPr>
            </w:pPr>
            <w:r>
              <w:rPr>
                <w:sz w:val="28"/>
                <w:szCs w:val="28"/>
              </w:rPr>
              <w:t>Основные направления и проблемы комплексного развития территории  МО «Узнезинское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27</w:t>
            </w:r>
          </w:p>
          <w:p w:rsidR="009924C7" w:rsidRDefault="009924C7" w:rsidP="00DD062A">
            <w:pPr>
              <w:rPr>
                <w:sz w:val="28"/>
                <w:szCs w:val="28"/>
              </w:rPr>
            </w:pPr>
          </w:p>
          <w:p w:rsidR="009924C7" w:rsidRDefault="009924C7" w:rsidP="00DD062A">
            <w:pPr>
              <w:rPr>
                <w:sz w:val="28"/>
                <w:szCs w:val="28"/>
              </w:rPr>
            </w:pPr>
            <w:r>
              <w:rPr>
                <w:sz w:val="28"/>
                <w:szCs w:val="28"/>
              </w:rPr>
              <w:t>28-30</w:t>
            </w:r>
          </w:p>
        </w:tc>
      </w:tr>
      <w:tr w:rsidR="009924C7" w:rsidTr="00DD062A">
        <w:trPr>
          <w:trHeight w:val="20"/>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3.2</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Комплексная оценка современного использования территории МО «Узнезинское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30</w:t>
            </w:r>
          </w:p>
        </w:tc>
      </w:tr>
      <w:tr w:rsidR="009924C7" w:rsidTr="00DD062A">
        <w:trPr>
          <w:trHeight w:val="20"/>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3.3</w:t>
            </w:r>
          </w:p>
          <w:p w:rsidR="009924C7" w:rsidRDefault="009924C7" w:rsidP="00DD062A">
            <w:pPr>
              <w:rPr>
                <w:sz w:val="28"/>
                <w:szCs w:val="28"/>
              </w:rPr>
            </w:pPr>
            <w:r>
              <w:rPr>
                <w:sz w:val="28"/>
                <w:szCs w:val="28"/>
              </w:rPr>
              <w:t>3.4</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Система зональных градостроительных ограничений.</w:t>
            </w:r>
          </w:p>
          <w:p w:rsidR="009924C7" w:rsidRDefault="009924C7" w:rsidP="00DD062A">
            <w:pPr>
              <w:rPr>
                <w:sz w:val="28"/>
                <w:szCs w:val="28"/>
              </w:rPr>
            </w:pPr>
            <w:r>
              <w:rPr>
                <w:sz w:val="28"/>
                <w:szCs w:val="28"/>
              </w:rPr>
              <w:t>Обоснование вариантов решения задач территориального планирования МО «Узнезинское   сельское поселение».</w:t>
            </w:r>
          </w:p>
          <w:p w:rsidR="009924C7" w:rsidRDefault="009924C7" w:rsidP="00DD062A">
            <w:pPr>
              <w:rPr>
                <w:sz w:val="28"/>
                <w:szCs w:val="28"/>
              </w:rPr>
            </w:pPr>
            <w:r>
              <w:rPr>
                <w:sz w:val="28"/>
                <w:szCs w:val="28"/>
              </w:rPr>
              <w:t>Содержание</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30-34</w:t>
            </w:r>
          </w:p>
          <w:p w:rsidR="009924C7" w:rsidRDefault="009924C7" w:rsidP="00DD062A">
            <w:pPr>
              <w:rPr>
                <w:sz w:val="28"/>
                <w:szCs w:val="28"/>
              </w:rPr>
            </w:pPr>
            <w:r>
              <w:rPr>
                <w:sz w:val="28"/>
                <w:szCs w:val="28"/>
              </w:rPr>
              <w:t>34-35</w:t>
            </w:r>
          </w:p>
          <w:p w:rsidR="009924C7" w:rsidRDefault="009924C7" w:rsidP="00DD062A">
            <w:pPr>
              <w:rPr>
                <w:sz w:val="28"/>
                <w:szCs w:val="28"/>
              </w:rPr>
            </w:pPr>
          </w:p>
          <w:p w:rsidR="009924C7" w:rsidRDefault="009924C7" w:rsidP="00DD062A">
            <w:pPr>
              <w:rPr>
                <w:sz w:val="28"/>
                <w:szCs w:val="28"/>
              </w:rPr>
            </w:pPr>
            <w:r>
              <w:rPr>
                <w:sz w:val="28"/>
                <w:szCs w:val="28"/>
              </w:rPr>
              <w:t>36-37</w:t>
            </w:r>
          </w:p>
        </w:tc>
      </w:tr>
      <w:tr w:rsidR="009924C7" w:rsidTr="00DD062A">
        <w:trPr>
          <w:trHeight w:val="1950"/>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r>
              <w:rPr>
                <w:sz w:val="28"/>
                <w:szCs w:val="28"/>
              </w:rPr>
              <w:t>1.</w:t>
            </w:r>
          </w:p>
          <w:p w:rsidR="009924C7" w:rsidRDefault="009924C7" w:rsidP="00DD062A">
            <w:pPr>
              <w:rPr>
                <w:sz w:val="28"/>
                <w:szCs w:val="28"/>
              </w:rPr>
            </w:pPr>
            <w:r>
              <w:rPr>
                <w:sz w:val="28"/>
                <w:szCs w:val="28"/>
              </w:rPr>
              <w:t>1.1</w:t>
            </w:r>
          </w:p>
          <w:p w:rsidR="009924C7" w:rsidRDefault="009924C7" w:rsidP="00DD062A">
            <w:pPr>
              <w:rPr>
                <w:sz w:val="28"/>
                <w:szCs w:val="28"/>
              </w:rPr>
            </w:pPr>
          </w:p>
          <w:p w:rsidR="009924C7" w:rsidRDefault="009924C7" w:rsidP="00DD062A">
            <w:pPr>
              <w:rPr>
                <w:sz w:val="28"/>
                <w:szCs w:val="28"/>
              </w:rPr>
            </w:pPr>
            <w:r>
              <w:rPr>
                <w:sz w:val="28"/>
                <w:szCs w:val="28"/>
              </w:rPr>
              <w:t>1.2</w:t>
            </w:r>
          </w:p>
          <w:p w:rsidR="009924C7" w:rsidRDefault="009924C7" w:rsidP="00DD062A">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 xml:space="preserve">Часть 2. Положения о территориальном планировании </w:t>
            </w:r>
          </w:p>
          <w:p w:rsidR="009924C7" w:rsidRDefault="009924C7" w:rsidP="00DD062A">
            <w:pPr>
              <w:rPr>
                <w:sz w:val="28"/>
                <w:szCs w:val="28"/>
              </w:rPr>
            </w:pPr>
            <w:r>
              <w:rPr>
                <w:sz w:val="28"/>
                <w:szCs w:val="28"/>
              </w:rPr>
              <w:t xml:space="preserve">               МО «Узнезинское сельское поселение                         </w:t>
            </w:r>
          </w:p>
          <w:p w:rsidR="009924C7" w:rsidRPr="00B055DD" w:rsidRDefault="009924C7" w:rsidP="00DD062A">
            <w:pPr>
              <w:rPr>
                <w:sz w:val="28"/>
                <w:szCs w:val="28"/>
              </w:rPr>
            </w:pPr>
            <w:r>
              <w:rPr>
                <w:sz w:val="28"/>
                <w:szCs w:val="28"/>
              </w:rPr>
              <w:t>Введение.</w:t>
            </w:r>
          </w:p>
          <w:p w:rsidR="009924C7" w:rsidRDefault="009924C7" w:rsidP="00DD062A">
            <w:pPr>
              <w:rPr>
                <w:sz w:val="28"/>
                <w:szCs w:val="28"/>
              </w:rPr>
            </w:pPr>
            <w:r w:rsidRPr="00B055DD">
              <w:rPr>
                <w:sz w:val="28"/>
                <w:szCs w:val="28"/>
              </w:rPr>
              <w:t>Основные направления территори</w:t>
            </w:r>
            <w:r>
              <w:rPr>
                <w:sz w:val="28"/>
                <w:szCs w:val="28"/>
              </w:rPr>
              <w:t>ального планирования</w:t>
            </w:r>
          </w:p>
          <w:p w:rsidR="009924C7" w:rsidRPr="00B055DD" w:rsidRDefault="009924C7" w:rsidP="00DD062A">
            <w:pPr>
              <w:rPr>
                <w:sz w:val="28"/>
                <w:szCs w:val="28"/>
              </w:rPr>
            </w:pPr>
            <w:r w:rsidRPr="00B055DD">
              <w:rPr>
                <w:sz w:val="28"/>
                <w:szCs w:val="28"/>
              </w:rPr>
              <w:t>МО «</w:t>
            </w:r>
            <w:r>
              <w:rPr>
                <w:sz w:val="28"/>
                <w:szCs w:val="28"/>
              </w:rPr>
              <w:t xml:space="preserve">Узнезинское </w:t>
            </w:r>
            <w:r w:rsidRPr="00B055DD">
              <w:rPr>
                <w:sz w:val="28"/>
                <w:szCs w:val="28"/>
              </w:rPr>
              <w:t>сельское поселение».</w:t>
            </w:r>
          </w:p>
          <w:p w:rsidR="009924C7" w:rsidRDefault="009924C7" w:rsidP="00DD062A">
            <w:pPr>
              <w:rPr>
                <w:sz w:val="28"/>
                <w:szCs w:val="28"/>
              </w:rPr>
            </w:pPr>
            <w:r>
              <w:rPr>
                <w:sz w:val="28"/>
                <w:szCs w:val="28"/>
              </w:rPr>
              <w:t>Основные положения территориального планирования</w:t>
            </w:r>
          </w:p>
          <w:p w:rsidR="009924C7" w:rsidRDefault="009924C7" w:rsidP="00DD062A">
            <w:pPr>
              <w:rPr>
                <w:sz w:val="28"/>
                <w:szCs w:val="28"/>
              </w:rPr>
            </w:pPr>
            <w:r w:rsidRPr="00B055DD">
              <w:rPr>
                <w:sz w:val="28"/>
                <w:szCs w:val="28"/>
              </w:rPr>
              <w:t>МО «</w:t>
            </w:r>
            <w:r>
              <w:rPr>
                <w:sz w:val="28"/>
                <w:szCs w:val="28"/>
              </w:rPr>
              <w:t>Узнезин</w:t>
            </w:r>
            <w:r w:rsidRPr="00B055DD">
              <w:rPr>
                <w:sz w:val="28"/>
                <w:szCs w:val="28"/>
              </w:rPr>
              <w:t>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r>
              <w:rPr>
                <w:sz w:val="28"/>
                <w:szCs w:val="28"/>
              </w:rPr>
              <w:t>3</w:t>
            </w:r>
          </w:p>
          <w:p w:rsidR="009924C7" w:rsidRDefault="009924C7" w:rsidP="00DD062A">
            <w:pPr>
              <w:rPr>
                <w:sz w:val="28"/>
                <w:szCs w:val="28"/>
              </w:rPr>
            </w:pPr>
            <w:r>
              <w:rPr>
                <w:sz w:val="28"/>
                <w:szCs w:val="28"/>
              </w:rPr>
              <w:t>4- 6</w:t>
            </w:r>
          </w:p>
          <w:p w:rsidR="009924C7" w:rsidRDefault="009924C7" w:rsidP="00DD062A">
            <w:pPr>
              <w:rPr>
                <w:sz w:val="28"/>
                <w:szCs w:val="28"/>
              </w:rPr>
            </w:pPr>
          </w:p>
          <w:p w:rsidR="009924C7" w:rsidRDefault="009924C7" w:rsidP="00DD062A">
            <w:pPr>
              <w:rPr>
                <w:sz w:val="28"/>
                <w:szCs w:val="28"/>
              </w:rPr>
            </w:pPr>
            <w:r>
              <w:rPr>
                <w:sz w:val="28"/>
                <w:szCs w:val="28"/>
              </w:rPr>
              <w:t>7-12</w:t>
            </w:r>
          </w:p>
        </w:tc>
      </w:tr>
      <w:tr w:rsidR="009924C7" w:rsidTr="00DD062A">
        <w:trPr>
          <w:trHeight w:val="20"/>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2</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Цели и задачи территориального планирования</w:t>
            </w:r>
          </w:p>
          <w:p w:rsidR="009924C7" w:rsidRDefault="009924C7" w:rsidP="00DD062A">
            <w:pPr>
              <w:rPr>
                <w:sz w:val="28"/>
                <w:szCs w:val="28"/>
              </w:rPr>
            </w:pPr>
            <w:r>
              <w:rPr>
                <w:sz w:val="28"/>
                <w:szCs w:val="28"/>
              </w:rPr>
              <w:t>МО «Узнезинское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13</w:t>
            </w:r>
          </w:p>
        </w:tc>
      </w:tr>
      <w:tr w:rsidR="009924C7" w:rsidTr="00DD062A">
        <w:trPr>
          <w:trHeight w:val="20"/>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2.1</w:t>
            </w:r>
          </w:p>
          <w:p w:rsidR="009924C7" w:rsidRDefault="009924C7" w:rsidP="00DD062A">
            <w:pPr>
              <w:rPr>
                <w:sz w:val="28"/>
                <w:szCs w:val="28"/>
              </w:rPr>
            </w:pPr>
          </w:p>
          <w:p w:rsidR="009924C7" w:rsidRDefault="009924C7" w:rsidP="00DD062A">
            <w:pPr>
              <w:rPr>
                <w:sz w:val="28"/>
                <w:szCs w:val="28"/>
              </w:rPr>
            </w:pPr>
            <w:r>
              <w:rPr>
                <w:sz w:val="28"/>
                <w:szCs w:val="28"/>
              </w:rPr>
              <w:t>2.2</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 xml:space="preserve">Предложения по территориальному планированию </w:t>
            </w:r>
          </w:p>
          <w:p w:rsidR="009924C7" w:rsidRDefault="009924C7" w:rsidP="00DD062A">
            <w:pPr>
              <w:rPr>
                <w:sz w:val="28"/>
                <w:szCs w:val="28"/>
              </w:rPr>
            </w:pPr>
            <w:r>
              <w:rPr>
                <w:sz w:val="28"/>
                <w:szCs w:val="28"/>
              </w:rPr>
              <w:t>МО «Узнезинское сельское поселение».</w:t>
            </w:r>
          </w:p>
          <w:p w:rsidR="009924C7" w:rsidRDefault="009924C7" w:rsidP="00DD062A">
            <w:pPr>
              <w:rPr>
                <w:sz w:val="28"/>
                <w:szCs w:val="28"/>
              </w:rPr>
            </w:pPr>
            <w:r>
              <w:rPr>
                <w:sz w:val="28"/>
                <w:szCs w:val="28"/>
              </w:rPr>
              <w:t>Система ограничений по территориальному планированию.</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14-15</w:t>
            </w:r>
          </w:p>
          <w:p w:rsidR="009924C7" w:rsidRDefault="009924C7" w:rsidP="00DD062A">
            <w:pPr>
              <w:rPr>
                <w:sz w:val="28"/>
                <w:szCs w:val="28"/>
              </w:rPr>
            </w:pPr>
          </w:p>
          <w:p w:rsidR="009924C7" w:rsidRDefault="009924C7" w:rsidP="00DD062A">
            <w:pPr>
              <w:rPr>
                <w:sz w:val="28"/>
                <w:szCs w:val="28"/>
              </w:rPr>
            </w:pPr>
            <w:r>
              <w:rPr>
                <w:sz w:val="28"/>
                <w:szCs w:val="28"/>
              </w:rPr>
              <w:t>15-18</w:t>
            </w:r>
          </w:p>
        </w:tc>
      </w:tr>
      <w:tr w:rsidR="009924C7" w:rsidTr="00DD062A">
        <w:trPr>
          <w:trHeight w:val="20"/>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3</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Мероприятия по реализации генерального плана</w:t>
            </w:r>
          </w:p>
          <w:p w:rsidR="009924C7" w:rsidRDefault="009924C7" w:rsidP="00DD062A">
            <w:pPr>
              <w:rPr>
                <w:sz w:val="28"/>
                <w:szCs w:val="28"/>
              </w:rPr>
            </w:pPr>
            <w:r>
              <w:rPr>
                <w:sz w:val="28"/>
                <w:szCs w:val="28"/>
              </w:rPr>
              <w:t>МО «Узнезинское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18-20</w:t>
            </w:r>
          </w:p>
        </w:tc>
      </w:tr>
      <w:tr w:rsidR="009924C7" w:rsidTr="00DD062A">
        <w:trPr>
          <w:trHeight w:val="254"/>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3.1</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Мероприятия по предупреждению ЧС</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20-21</w:t>
            </w:r>
          </w:p>
        </w:tc>
      </w:tr>
      <w:tr w:rsidR="009924C7" w:rsidTr="00DD062A">
        <w:trPr>
          <w:trHeight w:val="480"/>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3.</w:t>
            </w:r>
            <w:r>
              <w:rPr>
                <w:sz w:val="28"/>
                <w:szCs w:val="28"/>
                <w:lang w:val="en-US"/>
              </w:rPr>
              <w:t>2</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 xml:space="preserve">Мероприятия по развитию инженерной и транспортной </w:t>
            </w:r>
          </w:p>
          <w:p w:rsidR="009924C7" w:rsidRDefault="009924C7" w:rsidP="00DD062A">
            <w:pPr>
              <w:rPr>
                <w:sz w:val="28"/>
                <w:szCs w:val="28"/>
              </w:rPr>
            </w:pPr>
            <w:r>
              <w:rPr>
                <w:sz w:val="28"/>
                <w:szCs w:val="28"/>
              </w:rPr>
              <w:t>инфраструктуры МО «Узнезинское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21-29</w:t>
            </w:r>
          </w:p>
        </w:tc>
      </w:tr>
      <w:tr w:rsidR="009924C7" w:rsidTr="00DD062A">
        <w:trPr>
          <w:trHeight w:val="20"/>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3.3</w:t>
            </w:r>
          </w:p>
          <w:p w:rsidR="009924C7" w:rsidRDefault="009924C7" w:rsidP="00DD062A">
            <w:pPr>
              <w:rPr>
                <w:sz w:val="28"/>
                <w:szCs w:val="28"/>
              </w:rPr>
            </w:pPr>
            <w:r>
              <w:rPr>
                <w:sz w:val="28"/>
                <w:szCs w:val="28"/>
              </w:rPr>
              <w:t>3.4</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Мероприятия по вопросам гражданской обороны</w:t>
            </w:r>
          </w:p>
          <w:p w:rsidR="009924C7" w:rsidRDefault="009924C7" w:rsidP="00DD062A">
            <w:pPr>
              <w:rPr>
                <w:sz w:val="28"/>
                <w:szCs w:val="28"/>
              </w:rPr>
            </w:pPr>
            <w:r>
              <w:rPr>
                <w:sz w:val="28"/>
                <w:szCs w:val="28"/>
              </w:rPr>
              <w:t>Мероприятия по охране окружающей среды.</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30-34</w:t>
            </w:r>
          </w:p>
          <w:p w:rsidR="009924C7" w:rsidRDefault="009924C7" w:rsidP="00DD062A">
            <w:pPr>
              <w:rPr>
                <w:sz w:val="28"/>
                <w:szCs w:val="28"/>
              </w:rPr>
            </w:pPr>
            <w:r>
              <w:rPr>
                <w:sz w:val="28"/>
                <w:szCs w:val="28"/>
              </w:rPr>
              <w:t>34-53</w:t>
            </w:r>
          </w:p>
        </w:tc>
      </w:tr>
      <w:tr w:rsidR="009924C7" w:rsidTr="00DD062A">
        <w:trPr>
          <w:trHeight w:val="3960"/>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p w:rsidR="009924C7" w:rsidRDefault="009924C7" w:rsidP="00DD062A">
            <w:pPr>
              <w:rPr>
                <w:sz w:val="28"/>
                <w:szCs w:val="28"/>
              </w:rPr>
            </w:pPr>
            <w:r>
              <w:rPr>
                <w:sz w:val="28"/>
                <w:szCs w:val="28"/>
              </w:rPr>
              <w:t>4</w:t>
            </w:r>
          </w:p>
          <w:p w:rsidR="009924C7" w:rsidRDefault="009924C7" w:rsidP="00DD062A">
            <w:pPr>
              <w:rPr>
                <w:sz w:val="28"/>
                <w:szCs w:val="28"/>
              </w:rPr>
            </w:pPr>
          </w:p>
          <w:p w:rsidR="009924C7" w:rsidRDefault="009924C7" w:rsidP="00DD062A">
            <w:pPr>
              <w:rPr>
                <w:sz w:val="28"/>
                <w:szCs w:val="28"/>
              </w:rPr>
            </w:pPr>
            <w:r>
              <w:rPr>
                <w:sz w:val="28"/>
                <w:szCs w:val="28"/>
              </w:rPr>
              <w:t>4.1</w:t>
            </w:r>
          </w:p>
          <w:p w:rsidR="009924C7" w:rsidRDefault="009924C7" w:rsidP="00DD062A">
            <w:pPr>
              <w:rPr>
                <w:sz w:val="28"/>
                <w:szCs w:val="28"/>
              </w:rPr>
            </w:pPr>
            <w:r>
              <w:rPr>
                <w:sz w:val="28"/>
                <w:szCs w:val="28"/>
              </w:rPr>
              <w:t>4.2</w:t>
            </w:r>
          </w:p>
          <w:p w:rsidR="009924C7" w:rsidRDefault="009924C7" w:rsidP="00DD062A">
            <w:pPr>
              <w:rPr>
                <w:sz w:val="28"/>
                <w:szCs w:val="28"/>
                <w:lang w:val="en-US"/>
              </w:rPr>
            </w:pPr>
            <w:r>
              <w:rPr>
                <w:sz w:val="28"/>
                <w:szCs w:val="28"/>
              </w:rPr>
              <w:t>4.3</w:t>
            </w:r>
          </w:p>
          <w:p w:rsidR="009924C7" w:rsidRDefault="009924C7" w:rsidP="00DD062A">
            <w:pPr>
              <w:rPr>
                <w:sz w:val="28"/>
                <w:szCs w:val="28"/>
                <w:lang w:val="en-US"/>
              </w:rPr>
            </w:pPr>
            <w:r>
              <w:rPr>
                <w:sz w:val="28"/>
                <w:szCs w:val="28"/>
              </w:rPr>
              <w:t>4.4</w:t>
            </w:r>
          </w:p>
          <w:p w:rsidR="009924C7" w:rsidRDefault="009924C7" w:rsidP="00DD062A">
            <w:pPr>
              <w:rPr>
                <w:sz w:val="28"/>
                <w:szCs w:val="28"/>
              </w:rPr>
            </w:pPr>
            <w:r>
              <w:rPr>
                <w:sz w:val="28"/>
                <w:szCs w:val="28"/>
              </w:rPr>
              <w:t>4.5</w:t>
            </w:r>
          </w:p>
          <w:p w:rsidR="009924C7" w:rsidRDefault="009924C7" w:rsidP="00DD062A">
            <w:pPr>
              <w:rPr>
                <w:sz w:val="28"/>
                <w:szCs w:val="28"/>
              </w:rPr>
            </w:pPr>
            <w:r>
              <w:rPr>
                <w:sz w:val="28"/>
                <w:szCs w:val="28"/>
              </w:rPr>
              <w:t>4.6</w:t>
            </w:r>
          </w:p>
          <w:p w:rsidR="009924C7" w:rsidRDefault="009924C7" w:rsidP="00DD062A">
            <w:pPr>
              <w:rPr>
                <w:sz w:val="28"/>
                <w:szCs w:val="28"/>
              </w:rPr>
            </w:pPr>
            <w:r>
              <w:rPr>
                <w:sz w:val="28"/>
                <w:szCs w:val="28"/>
              </w:rPr>
              <w:t>4.7</w:t>
            </w:r>
          </w:p>
          <w:p w:rsidR="009924C7" w:rsidRDefault="009924C7" w:rsidP="00DD062A">
            <w:pPr>
              <w:rPr>
                <w:sz w:val="28"/>
                <w:szCs w:val="28"/>
              </w:rPr>
            </w:pPr>
            <w:r>
              <w:rPr>
                <w:sz w:val="28"/>
                <w:szCs w:val="28"/>
              </w:rPr>
              <w:t>4.8</w:t>
            </w:r>
          </w:p>
          <w:p w:rsidR="009924C7" w:rsidRDefault="009924C7" w:rsidP="00DD062A">
            <w:pPr>
              <w:rPr>
                <w:sz w:val="28"/>
                <w:szCs w:val="28"/>
              </w:rPr>
            </w:pPr>
            <w:r>
              <w:rPr>
                <w:sz w:val="28"/>
                <w:szCs w:val="28"/>
              </w:rPr>
              <w:t>4.9</w:t>
            </w:r>
          </w:p>
          <w:p w:rsidR="009924C7" w:rsidRDefault="009924C7" w:rsidP="00DD062A">
            <w:pPr>
              <w:rPr>
                <w:sz w:val="28"/>
                <w:szCs w:val="28"/>
              </w:rPr>
            </w:pPr>
            <w:r>
              <w:rPr>
                <w:sz w:val="28"/>
                <w:szCs w:val="28"/>
              </w:rPr>
              <w:t>4.10</w:t>
            </w:r>
          </w:p>
          <w:p w:rsidR="009924C7" w:rsidRDefault="009924C7" w:rsidP="00DD062A">
            <w:pPr>
              <w:rPr>
                <w:sz w:val="28"/>
                <w:szCs w:val="28"/>
              </w:rPr>
            </w:pPr>
            <w:r>
              <w:rPr>
                <w:sz w:val="28"/>
                <w:szCs w:val="28"/>
              </w:rPr>
              <w:t>5.</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p w:rsidR="009924C7" w:rsidRPr="00B732D6" w:rsidRDefault="009924C7" w:rsidP="00DD062A">
            <w:pPr>
              <w:rPr>
                <w:sz w:val="28"/>
                <w:szCs w:val="28"/>
              </w:rPr>
            </w:pPr>
            <w:r w:rsidRPr="00B732D6">
              <w:rPr>
                <w:sz w:val="28"/>
                <w:szCs w:val="28"/>
              </w:rPr>
              <w:t xml:space="preserve">Мероприятия по территориальному развитию земель </w:t>
            </w:r>
          </w:p>
          <w:p w:rsidR="009924C7" w:rsidRDefault="009924C7" w:rsidP="00DD062A">
            <w:pPr>
              <w:rPr>
                <w:sz w:val="28"/>
                <w:szCs w:val="28"/>
              </w:rPr>
            </w:pPr>
            <w:r>
              <w:rPr>
                <w:sz w:val="28"/>
                <w:szCs w:val="28"/>
              </w:rPr>
              <w:t>МО «Узнезинское сельское поселение».</w:t>
            </w:r>
          </w:p>
          <w:p w:rsidR="009924C7" w:rsidRDefault="009924C7" w:rsidP="00DD062A">
            <w:pPr>
              <w:rPr>
                <w:sz w:val="28"/>
                <w:szCs w:val="28"/>
              </w:rPr>
            </w:pPr>
            <w:r>
              <w:rPr>
                <w:sz w:val="28"/>
                <w:szCs w:val="28"/>
              </w:rPr>
              <w:t>Земли населенных пунктов Узнезя /Аскат/Т.Катунь/Н.Куюм</w:t>
            </w:r>
          </w:p>
          <w:p w:rsidR="009924C7" w:rsidRDefault="009924C7" w:rsidP="00DD062A">
            <w:pPr>
              <w:rPr>
                <w:sz w:val="28"/>
                <w:szCs w:val="28"/>
              </w:rPr>
            </w:pPr>
            <w:r>
              <w:rPr>
                <w:sz w:val="28"/>
                <w:szCs w:val="28"/>
              </w:rPr>
              <w:t>Объекты коммунального назначения.</w:t>
            </w:r>
          </w:p>
          <w:p w:rsidR="009924C7" w:rsidRDefault="009924C7" w:rsidP="00DD062A">
            <w:pPr>
              <w:rPr>
                <w:sz w:val="28"/>
                <w:szCs w:val="28"/>
              </w:rPr>
            </w:pPr>
            <w:r>
              <w:rPr>
                <w:sz w:val="28"/>
                <w:szCs w:val="28"/>
              </w:rPr>
              <w:t>Земли сельскохозяйственного назначения.</w:t>
            </w:r>
          </w:p>
          <w:p w:rsidR="009924C7" w:rsidRDefault="009924C7" w:rsidP="00DD062A">
            <w:pPr>
              <w:rPr>
                <w:sz w:val="28"/>
                <w:szCs w:val="28"/>
              </w:rPr>
            </w:pPr>
            <w:r>
              <w:rPr>
                <w:sz w:val="28"/>
                <w:szCs w:val="28"/>
              </w:rPr>
              <w:t>Земли промышленности (производственные зоны).</w:t>
            </w:r>
          </w:p>
          <w:p w:rsidR="009924C7" w:rsidRDefault="009924C7" w:rsidP="00DD062A">
            <w:pPr>
              <w:rPr>
                <w:sz w:val="28"/>
                <w:szCs w:val="28"/>
              </w:rPr>
            </w:pPr>
            <w:r>
              <w:rPr>
                <w:sz w:val="28"/>
                <w:szCs w:val="28"/>
              </w:rPr>
              <w:t xml:space="preserve">Земли транспорта </w:t>
            </w:r>
          </w:p>
          <w:p w:rsidR="009924C7" w:rsidRDefault="009924C7" w:rsidP="00DD062A">
            <w:pPr>
              <w:rPr>
                <w:sz w:val="28"/>
                <w:szCs w:val="28"/>
              </w:rPr>
            </w:pPr>
            <w:r>
              <w:rPr>
                <w:sz w:val="28"/>
                <w:szCs w:val="28"/>
              </w:rPr>
              <w:t>Земли лесного фонда</w:t>
            </w:r>
          </w:p>
          <w:p w:rsidR="009924C7" w:rsidRDefault="009924C7" w:rsidP="00DD062A">
            <w:pPr>
              <w:rPr>
                <w:sz w:val="28"/>
                <w:szCs w:val="28"/>
              </w:rPr>
            </w:pPr>
            <w:r>
              <w:rPr>
                <w:sz w:val="28"/>
                <w:szCs w:val="28"/>
              </w:rPr>
              <w:t xml:space="preserve">Земли водного фонда </w:t>
            </w:r>
          </w:p>
          <w:p w:rsidR="009924C7" w:rsidRDefault="009924C7" w:rsidP="00DD062A">
            <w:pPr>
              <w:rPr>
                <w:sz w:val="28"/>
                <w:szCs w:val="28"/>
              </w:rPr>
            </w:pPr>
            <w:r>
              <w:rPr>
                <w:sz w:val="28"/>
                <w:szCs w:val="28"/>
              </w:rPr>
              <w:t>Объекты культурного наследия</w:t>
            </w:r>
          </w:p>
          <w:p w:rsidR="009924C7" w:rsidRDefault="009924C7" w:rsidP="00DD062A">
            <w:pPr>
              <w:rPr>
                <w:sz w:val="28"/>
                <w:szCs w:val="28"/>
              </w:rPr>
            </w:pPr>
            <w:r>
              <w:rPr>
                <w:sz w:val="28"/>
                <w:szCs w:val="28"/>
              </w:rPr>
              <w:t>Земли запаса (объекты недра пользования)</w:t>
            </w:r>
          </w:p>
          <w:p w:rsidR="009924C7" w:rsidRDefault="009924C7" w:rsidP="00DD062A">
            <w:pPr>
              <w:rPr>
                <w:sz w:val="28"/>
                <w:szCs w:val="28"/>
              </w:rPr>
            </w:pPr>
            <w:r>
              <w:rPr>
                <w:sz w:val="28"/>
                <w:szCs w:val="28"/>
              </w:rPr>
              <w:t>Земли (зоны) специального назначения</w:t>
            </w:r>
          </w:p>
          <w:p w:rsidR="009924C7" w:rsidRDefault="009924C7" w:rsidP="00DD062A">
            <w:pPr>
              <w:rPr>
                <w:sz w:val="28"/>
                <w:szCs w:val="28"/>
              </w:rPr>
            </w:pPr>
            <w:r>
              <w:rPr>
                <w:sz w:val="28"/>
                <w:szCs w:val="28"/>
              </w:rPr>
              <w:t>Баланс земель МО «Узнезинское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p w:rsidR="009924C7" w:rsidRDefault="009924C7" w:rsidP="00DD062A">
            <w:pPr>
              <w:rPr>
                <w:sz w:val="28"/>
                <w:szCs w:val="28"/>
              </w:rPr>
            </w:pPr>
            <w:r>
              <w:rPr>
                <w:sz w:val="28"/>
                <w:szCs w:val="28"/>
              </w:rPr>
              <w:t>54-59</w:t>
            </w: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r>
              <w:rPr>
                <w:sz w:val="28"/>
                <w:szCs w:val="28"/>
              </w:rPr>
              <w:t>60</w:t>
            </w:r>
          </w:p>
        </w:tc>
      </w:tr>
      <w:tr w:rsidR="009924C7" w:rsidTr="00DD062A">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6</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 xml:space="preserve">Основные технико-экономические показатели </w:t>
            </w:r>
          </w:p>
          <w:p w:rsidR="009924C7" w:rsidRDefault="009924C7" w:rsidP="00DD062A">
            <w:pPr>
              <w:rPr>
                <w:sz w:val="28"/>
                <w:szCs w:val="28"/>
              </w:rPr>
            </w:pPr>
            <w:r>
              <w:rPr>
                <w:sz w:val="28"/>
                <w:szCs w:val="28"/>
              </w:rPr>
              <w:t>Содержание</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61</w:t>
            </w:r>
          </w:p>
          <w:p w:rsidR="009924C7" w:rsidRDefault="009924C7" w:rsidP="00DD062A">
            <w:pPr>
              <w:rPr>
                <w:sz w:val="28"/>
                <w:szCs w:val="28"/>
              </w:rPr>
            </w:pPr>
            <w:r>
              <w:rPr>
                <w:sz w:val="28"/>
                <w:szCs w:val="28"/>
              </w:rPr>
              <w:t>62-65</w:t>
            </w:r>
          </w:p>
        </w:tc>
      </w:tr>
      <w:tr w:rsidR="009924C7" w:rsidTr="00DD062A">
        <w:trPr>
          <w:trHeight w:val="1069"/>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7</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Том 2. Правила землепользования и застройки</w:t>
            </w:r>
          </w:p>
          <w:p w:rsidR="009924C7" w:rsidRDefault="009924C7" w:rsidP="00DD062A">
            <w:pPr>
              <w:rPr>
                <w:sz w:val="28"/>
                <w:szCs w:val="28"/>
              </w:rPr>
            </w:pPr>
            <w:r>
              <w:rPr>
                <w:sz w:val="28"/>
                <w:szCs w:val="28"/>
              </w:rPr>
              <w:t xml:space="preserve">            МО  «Узнезинское сельское поселение»</w:t>
            </w:r>
          </w:p>
          <w:p w:rsidR="009924C7" w:rsidRDefault="009924C7" w:rsidP="00DD062A">
            <w:pPr>
              <w:rPr>
                <w:sz w:val="28"/>
                <w:szCs w:val="28"/>
              </w:rPr>
            </w:pPr>
            <w:r>
              <w:rPr>
                <w:sz w:val="28"/>
                <w:szCs w:val="28"/>
              </w:rPr>
              <w:t xml:space="preserve">              (Общие положения и рекомендации)</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r>
      <w:tr w:rsidR="009924C7" w:rsidTr="00DD062A">
        <w:trPr>
          <w:trHeight w:val="321"/>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lang w:val="en-US"/>
              </w:rPr>
            </w:pPr>
            <w:r>
              <w:rPr>
                <w:sz w:val="28"/>
                <w:szCs w:val="28"/>
              </w:rPr>
              <w:t>8</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Исходные данные и приложения:</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65</w:t>
            </w:r>
          </w:p>
        </w:tc>
      </w:tr>
      <w:tr w:rsidR="009924C7" w:rsidTr="00DD062A">
        <w:trPr>
          <w:trHeight w:val="1966"/>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8.1</w:t>
            </w:r>
          </w:p>
          <w:p w:rsidR="009924C7" w:rsidRDefault="009924C7" w:rsidP="00DD062A">
            <w:pPr>
              <w:rPr>
                <w:sz w:val="28"/>
                <w:szCs w:val="28"/>
              </w:rPr>
            </w:pPr>
          </w:p>
          <w:p w:rsidR="009924C7" w:rsidRDefault="009924C7" w:rsidP="00DD062A">
            <w:pPr>
              <w:rPr>
                <w:sz w:val="28"/>
                <w:szCs w:val="28"/>
              </w:rPr>
            </w:pPr>
            <w:r>
              <w:rPr>
                <w:sz w:val="28"/>
                <w:szCs w:val="28"/>
              </w:rPr>
              <w:t>8.2</w:t>
            </w: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r>
              <w:rPr>
                <w:sz w:val="28"/>
                <w:szCs w:val="28"/>
              </w:rPr>
              <w:t>8.3</w:t>
            </w:r>
          </w:p>
          <w:p w:rsidR="009924C7" w:rsidRDefault="009924C7" w:rsidP="00DD062A">
            <w:pPr>
              <w:rPr>
                <w:sz w:val="28"/>
                <w:szCs w:val="28"/>
              </w:rPr>
            </w:pPr>
          </w:p>
          <w:p w:rsidR="009924C7" w:rsidRDefault="009924C7" w:rsidP="00DD062A">
            <w:pPr>
              <w:rPr>
                <w:sz w:val="28"/>
                <w:szCs w:val="28"/>
              </w:rPr>
            </w:pPr>
            <w:r>
              <w:rPr>
                <w:sz w:val="28"/>
                <w:szCs w:val="28"/>
              </w:rPr>
              <w:t>8.4</w:t>
            </w: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r>
              <w:rPr>
                <w:sz w:val="28"/>
                <w:szCs w:val="28"/>
              </w:rPr>
              <w:t>8.5</w:t>
            </w: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r>
              <w:rPr>
                <w:sz w:val="28"/>
                <w:szCs w:val="28"/>
              </w:rPr>
              <w:t>8.6</w:t>
            </w: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jc w:val="both"/>
              <w:rPr>
                <w:sz w:val="28"/>
                <w:szCs w:val="28"/>
              </w:rPr>
            </w:pPr>
            <w:r>
              <w:rPr>
                <w:sz w:val="28"/>
                <w:szCs w:val="28"/>
              </w:rPr>
              <w:t xml:space="preserve">Постановление № 390 Администрации МО </w:t>
            </w:r>
          </w:p>
          <w:p w:rsidR="009924C7" w:rsidRDefault="009924C7" w:rsidP="00DD062A">
            <w:pPr>
              <w:jc w:val="both"/>
              <w:rPr>
                <w:sz w:val="28"/>
                <w:szCs w:val="28"/>
              </w:rPr>
            </w:pPr>
            <w:r>
              <w:rPr>
                <w:sz w:val="28"/>
                <w:szCs w:val="28"/>
              </w:rPr>
              <w:t>«Чемальский район» от 21.10.2008 года.</w:t>
            </w:r>
          </w:p>
          <w:p w:rsidR="009924C7" w:rsidRDefault="009924C7" w:rsidP="00DD062A">
            <w:pPr>
              <w:jc w:val="both"/>
              <w:rPr>
                <w:sz w:val="28"/>
                <w:szCs w:val="28"/>
              </w:rPr>
            </w:pPr>
            <w:r>
              <w:rPr>
                <w:sz w:val="28"/>
                <w:szCs w:val="28"/>
              </w:rPr>
              <w:t xml:space="preserve">Техническое задание на разработку Генеральных планов населенных пунктов сельских поселений, входящих в состав МО «Чемальский район» Республики Алтай от 07.10.08года </w:t>
            </w:r>
          </w:p>
          <w:p w:rsidR="009924C7" w:rsidRDefault="009924C7" w:rsidP="00DD062A">
            <w:pPr>
              <w:jc w:val="both"/>
              <w:rPr>
                <w:sz w:val="28"/>
                <w:szCs w:val="28"/>
              </w:rPr>
            </w:pPr>
            <w:r>
              <w:rPr>
                <w:sz w:val="28"/>
                <w:szCs w:val="28"/>
              </w:rPr>
              <w:t>Решение № 2-60 от 18.11.08 «Об установлении размеров</w:t>
            </w:r>
          </w:p>
          <w:p w:rsidR="009924C7" w:rsidRDefault="009924C7" w:rsidP="00DD062A">
            <w:pPr>
              <w:jc w:val="both"/>
              <w:rPr>
                <w:sz w:val="28"/>
                <w:szCs w:val="28"/>
              </w:rPr>
            </w:pPr>
            <w:r>
              <w:rPr>
                <w:sz w:val="28"/>
                <w:szCs w:val="28"/>
              </w:rPr>
              <w:t xml:space="preserve">земельных участков по МО «Чемальский район». </w:t>
            </w:r>
          </w:p>
          <w:p w:rsidR="009924C7" w:rsidRDefault="009924C7" w:rsidP="00DD062A">
            <w:pPr>
              <w:jc w:val="both"/>
              <w:rPr>
                <w:sz w:val="28"/>
                <w:szCs w:val="28"/>
              </w:rPr>
            </w:pPr>
            <w:r>
              <w:rPr>
                <w:sz w:val="28"/>
                <w:szCs w:val="28"/>
              </w:rPr>
              <w:t>Заключение Агенства по культурно-историческому наследию</w:t>
            </w:r>
          </w:p>
          <w:p w:rsidR="009924C7" w:rsidRDefault="009924C7" w:rsidP="00DD062A">
            <w:pPr>
              <w:jc w:val="both"/>
              <w:rPr>
                <w:sz w:val="28"/>
                <w:szCs w:val="28"/>
              </w:rPr>
            </w:pPr>
            <w:r>
              <w:rPr>
                <w:sz w:val="28"/>
                <w:szCs w:val="28"/>
              </w:rPr>
              <w:t>РА №108 от 04.09.08. «О наличии (отсутствии)  на территории объектов культурного наследия».</w:t>
            </w:r>
          </w:p>
          <w:p w:rsidR="009924C7" w:rsidRDefault="009924C7" w:rsidP="00DD062A">
            <w:pPr>
              <w:jc w:val="both"/>
              <w:rPr>
                <w:sz w:val="28"/>
                <w:szCs w:val="28"/>
              </w:rPr>
            </w:pPr>
            <w:r>
              <w:rPr>
                <w:sz w:val="28"/>
                <w:szCs w:val="28"/>
              </w:rPr>
              <w:t xml:space="preserve">Информация МО  «Узнезинское сельское поселение»: </w:t>
            </w:r>
          </w:p>
          <w:p w:rsidR="009924C7" w:rsidRDefault="009924C7" w:rsidP="00DD062A">
            <w:pPr>
              <w:jc w:val="both"/>
              <w:rPr>
                <w:sz w:val="28"/>
                <w:szCs w:val="28"/>
              </w:rPr>
            </w:pPr>
            <w:r>
              <w:rPr>
                <w:sz w:val="28"/>
                <w:szCs w:val="28"/>
              </w:rPr>
              <w:t>по демографии, состоянию почвы, водопотреблению,</w:t>
            </w:r>
          </w:p>
          <w:p w:rsidR="009924C7" w:rsidRDefault="009924C7" w:rsidP="00DD062A">
            <w:pPr>
              <w:jc w:val="both"/>
              <w:rPr>
                <w:sz w:val="28"/>
                <w:szCs w:val="28"/>
              </w:rPr>
            </w:pPr>
            <w:r>
              <w:rPr>
                <w:sz w:val="28"/>
                <w:szCs w:val="28"/>
              </w:rPr>
              <w:t>численности поголовья скота, количеству персонала,</w:t>
            </w:r>
          </w:p>
          <w:p w:rsidR="009924C7" w:rsidRDefault="009924C7" w:rsidP="00DD062A">
            <w:pPr>
              <w:jc w:val="both"/>
              <w:rPr>
                <w:sz w:val="28"/>
                <w:szCs w:val="28"/>
              </w:rPr>
            </w:pPr>
            <w:r>
              <w:rPr>
                <w:sz w:val="28"/>
                <w:szCs w:val="28"/>
              </w:rPr>
              <w:t>химическому анализу питьевой воды, паспорта на скважины.</w:t>
            </w:r>
          </w:p>
          <w:p w:rsidR="009924C7" w:rsidRDefault="009924C7" w:rsidP="00DD062A">
            <w:pPr>
              <w:jc w:val="both"/>
              <w:rPr>
                <w:sz w:val="28"/>
                <w:szCs w:val="28"/>
              </w:rPr>
            </w:pPr>
            <w:r>
              <w:rPr>
                <w:sz w:val="28"/>
                <w:szCs w:val="28"/>
              </w:rPr>
              <w:t>«Акт выбора планируемого размещения коммунальных объектов внешней зоны МО «Узнезинское сельское поселение» Чемальского района Республики АЛТАЙ. (Приложение №1).</w:t>
            </w:r>
          </w:p>
          <w:p w:rsidR="009924C7" w:rsidRDefault="009924C7" w:rsidP="00DD062A">
            <w:pPr>
              <w:jc w:val="both"/>
              <w:rPr>
                <w:sz w:val="28"/>
                <w:szCs w:val="28"/>
              </w:rPr>
            </w:pPr>
          </w:p>
          <w:p w:rsidR="009924C7" w:rsidRDefault="009924C7" w:rsidP="00DD062A">
            <w:pPr>
              <w:jc w:val="both"/>
              <w:rPr>
                <w:sz w:val="28"/>
                <w:szCs w:val="28"/>
              </w:rPr>
            </w:pPr>
          </w:p>
          <w:p w:rsidR="009924C7" w:rsidRDefault="009924C7" w:rsidP="00DD062A">
            <w:pPr>
              <w:jc w:val="both"/>
              <w:rPr>
                <w:sz w:val="28"/>
                <w:szCs w:val="28"/>
              </w:rPr>
            </w:pPr>
          </w:p>
          <w:p w:rsidR="009924C7" w:rsidRDefault="009924C7" w:rsidP="00DD062A">
            <w:pPr>
              <w:jc w:val="both"/>
              <w:rPr>
                <w:sz w:val="28"/>
                <w:szCs w:val="28"/>
              </w:rPr>
            </w:pPr>
          </w:p>
          <w:p w:rsidR="009924C7" w:rsidRDefault="009924C7" w:rsidP="00DD062A">
            <w:pPr>
              <w:jc w:val="both"/>
              <w:rPr>
                <w:sz w:val="28"/>
                <w:szCs w:val="28"/>
              </w:rPr>
            </w:pPr>
          </w:p>
          <w:p w:rsidR="009924C7" w:rsidRDefault="009924C7" w:rsidP="00DD062A">
            <w:pPr>
              <w:jc w:val="both"/>
              <w:rPr>
                <w:sz w:val="28"/>
                <w:szCs w:val="28"/>
              </w:rPr>
            </w:pPr>
          </w:p>
          <w:p w:rsidR="009924C7" w:rsidRDefault="009924C7" w:rsidP="00DD062A">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tc>
      </w:tr>
      <w:tr w:rsidR="009924C7" w:rsidTr="00DD062A">
        <w:trPr>
          <w:trHeight w:val="411"/>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r>
              <w:rPr>
                <w:sz w:val="28"/>
                <w:szCs w:val="28"/>
              </w:rPr>
              <w:t>9</w:t>
            </w: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jc w:val="center"/>
              <w:rPr>
                <w:sz w:val="28"/>
                <w:szCs w:val="28"/>
              </w:rPr>
            </w:pPr>
            <w:r>
              <w:rPr>
                <w:sz w:val="28"/>
                <w:szCs w:val="28"/>
              </w:rPr>
              <w:t>Графические материалы</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r>
      <w:tr w:rsidR="009924C7" w:rsidTr="00DD062A">
        <w:trPr>
          <w:trHeight w:val="2116"/>
        </w:trPr>
        <w:tc>
          <w:tcPr>
            <w:tcW w:w="70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r>
              <w:rPr>
                <w:sz w:val="28"/>
                <w:szCs w:val="28"/>
              </w:rPr>
              <w:t>9.1</w:t>
            </w:r>
          </w:p>
          <w:p w:rsidR="009924C7" w:rsidRDefault="009924C7" w:rsidP="00DD062A">
            <w:pPr>
              <w:rPr>
                <w:sz w:val="28"/>
                <w:szCs w:val="28"/>
              </w:rPr>
            </w:pPr>
            <w:r>
              <w:rPr>
                <w:sz w:val="28"/>
                <w:szCs w:val="28"/>
              </w:rPr>
              <w:t>9.2</w:t>
            </w:r>
          </w:p>
          <w:p w:rsidR="009924C7" w:rsidRDefault="009924C7" w:rsidP="00DD062A">
            <w:pPr>
              <w:rPr>
                <w:sz w:val="28"/>
                <w:szCs w:val="28"/>
              </w:rPr>
            </w:pPr>
            <w:r>
              <w:rPr>
                <w:sz w:val="28"/>
                <w:szCs w:val="28"/>
              </w:rPr>
              <w:t>9.3</w:t>
            </w:r>
          </w:p>
          <w:p w:rsidR="009924C7" w:rsidRDefault="009924C7" w:rsidP="00DD062A">
            <w:pPr>
              <w:rPr>
                <w:sz w:val="28"/>
                <w:szCs w:val="28"/>
              </w:rPr>
            </w:pPr>
            <w:r>
              <w:rPr>
                <w:sz w:val="28"/>
                <w:szCs w:val="28"/>
              </w:rPr>
              <w:t>9.4</w:t>
            </w: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r>
              <w:rPr>
                <w:sz w:val="28"/>
                <w:szCs w:val="28"/>
              </w:rPr>
              <w:t>9.5</w:t>
            </w:r>
          </w:p>
          <w:p w:rsidR="009924C7" w:rsidRDefault="009924C7" w:rsidP="00DD062A">
            <w:pPr>
              <w:rPr>
                <w:sz w:val="28"/>
                <w:szCs w:val="28"/>
              </w:rPr>
            </w:pPr>
          </w:p>
          <w:p w:rsidR="009924C7" w:rsidRDefault="009924C7" w:rsidP="00DD062A">
            <w:pPr>
              <w:rPr>
                <w:sz w:val="28"/>
                <w:szCs w:val="28"/>
              </w:rPr>
            </w:pPr>
            <w:r>
              <w:rPr>
                <w:sz w:val="28"/>
                <w:szCs w:val="28"/>
              </w:rPr>
              <w:t>9.6</w:t>
            </w:r>
          </w:p>
          <w:p w:rsidR="009924C7" w:rsidRDefault="009924C7" w:rsidP="00DD062A">
            <w:pPr>
              <w:rPr>
                <w:sz w:val="28"/>
                <w:szCs w:val="28"/>
              </w:rPr>
            </w:pPr>
          </w:p>
          <w:p w:rsidR="009924C7" w:rsidRDefault="009924C7" w:rsidP="00DD062A">
            <w:pPr>
              <w:rPr>
                <w:sz w:val="28"/>
                <w:szCs w:val="28"/>
              </w:rPr>
            </w:pPr>
            <w:r>
              <w:rPr>
                <w:sz w:val="28"/>
                <w:szCs w:val="28"/>
              </w:rPr>
              <w:t>9.7</w:t>
            </w:r>
          </w:p>
          <w:p w:rsidR="009924C7" w:rsidRDefault="009924C7" w:rsidP="00DD062A">
            <w:pPr>
              <w:rPr>
                <w:sz w:val="28"/>
                <w:szCs w:val="28"/>
              </w:rPr>
            </w:pPr>
            <w:r>
              <w:rPr>
                <w:sz w:val="28"/>
                <w:szCs w:val="28"/>
              </w:rPr>
              <w:t>9.8</w:t>
            </w:r>
          </w:p>
          <w:p w:rsidR="009924C7" w:rsidRDefault="009924C7" w:rsidP="00DD062A">
            <w:pPr>
              <w:rPr>
                <w:sz w:val="28"/>
                <w:szCs w:val="28"/>
              </w:rPr>
            </w:pPr>
            <w:r>
              <w:rPr>
                <w:sz w:val="28"/>
                <w:szCs w:val="28"/>
              </w:rPr>
              <w:t>9.9</w:t>
            </w:r>
          </w:p>
          <w:p w:rsidR="009924C7" w:rsidRDefault="009924C7" w:rsidP="00DD062A">
            <w:pPr>
              <w:rPr>
                <w:sz w:val="28"/>
                <w:szCs w:val="28"/>
              </w:rPr>
            </w:pPr>
            <w:r>
              <w:rPr>
                <w:sz w:val="28"/>
                <w:szCs w:val="28"/>
              </w:rPr>
              <w:t>9.10</w:t>
            </w:r>
          </w:p>
          <w:p w:rsidR="009924C7" w:rsidRDefault="009924C7" w:rsidP="00DD062A">
            <w:pPr>
              <w:rPr>
                <w:sz w:val="28"/>
                <w:szCs w:val="28"/>
              </w:rPr>
            </w:pPr>
            <w:r>
              <w:rPr>
                <w:sz w:val="28"/>
                <w:szCs w:val="28"/>
              </w:rPr>
              <w:t>9.11</w:t>
            </w:r>
          </w:p>
          <w:p w:rsidR="009924C7" w:rsidRDefault="009924C7" w:rsidP="00DD062A">
            <w:pPr>
              <w:rPr>
                <w:sz w:val="28"/>
                <w:szCs w:val="28"/>
              </w:rPr>
            </w:pPr>
            <w:r>
              <w:rPr>
                <w:sz w:val="28"/>
                <w:szCs w:val="28"/>
              </w:rPr>
              <w:t>9.12</w:t>
            </w:r>
          </w:p>
          <w:p w:rsidR="009924C7" w:rsidRDefault="009924C7" w:rsidP="00DD062A">
            <w:pPr>
              <w:rPr>
                <w:sz w:val="28"/>
                <w:szCs w:val="28"/>
              </w:rPr>
            </w:pPr>
            <w:r>
              <w:rPr>
                <w:sz w:val="28"/>
                <w:szCs w:val="28"/>
              </w:rPr>
              <w:t>9.13</w:t>
            </w:r>
          </w:p>
          <w:p w:rsidR="009924C7" w:rsidRDefault="009924C7" w:rsidP="00DD062A">
            <w:pPr>
              <w:rPr>
                <w:sz w:val="28"/>
                <w:szCs w:val="28"/>
              </w:rPr>
            </w:pPr>
            <w:r>
              <w:rPr>
                <w:sz w:val="28"/>
                <w:szCs w:val="28"/>
              </w:rPr>
              <w:t>9.14</w:t>
            </w:r>
          </w:p>
          <w:p w:rsidR="009924C7" w:rsidRDefault="009924C7" w:rsidP="00DD062A">
            <w:pPr>
              <w:rPr>
                <w:sz w:val="28"/>
                <w:szCs w:val="28"/>
              </w:rPr>
            </w:pPr>
            <w:r>
              <w:rPr>
                <w:sz w:val="28"/>
                <w:szCs w:val="28"/>
              </w:rPr>
              <w:t>9.15</w:t>
            </w:r>
          </w:p>
          <w:p w:rsidR="009924C7" w:rsidRDefault="009924C7" w:rsidP="00DD062A">
            <w:pPr>
              <w:rPr>
                <w:sz w:val="28"/>
                <w:szCs w:val="28"/>
              </w:rPr>
            </w:pPr>
            <w:r>
              <w:rPr>
                <w:sz w:val="28"/>
                <w:szCs w:val="28"/>
              </w:rPr>
              <w:t>9.16</w:t>
            </w:r>
          </w:p>
          <w:p w:rsidR="009924C7" w:rsidRDefault="009924C7" w:rsidP="00DD062A">
            <w:pPr>
              <w:rPr>
                <w:sz w:val="28"/>
                <w:szCs w:val="28"/>
              </w:rPr>
            </w:pPr>
            <w:r>
              <w:rPr>
                <w:sz w:val="28"/>
                <w:szCs w:val="28"/>
              </w:rPr>
              <w:t>9.17</w:t>
            </w:r>
          </w:p>
          <w:p w:rsidR="009924C7" w:rsidRDefault="009924C7" w:rsidP="00DD062A">
            <w:pPr>
              <w:rPr>
                <w:sz w:val="28"/>
                <w:szCs w:val="28"/>
              </w:rPr>
            </w:pPr>
            <w:r>
              <w:rPr>
                <w:sz w:val="28"/>
                <w:szCs w:val="28"/>
              </w:rPr>
              <w:t>9.18</w:t>
            </w:r>
          </w:p>
          <w:p w:rsidR="009924C7" w:rsidRDefault="009924C7" w:rsidP="00DD062A">
            <w:pPr>
              <w:rPr>
                <w:sz w:val="28"/>
                <w:szCs w:val="28"/>
              </w:rPr>
            </w:pPr>
            <w:r>
              <w:rPr>
                <w:sz w:val="28"/>
                <w:szCs w:val="28"/>
              </w:rPr>
              <w:t>9.19</w:t>
            </w:r>
          </w:p>
          <w:p w:rsidR="009924C7" w:rsidRDefault="009924C7" w:rsidP="00DD062A">
            <w:pPr>
              <w:rPr>
                <w:sz w:val="28"/>
                <w:szCs w:val="28"/>
              </w:rPr>
            </w:pPr>
          </w:p>
          <w:p w:rsidR="009924C7" w:rsidRDefault="009924C7" w:rsidP="00DD062A">
            <w:pPr>
              <w:rPr>
                <w:sz w:val="28"/>
                <w:szCs w:val="28"/>
              </w:rPr>
            </w:pPr>
            <w:r>
              <w:rPr>
                <w:sz w:val="28"/>
                <w:szCs w:val="28"/>
              </w:rPr>
              <w:t>9.20</w:t>
            </w:r>
          </w:p>
          <w:p w:rsidR="009924C7" w:rsidRDefault="009924C7" w:rsidP="00DD062A">
            <w:pPr>
              <w:rPr>
                <w:sz w:val="28"/>
                <w:szCs w:val="28"/>
              </w:rPr>
            </w:pPr>
          </w:p>
          <w:p w:rsidR="009924C7" w:rsidRDefault="009924C7" w:rsidP="00DD062A">
            <w:pPr>
              <w:rPr>
                <w:sz w:val="28"/>
                <w:szCs w:val="28"/>
              </w:rPr>
            </w:pPr>
            <w:r>
              <w:rPr>
                <w:sz w:val="28"/>
                <w:szCs w:val="28"/>
              </w:rPr>
              <w:t>9.21</w:t>
            </w:r>
          </w:p>
          <w:p w:rsidR="009924C7" w:rsidRDefault="009924C7" w:rsidP="00DD062A">
            <w:pPr>
              <w:rPr>
                <w:sz w:val="28"/>
                <w:szCs w:val="28"/>
              </w:rPr>
            </w:pPr>
          </w:p>
          <w:p w:rsidR="009924C7" w:rsidRDefault="009924C7" w:rsidP="00DD062A">
            <w:pPr>
              <w:rPr>
                <w:sz w:val="28"/>
                <w:szCs w:val="28"/>
              </w:rPr>
            </w:pPr>
            <w:r>
              <w:rPr>
                <w:sz w:val="28"/>
                <w:szCs w:val="28"/>
              </w:rPr>
              <w:t>9.22</w:t>
            </w:r>
          </w:p>
          <w:p w:rsidR="009924C7" w:rsidRDefault="009924C7" w:rsidP="00DD062A">
            <w:pPr>
              <w:rPr>
                <w:sz w:val="28"/>
                <w:szCs w:val="28"/>
              </w:rPr>
            </w:pPr>
          </w:p>
          <w:p w:rsidR="009924C7" w:rsidRDefault="009924C7" w:rsidP="00DD062A">
            <w:pPr>
              <w:rPr>
                <w:sz w:val="28"/>
                <w:szCs w:val="28"/>
              </w:rPr>
            </w:pPr>
            <w:r>
              <w:rPr>
                <w:sz w:val="28"/>
                <w:szCs w:val="28"/>
              </w:rPr>
              <w:t>9.23</w:t>
            </w: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r>
              <w:rPr>
                <w:sz w:val="28"/>
                <w:szCs w:val="28"/>
              </w:rPr>
              <w:t>9.24</w:t>
            </w:r>
          </w:p>
          <w:p w:rsidR="009924C7" w:rsidRDefault="009924C7" w:rsidP="00DD062A">
            <w:pPr>
              <w:rPr>
                <w:sz w:val="28"/>
                <w:szCs w:val="28"/>
              </w:rPr>
            </w:pPr>
          </w:p>
          <w:p w:rsidR="009924C7" w:rsidRDefault="009924C7" w:rsidP="00DD062A">
            <w:pPr>
              <w:rPr>
                <w:sz w:val="28"/>
                <w:szCs w:val="28"/>
              </w:rPr>
            </w:pPr>
            <w:r>
              <w:rPr>
                <w:sz w:val="28"/>
                <w:szCs w:val="28"/>
              </w:rPr>
              <w:t>9.25</w:t>
            </w:r>
          </w:p>
          <w:p w:rsidR="009924C7" w:rsidRDefault="009924C7" w:rsidP="00DD062A">
            <w:pPr>
              <w:rPr>
                <w:sz w:val="28"/>
                <w:szCs w:val="28"/>
              </w:rPr>
            </w:pPr>
          </w:p>
          <w:p w:rsidR="009924C7" w:rsidRDefault="009924C7" w:rsidP="00DD062A">
            <w:pPr>
              <w:rPr>
                <w:sz w:val="28"/>
                <w:szCs w:val="28"/>
              </w:rPr>
            </w:pPr>
            <w:r>
              <w:rPr>
                <w:sz w:val="28"/>
                <w:szCs w:val="28"/>
              </w:rPr>
              <w:t>9.26</w:t>
            </w:r>
          </w:p>
          <w:p w:rsidR="009924C7" w:rsidRDefault="009924C7" w:rsidP="00DD062A">
            <w:pPr>
              <w:rPr>
                <w:sz w:val="28"/>
                <w:szCs w:val="28"/>
              </w:rPr>
            </w:pPr>
          </w:p>
          <w:p w:rsidR="009924C7" w:rsidRDefault="009924C7" w:rsidP="00DD062A">
            <w:pPr>
              <w:rPr>
                <w:sz w:val="28"/>
                <w:szCs w:val="28"/>
              </w:rPr>
            </w:pPr>
            <w:r>
              <w:rPr>
                <w:sz w:val="28"/>
                <w:szCs w:val="28"/>
              </w:rPr>
              <w:t>9.27</w:t>
            </w:r>
          </w:p>
          <w:p w:rsidR="009924C7" w:rsidRDefault="009924C7" w:rsidP="00DD062A">
            <w:pPr>
              <w:rPr>
                <w:sz w:val="28"/>
                <w:szCs w:val="28"/>
              </w:rPr>
            </w:pPr>
          </w:p>
          <w:p w:rsidR="009924C7" w:rsidRDefault="009924C7" w:rsidP="00DD062A">
            <w:pPr>
              <w:rPr>
                <w:sz w:val="28"/>
                <w:szCs w:val="28"/>
              </w:rPr>
            </w:pPr>
            <w:r>
              <w:rPr>
                <w:sz w:val="28"/>
                <w:szCs w:val="28"/>
              </w:rPr>
              <w:t>9.28</w:t>
            </w:r>
          </w:p>
          <w:p w:rsidR="009924C7" w:rsidRDefault="009924C7" w:rsidP="00DD062A">
            <w:pPr>
              <w:rPr>
                <w:sz w:val="28"/>
                <w:szCs w:val="28"/>
              </w:rPr>
            </w:pPr>
          </w:p>
          <w:p w:rsidR="009924C7" w:rsidRDefault="009924C7" w:rsidP="00DD062A">
            <w:pPr>
              <w:rPr>
                <w:sz w:val="28"/>
                <w:szCs w:val="28"/>
              </w:rPr>
            </w:pPr>
            <w:r>
              <w:rPr>
                <w:sz w:val="28"/>
                <w:szCs w:val="28"/>
              </w:rPr>
              <w:t>9.29</w:t>
            </w:r>
          </w:p>
          <w:p w:rsidR="009924C7" w:rsidRDefault="009924C7" w:rsidP="00DD062A">
            <w:pPr>
              <w:rPr>
                <w:sz w:val="28"/>
                <w:szCs w:val="28"/>
              </w:rPr>
            </w:pPr>
          </w:p>
          <w:p w:rsidR="009924C7" w:rsidRDefault="009924C7" w:rsidP="00DD062A">
            <w:pPr>
              <w:rPr>
                <w:sz w:val="28"/>
                <w:szCs w:val="28"/>
              </w:rPr>
            </w:pPr>
            <w:r>
              <w:rPr>
                <w:sz w:val="28"/>
                <w:szCs w:val="28"/>
              </w:rPr>
              <w:t>9.30</w:t>
            </w:r>
          </w:p>
          <w:p w:rsidR="009924C7" w:rsidRDefault="009924C7" w:rsidP="00DD062A">
            <w:pPr>
              <w:rPr>
                <w:sz w:val="28"/>
                <w:szCs w:val="28"/>
              </w:rPr>
            </w:pPr>
          </w:p>
          <w:p w:rsidR="009924C7" w:rsidRDefault="009924C7" w:rsidP="00DD062A">
            <w:pPr>
              <w:rPr>
                <w:sz w:val="28"/>
                <w:szCs w:val="28"/>
              </w:rPr>
            </w:pPr>
            <w:r>
              <w:rPr>
                <w:sz w:val="28"/>
                <w:szCs w:val="28"/>
              </w:rPr>
              <w:t>9.31</w:t>
            </w:r>
          </w:p>
          <w:p w:rsidR="009924C7" w:rsidRDefault="009924C7" w:rsidP="00DD062A">
            <w:pPr>
              <w:rPr>
                <w:sz w:val="28"/>
                <w:szCs w:val="28"/>
              </w:rPr>
            </w:pPr>
          </w:p>
        </w:tc>
        <w:tc>
          <w:tcPr>
            <w:tcW w:w="7939"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p w:rsidR="009924C7" w:rsidRDefault="009924C7" w:rsidP="00DD062A">
            <w:pPr>
              <w:rPr>
                <w:sz w:val="28"/>
                <w:szCs w:val="28"/>
              </w:rPr>
            </w:pPr>
            <w:r w:rsidRPr="00093EA6">
              <w:rPr>
                <w:sz w:val="28"/>
                <w:szCs w:val="28"/>
              </w:rPr>
              <w:t>Часть 1. Материалы по обоснованию проекта:</w:t>
            </w:r>
          </w:p>
          <w:p w:rsidR="009924C7" w:rsidRPr="00093EA6" w:rsidRDefault="009924C7" w:rsidP="00DD062A">
            <w:pPr>
              <w:rPr>
                <w:sz w:val="28"/>
                <w:szCs w:val="28"/>
              </w:rPr>
            </w:pPr>
          </w:p>
          <w:p w:rsidR="009924C7" w:rsidRDefault="009924C7" w:rsidP="00DD062A">
            <w:pPr>
              <w:rPr>
                <w:sz w:val="28"/>
                <w:szCs w:val="28"/>
              </w:rPr>
            </w:pPr>
            <w:r>
              <w:rPr>
                <w:sz w:val="28"/>
                <w:szCs w:val="28"/>
              </w:rPr>
              <w:t>Карта (схема) комплексной оценки территории с . Узнезя</w:t>
            </w:r>
          </w:p>
          <w:p w:rsidR="009924C7" w:rsidRDefault="009924C7" w:rsidP="00DD062A">
            <w:pPr>
              <w:rPr>
                <w:sz w:val="28"/>
                <w:szCs w:val="28"/>
              </w:rPr>
            </w:pPr>
            <w:r>
              <w:rPr>
                <w:sz w:val="28"/>
                <w:szCs w:val="28"/>
              </w:rPr>
              <w:t xml:space="preserve">Карта (схема) комплексной оценки территории с. Аскат </w:t>
            </w:r>
          </w:p>
          <w:p w:rsidR="009924C7" w:rsidRDefault="009924C7" w:rsidP="00DD062A">
            <w:pPr>
              <w:rPr>
                <w:sz w:val="28"/>
                <w:szCs w:val="28"/>
              </w:rPr>
            </w:pPr>
            <w:r>
              <w:rPr>
                <w:sz w:val="28"/>
                <w:szCs w:val="28"/>
              </w:rPr>
              <w:t xml:space="preserve">Карта (схема) комплексной оценки территории с. Т.Катунь Карта (схема) комплексной оценки территории с. Н.Куюм </w:t>
            </w:r>
          </w:p>
          <w:p w:rsidR="009924C7" w:rsidRDefault="009924C7" w:rsidP="00DD062A">
            <w:pPr>
              <w:rPr>
                <w:sz w:val="28"/>
                <w:szCs w:val="28"/>
              </w:rPr>
            </w:pPr>
          </w:p>
          <w:p w:rsidR="009924C7" w:rsidRDefault="009924C7" w:rsidP="00DD062A">
            <w:pPr>
              <w:rPr>
                <w:sz w:val="28"/>
                <w:szCs w:val="28"/>
              </w:rPr>
            </w:pPr>
            <w:r>
              <w:rPr>
                <w:sz w:val="28"/>
                <w:szCs w:val="28"/>
              </w:rPr>
              <w:t xml:space="preserve">Часть 2. Положения о территориальном планировании:  </w:t>
            </w:r>
          </w:p>
          <w:p w:rsidR="009924C7" w:rsidRDefault="009924C7" w:rsidP="00DD062A">
            <w:pPr>
              <w:rPr>
                <w:sz w:val="28"/>
                <w:szCs w:val="28"/>
              </w:rPr>
            </w:pPr>
          </w:p>
          <w:p w:rsidR="009924C7" w:rsidRDefault="009924C7" w:rsidP="00DD062A">
            <w:pPr>
              <w:rPr>
                <w:sz w:val="28"/>
                <w:szCs w:val="28"/>
              </w:rPr>
            </w:pPr>
            <w:r>
              <w:rPr>
                <w:sz w:val="28"/>
                <w:szCs w:val="28"/>
              </w:rPr>
              <w:t xml:space="preserve">Карта (схема) границ земель, территорий и ограничений. </w:t>
            </w:r>
          </w:p>
          <w:p w:rsidR="009924C7" w:rsidRDefault="009924C7" w:rsidP="00DD062A">
            <w:pPr>
              <w:rPr>
                <w:sz w:val="28"/>
                <w:szCs w:val="28"/>
              </w:rPr>
            </w:pPr>
            <w:r>
              <w:rPr>
                <w:sz w:val="28"/>
                <w:szCs w:val="28"/>
              </w:rPr>
              <w:t xml:space="preserve">МО «Узнезинское сельское поселение».  М 1:25 000  </w:t>
            </w:r>
          </w:p>
          <w:p w:rsidR="009924C7" w:rsidRDefault="009924C7" w:rsidP="00DD062A">
            <w:pPr>
              <w:rPr>
                <w:sz w:val="28"/>
                <w:szCs w:val="28"/>
              </w:rPr>
            </w:pPr>
            <w:r>
              <w:rPr>
                <w:sz w:val="28"/>
                <w:szCs w:val="28"/>
              </w:rPr>
              <w:t xml:space="preserve">Карта (схема) транспортной и инженерной инфраструктуры </w:t>
            </w:r>
          </w:p>
          <w:p w:rsidR="009924C7" w:rsidRDefault="009924C7" w:rsidP="00DD062A">
            <w:pPr>
              <w:rPr>
                <w:sz w:val="28"/>
                <w:szCs w:val="28"/>
              </w:rPr>
            </w:pPr>
            <w:r>
              <w:rPr>
                <w:sz w:val="28"/>
                <w:szCs w:val="28"/>
              </w:rPr>
              <w:t xml:space="preserve">МО «Узнезинское сельское поселение». М 1: 25 000  </w:t>
            </w:r>
          </w:p>
          <w:p w:rsidR="009924C7" w:rsidRDefault="009924C7" w:rsidP="00DD062A">
            <w:pPr>
              <w:rPr>
                <w:sz w:val="28"/>
                <w:szCs w:val="28"/>
              </w:rPr>
            </w:pPr>
            <w:r>
              <w:rPr>
                <w:sz w:val="28"/>
                <w:szCs w:val="28"/>
              </w:rPr>
              <w:t xml:space="preserve">Карта (схема) транспортной  инфраструктуры с. Узнезя </w:t>
            </w:r>
          </w:p>
          <w:p w:rsidR="009924C7" w:rsidRDefault="009924C7" w:rsidP="00DD062A">
            <w:pPr>
              <w:rPr>
                <w:sz w:val="28"/>
                <w:szCs w:val="28"/>
              </w:rPr>
            </w:pPr>
            <w:r>
              <w:rPr>
                <w:sz w:val="28"/>
                <w:szCs w:val="28"/>
              </w:rPr>
              <w:t xml:space="preserve">Карта (схема) транспортной  инфраструктуры с. Аскат   </w:t>
            </w:r>
          </w:p>
          <w:p w:rsidR="009924C7" w:rsidRDefault="009924C7" w:rsidP="00DD062A">
            <w:pPr>
              <w:rPr>
                <w:sz w:val="28"/>
                <w:szCs w:val="28"/>
              </w:rPr>
            </w:pPr>
            <w:r>
              <w:rPr>
                <w:sz w:val="28"/>
                <w:szCs w:val="28"/>
              </w:rPr>
              <w:t xml:space="preserve">Карта (схема) транспортной  инфраструктуры с.  Т.Катунь </w:t>
            </w:r>
          </w:p>
          <w:p w:rsidR="009924C7" w:rsidRDefault="009924C7" w:rsidP="00DD062A">
            <w:pPr>
              <w:rPr>
                <w:sz w:val="28"/>
                <w:szCs w:val="28"/>
              </w:rPr>
            </w:pPr>
            <w:r>
              <w:rPr>
                <w:sz w:val="28"/>
                <w:szCs w:val="28"/>
              </w:rPr>
              <w:t xml:space="preserve">Карта (схема) транспортной  инфраструктуры с.  Н.Куюм   </w:t>
            </w:r>
          </w:p>
          <w:p w:rsidR="009924C7" w:rsidRDefault="009924C7" w:rsidP="00DD062A">
            <w:pPr>
              <w:rPr>
                <w:sz w:val="28"/>
                <w:szCs w:val="28"/>
              </w:rPr>
            </w:pPr>
            <w:r>
              <w:rPr>
                <w:sz w:val="28"/>
                <w:szCs w:val="28"/>
              </w:rPr>
              <w:t xml:space="preserve">Карта (схема) инженерной  инфраструктуры  с. Узнезя   </w:t>
            </w:r>
          </w:p>
          <w:p w:rsidR="009924C7" w:rsidRDefault="009924C7" w:rsidP="00DD062A">
            <w:pPr>
              <w:rPr>
                <w:sz w:val="28"/>
                <w:szCs w:val="28"/>
              </w:rPr>
            </w:pPr>
            <w:r>
              <w:rPr>
                <w:sz w:val="28"/>
                <w:szCs w:val="28"/>
              </w:rPr>
              <w:t xml:space="preserve">Карта (схема) инженерной  инфраструктуры  с. Аскат </w:t>
            </w:r>
          </w:p>
          <w:p w:rsidR="009924C7" w:rsidRDefault="009924C7" w:rsidP="00DD062A">
            <w:pPr>
              <w:rPr>
                <w:sz w:val="28"/>
                <w:szCs w:val="28"/>
              </w:rPr>
            </w:pPr>
            <w:r>
              <w:rPr>
                <w:sz w:val="28"/>
                <w:szCs w:val="28"/>
              </w:rPr>
              <w:t xml:space="preserve">Карта (схема) инженерной  инфраструктуры  с. Т.Катунь </w:t>
            </w:r>
          </w:p>
          <w:p w:rsidR="009924C7" w:rsidRDefault="009924C7" w:rsidP="00DD062A">
            <w:pPr>
              <w:rPr>
                <w:sz w:val="28"/>
                <w:szCs w:val="28"/>
              </w:rPr>
            </w:pPr>
            <w:r>
              <w:rPr>
                <w:sz w:val="28"/>
                <w:szCs w:val="28"/>
              </w:rPr>
              <w:t xml:space="preserve">Карта (схема) инженерной  инфраструктуры   с. Н.Куюм  </w:t>
            </w:r>
          </w:p>
          <w:p w:rsidR="009924C7" w:rsidRDefault="009924C7" w:rsidP="00DD062A">
            <w:pPr>
              <w:rPr>
                <w:sz w:val="28"/>
                <w:szCs w:val="28"/>
              </w:rPr>
            </w:pPr>
            <w:r>
              <w:rPr>
                <w:sz w:val="28"/>
                <w:szCs w:val="28"/>
              </w:rPr>
              <w:t>Генеральный план с.Узнезя .             Основной чертеж. М 1:2000</w:t>
            </w:r>
          </w:p>
          <w:p w:rsidR="009924C7" w:rsidRDefault="009924C7" w:rsidP="00DD062A">
            <w:pPr>
              <w:rPr>
                <w:sz w:val="28"/>
                <w:szCs w:val="28"/>
              </w:rPr>
            </w:pPr>
            <w:r>
              <w:rPr>
                <w:sz w:val="28"/>
                <w:szCs w:val="28"/>
              </w:rPr>
              <w:t>Генеральный план с. Аскат.               Основной чертеж. М 1:2000</w:t>
            </w:r>
          </w:p>
          <w:p w:rsidR="009924C7" w:rsidRDefault="009924C7" w:rsidP="00DD062A">
            <w:pPr>
              <w:rPr>
                <w:sz w:val="28"/>
                <w:szCs w:val="28"/>
              </w:rPr>
            </w:pPr>
            <w:r>
              <w:rPr>
                <w:sz w:val="28"/>
                <w:szCs w:val="28"/>
              </w:rPr>
              <w:t>Генеральный план с. Т.Катунь.         Основной чертеж. М 1:2000</w:t>
            </w:r>
          </w:p>
          <w:p w:rsidR="009924C7" w:rsidRDefault="009924C7" w:rsidP="00DD062A">
            <w:pPr>
              <w:rPr>
                <w:sz w:val="28"/>
                <w:szCs w:val="28"/>
              </w:rPr>
            </w:pPr>
            <w:r>
              <w:rPr>
                <w:sz w:val="28"/>
                <w:szCs w:val="28"/>
              </w:rPr>
              <w:t>Генеральный план с. Н.Куюм.           Основной чертеж. М 1:2000</w:t>
            </w:r>
          </w:p>
          <w:p w:rsidR="009924C7" w:rsidRDefault="009924C7" w:rsidP="00DD062A">
            <w:pPr>
              <w:rPr>
                <w:sz w:val="28"/>
                <w:szCs w:val="28"/>
              </w:rPr>
            </w:pPr>
            <w:r>
              <w:rPr>
                <w:sz w:val="28"/>
                <w:szCs w:val="28"/>
              </w:rPr>
              <w:t xml:space="preserve">Карта (схема) функционального зонирования территории </w:t>
            </w:r>
          </w:p>
          <w:p w:rsidR="009924C7" w:rsidRDefault="009924C7" w:rsidP="00DD062A">
            <w:pPr>
              <w:rPr>
                <w:sz w:val="28"/>
                <w:szCs w:val="28"/>
              </w:rPr>
            </w:pPr>
            <w:r>
              <w:rPr>
                <w:sz w:val="28"/>
                <w:szCs w:val="28"/>
              </w:rPr>
              <w:t>с.Узнезя  МО  «Узнезинское сельское поселение».        М 1:5000</w:t>
            </w:r>
          </w:p>
          <w:p w:rsidR="009924C7" w:rsidRDefault="009924C7" w:rsidP="00DD062A">
            <w:pPr>
              <w:rPr>
                <w:sz w:val="28"/>
                <w:szCs w:val="28"/>
              </w:rPr>
            </w:pPr>
            <w:r>
              <w:rPr>
                <w:sz w:val="28"/>
                <w:szCs w:val="28"/>
              </w:rPr>
              <w:t xml:space="preserve">Карта (схема) функционального зонирования территории </w:t>
            </w:r>
          </w:p>
          <w:p w:rsidR="009924C7" w:rsidRDefault="009924C7" w:rsidP="00DD062A">
            <w:pPr>
              <w:rPr>
                <w:sz w:val="28"/>
                <w:szCs w:val="28"/>
              </w:rPr>
            </w:pPr>
            <w:r>
              <w:rPr>
                <w:sz w:val="28"/>
                <w:szCs w:val="28"/>
              </w:rPr>
              <w:t>с.Аскат МО «Узнезинское сельское поселение».            М 1:5000</w:t>
            </w:r>
          </w:p>
          <w:p w:rsidR="009924C7" w:rsidRDefault="009924C7" w:rsidP="00DD062A">
            <w:pPr>
              <w:rPr>
                <w:sz w:val="28"/>
                <w:szCs w:val="28"/>
              </w:rPr>
            </w:pPr>
            <w:r>
              <w:rPr>
                <w:sz w:val="28"/>
                <w:szCs w:val="28"/>
              </w:rPr>
              <w:t xml:space="preserve">Карта (схема) функционального зонирования территории </w:t>
            </w:r>
          </w:p>
          <w:p w:rsidR="009924C7" w:rsidRDefault="009924C7" w:rsidP="00DD062A">
            <w:pPr>
              <w:rPr>
                <w:sz w:val="28"/>
                <w:szCs w:val="28"/>
              </w:rPr>
            </w:pPr>
            <w:r>
              <w:rPr>
                <w:sz w:val="28"/>
                <w:szCs w:val="28"/>
              </w:rPr>
              <w:t>с.Т.Катунь МО «Узнезинское сельское поселение».      М 1:5000</w:t>
            </w:r>
          </w:p>
          <w:p w:rsidR="009924C7" w:rsidRDefault="009924C7" w:rsidP="00DD062A">
            <w:pPr>
              <w:rPr>
                <w:sz w:val="28"/>
                <w:szCs w:val="28"/>
              </w:rPr>
            </w:pPr>
            <w:r>
              <w:rPr>
                <w:sz w:val="28"/>
                <w:szCs w:val="28"/>
              </w:rPr>
              <w:t xml:space="preserve">Карта (схема) функционального зонирования территории </w:t>
            </w:r>
          </w:p>
          <w:p w:rsidR="009924C7" w:rsidRDefault="009924C7" w:rsidP="00DD062A">
            <w:pPr>
              <w:rPr>
                <w:sz w:val="28"/>
                <w:szCs w:val="28"/>
              </w:rPr>
            </w:pPr>
            <w:r>
              <w:rPr>
                <w:sz w:val="28"/>
                <w:szCs w:val="28"/>
              </w:rPr>
              <w:t>с. Н.Куюм  МО «Узнезинское сельское поселение».     М 1:5000</w:t>
            </w:r>
          </w:p>
          <w:p w:rsidR="009924C7" w:rsidRDefault="009924C7" w:rsidP="00DD062A">
            <w:pPr>
              <w:rPr>
                <w:sz w:val="28"/>
                <w:szCs w:val="28"/>
              </w:rPr>
            </w:pPr>
            <w:r>
              <w:rPr>
                <w:sz w:val="28"/>
                <w:szCs w:val="28"/>
              </w:rPr>
              <w:t xml:space="preserve">Карта (схема) гражданской обороны  </w:t>
            </w:r>
          </w:p>
          <w:p w:rsidR="009924C7" w:rsidRDefault="009924C7" w:rsidP="00DD062A">
            <w:pPr>
              <w:rPr>
                <w:sz w:val="28"/>
                <w:szCs w:val="28"/>
              </w:rPr>
            </w:pPr>
            <w:r>
              <w:rPr>
                <w:sz w:val="28"/>
                <w:szCs w:val="28"/>
              </w:rPr>
              <w:t>МО «Узнезинское сельское поселение»                        М 1:25 000</w:t>
            </w: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jc w:val="center"/>
              <w:rPr>
                <w:sz w:val="28"/>
                <w:szCs w:val="28"/>
              </w:rPr>
            </w:pPr>
            <w:r>
              <w:rPr>
                <w:sz w:val="28"/>
                <w:szCs w:val="28"/>
              </w:rPr>
              <w:t>Том 2. Правила землепользования и застройки</w:t>
            </w:r>
          </w:p>
          <w:p w:rsidR="009924C7" w:rsidRDefault="009924C7" w:rsidP="00DD062A">
            <w:pPr>
              <w:jc w:val="center"/>
              <w:rPr>
                <w:sz w:val="28"/>
                <w:szCs w:val="28"/>
              </w:rPr>
            </w:pPr>
            <w:r>
              <w:rPr>
                <w:sz w:val="28"/>
                <w:szCs w:val="28"/>
              </w:rPr>
              <w:t xml:space="preserve">           МО  «Узнезинское сельское поселение»</w:t>
            </w:r>
          </w:p>
          <w:p w:rsidR="009924C7" w:rsidRDefault="009924C7" w:rsidP="00DD062A">
            <w:pPr>
              <w:jc w:val="center"/>
              <w:rPr>
                <w:sz w:val="28"/>
                <w:szCs w:val="28"/>
              </w:rPr>
            </w:pPr>
            <w:r>
              <w:rPr>
                <w:sz w:val="28"/>
                <w:szCs w:val="28"/>
              </w:rPr>
              <w:t xml:space="preserve">           (Общие положения и рекомендации)</w:t>
            </w:r>
          </w:p>
          <w:p w:rsidR="009924C7" w:rsidRDefault="009924C7" w:rsidP="00DD062A">
            <w:pPr>
              <w:rPr>
                <w:sz w:val="28"/>
                <w:szCs w:val="28"/>
              </w:rPr>
            </w:pPr>
          </w:p>
          <w:p w:rsidR="009924C7" w:rsidRDefault="009924C7" w:rsidP="00DD062A">
            <w:pPr>
              <w:rPr>
                <w:sz w:val="28"/>
                <w:szCs w:val="28"/>
              </w:rPr>
            </w:pPr>
            <w:r>
              <w:rPr>
                <w:sz w:val="28"/>
                <w:szCs w:val="28"/>
              </w:rPr>
              <w:t xml:space="preserve">Карта (схема) градостроительного зонирования территории </w:t>
            </w:r>
          </w:p>
          <w:p w:rsidR="009924C7" w:rsidRDefault="009924C7" w:rsidP="00DD062A">
            <w:pPr>
              <w:rPr>
                <w:sz w:val="28"/>
                <w:szCs w:val="28"/>
              </w:rPr>
            </w:pPr>
            <w:r>
              <w:rPr>
                <w:sz w:val="28"/>
                <w:szCs w:val="28"/>
              </w:rPr>
              <w:t>с. Узнезя.  (Приложение №1).                           «Для публикаций»</w:t>
            </w:r>
          </w:p>
          <w:p w:rsidR="009924C7" w:rsidRDefault="009924C7" w:rsidP="00DD062A">
            <w:pPr>
              <w:rPr>
                <w:sz w:val="28"/>
                <w:szCs w:val="28"/>
              </w:rPr>
            </w:pPr>
            <w:r>
              <w:rPr>
                <w:sz w:val="28"/>
                <w:szCs w:val="28"/>
              </w:rPr>
              <w:t xml:space="preserve">Карта (схема) градостроительного зонирования территории </w:t>
            </w:r>
          </w:p>
          <w:p w:rsidR="009924C7" w:rsidRDefault="009924C7" w:rsidP="00DD062A">
            <w:pPr>
              <w:rPr>
                <w:sz w:val="28"/>
                <w:szCs w:val="28"/>
              </w:rPr>
            </w:pPr>
            <w:r>
              <w:rPr>
                <w:sz w:val="28"/>
                <w:szCs w:val="28"/>
              </w:rPr>
              <w:t>с. Аскат. (Приложение №1).                             «Для публикаций»</w:t>
            </w:r>
          </w:p>
          <w:p w:rsidR="009924C7" w:rsidRDefault="009924C7" w:rsidP="00DD062A">
            <w:pPr>
              <w:rPr>
                <w:sz w:val="28"/>
                <w:szCs w:val="28"/>
              </w:rPr>
            </w:pPr>
            <w:r>
              <w:rPr>
                <w:sz w:val="28"/>
                <w:szCs w:val="28"/>
              </w:rPr>
              <w:t xml:space="preserve">Карта (схема) градостроительного зонирования территории </w:t>
            </w:r>
          </w:p>
          <w:p w:rsidR="009924C7" w:rsidRDefault="009924C7" w:rsidP="00DD062A">
            <w:pPr>
              <w:rPr>
                <w:sz w:val="28"/>
                <w:szCs w:val="28"/>
              </w:rPr>
            </w:pPr>
            <w:r>
              <w:rPr>
                <w:sz w:val="28"/>
                <w:szCs w:val="28"/>
              </w:rPr>
              <w:t>с. Т.Катунь. (Приложение №1)                         «Для публикаций»</w:t>
            </w:r>
          </w:p>
          <w:p w:rsidR="009924C7" w:rsidRDefault="009924C7" w:rsidP="00DD062A">
            <w:pPr>
              <w:rPr>
                <w:sz w:val="28"/>
                <w:szCs w:val="28"/>
              </w:rPr>
            </w:pPr>
            <w:r>
              <w:rPr>
                <w:sz w:val="28"/>
                <w:szCs w:val="28"/>
              </w:rPr>
              <w:t xml:space="preserve">Карта (схема) градостроительного зонирования территории </w:t>
            </w:r>
          </w:p>
          <w:p w:rsidR="009924C7" w:rsidRDefault="009924C7" w:rsidP="00DD062A">
            <w:pPr>
              <w:rPr>
                <w:sz w:val="28"/>
                <w:szCs w:val="28"/>
              </w:rPr>
            </w:pPr>
            <w:r>
              <w:rPr>
                <w:sz w:val="28"/>
                <w:szCs w:val="28"/>
              </w:rPr>
              <w:t>с. Н.Куюм. (Приложение №1).                          «Для публикаций»</w:t>
            </w:r>
          </w:p>
          <w:p w:rsidR="009924C7" w:rsidRDefault="009924C7" w:rsidP="00DD062A">
            <w:pPr>
              <w:rPr>
                <w:sz w:val="28"/>
                <w:szCs w:val="28"/>
              </w:rPr>
            </w:pPr>
            <w:r>
              <w:rPr>
                <w:sz w:val="28"/>
                <w:szCs w:val="28"/>
              </w:rPr>
              <w:t xml:space="preserve">Карта (схема) комплексной оценки территории с. Узнезя </w:t>
            </w:r>
          </w:p>
          <w:p w:rsidR="009924C7" w:rsidRDefault="009924C7" w:rsidP="00DD062A">
            <w:pPr>
              <w:rPr>
                <w:sz w:val="28"/>
                <w:szCs w:val="28"/>
              </w:rPr>
            </w:pPr>
            <w:r>
              <w:rPr>
                <w:sz w:val="28"/>
                <w:szCs w:val="28"/>
              </w:rPr>
              <w:t>(Приложение №2).                                             «Для публикаций»</w:t>
            </w:r>
          </w:p>
          <w:p w:rsidR="009924C7" w:rsidRDefault="009924C7" w:rsidP="00DD062A">
            <w:pPr>
              <w:rPr>
                <w:sz w:val="28"/>
                <w:szCs w:val="28"/>
              </w:rPr>
            </w:pPr>
            <w:r>
              <w:rPr>
                <w:sz w:val="28"/>
                <w:szCs w:val="28"/>
              </w:rPr>
              <w:t xml:space="preserve">Карта (схема) комплексной оценки территории с. Аскат </w:t>
            </w:r>
          </w:p>
          <w:p w:rsidR="009924C7" w:rsidRDefault="009924C7" w:rsidP="00DD062A">
            <w:pPr>
              <w:rPr>
                <w:sz w:val="28"/>
                <w:szCs w:val="28"/>
              </w:rPr>
            </w:pPr>
            <w:r>
              <w:rPr>
                <w:sz w:val="28"/>
                <w:szCs w:val="28"/>
              </w:rPr>
              <w:t>(Приложение №2).                                              «Для публикаций»</w:t>
            </w:r>
          </w:p>
          <w:p w:rsidR="009924C7" w:rsidRDefault="009924C7" w:rsidP="00DD062A">
            <w:pPr>
              <w:rPr>
                <w:sz w:val="28"/>
                <w:szCs w:val="28"/>
              </w:rPr>
            </w:pPr>
            <w:r>
              <w:rPr>
                <w:sz w:val="28"/>
                <w:szCs w:val="28"/>
              </w:rPr>
              <w:t>Карта (схема) комплексной оценки территории с.Т.Катунь</w:t>
            </w:r>
          </w:p>
          <w:p w:rsidR="009924C7" w:rsidRDefault="009924C7" w:rsidP="00DD062A">
            <w:pPr>
              <w:rPr>
                <w:sz w:val="28"/>
                <w:szCs w:val="28"/>
              </w:rPr>
            </w:pPr>
            <w:r>
              <w:rPr>
                <w:sz w:val="28"/>
                <w:szCs w:val="28"/>
              </w:rPr>
              <w:t>(Приложение №2).                                              «Для публикаций»</w:t>
            </w:r>
          </w:p>
          <w:p w:rsidR="009924C7" w:rsidRDefault="009924C7" w:rsidP="00DD062A">
            <w:pPr>
              <w:rPr>
                <w:sz w:val="28"/>
                <w:szCs w:val="28"/>
              </w:rPr>
            </w:pPr>
            <w:r>
              <w:rPr>
                <w:sz w:val="28"/>
                <w:szCs w:val="28"/>
              </w:rPr>
              <w:t xml:space="preserve">Карта (схема) комплексной оценки территории с. Н.Куюм     </w:t>
            </w:r>
          </w:p>
          <w:p w:rsidR="009924C7" w:rsidRDefault="009924C7" w:rsidP="00DD062A">
            <w:pPr>
              <w:rPr>
                <w:sz w:val="28"/>
                <w:szCs w:val="28"/>
              </w:rPr>
            </w:pPr>
            <w:r>
              <w:rPr>
                <w:sz w:val="28"/>
                <w:szCs w:val="28"/>
              </w:rPr>
              <w:t>(Приложение №2).                                              «Для публикаций»</w:t>
            </w:r>
          </w:p>
        </w:tc>
        <w:tc>
          <w:tcPr>
            <w:tcW w:w="1134"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r>
              <w:rPr>
                <w:sz w:val="28"/>
                <w:szCs w:val="28"/>
              </w:rPr>
              <w:t>ГП-1.1</w:t>
            </w:r>
          </w:p>
          <w:p w:rsidR="009924C7" w:rsidRDefault="009924C7" w:rsidP="00DD062A">
            <w:pPr>
              <w:rPr>
                <w:sz w:val="28"/>
                <w:szCs w:val="28"/>
              </w:rPr>
            </w:pPr>
            <w:r>
              <w:rPr>
                <w:sz w:val="28"/>
                <w:szCs w:val="28"/>
              </w:rPr>
              <w:t>ГП-1.2</w:t>
            </w:r>
          </w:p>
          <w:p w:rsidR="009924C7" w:rsidRDefault="009924C7" w:rsidP="00DD062A">
            <w:pPr>
              <w:rPr>
                <w:sz w:val="28"/>
                <w:szCs w:val="28"/>
              </w:rPr>
            </w:pPr>
            <w:r>
              <w:rPr>
                <w:sz w:val="28"/>
                <w:szCs w:val="28"/>
              </w:rPr>
              <w:t>ГП-1.3</w:t>
            </w:r>
          </w:p>
          <w:p w:rsidR="009924C7" w:rsidRDefault="009924C7" w:rsidP="00DD062A">
            <w:pPr>
              <w:rPr>
                <w:sz w:val="28"/>
                <w:szCs w:val="28"/>
              </w:rPr>
            </w:pPr>
            <w:r>
              <w:rPr>
                <w:sz w:val="28"/>
                <w:szCs w:val="28"/>
              </w:rPr>
              <w:t>ГП-1.4</w:t>
            </w: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r>
              <w:rPr>
                <w:sz w:val="28"/>
                <w:szCs w:val="28"/>
              </w:rPr>
              <w:t>ГП-1</w:t>
            </w:r>
          </w:p>
          <w:p w:rsidR="009924C7" w:rsidRDefault="009924C7" w:rsidP="00DD062A">
            <w:pPr>
              <w:rPr>
                <w:sz w:val="28"/>
                <w:szCs w:val="28"/>
              </w:rPr>
            </w:pPr>
          </w:p>
          <w:p w:rsidR="009924C7" w:rsidRDefault="009924C7" w:rsidP="00DD062A">
            <w:pPr>
              <w:rPr>
                <w:sz w:val="28"/>
                <w:szCs w:val="28"/>
              </w:rPr>
            </w:pPr>
            <w:r>
              <w:rPr>
                <w:sz w:val="28"/>
                <w:szCs w:val="28"/>
              </w:rPr>
              <w:t>ГП-2/3</w:t>
            </w:r>
          </w:p>
          <w:p w:rsidR="009924C7" w:rsidRDefault="009924C7" w:rsidP="00DD062A">
            <w:pPr>
              <w:rPr>
                <w:sz w:val="28"/>
                <w:szCs w:val="28"/>
              </w:rPr>
            </w:pPr>
          </w:p>
          <w:p w:rsidR="009924C7" w:rsidRDefault="009924C7" w:rsidP="00DD062A">
            <w:pPr>
              <w:rPr>
                <w:sz w:val="28"/>
                <w:szCs w:val="28"/>
              </w:rPr>
            </w:pPr>
            <w:r>
              <w:rPr>
                <w:sz w:val="28"/>
                <w:szCs w:val="28"/>
              </w:rPr>
              <w:t>ГП-2.1</w:t>
            </w:r>
          </w:p>
          <w:p w:rsidR="009924C7" w:rsidRDefault="009924C7" w:rsidP="00DD062A">
            <w:pPr>
              <w:rPr>
                <w:sz w:val="28"/>
                <w:szCs w:val="28"/>
              </w:rPr>
            </w:pPr>
            <w:r>
              <w:rPr>
                <w:sz w:val="28"/>
                <w:szCs w:val="28"/>
              </w:rPr>
              <w:t>ГП-2.2</w:t>
            </w:r>
          </w:p>
          <w:p w:rsidR="009924C7" w:rsidRDefault="009924C7" w:rsidP="00DD062A">
            <w:pPr>
              <w:rPr>
                <w:sz w:val="28"/>
                <w:szCs w:val="28"/>
              </w:rPr>
            </w:pPr>
            <w:r>
              <w:rPr>
                <w:sz w:val="28"/>
                <w:szCs w:val="28"/>
              </w:rPr>
              <w:t>ГП-2.3</w:t>
            </w:r>
          </w:p>
          <w:p w:rsidR="009924C7" w:rsidRDefault="009924C7" w:rsidP="00DD062A">
            <w:pPr>
              <w:rPr>
                <w:sz w:val="28"/>
                <w:szCs w:val="28"/>
              </w:rPr>
            </w:pPr>
            <w:r>
              <w:rPr>
                <w:sz w:val="28"/>
                <w:szCs w:val="28"/>
              </w:rPr>
              <w:t>ГП-2.4</w:t>
            </w:r>
          </w:p>
          <w:p w:rsidR="009924C7" w:rsidRDefault="009924C7" w:rsidP="00DD062A">
            <w:pPr>
              <w:rPr>
                <w:sz w:val="28"/>
                <w:szCs w:val="28"/>
              </w:rPr>
            </w:pPr>
            <w:r>
              <w:rPr>
                <w:sz w:val="28"/>
                <w:szCs w:val="28"/>
              </w:rPr>
              <w:t>ГП-3.1</w:t>
            </w:r>
          </w:p>
          <w:p w:rsidR="009924C7" w:rsidRDefault="009924C7" w:rsidP="00DD062A">
            <w:pPr>
              <w:rPr>
                <w:sz w:val="28"/>
                <w:szCs w:val="28"/>
              </w:rPr>
            </w:pPr>
            <w:r>
              <w:rPr>
                <w:sz w:val="28"/>
                <w:szCs w:val="28"/>
              </w:rPr>
              <w:t>ГП-3.2</w:t>
            </w:r>
          </w:p>
          <w:p w:rsidR="009924C7" w:rsidRDefault="009924C7" w:rsidP="00DD062A">
            <w:pPr>
              <w:rPr>
                <w:sz w:val="28"/>
                <w:szCs w:val="28"/>
              </w:rPr>
            </w:pPr>
            <w:r>
              <w:rPr>
                <w:sz w:val="28"/>
                <w:szCs w:val="28"/>
              </w:rPr>
              <w:t>ГП-3.3</w:t>
            </w:r>
          </w:p>
          <w:p w:rsidR="009924C7" w:rsidRDefault="009924C7" w:rsidP="00DD062A">
            <w:pPr>
              <w:rPr>
                <w:sz w:val="28"/>
                <w:szCs w:val="28"/>
              </w:rPr>
            </w:pPr>
            <w:r>
              <w:rPr>
                <w:sz w:val="28"/>
                <w:szCs w:val="28"/>
              </w:rPr>
              <w:t>ГП-3.4</w:t>
            </w:r>
          </w:p>
          <w:p w:rsidR="009924C7" w:rsidRDefault="009924C7" w:rsidP="00DD062A">
            <w:pPr>
              <w:rPr>
                <w:sz w:val="28"/>
                <w:szCs w:val="28"/>
              </w:rPr>
            </w:pPr>
            <w:r>
              <w:rPr>
                <w:sz w:val="28"/>
                <w:szCs w:val="28"/>
              </w:rPr>
              <w:t>ГП-4.1</w:t>
            </w:r>
          </w:p>
          <w:p w:rsidR="009924C7" w:rsidRDefault="009924C7" w:rsidP="00DD062A">
            <w:pPr>
              <w:rPr>
                <w:sz w:val="28"/>
                <w:szCs w:val="28"/>
              </w:rPr>
            </w:pPr>
            <w:r>
              <w:rPr>
                <w:sz w:val="28"/>
                <w:szCs w:val="28"/>
              </w:rPr>
              <w:t>ГП-4.2</w:t>
            </w:r>
          </w:p>
          <w:p w:rsidR="009924C7" w:rsidRDefault="009924C7" w:rsidP="00DD062A">
            <w:pPr>
              <w:rPr>
                <w:sz w:val="28"/>
                <w:szCs w:val="28"/>
              </w:rPr>
            </w:pPr>
            <w:r>
              <w:rPr>
                <w:sz w:val="28"/>
                <w:szCs w:val="28"/>
              </w:rPr>
              <w:t>ГП-4.3</w:t>
            </w:r>
          </w:p>
          <w:p w:rsidR="009924C7" w:rsidRDefault="009924C7" w:rsidP="00DD062A">
            <w:pPr>
              <w:rPr>
                <w:sz w:val="28"/>
                <w:szCs w:val="28"/>
              </w:rPr>
            </w:pPr>
            <w:r>
              <w:rPr>
                <w:sz w:val="28"/>
                <w:szCs w:val="28"/>
              </w:rPr>
              <w:t>ГП-4.4</w:t>
            </w:r>
          </w:p>
          <w:p w:rsidR="009924C7" w:rsidRDefault="009924C7" w:rsidP="00DD062A">
            <w:pPr>
              <w:rPr>
                <w:sz w:val="28"/>
                <w:szCs w:val="28"/>
              </w:rPr>
            </w:pPr>
          </w:p>
          <w:p w:rsidR="009924C7" w:rsidRDefault="009924C7" w:rsidP="00DD062A">
            <w:pPr>
              <w:rPr>
                <w:sz w:val="28"/>
                <w:szCs w:val="28"/>
              </w:rPr>
            </w:pPr>
            <w:r>
              <w:rPr>
                <w:sz w:val="28"/>
                <w:szCs w:val="28"/>
              </w:rPr>
              <w:t>ГП-5.1</w:t>
            </w:r>
          </w:p>
          <w:p w:rsidR="009924C7" w:rsidRDefault="009924C7" w:rsidP="00DD062A">
            <w:pPr>
              <w:rPr>
                <w:sz w:val="28"/>
                <w:szCs w:val="28"/>
              </w:rPr>
            </w:pPr>
          </w:p>
          <w:p w:rsidR="009924C7" w:rsidRDefault="009924C7" w:rsidP="00DD062A">
            <w:pPr>
              <w:rPr>
                <w:sz w:val="28"/>
                <w:szCs w:val="28"/>
              </w:rPr>
            </w:pPr>
            <w:r>
              <w:rPr>
                <w:sz w:val="28"/>
                <w:szCs w:val="28"/>
              </w:rPr>
              <w:t>ГП-5.2</w:t>
            </w:r>
          </w:p>
          <w:p w:rsidR="009924C7" w:rsidRDefault="009924C7" w:rsidP="00DD062A">
            <w:pPr>
              <w:rPr>
                <w:sz w:val="28"/>
                <w:szCs w:val="28"/>
              </w:rPr>
            </w:pPr>
          </w:p>
          <w:p w:rsidR="009924C7" w:rsidRDefault="009924C7" w:rsidP="00DD062A">
            <w:pPr>
              <w:rPr>
                <w:sz w:val="28"/>
                <w:szCs w:val="28"/>
              </w:rPr>
            </w:pPr>
            <w:r>
              <w:rPr>
                <w:sz w:val="28"/>
                <w:szCs w:val="28"/>
              </w:rPr>
              <w:t>ГП-5.3</w:t>
            </w:r>
          </w:p>
          <w:p w:rsidR="009924C7" w:rsidRDefault="009924C7" w:rsidP="00DD062A">
            <w:pPr>
              <w:rPr>
                <w:sz w:val="28"/>
                <w:szCs w:val="28"/>
              </w:rPr>
            </w:pPr>
          </w:p>
          <w:p w:rsidR="009924C7" w:rsidRDefault="009924C7" w:rsidP="00DD062A">
            <w:pPr>
              <w:rPr>
                <w:sz w:val="28"/>
                <w:szCs w:val="28"/>
              </w:rPr>
            </w:pPr>
            <w:r>
              <w:rPr>
                <w:sz w:val="28"/>
                <w:szCs w:val="28"/>
              </w:rPr>
              <w:t>ГП-5.4</w:t>
            </w:r>
          </w:p>
          <w:p w:rsidR="009924C7" w:rsidRDefault="009924C7" w:rsidP="00DD062A">
            <w:pPr>
              <w:rPr>
                <w:sz w:val="28"/>
                <w:szCs w:val="28"/>
              </w:rPr>
            </w:pPr>
          </w:p>
          <w:p w:rsidR="009924C7" w:rsidRDefault="009924C7" w:rsidP="00DD062A">
            <w:pPr>
              <w:rPr>
                <w:sz w:val="28"/>
                <w:szCs w:val="28"/>
              </w:rPr>
            </w:pPr>
            <w:r>
              <w:rPr>
                <w:sz w:val="28"/>
                <w:szCs w:val="28"/>
              </w:rPr>
              <w:t>ГП-6</w:t>
            </w: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p>
          <w:p w:rsidR="009924C7" w:rsidRDefault="009924C7" w:rsidP="00DD062A">
            <w:pPr>
              <w:rPr>
                <w:sz w:val="28"/>
                <w:szCs w:val="28"/>
              </w:rPr>
            </w:pPr>
            <w:r>
              <w:rPr>
                <w:sz w:val="28"/>
                <w:szCs w:val="28"/>
              </w:rPr>
              <w:t>ГП-7.1</w:t>
            </w:r>
          </w:p>
          <w:p w:rsidR="009924C7" w:rsidRDefault="009924C7" w:rsidP="00DD062A">
            <w:pPr>
              <w:rPr>
                <w:sz w:val="28"/>
                <w:szCs w:val="28"/>
              </w:rPr>
            </w:pPr>
          </w:p>
          <w:p w:rsidR="009924C7" w:rsidRDefault="009924C7" w:rsidP="00DD062A">
            <w:pPr>
              <w:rPr>
                <w:sz w:val="28"/>
                <w:szCs w:val="28"/>
              </w:rPr>
            </w:pPr>
            <w:r>
              <w:rPr>
                <w:sz w:val="28"/>
                <w:szCs w:val="28"/>
              </w:rPr>
              <w:t>ГП-7.2</w:t>
            </w:r>
          </w:p>
          <w:p w:rsidR="009924C7" w:rsidRDefault="009924C7" w:rsidP="00DD062A">
            <w:pPr>
              <w:rPr>
                <w:sz w:val="28"/>
                <w:szCs w:val="28"/>
              </w:rPr>
            </w:pPr>
          </w:p>
          <w:p w:rsidR="009924C7" w:rsidRDefault="009924C7" w:rsidP="00DD062A">
            <w:pPr>
              <w:rPr>
                <w:sz w:val="28"/>
                <w:szCs w:val="28"/>
              </w:rPr>
            </w:pPr>
            <w:r>
              <w:rPr>
                <w:sz w:val="28"/>
                <w:szCs w:val="28"/>
              </w:rPr>
              <w:t>ГП-7.3</w:t>
            </w:r>
          </w:p>
          <w:p w:rsidR="009924C7" w:rsidRDefault="009924C7" w:rsidP="00DD062A">
            <w:pPr>
              <w:rPr>
                <w:sz w:val="28"/>
                <w:szCs w:val="28"/>
              </w:rPr>
            </w:pPr>
          </w:p>
          <w:p w:rsidR="009924C7" w:rsidRDefault="009924C7" w:rsidP="00DD062A">
            <w:pPr>
              <w:rPr>
                <w:sz w:val="28"/>
                <w:szCs w:val="28"/>
              </w:rPr>
            </w:pPr>
            <w:r>
              <w:rPr>
                <w:sz w:val="28"/>
                <w:szCs w:val="28"/>
              </w:rPr>
              <w:t>ГП-7.4</w:t>
            </w:r>
          </w:p>
          <w:p w:rsidR="009924C7" w:rsidRDefault="009924C7" w:rsidP="00DD062A">
            <w:pPr>
              <w:rPr>
                <w:sz w:val="28"/>
                <w:szCs w:val="28"/>
              </w:rPr>
            </w:pPr>
          </w:p>
          <w:p w:rsidR="009924C7" w:rsidRDefault="009924C7" w:rsidP="00DD062A">
            <w:pPr>
              <w:rPr>
                <w:sz w:val="28"/>
                <w:szCs w:val="28"/>
              </w:rPr>
            </w:pPr>
            <w:r>
              <w:rPr>
                <w:sz w:val="28"/>
                <w:szCs w:val="28"/>
              </w:rPr>
              <w:t>ГП-8.1</w:t>
            </w:r>
          </w:p>
          <w:p w:rsidR="009924C7" w:rsidRDefault="009924C7" w:rsidP="00DD062A">
            <w:pPr>
              <w:rPr>
                <w:sz w:val="28"/>
                <w:szCs w:val="28"/>
              </w:rPr>
            </w:pPr>
          </w:p>
          <w:p w:rsidR="009924C7" w:rsidRDefault="009924C7" w:rsidP="00DD062A">
            <w:pPr>
              <w:rPr>
                <w:sz w:val="28"/>
                <w:szCs w:val="28"/>
              </w:rPr>
            </w:pPr>
            <w:r>
              <w:rPr>
                <w:sz w:val="28"/>
                <w:szCs w:val="28"/>
              </w:rPr>
              <w:t>ГП-8.2</w:t>
            </w:r>
          </w:p>
          <w:p w:rsidR="009924C7" w:rsidRDefault="009924C7" w:rsidP="00DD062A">
            <w:pPr>
              <w:rPr>
                <w:sz w:val="28"/>
                <w:szCs w:val="28"/>
              </w:rPr>
            </w:pPr>
          </w:p>
          <w:p w:rsidR="009924C7" w:rsidRDefault="009924C7" w:rsidP="00DD062A">
            <w:pPr>
              <w:rPr>
                <w:sz w:val="28"/>
                <w:szCs w:val="28"/>
              </w:rPr>
            </w:pPr>
            <w:r>
              <w:rPr>
                <w:sz w:val="28"/>
                <w:szCs w:val="28"/>
              </w:rPr>
              <w:t>ГП-8.3</w:t>
            </w:r>
          </w:p>
          <w:p w:rsidR="009924C7" w:rsidRDefault="009924C7" w:rsidP="00DD062A">
            <w:pPr>
              <w:rPr>
                <w:sz w:val="28"/>
                <w:szCs w:val="28"/>
              </w:rPr>
            </w:pPr>
          </w:p>
          <w:p w:rsidR="009924C7" w:rsidRDefault="009924C7" w:rsidP="00DD062A">
            <w:pPr>
              <w:rPr>
                <w:sz w:val="28"/>
                <w:szCs w:val="28"/>
              </w:rPr>
            </w:pPr>
            <w:r>
              <w:rPr>
                <w:sz w:val="28"/>
                <w:szCs w:val="28"/>
              </w:rPr>
              <w:t>ГП-8.4</w:t>
            </w:r>
          </w:p>
        </w:tc>
        <w:tc>
          <w:tcPr>
            <w:tcW w:w="992" w:type="dxa"/>
            <w:tcBorders>
              <w:top w:val="single" w:sz="4" w:space="0" w:color="auto"/>
              <w:left w:val="single" w:sz="4" w:space="0" w:color="auto"/>
              <w:bottom w:val="single" w:sz="4" w:space="0" w:color="auto"/>
              <w:right w:val="single" w:sz="4" w:space="0" w:color="auto"/>
            </w:tcBorders>
          </w:tcPr>
          <w:p w:rsidR="009924C7" w:rsidRDefault="009924C7" w:rsidP="00DD062A">
            <w:pPr>
              <w:rPr>
                <w:sz w:val="28"/>
                <w:szCs w:val="28"/>
              </w:rPr>
            </w:pPr>
          </w:p>
        </w:tc>
      </w:tr>
    </w:tbl>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jc w:val="cente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rPr>
          <w:b/>
          <w:sz w:val="28"/>
          <w:szCs w:val="28"/>
        </w:rPr>
      </w:pPr>
    </w:p>
    <w:p w:rsidR="009924C7" w:rsidRDefault="009924C7" w:rsidP="009924C7">
      <w:pPr>
        <w:jc w:val="center"/>
        <w:rPr>
          <w:b/>
          <w:sz w:val="28"/>
          <w:szCs w:val="28"/>
        </w:rPr>
      </w:pPr>
    </w:p>
    <w:p w:rsidR="009924C7" w:rsidRPr="0054725C" w:rsidRDefault="009924C7" w:rsidP="009924C7">
      <w:pPr>
        <w:jc w:val="center"/>
        <w:rPr>
          <w:sz w:val="28"/>
          <w:szCs w:val="28"/>
        </w:rPr>
      </w:pPr>
      <w:r w:rsidRPr="0054725C">
        <w:rPr>
          <w:sz w:val="28"/>
          <w:szCs w:val="28"/>
        </w:rPr>
        <w:t>8.  Исходные данные и приложения:</w:t>
      </w:r>
    </w:p>
    <w:p w:rsidR="009924C7" w:rsidRDefault="009924C7" w:rsidP="009924C7">
      <w:pPr>
        <w:rPr>
          <w:sz w:val="28"/>
          <w:szCs w:val="28"/>
        </w:rPr>
      </w:pPr>
    </w:p>
    <w:p w:rsidR="009924C7" w:rsidRDefault="009924C7" w:rsidP="009924C7">
      <w:pPr>
        <w:jc w:val="center"/>
        <w:rPr>
          <w:sz w:val="32"/>
          <w:szCs w:val="32"/>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jc w:val="both"/>
        <w:rPr>
          <w:sz w:val="28"/>
          <w:szCs w:val="28"/>
        </w:rPr>
      </w:pPr>
    </w:p>
    <w:p w:rsidR="009924C7" w:rsidRDefault="009924C7" w:rsidP="009924C7">
      <w:pPr>
        <w:ind w:left="360"/>
        <w:rPr>
          <w:b/>
          <w:sz w:val="28"/>
          <w:szCs w:val="28"/>
        </w:rPr>
      </w:pPr>
    </w:p>
    <w:p w:rsidR="009924C7" w:rsidRDefault="009924C7" w:rsidP="009924C7">
      <w:pPr>
        <w:ind w:left="360"/>
        <w:rPr>
          <w:b/>
          <w:sz w:val="28"/>
          <w:szCs w:val="28"/>
        </w:rPr>
      </w:pPr>
    </w:p>
    <w:p w:rsidR="00F82896" w:rsidRDefault="00F82896">
      <w:bookmarkStart w:id="0" w:name="_GoBack"/>
      <w:bookmarkEnd w:id="0"/>
    </w:p>
    <w:sectPr w:rsidR="00F82896" w:rsidSect="00CA1C8F">
      <w:footerReference w:type="default" r:id="rId10"/>
      <w:pgSz w:w="11906" w:h="16838" w:code="9"/>
      <w:pgMar w:top="1134" w:right="851" w:bottom="1134" w:left="1560"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634" w:rsidRDefault="00850634" w:rsidP="00404CF5">
      <w:r>
        <w:separator/>
      </w:r>
    </w:p>
  </w:endnote>
  <w:endnote w:type="continuationSeparator" w:id="1">
    <w:p w:rsidR="00850634" w:rsidRDefault="00850634" w:rsidP="00404C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2E" w:rsidRDefault="00404CF5">
    <w:pPr>
      <w:pStyle w:val="a6"/>
      <w:jc w:val="right"/>
    </w:pPr>
    <w:r>
      <w:fldChar w:fldCharType="begin"/>
    </w:r>
    <w:r w:rsidR="009924C7">
      <w:instrText xml:space="preserve"> PAGE   \* MERGEFORMAT </w:instrText>
    </w:r>
    <w:r>
      <w:fldChar w:fldCharType="separate"/>
    </w:r>
    <w:r w:rsidR="000F0D56">
      <w:rPr>
        <w:noProof/>
      </w:rPr>
      <w:t>1</w:t>
    </w:r>
    <w:r>
      <w:fldChar w:fldCharType="end"/>
    </w:r>
  </w:p>
  <w:p w:rsidR="001E6F2E" w:rsidRDefault="00850634" w:rsidP="00674D9D">
    <w:pPr>
      <w:pStyle w:val="a6"/>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2E" w:rsidRDefault="00404CF5">
    <w:pPr>
      <w:pStyle w:val="a6"/>
      <w:jc w:val="right"/>
    </w:pPr>
    <w:r>
      <w:fldChar w:fldCharType="begin"/>
    </w:r>
    <w:r w:rsidR="009924C7">
      <w:instrText xml:space="preserve"> PAGE   \* MERGEFORMAT </w:instrText>
    </w:r>
    <w:r>
      <w:fldChar w:fldCharType="separate"/>
    </w:r>
    <w:r w:rsidR="009924C7">
      <w:rPr>
        <w:noProof/>
      </w:rPr>
      <w:t>28</w:t>
    </w:r>
    <w:r>
      <w:fldChar w:fldCharType="end"/>
    </w:r>
  </w:p>
  <w:p w:rsidR="001E6F2E" w:rsidRDefault="0085063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2E" w:rsidRDefault="00404CF5" w:rsidP="00E46B86">
    <w:pPr>
      <w:pStyle w:val="a6"/>
      <w:framePr w:wrap="around" w:vAnchor="text" w:hAnchor="margin" w:xAlign="right" w:y="1"/>
      <w:rPr>
        <w:rStyle w:val="a8"/>
      </w:rPr>
    </w:pPr>
    <w:r>
      <w:rPr>
        <w:rStyle w:val="a8"/>
      </w:rPr>
      <w:fldChar w:fldCharType="begin"/>
    </w:r>
    <w:r w:rsidR="009924C7">
      <w:rPr>
        <w:rStyle w:val="a8"/>
      </w:rPr>
      <w:instrText xml:space="preserve">PAGE  </w:instrText>
    </w:r>
    <w:r>
      <w:rPr>
        <w:rStyle w:val="a8"/>
      </w:rPr>
      <w:fldChar w:fldCharType="end"/>
    </w:r>
  </w:p>
  <w:p w:rsidR="001E6F2E" w:rsidRDefault="00850634" w:rsidP="0061327C">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2E" w:rsidRDefault="00404CF5">
    <w:pPr>
      <w:pStyle w:val="a6"/>
      <w:jc w:val="right"/>
    </w:pPr>
    <w:r>
      <w:fldChar w:fldCharType="begin"/>
    </w:r>
    <w:r w:rsidR="009924C7">
      <w:instrText xml:space="preserve"> PAGE   \* MERGEFORMAT </w:instrText>
    </w:r>
    <w:r>
      <w:fldChar w:fldCharType="separate"/>
    </w:r>
    <w:r w:rsidR="009924C7">
      <w:rPr>
        <w:noProof/>
      </w:rPr>
      <w:t>66</w:t>
    </w:r>
    <w:r>
      <w:fldChar w:fldCharType="end"/>
    </w:r>
  </w:p>
  <w:p w:rsidR="001E6F2E" w:rsidRDefault="00850634" w:rsidP="0061327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634" w:rsidRDefault="00850634" w:rsidP="00404CF5">
      <w:r>
        <w:separator/>
      </w:r>
    </w:p>
  </w:footnote>
  <w:footnote w:type="continuationSeparator" w:id="1">
    <w:p w:rsidR="00850634" w:rsidRDefault="00850634" w:rsidP="00404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26C8"/>
    <w:multiLevelType w:val="hybridMultilevel"/>
    <w:tmpl w:val="FC54E4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7438F0"/>
    <w:multiLevelType w:val="hybridMultilevel"/>
    <w:tmpl w:val="14FED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B05FD"/>
    <w:multiLevelType w:val="hybridMultilevel"/>
    <w:tmpl w:val="9CF00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DA1B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D8A26DD"/>
    <w:multiLevelType w:val="hybridMultilevel"/>
    <w:tmpl w:val="48AEB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B6517B"/>
    <w:multiLevelType w:val="multilevel"/>
    <w:tmpl w:val="4AE001B6"/>
    <w:lvl w:ilvl="0">
      <w:start w:val="1"/>
      <w:numFmt w:val="decimal"/>
      <w:lvlText w:val="%1."/>
      <w:lvlJc w:val="left"/>
      <w:pPr>
        <w:ind w:left="720" w:hanging="360"/>
      </w:pPr>
      <w:rPr>
        <w:rFonts w:hint="default"/>
        <w:b w:val="0"/>
        <w:i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A4F7510"/>
    <w:multiLevelType w:val="singleLevel"/>
    <w:tmpl w:val="B11E4D76"/>
    <w:lvl w:ilvl="0">
      <w:numFmt w:val="bullet"/>
      <w:lvlText w:val="-"/>
      <w:lvlJc w:val="left"/>
      <w:pPr>
        <w:tabs>
          <w:tab w:val="num" w:pos="1080"/>
        </w:tabs>
        <w:ind w:left="1080" w:hanging="360"/>
      </w:pPr>
    </w:lvl>
  </w:abstractNum>
  <w:abstractNum w:abstractNumId="7">
    <w:nsid w:val="27BC04A1"/>
    <w:multiLevelType w:val="hybridMultilevel"/>
    <w:tmpl w:val="C360CDE8"/>
    <w:lvl w:ilvl="0" w:tplc="6F6CED4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445EEB"/>
    <w:multiLevelType w:val="hybridMultilevel"/>
    <w:tmpl w:val="1B7CE4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702CC5"/>
    <w:multiLevelType w:val="multilevel"/>
    <w:tmpl w:val="6366A558"/>
    <w:lvl w:ilvl="0">
      <w:start w:val="3"/>
      <w:numFmt w:val="decimal"/>
      <w:lvlText w:val="%1"/>
      <w:lvlJc w:val="left"/>
      <w:pPr>
        <w:tabs>
          <w:tab w:val="num" w:pos="825"/>
        </w:tabs>
        <w:ind w:left="825" w:hanging="825"/>
      </w:pPr>
    </w:lvl>
    <w:lvl w:ilvl="1">
      <w:start w:val="3"/>
      <w:numFmt w:val="decimal"/>
      <w:lvlText w:val="%1.%2"/>
      <w:lvlJc w:val="left"/>
      <w:pPr>
        <w:tabs>
          <w:tab w:val="num" w:pos="825"/>
        </w:tabs>
        <w:ind w:left="825" w:hanging="825"/>
      </w:pPr>
    </w:lvl>
    <w:lvl w:ilvl="2">
      <w:start w:val="2"/>
      <w:numFmt w:val="decimal"/>
      <w:lvlText w:val="%1.%2.%3"/>
      <w:lvlJc w:val="left"/>
      <w:pPr>
        <w:tabs>
          <w:tab w:val="num" w:pos="825"/>
        </w:tabs>
        <w:ind w:left="825" w:hanging="82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03E0418"/>
    <w:multiLevelType w:val="hybridMultilevel"/>
    <w:tmpl w:val="B1E0592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FE1AEF"/>
    <w:multiLevelType w:val="multilevel"/>
    <w:tmpl w:val="A99E9D62"/>
    <w:lvl w:ilvl="0">
      <w:start w:val="3"/>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37A72DAC"/>
    <w:multiLevelType w:val="hybridMultilevel"/>
    <w:tmpl w:val="BC22F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BC46C8"/>
    <w:multiLevelType w:val="multilevel"/>
    <w:tmpl w:val="F7CC12CA"/>
    <w:lvl w:ilvl="0">
      <w:start w:val="3"/>
      <w:numFmt w:val="decimal"/>
      <w:lvlText w:val="%1."/>
      <w:lvlJc w:val="left"/>
      <w:pPr>
        <w:ind w:left="720" w:hanging="360"/>
      </w:pPr>
      <w:rPr>
        <w:rFonts w:hint="default"/>
      </w:rPr>
    </w:lvl>
    <w:lvl w:ilvl="1">
      <w:start w:val="3"/>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9256CA2"/>
    <w:multiLevelType w:val="hybridMultilevel"/>
    <w:tmpl w:val="61383346"/>
    <w:lvl w:ilvl="0" w:tplc="6AD03BD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7A0BFB"/>
    <w:multiLevelType w:val="singleLevel"/>
    <w:tmpl w:val="B11E4D76"/>
    <w:lvl w:ilvl="0">
      <w:numFmt w:val="bullet"/>
      <w:lvlText w:val="-"/>
      <w:lvlJc w:val="left"/>
      <w:pPr>
        <w:tabs>
          <w:tab w:val="num" w:pos="1080"/>
        </w:tabs>
        <w:ind w:left="1080" w:hanging="360"/>
      </w:pPr>
    </w:lvl>
  </w:abstractNum>
  <w:abstractNum w:abstractNumId="16">
    <w:nsid w:val="470C6638"/>
    <w:multiLevelType w:val="multilevel"/>
    <w:tmpl w:val="2CB20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477E7B86"/>
    <w:multiLevelType w:val="hybridMultilevel"/>
    <w:tmpl w:val="9E42E0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8B16AA"/>
    <w:multiLevelType w:val="hybridMultilevel"/>
    <w:tmpl w:val="7F242D6C"/>
    <w:lvl w:ilvl="0" w:tplc="74927CF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9">
    <w:nsid w:val="4E443A72"/>
    <w:multiLevelType w:val="multilevel"/>
    <w:tmpl w:val="9E9E8AB4"/>
    <w:lvl w:ilvl="0">
      <w:start w:val="2"/>
      <w:numFmt w:val="decimal"/>
      <w:lvlText w:val="%1."/>
      <w:lvlJc w:val="left"/>
      <w:pPr>
        <w:tabs>
          <w:tab w:val="num" w:pos="360"/>
        </w:tabs>
        <w:ind w:left="360" w:hanging="360"/>
      </w:pPr>
    </w:lvl>
    <w:lvl w:ilvl="1">
      <w:start w:val="2"/>
      <w:numFmt w:val="decimal"/>
      <w:isLgl/>
      <w:lvlText w:val="%1.%2"/>
      <w:lvlJc w:val="left"/>
      <w:pPr>
        <w:tabs>
          <w:tab w:val="num" w:pos="6630"/>
        </w:tabs>
        <w:ind w:left="6630" w:hanging="51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0">
    <w:nsid w:val="503D6B56"/>
    <w:multiLevelType w:val="singleLevel"/>
    <w:tmpl w:val="B11E4D76"/>
    <w:lvl w:ilvl="0">
      <w:numFmt w:val="bullet"/>
      <w:lvlText w:val="-"/>
      <w:lvlJc w:val="left"/>
      <w:pPr>
        <w:tabs>
          <w:tab w:val="num" w:pos="1080"/>
        </w:tabs>
        <w:ind w:left="1080" w:hanging="360"/>
      </w:pPr>
    </w:lvl>
  </w:abstractNum>
  <w:abstractNum w:abstractNumId="21">
    <w:nsid w:val="5119056F"/>
    <w:multiLevelType w:val="hybridMultilevel"/>
    <w:tmpl w:val="38FEB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0D6FB6"/>
    <w:multiLevelType w:val="multilevel"/>
    <w:tmpl w:val="ACC4579E"/>
    <w:lvl w:ilvl="0">
      <w:start w:val="5"/>
      <w:numFmt w:val="decimal"/>
      <w:lvlText w:val="%1"/>
      <w:lvlJc w:val="left"/>
      <w:pPr>
        <w:tabs>
          <w:tab w:val="num" w:pos="360"/>
        </w:tabs>
        <w:ind w:left="360" w:hanging="360"/>
      </w:pPr>
    </w:lvl>
    <w:lvl w:ilvl="1">
      <w:start w:val="9"/>
      <w:numFmt w:val="decimal"/>
      <w:lvlText w:val="%1.%2"/>
      <w:lvlJc w:val="left"/>
      <w:pPr>
        <w:tabs>
          <w:tab w:val="num" w:pos="570"/>
        </w:tabs>
        <w:ind w:left="570" w:hanging="360"/>
      </w:pPr>
    </w:lvl>
    <w:lvl w:ilvl="2">
      <w:start w:val="1"/>
      <w:numFmt w:val="decimal"/>
      <w:lvlText w:val="%1.%2.%3"/>
      <w:lvlJc w:val="left"/>
      <w:pPr>
        <w:tabs>
          <w:tab w:val="num" w:pos="1140"/>
        </w:tabs>
        <w:ind w:left="1140" w:hanging="720"/>
      </w:pPr>
    </w:lvl>
    <w:lvl w:ilvl="3">
      <w:start w:val="1"/>
      <w:numFmt w:val="decimal"/>
      <w:lvlText w:val="%1.%2.%3.%4"/>
      <w:lvlJc w:val="left"/>
      <w:pPr>
        <w:tabs>
          <w:tab w:val="num" w:pos="1710"/>
        </w:tabs>
        <w:ind w:left="1710" w:hanging="1080"/>
      </w:pPr>
    </w:lvl>
    <w:lvl w:ilvl="4">
      <w:start w:val="1"/>
      <w:numFmt w:val="decimal"/>
      <w:lvlText w:val="%1.%2.%3.%4.%5"/>
      <w:lvlJc w:val="left"/>
      <w:pPr>
        <w:tabs>
          <w:tab w:val="num" w:pos="1920"/>
        </w:tabs>
        <w:ind w:left="1920" w:hanging="1080"/>
      </w:pPr>
    </w:lvl>
    <w:lvl w:ilvl="5">
      <w:start w:val="1"/>
      <w:numFmt w:val="decimal"/>
      <w:lvlText w:val="%1.%2.%3.%4.%5.%6"/>
      <w:lvlJc w:val="left"/>
      <w:pPr>
        <w:tabs>
          <w:tab w:val="num" w:pos="2490"/>
        </w:tabs>
        <w:ind w:left="2490" w:hanging="1440"/>
      </w:pPr>
    </w:lvl>
    <w:lvl w:ilvl="6">
      <w:start w:val="1"/>
      <w:numFmt w:val="decimal"/>
      <w:lvlText w:val="%1.%2.%3.%4.%5.%6.%7"/>
      <w:lvlJc w:val="left"/>
      <w:pPr>
        <w:tabs>
          <w:tab w:val="num" w:pos="2700"/>
        </w:tabs>
        <w:ind w:left="2700" w:hanging="1440"/>
      </w:pPr>
    </w:lvl>
    <w:lvl w:ilvl="7">
      <w:start w:val="1"/>
      <w:numFmt w:val="decimal"/>
      <w:lvlText w:val="%1.%2.%3.%4.%5.%6.%7.%8"/>
      <w:lvlJc w:val="left"/>
      <w:pPr>
        <w:tabs>
          <w:tab w:val="num" w:pos="3270"/>
        </w:tabs>
        <w:ind w:left="3270" w:hanging="1800"/>
      </w:pPr>
    </w:lvl>
    <w:lvl w:ilvl="8">
      <w:start w:val="1"/>
      <w:numFmt w:val="decimal"/>
      <w:lvlText w:val="%1.%2.%3.%4.%5.%6.%7.%8.%9"/>
      <w:lvlJc w:val="left"/>
      <w:pPr>
        <w:tabs>
          <w:tab w:val="num" w:pos="3840"/>
        </w:tabs>
        <w:ind w:left="3840" w:hanging="2160"/>
      </w:pPr>
    </w:lvl>
  </w:abstractNum>
  <w:abstractNum w:abstractNumId="23">
    <w:nsid w:val="57425090"/>
    <w:multiLevelType w:val="singleLevel"/>
    <w:tmpl w:val="B11E4D76"/>
    <w:lvl w:ilvl="0">
      <w:numFmt w:val="bullet"/>
      <w:lvlText w:val="-"/>
      <w:lvlJc w:val="left"/>
      <w:pPr>
        <w:tabs>
          <w:tab w:val="num" w:pos="1080"/>
        </w:tabs>
        <w:ind w:left="1080" w:hanging="360"/>
      </w:pPr>
    </w:lvl>
  </w:abstractNum>
  <w:abstractNum w:abstractNumId="24">
    <w:nsid w:val="578F42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A537E4B"/>
    <w:multiLevelType w:val="hybridMultilevel"/>
    <w:tmpl w:val="9EA21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391C33"/>
    <w:multiLevelType w:val="hybridMultilevel"/>
    <w:tmpl w:val="F462F894"/>
    <w:lvl w:ilvl="0" w:tplc="15A0010E">
      <w:start w:val="3"/>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7">
    <w:nsid w:val="633F44B1"/>
    <w:multiLevelType w:val="hybridMultilevel"/>
    <w:tmpl w:val="15220236"/>
    <w:lvl w:ilvl="0" w:tplc="4A0C2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986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5094D39"/>
    <w:multiLevelType w:val="hybridMultilevel"/>
    <w:tmpl w:val="E96ED38A"/>
    <w:lvl w:ilvl="0" w:tplc="E0C47954">
      <w:start w:val="9"/>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D27347A"/>
    <w:multiLevelType w:val="hybridMultilevel"/>
    <w:tmpl w:val="A3B4D83A"/>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057AB1"/>
    <w:multiLevelType w:val="multilevel"/>
    <w:tmpl w:val="5E066D9C"/>
    <w:lvl w:ilvl="0">
      <w:start w:val="3"/>
      <w:numFmt w:val="decimal"/>
      <w:lvlText w:val="%1"/>
      <w:lvlJc w:val="left"/>
      <w:pPr>
        <w:tabs>
          <w:tab w:val="num" w:pos="495"/>
        </w:tabs>
        <w:ind w:left="495" w:hanging="495"/>
      </w:pPr>
    </w:lvl>
    <w:lvl w:ilvl="1">
      <w:start w:val="5"/>
      <w:numFmt w:val="decimal"/>
      <w:lvlText w:val="%1.%2"/>
      <w:lvlJc w:val="left"/>
      <w:pPr>
        <w:tabs>
          <w:tab w:val="num" w:pos="1215"/>
        </w:tabs>
        <w:ind w:left="1215" w:hanging="495"/>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2">
    <w:nsid w:val="72F911E4"/>
    <w:multiLevelType w:val="hybridMultilevel"/>
    <w:tmpl w:val="82768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3C64E78"/>
    <w:multiLevelType w:val="hybridMultilevel"/>
    <w:tmpl w:val="A91AF0D4"/>
    <w:lvl w:ilvl="0" w:tplc="F33E17B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4">
    <w:nsid w:val="75B73B72"/>
    <w:multiLevelType w:val="hybridMultilevel"/>
    <w:tmpl w:val="9A7C30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415D87"/>
    <w:multiLevelType w:val="hybridMultilevel"/>
    <w:tmpl w:val="A120C14C"/>
    <w:lvl w:ilvl="0" w:tplc="4BD20B8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89A7F83"/>
    <w:multiLevelType w:val="hybridMultilevel"/>
    <w:tmpl w:val="0900C89A"/>
    <w:lvl w:ilvl="0" w:tplc="66B0DCD6">
      <w:start w:val="5"/>
      <w:numFmt w:val="decimal"/>
      <w:lvlText w:val="%1."/>
      <w:lvlJc w:val="left"/>
      <w:pPr>
        <w:tabs>
          <w:tab w:val="num" w:pos="1140"/>
        </w:tabs>
        <w:ind w:left="1140" w:hanging="360"/>
      </w:pPr>
    </w:lvl>
    <w:lvl w:ilvl="1" w:tplc="7EA4F4E2">
      <w:numFmt w:val="none"/>
      <w:lvlText w:val=""/>
      <w:lvlJc w:val="left"/>
      <w:pPr>
        <w:tabs>
          <w:tab w:val="num" w:pos="360"/>
        </w:tabs>
        <w:ind w:left="0" w:firstLine="0"/>
      </w:pPr>
    </w:lvl>
    <w:lvl w:ilvl="2" w:tplc="10FE1BEA">
      <w:numFmt w:val="none"/>
      <w:lvlText w:val=""/>
      <w:lvlJc w:val="left"/>
      <w:pPr>
        <w:tabs>
          <w:tab w:val="num" w:pos="360"/>
        </w:tabs>
        <w:ind w:left="0" w:firstLine="0"/>
      </w:pPr>
    </w:lvl>
    <w:lvl w:ilvl="3" w:tplc="23B09FA2">
      <w:numFmt w:val="none"/>
      <w:lvlText w:val=""/>
      <w:lvlJc w:val="left"/>
      <w:pPr>
        <w:tabs>
          <w:tab w:val="num" w:pos="360"/>
        </w:tabs>
        <w:ind w:left="0" w:firstLine="0"/>
      </w:pPr>
    </w:lvl>
    <w:lvl w:ilvl="4" w:tplc="94561646">
      <w:numFmt w:val="none"/>
      <w:lvlText w:val=""/>
      <w:lvlJc w:val="left"/>
      <w:pPr>
        <w:tabs>
          <w:tab w:val="num" w:pos="360"/>
        </w:tabs>
        <w:ind w:left="0" w:firstLine="0"/>
      </w:pPr>
    </w:lvl>
    <w:lvl w:ilvl="5" w:tplc="E9AAA346">
      <w:numFmt w:val="none"/>
      <w:lvlText w:val=""/>
      <w:lvlJc w:val="left"/>
      <w:pPr>
        <w:tabs>
          <w:tab w:val="num" w:pos="360"/>
        </w:tabs>
        <w:ind w:left="0" w:firstLine="0"/>
      </w:pPr>
    </w:lvl>
    <w:lvl w:ilvl="6" w:tplc="46661218">
      <w:numFmt w:val="none"/>
      <w:lvlText w:val=""/>
      <w:lvlJc w:val="left"/>
      <w:pPr>
        <w:tabs>
          <w:tab w:val="num" w:pos="360"/>
        </w:tabs>
        <w:ind w:left="0" w:firstLine="0"/>
      </w:pPr>
    </w:lvl>
    <w:lvl w:ilvl="7" w:tplc="A998BBAE">
      <w:numFmt w:val="none"/>
      <w:lvlText w:val=""/>
      <w:lvlJc w:val="left"/>
      <w:pPr>
        <w:tabs>
          <w:tab w:val="num" w:pos="360"/>
        </w:tabs>
        <w:ind w:left="0" w:firstLine="0"/>
      </w:pPr>
    </w:lvl>
    <w:lvl w:ilvl="8" w:tplc="AE384F1A">
      <w:numFmt w:val="none"/>
      <w:lvlText w:val=""/>
      <w:lvlJc w:val="left"/>
      <w:pPr>
        <w:tabs>
          <w:tab w:val="num" w:pos="360"/>
        </w:tabs>
        <w:ind w:left="0" w:firstLine="0"/>
      </w:pPr>
    </w:lvl>
  </w:abstractNum>
  <w:abstractNum w:abstractNumId="37">
    <w:nsid w:val="7C1331C8"/>
    <w:multiLevelType w:val="hybridMultilevel"/>
    <w:tmpl w:val="1E5891DA"/>
    <w:lvl w:ilvl="0" w:tplc="E7D43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E1F34C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7"/>
  </w:num>
  <w:num w:numId="3">
    <w:abstractNumId w:val="34"/>
  </w:num>
  <w:num w:numId="4">
    <w:abstractNumId w:val="32"/>
  </w:num>
  <w:num w:numId="5">
    <w:abstractNumId w:val="16"/>
  </w:num>
  <w:num w:numId="6">
    <w:abstractNumId w:val="18"/>
  </w:num>
  <w:num w:numId="7">
    <w:abstractNumId w:val="29"/>
  </w:num>
  <w:num w:numId="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5"/>
    </w:lvlOverride>
    <w:lvlOverride w:ilvl="1"/>
    <w:lvlOverride w:ilvl="2"/>
    <w:lvlOverride w:ilvl="3"/>
    <w:lvlOverride w:ilvl="4"/>
    <w:lvlOverride w:ilvl="5"/>
    <w:lvlOverride w:ilvl="6"/>
    <w:lvlOverride w:ilvl="7"/>
    <w:lvlOverride w:ilvl="8"/>
  </w:num>
  <w:num w:numId="10">
    <w:abstractNumId w:val="2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5"/>
  </w:num>
  <w:num w:numId="13">
    <w:abstractNumId w:val="12"/>
  </w:num>
  <w:num w:numId="14">
    <w:abstractNumId w:val="25"/>
  </w:num>
  <w:num w:numId="15">
    <w:abstractNumId w:val="5"/>
  </w:num>
  <w:num w:numId="16">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24"/>
  </w:num>
  <w:num w:numId="19">
    <w:abstractNumId w:val="3"/>
  </w:num>
  <w:num w:numId="20">
    <w:abstractNumId w:val="28"/>
  </w:num>
  <w:num w:numId="21">
    <w:abstractNumId w:val="20"/>
  </w:num>
  <w:num w:numId="22">
    <w:abstractNumId w:val="23"/>
  </w:num>
  <w:num w:numId="23">
    <w:abstractNumId w:val="9"/>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6"/>
  </w:num>
  <w:num w:numId="27">
    <w:abstractNumId w:val="17"/>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
  </w:num>
  <w:num w:numId="31">
    <w:abstractNumId w:val="21"/>
  </w:num>
  <w:num w:numId="32">
    <w:abstractNumId w:val="4"/>
  </w:num>
  <w:num w:numId="33">
    <w:abstractNumId w:val="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3"/>
  </w:num>
  <w:num w:numId="38">
    <w:abstractNumId w:val="27"/>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3CD3"/>
    <w:rsid w:val="000F0D56"/>
    <w:rsid w:val="00404CF5"/>
    <w:rsid w:val="00850634"/>
    <w:rsid w:val="00933CD3"/>
    <w:rsid w:val="009924C7"/>
    <w:rsid w:val="00F82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C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924C7"/>
    <w:pPr>
      <w:keepNext/>
      <w:jc w:val="center"/>
      <w:outlineLvl w:val="2"/>
    </w:pPr>
    <w:rPr>
      <w:color w:val="0000FF"/>
      <w:sz w:val="32"/>
      <w:szCs w:val="20"/>
    </w:rPr>
  </w:style>
  <w:style w:type="paragraph" w:styleId="7">
    <w:name w:val="heading 7"/>
    <w:basedOn w:val="a"/>
    <w:next w:val="a"/>
    <w:link w:val="70"/>
    <w:qFormat/>
    <w:rsid w:val="009924C7"/>
    <w:pPr>
      <w:keepNext/>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924C7"/>
    <w:rPr>
      <w:rFonts w:ascii="Times New Roman" w:eastAsia="Times New Roman" w:hAnsi="Times New Roman" w:cs="Times New Roman"/>
      <w:color w:val="0000FF"/>
      <w:sz w:val="32"/>
      <w:szCs w:val="20"/>
      <w:lang w:eastAsia="ru-RU"/>
    </w:rPr>
  </w:style>
  <w:style w:type="character" w:customStyle="1" w:styleId="70">
    <w:name w:val="Заголовок 7 Знак"/>
    <w:basedOn w:val="a0"/>
    <w:link w:val="7"/>
    <w:rsid w:val="009924C7"/>
    <w:rPr>
      <w:rFonts w:ascii="Times New Roman" w:eastAsia="Times New Roman" w:hAnsi="Times New Roman" w:cs="Times New Roman"/>
      <w:sz w:val="24"/>
      <w:szCs w:val="20"/>
      <w:lang w:eastAsia="ru-RU"/>
    </w:rPr>
  </w:style>
  <w:style w:type="table" w:styleId="a3">
    <w:name w:val="Table Grid"/>
    <w:basedOn w:val="a1"/>
    <w:rsid w:val="009924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9924C7"/>
    <w:pPr>
      <w:tabs>
        <w:tab w:val="center" w:pos="4677"/>
        <w:tab w:val="right" w:pos="9355"/>
      </w:tabs>
    </w:pPr>
  </w:style>
  <w:style w:type="character" w:customStyle="1" w:styleId="a5">
    <w:name w:val="Верхний колонтитул Знак"/>
    <w:basedOn w:val="a0"/>
    <w:link w:val="a4"/>
    <w:rsid w:val="009924C7"/>
    <w:rPr>
      <w:rFonts w:ascii="Times New Roman" w:eastAsia="Times New Roman" w:hAnsi="Times New Roman" w:cs="Times New Roman"/>
      <w:sz w:val="24"/>
      <w:szCs w:val="24"/>
      <w:lang w:eastAsia="ru-RU"/>
    </w:rPr>
  </w:style>
  <w:style w:type="paragraph" w:styleId="a6">
    <w:name w:val="footer"/>
    <w:basedOn w:val="a"/>
    <w:link w:val="a7"/>
    <w:uiPriority w:val="99"/>
    <w:rsid w:val="009924C7"/>
    <w:pPr>
      <w:tabs>
        <w:tab w:val="center" w:pos="4677"/>
        <w:tab w:val="right" w:pos="9355"/>
      </w:tabs>
    </w:pPr>
  </w:style>
  <w:style w:type="character" w:customStyle="1" w:styleId="a7">
    <w:name w:val="Нижний колонтитул Знак"/>
    <w:basedOn w:val="a0"/>
    <w:link w:val="a6"/>
    <w:uiPriority w:val="99"/>
    <w:rsid w:val="009924C7"/>
    <w:rPr>
      <w:rFonts w:ascii="Times New Roman" w:eastAsia="Times New Roman" w:hAnsi="Times New Roman" w:cs="Times New Roman"/>
      <w:sz w:val="24"/>
      <w:szCs w:val="24"/>
      <w:lang w:eastAsia="ru-RU"/>
    </w:rPr>
  </w:style>
  <w:style w:type="character" w:styleId="a8">
    <w:name w:val="page number"/>
    <w:basedOn w:val="a0"/>
    <w:rsid w:val="009924C7"/>
  </w:style>
  <w:style w:type="paragraph" w:styleId="a9">
    <w:name w:val="Balloon Text"/>
    <w:basedOn w:val="a"/>
    <w:link w:val="aa"/>
    <w:semiHidden/>
    <w:rsid w:val="009924C7"/>
    <w:rPr>
      <w:rFonts w:ascii="Tahoma" w:hAnsi="Tahoma" w:cs="Tahoma"/>
      <w:sz w:val="16"/>
      <w:szCs w:val="16"/>
    </w:rPr>
  </w:style>
  <w:style w:type="character" w:customStyle="1" w:styleId="aa">
    <w:name w:val="Текст выноски Знак"/>
    <w:basedOn w:val="a0"/>
    <w:link w:val="a9"/>
    <w:semiHidden/>
    <w:rsid w:val="009924C7"/>
    <w:rPr>
      <w:rFonts w:ascii="Tahoma" w:eastAsia="Times New Roman" w:hAnsi="Tahoma" w:cs="Tahoma"/>
      <w:sz w:val="16"/>
      <w:szCs w:val="16"/>
      <w:lang w:eastAsia="ru-RU"/>
    </w:rPr>
  </w:style>
  <w:style w:type="paragraph" w:styleId="ab">
    <w:name w:val="Body Text"/>
    <w:basedOn w:val="a"/>
    <w:link w:val="ac"/>
    <w:rsid w:val="009924C7"/>
    <w:pPr>
      <w:jc w:val="both"/>
    </w:pPr>
    <w:rPr>
      <w:szCs w:val="20"/>
    </w:rPr>
  </w:style>
  <w:style w:type="character" w:customStyle="1" w:styleId="ac">
    <w:name w:val="Основной текст Знак"/>
    <w:basedOn w:val="a0"/>
    <w:link w:val="ab"/>
    <w:rsid w:val="009924C7"/>
    <w:rPr>
      <w:rFonts w:ascii="Times New Roman" w:eastAsia="Times New Roman" w:hAnsi="Times New Roman" w:cs="Times New Roman"/>
      <w:sz w:val="24"/>
      <w:szCs w:val="20"/>
      <w:lang w:eastAsia="ru-RU"/>
    </w:rPr>
  </w:style>
  <w:style w:type="paragraph" w:styleId="ad">
    <w:name w:val="Body Text Indent"/>
    <w:basedOn w:val="a"/>
    <w:link w:val="ae"/>
    <w:rsid w:val="009924C7"/>
    <w:pPr>
      <w:ind w:firstLine="720"/>
      <w:jc w:val="both"/>
    </w:pPr>
    <w:rPr>
      <w:szCs w:val="20"/>
    </w:rPr>
  </w:style>
  <w:style w:type="character" w:customStyle="1" w:styleId="ae">
    <w:name w:val="Основной текст с отступом Знак"/>
    <w:basedOn w:val="a0"/>
    <w:link w:val="ad"/>
    <w:rsid w:val="009924C7"/>
    <w:rPr>
      <w:rFonts w:ascii="Times New Roman" w:eastAsia="Times New Roman" w:hAnsi="Times New Roman" w:cs="Times New Roman"/>
      <w:sz w:val="24"/>
      <w:szCs w:val="20"/>
      <w:lang w:eastAsia="ru-RU"/>
    </w:rPr>
  </w:style>
  <w:style w:type="paragraph" w:styleId="2">
    <w:name w:val="Body Text 2"/>
    <w:basedOn w:val="a"/>
    <w:link w:val="20"/>
    <w:rsid w:val="009924C7"/>
    <w:rPr>
      <w:sz w:val="28"/>
      <w:szCs w:val="20"/>
    </w:rPr>
  </w:style>
  <w:style w:type="character" w:customStyle="1" w:styleId="20">
    <w:name w:val="Основной текст 2 Знак"/>
    <w:basedOn w:val="a0"/>
    <w:link w:val="2"/>
    <w:rsid w:val="009924C7"/>
    <w:rPr>
      <w:rFonts w:ascii="Times New Roman" w:eastAsia="Times New Roman" w:hAnsi="Times New Roman" w:cs="Times New Roman"/>
      <w:sz w:val="28"/>
      <w:szCs w:val="20"/>
      <w:lang w:eastAsia="ru-RU"/>
    </w:rPr>
  </w:style>
  <w:style w:type="paragraph" w:styleId="31">
    <w:name w:val="Body Text 3"/>
    <w:basedOn w:val="a"/>
    <w:link w:val="32"/>
    <w:rsid w:val="009924C7"/>
    <w:rPr>
      <w:szCs w:val="20"/>
    </w:rPr>
  </w:style>
  <w:style w:type="character" w:customStyle="1" w:styleId="32">
    <w:name w:val="Основной текст 3 Знак"/>
    <w:basedOn w:val="a0"/>
    <w:link w:val="31"/>
    <w:rsid w:val="009924C7"/>
    <w:rPr>
      <w:rFonts w:ascii="Times New Roman" w:eastAsia="Times New Roman" w:hAnsi="Times New Roman" w:cs="Times New Roman"/>
      <w:sz w:val="24"/>
      <w:szCs w:val="20"/>
      <w:lang w:eastAsia="ru-RU"/>
    </w:rPr>
  </w:style>
  <w:style w:type="paragraph" w:styleId="21">
    <w:name w:val="Body Text Indent 2"/>
    <w:basedOn w:val="a"/>
    <w:link w:val="22"/>
    <w:rsid w:val="009924C7"/>
    <w:pPr>
      <w:spacing w:after="120" w:line="480" w:lineRule="auto"/>
      <w:ind w:left="283"/>
    </w:pPr>
    <w:rPr>
      <w:sz w:val="20"/>
      <w:szCs w:val="20"/>
    </w:rPr>
  </w:style>
  <w:style w:type="character" w:customStyle="1" w:styleId="22">
    <w:name w:val="Основной текст с отступом 2 Знак"/>
    <w:basedOn w:val="a0"/>
    <w:link w:val="21"/>
    <w:rsid w:val="009924C7"/>
    <w:rPr>
      <w:rFonts w:ascii="Times New Roman" w:eastAsia="Times New Roman" w:hAnsi="Times New Roman" w:cs="Times New Roman"/>
      <w:sz w:val="20"/>
      <w:szCs w:val="20"/>
      <w:lang w:eastAsia="ru-RU"/>
    </w:rPr>
  </w:style>
  <w:style w:type="paragraph" w:styleId="33">
    <w:name w:val="Body Text Indent 3"/>
    <w:basedOn w:val="a"/>
    <w:link w:val="34"/>
    <w:rsid w:val="009924C7"/>
    <w:pPr>
      <w:spacing w:line="360" w:lineRule="auto"/>
      <w:ind w:firstLine="720"/>
    </w:pPr>
    <w:rPr>
      <w:szCs w:val="20"/>
    </w:rPr>
  </w:style>
  <w:style w:type="character" w:customStyle="1" w:styleId="34">
    <w:name w:val="Основной текст с отступом 3 Знак"/>
    <w:basedOn w:val="a0"/>
    <w:link w:val="33"/>
    <w:rsid w:val="009924C7"/>
    <w:rPr>
      <w:rFonts w:ascii="Times New Roman" w:eastAsia="Times New Roman" w:hAnsi="Times New Roman" w:cs="Times New Roman"/>
      <w:sz w:val="24"/>
      <w:szCs w:val="20"/>
      <w:lang w:eastAsia="ru-RU"/>
    </w:rPr>
  </w:style>
  <w:style w:type="paragraph" w:customStyle="1" w:styleId="210">
    <w:name w:val="Основной текст с отступом 21"/>
    <w:rsid w:val="009924C7"/>
    <w:pPr>
      <w:widowControl w:val="0"/>
      <w:suppressAutoHyphens/>
      <w:spacing w:after="120" w:line="480" w:lineRule="auto"/>
      <w:ind w:left="283"/>
    </w:pPr>
    <w:rPr>
      <w:rFonts w:ascii="Calibri" w:eastAsia="Arial Unicode MS" w:hAnsi="Calibri" w:cs="Tahoma"/>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C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924C7"/>
    <w:pPr>
      <w:keepNext/>
      <w:jc w:val="center"/>
      <w:outlineLvl w:val="2"/>
    </w:pPr>
    <w:rPr>
      <w:color w:val="0000FF"/>
      <w:sz w:val="32"/>
      <w:szCs w:val="20"/>
    </w:rPr>
  </w:style>
  <w:style w:type="paragraph" w:styleId="7">
    <w:name w:val="heading 7"/>
    <w:basedOn w:val="a"/>
    <w:next w:val="a"/>
    <w:link w:val="70"/>
    <w:qFormat/>
    <w:rsid w:val="009924C7"/>
    <w:pPr>
      <w:keepNext/>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9924C7"/>
    <w:rPr>
      <w:rFonts w:ascii="Times New Roman" w:eastAsia="Times New Roman" w:hAnsi="Times New Roman" w:cs="Times New Roman"/>
      <w:color w:val="0000FF"/>
      <w:sz w:val="32"/>
      <w:szCs w:val="20"/>
      <w:lang w:eastAsia="ru-RU"/>
    </w:rPr>
  </w:style>
  <w:style w:type="character" w:customStyle="1" w:styleId="70">
    <w:name w:val="Заголовок 7 Знак"/>
    <w:basedOn w:val="a0"/>
    <w:link w:val="7"/>
    <w:rsid w:val="009924C7"/>
    <w:rPr>
      <w:rFonts w:ascii="Times New Roman" w:eastAsia="Times New Roman" w:hAnsi="Times New Roman" w:cs="Times New Roman"/>
      <w:sz w:val="24"/>
      <w:szCs w:val="20"/>
      <w:lang w:eastAsia="ru-RU"/>
    </w:rPr>
  </w:style>
  <w:style w:type="table" w:styleId="a3">
    <w:name w:val="Table Grid"/>
    <w:basedOn w:val="a1"/>
    <w:rsid w:val="009924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9924C7"/>
    <w:pPr>
      <w:tabs>
        <w:tab w:val="center" w:pos="4677"/>
        <w:tab w:val="right" w:pos="9355"/>
      </w:tabs>
    </w:pPr>
  </w:style>
  <w:style w:type="character" w:customStyle="1" w:styleId="a5">
    <w:name w:val="Верхний колонтитул Знак"/>
    <w:basedOn w:val="a0"/>
    <w:link w:val="a4"/>
    <w:rsid w:val="009924C7"/>
    <w:rPr>
      <w:rFonts w:ascii="Times New Roman" w:eastAsia="Times New Roman" w:hAnsi="Times New Roman" w:cs="Times New Roman"/>
      <w:sz w:val="24"/>
      <w:szCs w:val="24"/>
      <w:lang w:eastAsia="ru-RU"/>
    </w:rPr>
  </w:style>
  <w:style w:type="paragraph" w:styleId="a6">
    <w:name w:val="footer"/>
    <w:basedOn w:val="a"/>
    <w:link w:val="a7"/>
    <w:uiPriority w:val="99"/>
    <w:rsid w:val="009924C7"/>
    <w:pPr>
      <w:tabs>
        <w:tab w:val="center" w:pos="4677"/>
        <w:tab w:val="right" w:pos="9355"/>
      </w:tabs>
    </w:pPr>
  </w:style>
  <w:style w:type="character" w:customStyle="1" w:styleId="a7">
    <w:name w:val="Нижний колонтитул Знак"/>
    <w:basedOn w:val="a0"/>
    <w:link w:val="a6"/>
    <w:uiPriority w:val="99"/>
    <w:rsid w:val="009924C7"/>
    <w:rPr>
      <w:rFonts w:ascii="Times New Roman" w:eastAsia="Times New Roman" w:hAnsi="Times New Roman" w:cs="Times New Roman"/>
      <w:sz w:val="24"/>
      <w:szCs w:val="24"/>
      <w:lang w:eastAsia="ru-RU"/>
    </w:rPr>
  </w:style>
  <w:style w:type="character" w:styleId="a8">
    <w:name w:val="page number"/>
    <w:basedOn w:val="a0"/>
    <w:rsid w:val="009924C7"/>
  </w:style>
  <w:style w:type="paragraph" w:styleId="a9">
    <w:name w:val="Balloon Text"/>
    <w:basedOn w:val="a"/>
    <w:link w:val="aa"/>
    <w:semiHidden/>
    <w:rsid w:val="009924C7"/>
    <w:rPr>
      <w:rFonts w:ascii="Tahoma" w:hAnsi="Tahoma" w:cs="Tahoma"/>
      <w:sz w:val="16"/>
      <w:szCs w:val="16"/>
    </w:rPr>
  </w:style>
  <w:style w:type="character" w:customStyle="1" w:styleId="aa">
    <w:name w:val="Текст выноски Знак"/>
    <w:basedOn w:val="a0"/>
    <w:link w:val="a9"/>
    <w:semiHidden/>
    <w:rsid w:val="009924C7"/>
    <w:rPr>
      <w:rFonts w:ascii="Tahoma" w:eastAsia="Times New Roman" w:hAnsi="Tahoma" w:cs="Tahoma"/>
      <w:sz w:val="16"/>
      <w:szCs w:val="16"/>
      <w:lang w:eastAsia="ru-RU"/>
    </w:rPr>
  </w:style>
  <w:style w:type="paragraph" w:styleId="ab">
    <w:name w:val="Body Text"/>
    <w:basedOn w:val="a"/>
    <w:link w:val="ac"/>
    <w:rsid w:val="009924C7"/>
    <w:pPr>
      <w:jc w:val="both"/>
    </w:pPr>
    <w:rPr>
      <w:szCs w:val="20"/>
    </w:rPr>
  </w:style>
  <w:style w:type="character" w:customStyle="1" w:styleId="ac">
    <w:name w:val="Основной текст Знак"/>
    <w:basedOn w:val="a0"/>
    <w:link w:val="ab"/>
    <w:rsid w:val="009924C7"/>
    <w:rPr>
      <w:rFonts w:ascii="Times New Roman" w:eastAsia="Times New Roman" w:hAnsi="Times New Roman" w:cs="Times New Roman"/>
      <w:sz w:val="24"/>
      <w:szCs w:val="20"/>
      <w:lang w:eastAsia="ru-RU"/>
    </w:rPr>
  </w:style>
  <w:style w:type="paragraph" w:styleId="ad">
    <w:name w:val="Body Text Indent"/>
    <w:basedOn w:val="a"/>
    <w:link w:val="ae"/>
    <w:rsid w:val="009924C7"/>
    <w:pPr>
      <w:ind w:firstLine="720"/>
      <w:jc w:val="both"/>
    </w:pPr>
    <w:rPr>
      <w:szCs w:val="20"/>
    </w:rPr>
  </w:style>
  <w:style w:type="character" w:customStyle="1" w:styleId="ae">
    <w:name w:val="Основной текст с отступом Знак"/>
    <w:basedOn w:val="a0"/>
    <w:link w:val="ad"/>
    <w:rsid w:val="009924C7"/>
    <w:rPr>
      <w:rFonts w:ascii="Times New Roman" w:eastAsia="Times New Roman" w:hAnsi="Times New Roman" w:cs="Times New Roman"/>
      <w:sz w:val="24"/>
      <w:szCs w:val="20"/>
      <w:lang w:eastAsia="ru-RU"/>
    </w:rPr>
  </w:style>
  <w:style w:type="paragraph" w:styleId="2">
    <w:name w:val="Body Text 2"/>
    <w:basedOn w:val="a"/>
    <w:link w:val="20"/>
    <w:rsid w:val="009924C7"/>
    <w:rPr>
      <w:sz w:val="28"/>
      <w:szCs w:val="20"/>
    </w:rPr>
  </w:style>
  <w:style w:type="character" w:customStyle="1" w:styleId="20">
    <w:name w:val="Основной текст 2 Знак"/>
    <w:basedOn w:val="a0"/>
    <w:link w:val="2"/>
    <w:rsid w:val="009924C7"/>
    <w:rPr>
      <w:rFonts w:ascii="Times New Roman" w:eastAsia="Times New Roman" w:hAnsi="Times New Roman" w:cs="Times New Roman"/>
      <w:sz w:val="28"/>
      <w:szCs w:val="20"/>
      <w:lang w:eastAsia="ru-RU"/>
    </w:rPr>
  </w:style>
  <w:style w:type="paragraph" w:styleId="31">
    <w:name w:val="Body Text 3"/>
    <w:basedOn w:val="a"/>
    <w:link w:val="32"/>
    <w:rsid w:val="009924C7"/>
    <w:rPr>
      <w:szCs w:val="20"/>
    </w:rPr>
  </w:style>
  <w:style w:type="character" w:customStyle="1" w:styleId="32">
    <w:name w:val="Основной текст 3 Знак"/>
    <w:basedOn w:val="a0"/>
    <w:link w:val="31"/>
    <w:rsid w:val="009924C7"/>
    <w:rPr>
      <w:rFonts w:ascii="Times New Roman" w:eastAsia="Times New Roman" w:hAnsi="Times New Roman" w:cs="Times New Roman"/>
      <w:sz w:val="24"/>
      <w:szCs w:val="20"/>
      <w:lang w:eastAsia="ru-RU"/>
    </w:rPr>
  </w:style>
  <w:style w:type="paragraph" w:styleId="21">
    <w:name w:val="Body Text Indent 2"/>
    <w:basedOn w:val="a"/>
    <w:link w:val="22"/>
    <w:rsid w:val="009924C7"/>
    <w:pPr>
      <w:spacing w:after="120" w:line="480" w:lineRule="auto"/>
      <w:ind w:left="283"/>
    </w:pPr>
    <w:rPr>
      <w:sz w:val="20"/>
      <w:szCs w:val="20"/>
    </w:rPr>
  </w:style>
  <w:style w:type="character" w:customStyle="1" w:styleId="22">
    <w:name w:val="Основной текст с отступом 2 Знак"/>
    <w:basedOn w:val="a0"/>
    <w:link w:val="21"/>
    <w:rsid w:val="009924C7"/>
    <w:rPr>
      <w:rFonts w:ascii="Times New Roman" w:eastAsia="Times New Roman" w:hAnsi="Times New Roman" w:cs="Times New Roman"/>
      <w:sz w:val="20"/>
      <w:szCs w:val="20"/>
      <w:lang w:eastAsia="ru-RU"/>
    </w:rPr>
  </w:style>
  <w:style w:type="paragraph" w:styleId="33">
    <w:name w:val="Body Text Indent 3"/>
    <w:basedOn w:val="a"/>
    <w:link w:val="34"/>
    <w:rsid w:val="009924C7"/>
    <w:pPr>
      <w:spacing w:line="360" w:lineRule="auto"/>
      <w:ind w:firstLine="720"/>
    </w:pPr>
    <w:rPr>
      <w:szCs w:val="20"/>
    </w:rPr>
  </w:style>
  <w:style w:type="character" w:customStyle="1" w:styleId="34">
    <w:name w:val="Основной текст с отступом 3 Знак"/>
    <w:basedOn w:val="a0"/>
    <w:link w:val="33"/>
    <w:rsid w:val="009924C7"/>
    <w:rPr>
      <w:rFonts w:ascii="Times New Roman" w:eastAsia="Times New Roman" w:hAnsi="Times New Roman" w:cs="Times New Roman"/>
      <w:sz w:val="24"/>
      <w:szCs w:val="20"/>
      <w:lang w:eastAsia="ru-RU"/>
    </w:rPr>
  </w:style>
  <w:style w:type="paragraph" w:customStyle="1" w:styleId="BodyTextIndent2">
    <w:name w:val="Body Text Indent 2"/>
    <w:rsid w:val="009924C7"/>
    <w:pPr>
      <w:widowControl w:val="0"/>
      <w:suppressAutoHyphens/>
      <w:spacing w:after="120" w:line="480" w:lineRule="auto"/>
      <w:ind w:left="283"/>
    </w:pPr>
    <w:rPr>
      <w:rFonts w:ascii="Calibri" w:eastAsia="Arial Unicode MS" w:hAnsi="Calibri" w:cs="Tahoma"/>
      <w:kern w:val="2"/>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24056</Words>
  <Characters>137123</Characters>
  <Application>Microsoft Office Word</Application>
  <DocSecurity>0</DocSecurity>
  <Lines>1142</Lines>
  <Paragraphs>321</Paragraphs>
  <ScaleCrop>false</ScaleCrop>
  <Company>Hewlett-Packard</Company>
  <LinksUpToDate>false</LinksUpToDate>
  <CharactersWithSpaces>160858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dcterms:created xsi:type="dcterms:W3CDTF">2021-10-15T04:17:00Z</dcterms:created>
  <dcterms:modified xsi:type="dcterms:W3CDTF">2021-10-15T04:17:00Z</dcterms:modified>
</cp:coreProperties>
</file>