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3A6" w:rsidRPr="00271CF5" w:rsidRDefault="005A63A6" w:rsidP="005A63A6">
      <w:pPr>
        <w:keepNext/>
        <w:spacing w:after="0" w:line="240" w:lineRule="auto"/>
        <w:jc w:val="right"/>
        <w:outlineLvl w:val="7"/>
        <w:rPr>
          <w:rFonts w:ascii="Times New Roman" w:eastAsia="Times New Roman" w:hAnsi="Times New Roman"/>
          <w:b/>
          <w:sz w:val="28"/>
          <w:szCs w:val="28"/>
          <w:lang w:eastAsia="ru-RU"/>
        </w:rPr>
      </w:pP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511"/>
        <w:gridCol w:w="3970"/>
      </w:tblGrid>
      <w:tr w:rsidR="005A63A6" w:rsidRPr="005D162C" w:rsidTr="00EC5BF4">
        <w:trPr>
          <w:trHeight w:val="1559"/>
        </w:trPr>
        <w:tc>
          <w:tcPr>
            <w:tcW w:w="4253" w:type="dxa"/>
            <w:tcBorders>
              <w:top w:val="nil"/>
              <w:left w:val="nil"/>
              <w:bottom w:val="thinThickSmallGap" w:sz="24" w:space="0" w:color="auto"/>
              <w:right w:val="nil"/>
            </w:tcBorders>
          </w:tcPr>
          <w:p w:rsidR="005A63A6" w:rsidRPr="005F3FD5" w:rsidRDefault="005A63A6" w:rsidP="00EC5BF4">
            <w:pPr>
              <w:keepNext/>
              <w:spacing w:after="0" w:line="240" w:lineRule="auto"/>
              <w:jc w:val="center"/>
              <w:outlineLvl w:val="7"/>
              <w:rPr>
                <w:rFonts w:ascii="Times New Roman" w:eastAsia="Times New Roman" w:hAnsi="Times New Roman"/>
                <w:sz w:val="28"/>
                <w:szCs w:val="28"/>
                <w:lang w:eastAsia="ru-RU"/>
              </w:rPr>
            </w:pPr>
            <w:r w:rsidRPr="005F3FD5">
              <w:rPr>
                <w:rFonts w:ascii="Times New Roman" w:eastAsia="Times New Roman" w:hAnsi="Times New Roman"/>
                <w:sz w:val="28"/>
                <w:szCs w:val="28"/>
                <w:lang w:eastAsia="ru-RU"/>
              </w:rPr>
              <w:t>РОССИЙСКАЯ ФЕДЕРАЦИЯ</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РЕСПУБЛИКА АЛТАЙ</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СОВЕТ ДЕПУТАТОВ</w:t>
            </w:r>
          </w:p>
          <w:p w:rsidR="005A63A6" w:rsidRPr="005F3FD5" w:rsidRDefault="005A63A6" w:rsidP="00EC5BF4">
            <w:pPr>
              <w:spacing w:after="0" w:line="240" w:lineRule="auto"/>
              <w:jc w:val="center"/>
              <w:rPr>
                <w:rFonts w:ascii="Times New Roman" w:eastAsia="Times New Roman" w:hAnsi="Times New Roman"/>
                <w:sz w:val="28"/>
                <w:szCs w:val="28"/>
                <w:lang w:eastAsia="ru-RU"/>
              </w:rPr>
            </w:pPr>
            <w:r w:rsidRPr="005F3FD5">
              <w:rPr>
                <w:rFonts w:ascii="Times New Roman" w:eastAsia="Times New Roman" w:hAnsi="Times New Roman"/>
                <w:sz w:val="28"/>
                <w:szCs w:val="28"/>
                <w:lang w:eastAsia="ru-RU"/>
              </w:rPr>
              <w:t xml:space="preserve">ЧЕМАЛЬСКОГО </w:t>
            </w:r>
          </w:p>
          <w:p w:rsidR="005A63A6" w:rsidRPr="005F3FD5" w:rsidRDefault="005A63A6" w:rsidP="00EC5BF4">
            <w:pPr>
              <w:spacing w:after="0" w:line="240" w:lineRule="auto"/>
              <w:jc w:val="center"/>
              <w:rPr>
                <w:rFonts w:ascii="Times New Roman" w:eastAsia="Times New Roman" w:hAnsi="Times New Roman"/>
                <w:sz w:val="28"/>
                <w:szCs w:val="28"/>
                <w:lang w:eastAsia="ru-RU"/>
              </w:rPr>
            </w:pPr>
            <w:r w:rsidRPr="005F3FD5">
              <w:rPr>
                <w:rFonts w:ascii="Times New Roman" w:eastAsia="Times New Roman" w:hAnsi="Times New Roman"/>
                <w:sz w:val="28"/>
                <w:szCs w:val="28"/>
                <w:lang w:eastAsia="ru-RU"/>
              </w:rPr>
              <w:t>РАЙОНА</w:t>
            </w:r>
          </w:p>
        </w:tc>
        <w:tc>
          <w:tcPr>
            <w:tcW w:w="1511" w:type="dxa"/>
            <w:tcBorders>
              <w:top w:val="nil"/>
              <w:left w:val="nil"/>
              <w:bottom w:val="thinThickSmallGap" w:sz="24" w:space="0" w:color="auto"/>
              <w:right w:val="nil"/>
            </w:tcBorders>
          </w:tcPr>
          <w:p w:rsidR="005A63A6" w:rsidRPr="005F3FD5" w:rsidRDefault="005A63A6" w:rsidP="00EC5BF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anchor distT="0" distB="0" distL="114300" distR="114300" simplePos="0" relativeHeight="251659264" behindDoc="0" locked="0" layoutInCell="1" allowOverlap="1" wp14:anchorId="4CAEFD5F" wp14:editId="703AF682">
                  <wp:simplePos x="0" y="0"/>
                  <wp:positionH relativeFrom="column">
                    <wp:posOffset>60960</wp:posOffset>
                  </wp:positionH>
                  <wp:positionV relativeFrom="paragraph">
                    <wp:posOffset>191770</wp:posOffset>
                  </wp:positionV>
                  <wp:extent cx="685800" cy="685800"/>
                  <wp:effectExtent l="0" t="0" r="0" b="0"/>
                  <wp:wrapNone/>
                  <wp:docPr id="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0" w:type="dxa"/>
            <w:tcBorders>
              <w:top w:val="nil"/>
              <w:left w:val="nil"/>
              <w:bottom w:val="thinThickSmallGap" w:sz="24" w:space="0" w:color="auto"/>
              <w:right w:val="nil"/>
            </w:tcBorders>
          </w:tcPr>
          <w:p w:rsidR="005A63A6" w:rsidRPr="005F3FD5" w:rsidRDefault="005A63A6" w:rsidP="00EC5BF4">
            <w:pPr>
              <w:keepNext/>
              <w:spacing w:after="0" w:line="240" w:lineRule="auto"/>
              <w:jc w:val="center"/>
              <w:outlineLvl w:val="7"/>
              <w:rPr>
                <w:rFonts w:ascii="Times New Roman" w:eastAsia="Times New Roman" w:hAnsi="Times New Roman"/>
                <w:sz w:val="28"/>
                <w:szCs w:val="28"/>
                <w:lang w:eastAsia="ru-RU"/>
              </w:rPr>
            </w:pPr>
            <w:r w:rsidRPr="005F3FD5">
              <w:rPr>
                <w:rFonts w:ascii="Times New Roman" w:eastAsia="Times New Roman" w:hAnsi="Times New Roman"/>
                <w:sz w:val="28"/>
                <w:szCs w:val="28"/>
                <w:lang w:eastAsia="ru-RU"/>
              </w:rPr>
              <w:t>РОССИЯ ФЕДЕРАЦИЯЗЫ</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АЛТАЙ РЕСПУБЛИКА</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СОВЕДИ ДЕПУТАТТАР</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 xml:space="preserve">ЧЕМАЛ </w:t>
            </w:r>
          </w:p>
          <w:p w:rsidR="005A63A6" w:rsidRPr="005F3FD5" w:rsidRDefault="005A63A6" w:rsidP="00EC5BF4">
            <w:pPr>
              <w:spacing w:after="0" w:line="240" w:lineRule="auto"/>
              <w:jc w:val="center"/>
              <w:rPr>
                <w:rFonts w:ascii="Times New Roman" w:eastAsia="Times New Roman" w:hAnsi="Times New Roman"/>
                <w:bCs/>
                <w:sz w:val="28"/>
                <w:szCs w:val="28"/>
                <w:lang w:eastAsia="ru-RU"/>
              </w:rPr>
            </w:pPr>
            <w:r w:rsidRPr="005F3FD5">
              <w:rPr>
                <w:rFonts w:ascii="Times New Roman" w:eastAsia="Times New Roman" w:hAnsi="Times New Roman"/>
                <w:bCs/>
                <w:sz w:val="28"/>
                <w:szCs w:val="28"/>
                <w:lang w:eastAsia="ru-RU"/>
              </w:rPr>
              <w:t>АЙМАКТЫН</w:t>
            </w:r>
          </w:p>
        </w:tc>
      </w:tr>
    </w:tbl>
    <w:p w:rsidR="005A63A6" w:rsidRPr="005F3FD5" w:rsidRDefault="005A63A6" w:rsidP="005A63A6">
      <w:pPr>
        <w:spacing w:after="0" w:line="240" w:lineRule="auto"/>
        <w:jc w:val="right"/>
        <w:rPr>
          <w:rFonts w:ascii="Times New Roman" w:eastAsia="Times New Roman" w:hAnsi="Times New Roman"/>
          <w:b/>
          <w:sz w:val="28"/>
          <w:szCs w:val="28"/>
          <w:lang w:eastAsia="ru-RU"/>
        </w:rPr>
      </w:pPr>
      <w:r w:rsidRPr="005F3FD5">
        <w:rPr>
          <w:rFonts w:ascii="Times New Roman" w:eastAsia="Times New Roman" w:hAnsi="Times New Roman"/>
          <w:b/>
          <w:sz w:val="28"/>
          <w:szCs w:val="28"/>
          <w:lang w:eastAsia="ru-RU"/>
        </w:rPr>
        <w:t xml:space="preserve">    </w:t>
      </w:r>
    </w:p>
    <w:p w:rsidR="005A63A6" w:rsidRPr="005F3FD5" w:rsidRDefault="005A63A6" w:rsidP="005A63A6">
      <w:pPr>
        <w:spacing w:after="0" w:line="240" w:lineRule="auto"/>
        <w:rPr>
          <w:rFonts w:ascii="Times New Roman" w:eastAsia="Times New Roman" w:hAnsi="Times New Roman"/>
          <w:sz w:val="28"/>
          <w:szCs w:val="28"/>
          <w:lang w:eastAsia="ru-RU"/>
        </w:rPr>
      </w:pPr>
      <w:r w:rsidRPr="005F3FD5">
        <w:rPr>
          <w:rFonts w:ascii="Times New Roman" w:eastAsia="Times New Roman" w:hAnsi="Times New Roman"/>
          <w:b/>
          <w:sz w:val="28"/>
          <w:szCs w:val="28"/>
          <w:lang w:eastAsia="ru-RU"/>
        </w:rPr>
        <w:t xml:space="preserve">          </w:t>
      </w:r>
      <w:r w:rsidRPr="005F3FD5">
        <w:rPr>
          <w:rFonts w:ascii="Times New Roman" w:eastAsia="Times New Roman" w:hAnsi="Times New Roman"/>
          <w:sz w:val="28"/>
          <w:szCs w:val="28"/>
          <w:lang w:eastAsia="ru-RU"/>
        </w:rPr>
        <w:t xml:space="preserve">Р Е Ш Е Н И Е                 </w:t>
      </w:r>
      <w:r w:rsidRPr="005F3FD5">
        <w:rPr>
          <w:rFonts w:ascii="Times New Roman" w:eastAsia="Times New Roman" w:hAnsi="Times New Roman"/>
          <w:sz w:val="28"/>
          <w:szCs w:val="28"/>
          <w:lang w:eastAsia="ru-RU"/>
        </w:rPr>
        <w:tab/>
      </w:r>
      <w:r w:rsidRPr="005F3FD5">
        <w:rPr>
          <w:rFonts w:ascii="Times New Roman" w:eastAsia="Times New Roman" w:hAnsi="Times New Roman"/>
          <w:sz w:val="28"/>
          <w:szCs w:val="28"/>
          <w:lang w:eastAsia="ru-RU"/>
        </w:rPr>
        <w:tab/>
        <w:t xml:space="preserve">         </w:t>
      </w:r>
      <w:r w:rsidRPr="005F3FD5">
        <w:rPr>
          <w:rFonts w:ascii="Times New Roman" w:eastAsia="Times New Roman" w:hAnsi="Times New Roman"/>
          <w:sz w:val="28"/>
          <w:szCs w:val="28"/>
          <w:lang w:eastAsia="ru-RU"/>
        </w:rPr>
        <w:tab/>
      </w:r>
      <w:r w:rsidRPr="005F3FD5">
        <w:rPr>
          <w:rFonts w:ascii="Times New Roman" w:eastAsia="Times New Roman" w:hAnsi="Times New Roman"/>
          <w:sz w:val="28"/>
          <w:szCs w:val="28"/>
          <w:lang w:eastAsia="ru-RU"/>
        </w:rPr>
        <w:tab/>
        <w:t xml:space="preserve">           Ч Е Ч И М</w:t>
      </w:r>
    </w:p>
    <w:p w:rsidR="005A63A6" w:rsidRPr="005F3FD5" w:rsidRDefault="005A63A6" w:rsidP="005A63A6">
      <w:pPr>
        <w:spacing w:after="0" w:line="240" w:lineRule="auto"/>
        <w:rPr>
          <w:rFonts w:ascii="Times New Roman" w:eastAsia="Times New Roman" w:hAnsi="Times New Roman"/>
          <w:sz w:val="28"/>
          <w:szCs w:val="28"/>
          <w:lang w:eastAsia="ru-RU"/>
        </w:rPr>
      </w:pPr>
    </w:p>
    <w:p w:rsidR="005A63A6" w:rsidRPr="005F3FD5" w:rsidRDefault="005A63A6" w:rsidP="005A63A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марта 2019</w:t>
      </w:r>
      <w:r w:rsidRPr="005F3FD5">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 xml:space="preserve">                             </w:t>
      </w:r>
      <w:r w:rsidRPr="005F3F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F3F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4-41</w:t>
      </w:r>
    </w:p>
    <w:p w:rsidR="005A63A6" w:rsidRPr="005F3FD5" w:rsidRDefault="005A63A6" w:rsidP="005A63A6">
      <w:pPr>
        <w:tabs>
          <w:tab w:val="left" w:pos="3969"/>
        </w:tabs>
        <w:spacing w:after="0" w:line="240" w:lineRule="auto"/>
        <w:rPr>
          <w:rFonts w:ascii="Times New Roman" w:eastAsia="Times New Roman" w:hAnsi="Times New Roman"/>
          <w:sz w:val="28"/>
          <w:szCs w:val="28"/>
          <w:lang w:eastAsia="ru-RU"/>
        </w:rPr>
      </w:pPr>
      <w:r w:rsidRPr="005F3FD5">
        <w:rPr>
          <w:rFonts w:ascii="Times New Roman" w:eastAsia="Times New Roman" w:hAnsi="Times New Roman"/>
          <w:sz w:val="28"/>
          <w:szCs w:val="28"/>
          <w:lang w:eastAsia="ru-RU"/>
        </w:rPr>
        <w:t xml:space="preserve">        </w:t>
      </w:r>
      <w:r w:rsidRPr="005F3FD5">
        <w:rPr>
          <w:rFonts w:ascii="Times New Roman" w:eastAsia="Times New Roman" w:hAnsi="Times New Roman"/>
          <w:sz w:val="28"/>
          <w:szCs w:val="28"/>
          <w:lang w:eastAsia="ru-RU"/>
        </w:rPr>
        <w:tab/>
      </w:r>
      <w:r w:rsidRPr="005F3FD5">
        <w:rPr>
          <w:rFonts w:ascii="Times New Roman" w:eastAsia="Times New Roman" w:hAnsi="Times New Roman"/>
          <w:sz w:val="28"/>
          <w:szCs w:val="28"/>
          <w:lang w:eastAsia="ru-RU"/>
        </w:rPr>
        <w:tab/>
        <w:t xml:space="preserve"> с. Чемал</w:t>
      </w:r>
    </w:p>
    <w:p w:rsidR="005A63A6" w:rsidRPr="005F3FD5" w:rsidRDefault="005A63A6" w:rsidP="005A63A6">
      <w:pPr>
        <w:spacing w:after="0" w:line="240" w:lineRule="auto"/>
        <w:rPr>
          <w:rFonts w:ascii="Times New Roman" w:eastAsia="Times New Roman" w:hAnsi="Times New Roman"/>
          <w:b/>
          <w:sz w:val="28"/>
          <w:szCs w:val="28"/>
          <w:lang w:eastAsia="ru-RU"/>
        </w:rPr>
      </w:pPr>
    </w:p>
    <w:p w:rsidR="005A63A6" w:rsidRPr="005F3FD5" w:rsidRDefault="005A63A6" w:rsidP="005A63A6">
      <w:pPr>
        <w:spacing w:after="0" w:line="240" w:lineRule="auto"/>
        <w:rPr>
          <w:rFonts w:ascii="Times New Roman" w:eastAsia="Times New Roman" w:hAnsi="Times New Roman"/>
          <w:b/>
          <w:sz w:val="28"/>
          <w:szCs w:val="28"/>
          <w:lang w:eastAsia="ru-RU"/>
        </w:rPr>
      </w:pPr>
    </w:p>
    <w:p w:rsidR="005A63A6" w:rsidRPr="005F3FD5" w:rsidRDefault="005A63A6" w:rsidP="005A63A6">
      <w:pPr>
        <w:spacing w:after="0" w:line="240" w:lineRule="auto"/>
        <w:jc w:val="center"/>
        <w:rPr>
          <w:rFonts w:ascii="Times New Roman" w:eastAsia="Times New Roman" w:hAnsi="Times New Roman"/>
          <w:b/>
          <w:sz w:val="28"/>
          <w:szCs w:val="28"/>
          <w:lang w:eastAsia="ru-RU"/>
        </w:rPr>
      </w:pPr>
      <w:r w:rsidRPr="005F3FD5">
        <w:rPr>
          <w:rFonts w:ascii="Times New Roman" w:eastAsia="Times New Roman" w:hAnsi="Times New Roman"/>
          <w:b/>
          <w:sz w:val="28"/>
          <w:szCs w:val="28"/>
          <w:lang w:eastAsia="ru-RU"/>
        </w:rPr>
        <w:t xml:space="preserve">Об отчете о деятельности контрольно-счетной комиссии </w:t>
      </w:r>
      <w:r>
        <w:rPr>
          <w:rFonts w:ascii="Times New Roman" w:eastAsia="Times New Roman" w:hAnsi="Times New Roman"/>
          <w:b/>
          <w:sz w:val="28"/>
          <w:szCs w:val="28"/>
          <w:lang w:eastAsia="ru-RU"/>
        </w:rPr>
        <w:t>муниципального образования «Чемальский район» за 2018</w:t>
      </w:r>
      <w:r w:rsidRPr="005F3FD5">
        <w:rPr>
          <w:rFonts w:ascii="Times New Roman" w:eastAsia="Times New Roman" w:hAnsi="Times New Roman"/>
          <w:b/>
          <w:sz w:val="28"/>
          <w:szCs w:val="28"/>
          <w:lang w:eastAsia="ru-RU"/>
        </w:rPr>
        <w:t xml:space="preserve"> год</w:t>
      </w:r>
    </w:p>
    <w:p w:rsidR="005A63A6" w:rsidRPr="005F3FD5" w:rsidRDefault="005A63A6" w:rsidP="005A63A6">
      <w:pPr>
        <w:spacing w:after="0" w:line="240" w:lineRule="auto"/>
        <w:jc w:val="center"/>
        <w:rPr>
          <w:rFonts w:ascii="Times New Roman" w:eastAsia="Times New Roman" w:hAnsi="Times New Roman"/>
          <w:sz w:val="24"/>
          <w:szCs w:val="24"/>
          <w:lang w:eastAsia="ru-RU"/>
        </w:rPr>
      </w:pPr>
    </w:p>
    <w:p w:rsidR="005A63A6" w:rsidRPr="005F3FD5" w:rsidRDefault="005A63A6" w:rsidP="005A63A6">
      <w:pPr>
        <w:tabs>
          <w:tab w:val="left" w:pos="851"/>
        </w:tabs>
        <w:spacing w:after="0" w:line="240" w:lineRule="auto"/>
        <w:ind w:firstLine="567"/>
        <w:jc w:val="both"/>
        <w:rPr>
          <w:rFonts w:ascii="Times New Roman" w:hAnsi="Times New Roman"/>
          <w:sz w:val="28"/>
          <w:szCs w:val="28"/>
        </w:rPr>
      </w:pPr>
      <w:r w:rsidRPr="005F3FD5">
        <w:rPr>
          <w:rFonts w:ascii="Times New Roman" w:hAnsi="Times New Roman"/>
          <w:sz w:val="28"/>
          <w:szCs w:val="28"/>
        </w:rPr>
        <w:t xml:space="preserve">Заслушав и обсудив отчет Председателя контрольно-счетной комиссии МО «Чемальский район» Долговой М.Н., руководствуясь п. 3 ст. 3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п. 8 ст. 18 и п.1 ст. 34 Устава МО «Чемальский район» Совет депутатов Чемальского района </w:t>
      </w:r>
    </w:p>
    <w:p w:rsidR="005A63A6" w:rsidRPr="005F3FD5" w:rsidRDefault="005A63A6" w:rsidP="005A63A6">
      <w:pPr>
        <w:keepNext/>
        <w:tabs>
          <w:tab w:val="left" w:pos="3969"/>
        </w:tabs>
        <w:spacing w:after="0" w:line="240" w:lineRule="auto"/>
        <w:ind w:firstLine="360"/>
        <w:jc w:val="center"/>
        <w:outlineLvl w:val="8"/>
        <w:rPr>
          <w:rFonts w:ascii="Times New Roman" w:eastAsia="Times New Roman" w:hAnsi="Times New Roman"/>
          <w:b/>
          <w:bCs/>
          <w:sz w:val="28"/>
          <w:szCs w:val="28"/>
          <w:lang w:eastAsia="ru-RU"/>
        </w:rPr>
      </w:pPr>
    </w:p>
    <w:p w:rsidR="005A63A6" w:rsidRDefault="005A63A6" w:rsidP="005A63A6">
      <w:pPr>
        <w:overflowPunct w:val="0"/>
        <w:autoSpaceDE w:val="0"/>
        <w:autoSpaceDN w:val="0"/>
        <w:adjustRightInd w:val="0"/>
        <w:spacing w:after="0" w:line="240" w:lineRule="auto"/>
        <w:jc w:val="center"/>
        <w:rPr>
          <w:rFonts w:ascii="Times New Roman" w:hAnsi="Times New Roman"/>
          <w:sz w:val="28"/>
          <w:szCs w:val="28"/>
        </w:rPr>
      </w:pPr>
      <w:r w:rsidRPr="005F3FD5">
        <w:rPr>
          <w:rFonts w:ascii="Times New Roman" w:hAnsi="Times New Roman"/>
          <w:sz w:val="28"/>
          <w:szCs w:val="28"/>
        </w:rPr>
        <w:t xml:space="preserve">Р Е Ш И Л: </w:t>
      </w:r>
    </w:p>
    <w:p w:rsidR="005A63A6" w:rsidRPr="005F3FD5" w:rsidRDefault="005A63A6" w:rsidP="005A63A6">
      <w:pPr>
        <w:overflowPunct w:val="0"/>
        <w:autoSpaceDE w:val="0"/>
        <w:autoSpaceDN w:val="0"/>
        <w:adjustRightInd w:val="0"/>
        <w:spacing w:after="0" w:line="240" w:lineRule="auto"/>
        <w:jc w:val="center"/>
        <w:rPr>
          <w:rFonts w:ascii="Times New Roman" w:hAnsi="Times New Roman"/>
          <w:sz w:val="28"/>
          <w:szCs w:val="28"/>
        </w:rPr>
      </w:pPr>
    </w:p>
    <w:p w:rsidR="005B13DE" w:rsidRPr="00113C8A" w:rsidRDefault="005B13DE" w:rsidP="005B13DE">
      <w:pPr>
        <w:overflowPunct w:val="0"/>
        <w:autoSpaceDE w:val="0"/>
        <w:autoSpaceDN w:val="0"/>
        <w:adjustRightInd w:val="0"/>
        <w:spacing w:after="0" w:line="240" w:lineRule="auto"/>
        <w:ind w:firstLine="567"/>
        <w:jc w:val="both"/>
        <w:rPr>
          <w:rFonts w:ascii="Times New Roman" w:hAnsi="Times New Roman"/>
          <w:sz w:val="28"/>
          <w:szCs w:val="28"/>
        </w:rPr>
      </w:pPr>
      <w:r w:rsidRPr="00113C8A">
        <w:rPr>
          <w:rFonts w:ascii="Times New Roman" w:hAnsi="Times New Roman"/>
          <w:sz w:val="28"/>
          <w:szCs w:val="28"/>
        </w:rPr>
        <w:t xml:space="preserve">1. </w:t>
      </w:r>
      <w:r>
        <w:rPr>
          <w:rFonts w:ascii="Times New Roman" w:hAnsi="Times New Roman"/>
          <w:sz w:val="28"/>
          <w:szCs w:val="28"/>
        </w:rPr>
        <w:t>О</w:t>
      </w:r>
      <w:r w:rsidRPr="00113C8A">
        <w:rPr>
          <w:rFonts w:ascii="Times New Roman" w:hAnsi="Times New Roman"/>
          <w:sz w:val="28"/>
          <w:szCs w:val="28"/>
        </w:rPr>
        <w:t>тчет о деятельности контрольно-счетной комиссии муниципального образования «Чемальский район» за 201</w:t>
      </w:r>
      <w:r>
        <w:rPr>
          <w:rFonts w:ascii="Times New Roman" w:hAnsi="Times New Roman"/>
          <w:sz w:val="28"/>
          <w:szCs w:val="28"/>
        </w:rPr>
        <w:t>8</w:t>
      </w:r>
      <w:r w:rsidRPr="00113C8A">
        <w:rPr>
          <w:rFonts w:ascii="Times New Roman" w:hAnsi="Times New Roman"/>
          <w:sz w:val="28"/>
          <w:szCs w:val="28"/>
        </w:rPr>
        <w:t xml:space="preserve"> год </w:t>
      </w:r>
      <w:r>
        <w:rPr>
          <w:rFonts w:ascii="Times New Roman" w:hAnsi="Times New Roman"/>
          <w:sz w:val="28"/>
          <w:szCs w:val="28"/>
        </w:rPr>
        <w:t>принять к сведению с учетом рекомендации администрации МО «Чемальский район» внести в учетную политику Положение о представительских расходах</w:t>
      </w:r>
      <w:r w:rsidRPr="00113C8A">
        <w:rPr>
          <w:rFonts w:ascii="Times New Roman" w:hAnsi="Times New Roman"/>
          <w:sz w:val="28"/>
          <w:szCs w:val="28"/>
        </w:rPr>
        <w:t>.</w:t>
      </w:r>
    </w:p>
    <w:p w:rsidR="005B13DE" w:rsidRDefault="005B13DE" w:rsidP="005B13DE">
      <w:pPr>
        <w:overflowPunct w:val="0"/>
        <w:autoSpaceDE w:val="0"/>
        <w:autoSpaceDN w:val="0"/>
        <w:adjustRightInd w:val="0"/>
        <w:spacing w:after="0" w:line="240" w:lineRule="auto"/>
        <w:ind w:firstLine="567"/>
        <w:jc w:val="both"/>
        <w:rPr>
          <w:rFonts w:ascii="Times New Roman" w:hAnsi="Times New Roman"/>
          <w:sz w:val="28"/>
          <w:szCs w:val="28"/>
        </w:rPr>
      </w:pPr>
      <w:r w:rsidRPr="00113C8A">
        <w:rPr>
          <w:rFonts w:ascii="Times New Roman" w:hAnsi="Times New Roman"/>
          <w:sz w:val="28"/>
          <w:szCs w:val="28"/>
        </w:rPr>
        <w:t>2. Данное решение опубликовать на сайте муниципального образования «Чемальский район» и в газете «Чемальский вестник».</w:t>
      </w:r>
      <w:r>
        <w:rPr>
          <w:rFonts w:ascii="Times New Roman" w:hAnsi="Times New Roman"/>
          <w:sz w:val="28"/>
          <w:szCs w:val="28"/>
        </w:rPr>
        <w:t xml:space="preserve"> </w:t>
      </w:r>
    </w:p>
    <w:p w:rsidR="005B13DE" w:rsidRDefault="005B13DE" w:rsidP="005B13DE">
      <w:pPr>
        <w:overflowPunct w:val="0"/>
        <w:autoSpaceDE w:val="0"/>
        <w:autoSpaceDN w:val="0"/>
        <w:adjustRightInd w:val="0"/>
        <w:spacing w:after="0" w:line="240" w:lineRule="auto"/>
        <w:ind w:firstLine="567"/>
        <w:jc w:val="both"/>
        <w:rPr>
          <w:rFonts w:ascii="Times New Roman" w:hAnsi="Times New Roman"/>
          <w:sz w:val="28"/>
          <w:szCs w:val="28"/>
        </w:rPr>
      </w:pPr>
    </w:p>
    <w:p w:rsidR="005A63A6" w:rsidRDefault="005A63A6" w:rsidP="005A63A6">
      <w:pPr>
        <w:overflowPunct w:val="0"/>
        <w:autoSpaceDE w:val="0"/>
        <w:autoSpaceDN w:val="0"/>
        <w:adjustRightInd w:val="0"/>
        <w:spacing w:after="0" w:line="240" w:lineRule="auto"/>
        <w:ind w:firstLine="567"/>
        <w:jc w:val="both"/>
        <w:rPr>
          <w:rFonts w:ascii="Times New Roman" w:hAnsi="Times New Roman"/>
          <w:sz w:val="28"/>
          <w:szCs w:val="28"/>
        </w:rPr>
      </w:pPr>
      <w:bookmarkStart w:id="0" w:name="_GoBack"/>
      <w:bookmarkEnd w:id="0"/>
    </w:p>
    <w:p w:rsidR="005A63A6" w:rsidRPr="00113C8A" w:rsidRDefault="005A63A6" w:rsidP="005A63A6">
      <w:pPr>
        <w:overflowPunct w:val="0"/>
        <w:autoSpaceDE w:val="0"/>
        <w:autoSpaceDN w:val="0"/>
        <w:adjustRightInd w:val="0"/>
        <w:spacing w:after="0" w:line="240" w:lineRule="auto"/>
        <w:ind w:firstLine="567"/>
        <w:jc w:val="both"/>
        <w:rPr>
          <w:rFonts w:ascii="Times New Roman" w:hAnsi="Times New Roman"/>
          <w:sz w:val="28"/>
          <w:szCs w:val="28"/>
        </w:rPr>
      </w:pPr>
    </w:p>
    <w:p w:rsidR="005A63A6" w:rsidRDefault="005A63A6" w:rsidP="005A63A6">
      <w:pPr>
        <w:tabs>
          <w:tab w:val="left" w:pos="851"/>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Председатель Совета депутатов</w:t>
      </w:r>
    </w:p>
    <w:p w:rsidR="005A63A6" w:rsidRPr="005F3FD5" w:rsidRDefault="005A63A6" w:rsidP="005A63A6">
      <w:pPr>
        <w:tabs>
          <w:tab w:val="left" w:pos="851"/>
        </w:tabs>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Че</w:t>
      </w:r>
      <w:r w:rsidRPr="005F3FD5">
        <w:rPr>
          <w:rFonts w:ascii="Times New Roman" w:eastAsia="Times New Roman" w:hAnsi="Times New Roman"/>
          <w:sz w:val="28"/>
          <w:szCs w:val="24"/>
          <w:lang w:eastAsia="ru-RU"/>
        </w:rPr>
        <w:t xml:space="preserve">мальского района                                        </w:t>
      </w:r>
      <w:r>
        <w:rPr>
          <w:rFonts w:ascii="Times New Roman" w:eastAsia="Times New Roman" w:hAnsi="Times New Roman"/>
          <w:sz w:val="28"/>
          <w:szCs w:val="24"/>
          <w:lang w:eastAsia="ru-RU"/>
        </w:rPr>
        <w:t xml:space="preserve">                               Л.Б. Ящемская </w:t>
      </w:r>
    </w:p>
    <w:p w:rsidR="00705379" w:rsidRDefault="00705379"/>
    <w:p w:rsidR="005A63A6" w:rsidRDefault="005A63A6"/>
    <w:p w:rsidR="005A63A6" w:rsidRDefault="005A63A6"/>
    <w:p w:rsidR="005A63A6" w:rsidRDefault="005A63A6"/>
    <w:p w:rsidR="005A63A6" w:rsidRDefault="005A63A6"/>
    <w:p w:rsidR="005A63A6" w:rsidRDefault="005A63A6"/>
    <w:p w:rsidR="005A63A6" w:rsidRDefault="005A63A6"/>
    <w:p w:rsidR="005A63A6" w:rsidRDefault="005A63A6"/>
    <w:p w:rsidR="005A63A6" w:rsidRPr="00ED74F8" w:rsidRDefault="005A63A6" w:rsidP="005A63A6">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Pr="00ED74F8">
        <w:rPr>
          <w:rFonts w:ascii="Times New Roman" w:hAnsi="Times New Roman" w:cs="Times New Roman"/>
          <w:sz w:val="24"/>
          <w:szCs w:val="24"/>
        </w:rPr>
        <w:t>Утвержден</w:t>
      </w:r>
    </w:p>
    <w:p w:rsidR="005A63A6" w:rsidRPr="00ED74F8" w:rsidRDefault="005A63A6" w:rsidP="005A63A6">
      <w:pPr>
        <w:pStyle w:val="a3"/>
        <w:jc w:val="center"/>
        <w:rPr>
          <w:rFonts w:ascii="Times New Roman" w:hAnsi="Times New Roman" w:cs="Times New Roman"/>
          <w:sz w:val="24"/>
          <w:szCs w:val="24"/>
        </w:rPr>
      </w:pPr>
      <w:r w:rsidRPr="00ED74F8">
        <w:rPr>
          <w:rFonts w:ascii="Times New Roman" w:hAnsi="Times New Roman" w:cs="Times New Roman"/>
          <w:sz w:val="24"/>
          <w:szCs w:val="24"/>
        </w:rPr>
        <w:t xml:space="preserve">                                                            распоряжением </w:t>
      </w:r>
      <w:r>
        <w:rPr>
          <w:rFonts w:ascii="Times New Roman" w:hAnsi="Times New Roman" w:cs="Times New Roman"/>
          <w:sz w:val="24"/>
          <w:szCs w:val="24"/>
        </w:rPr>
        <w:t xml:space="preserve"> председателя</w:t>
      </w:r>
      <w:r w:rsidRPr="00ED74F8">
        <w:rPr>
          <w:rFonts w:ascii="Times New Roman" w:hAnsi="Times New Roman" w:cs="Times New Roman"/>
          <w:sz w:val="24"/>
          <w:szCs w:val="24"/>
        </w:rPr>
        <w:t xml:space="preserve"> КСК</w:t>
      </w:r>
    </w:p>
    <w:p w:rsidR="005A63A6" w:rsidRPr="00ED74F8" w:rsidRDefault="005A63A6" w:rsidP="005A63A6">
      <w:pPr>
        <w:pStyle w:val="a3"/>
        <w:jc w:val="center"/>
        <w:rPr>
          <w:rFonts w:ascii="Times New Roman" w:hAnsi="Times New Roman" w:cs="Times New Roman"/>
          <w:sz w:val="24"/>
          <w:szCs w:val="24"/>
        </w:rPr>
      </w:pPr>
      <w:r w:rsidRPr="00ED74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4F8">
        <w:rPr>
          <w:rFonts w:ascii="Times New Roman" w:hAnsi="Times New Roman" w:cs="Times New Roman"/>
          <w:sz w:val="24"/>
          <w:szCs w:val="24"/>
        </w:rPr>
        <w:t xml:space="preserve"> МО «Чемальский район»</w:t>
      </w:r>
    </w:p>
    <w:p w:rsidR="005A63A6" w:rsidRPr="00B03E10" w:rsidRDefault="005A63A6" w:rsidP="005A63A6">
      <w:pPr>
        <w:pStyle w:val="a3"/>
        <w:jc w:val="center"/>
        <w:rPr>
          <w:rFonts w:ascii="Times New Roman" w:hAnsi="Times New Roman" w:cs="Times New Roman"/>
          <w:sz w:val="24"/>
          <w:szCs w:val="24"/>
        </w:rPr>
      </w:pPr>
      <w:r w:rsidRPr="00D6660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03E10">
        <w:rPr>
          <w:rFonts w:ascii="Times New Roman" w:hAnsi="Times New Roman" w:cs="Times New Roman"/>
          <w:sz w:val="24"/>
          <w:szCs w:val="24"/>
        </w:rPr>
        <w:t xml:space="preserve">от «14» февраля 2019 г. № 2-р </w:t>
      </w:r>
    </w:p>
    <w:p w:rsidR="005A63A6" w:rsidRPr="002C4EA4" w:rsidRDefault="005A63A6" w:rsidP="005A63A6">
      <w:pPr>
        <w:pStyle w:val="a3"/>
        <w:rPr>
          <w:rFonts w:ascii="Times New Roman" w:hAnsi="Times New Roman" w:cs="Times New Roman"/>
          <w:sz w:val="24"/>
          <w:szCs w:val="24"/>
        </w:rPr>
      </w:pPr>
    </w:p>
    <w:p w:rsidR="005A63A6" w:rsidRPr="00ED74F8" w:rsidRDefault="005A63A6" w:rsidP="005A63A6">
      <w:pPr>
        <w:pStyle w:val="a3"/>
        <w:jc w:val="right"/>
        <w:rPr>
          <w:rFonts w:ascii="Times New Roman" w:hAnsi="Times New Roman" w:cs="Times New Roman"/>
          <w:sz w:val="24"/>
          <w:szCs w:val="24"/>
        </w:rPr>
      </w:pPr>
    </w:p>
    <w:p w:rsidR="005A63A6" w:rsidRPr="00ED74F8" w:rsidRDefault="005A63A6" w:rsidP="005A63A6">
      <w:pPr>
        <w:pStyle w:val="a3"/>
        <w:jc w:val="right"/>
        <w:rPr>
          <w:rFonts w:ascii="Times New Roman" w:hAnsi="Times New Roman" w:cs="Times New Roman"/>
          <w:sz w:val="24"/>
          <w:szCs w:val="24"/>
        </w:rPr>
      </w:pPr>
    </w:p>
    <w:p w:rsidR="005A63A6" w:rsidRPr="00ED74F8" w:rsidRDefault="005A63A6" w:rsidP="005A63A6">
      <w:pPr>
        <w:pStyle w:val="a3"/>
        <w:jc w:val="center"/>
        <w:rPr>
          <w:rFonts w:ascii="Times New Roman" w:hAnsi="Times New Roman" w:cs="Times New Roman"/>
          <w:sz w:val="24"/>
          <w:szCs w:val="24"/>
        </w:rPr>
      </w:pPr>
    </w:p>
    <w:p w:rsidR="005A63A6" w:rsidRPr="00ED74F8" w:rsidRDefault="005A63A6" w:rsidP="005A63A6">
      <w:pPr>
        <w:jc w:val="center"/>
        <w:rPr>
          <w:rFonts w:ascii="Times New Roman" w:hAnsi="Times New Roman"/>
          <w:b/>
          <w:sz w:val="24"/>
          <w:szCs w:val="24"/>
        </w:rPr>
      </w:pPr>
      <w:r w:rsidRPr="00ED74F8">
        <w:rPr>
          <w:rFonts w:ascii="Times New Roman" w:hAnsi="Times New Roman"/>
          <w:b/>
          <w:sz w:val="24"/>
          <w:szCs w:val="24"/>
        </w:rPr>
        <w:t>ОТЧЕТ</w:t>
      </w:r>
    </w:p>
    <w:p w:rsidR="005A63A6" w:rsidRDefault="005A63A6" w:rsidP="005A63A6">
      <w:pPr>
        <w:pStyle w:val="a3"/>
        <w:jc w:val="center"/>
        <w:rPr>
          <w:rFonts w:ascii="Times New Roman" w:hAnsi="Times New Roman" w:cs="Times New Roman"/>
          <w:b/>
          <w:sz w:val="24"/>
          <w:szCs w:val="24"/>
        </w:rPr>
      </w:pPr>
      <w:r w:rsidRPr="00ED74F8">
        <w:rPr>
          <w:rFonts w:ascii="Times New Roman" w:hAnsi="Times New Roman" w:cs="Times New Roman"/>
          <w:b/>
          <w:sz w:val="24"/>
          <w:szCs w:val="24"/>
        </w:rPr>
        <w:t>о деятельности Контрольно-счетной комиссии муниципального образования  «Чемальский район»</w:t>
      </w:r>
      <w:r>
        <w:rPr>
          <w:rFonts w:ascii="Times New Roman" w:hAnsi="Times New Roman" w:cs="Times New Roman"/>
          <w:b/>
          <w:sz w:val="24"/>
          <w:szCs w:val="24"/>
        </w:rPr>
        <w:t xml:space="preserve"> </w:t>
      </w:r>
      <w:r w:rsidRPr="00ED74F8">
        <w:rPr>
          <w:rFonts w:ascii="Times New Roman" w:hAnsi="Times New Roman" w:cs="Times New Roman"/>
          <w:b/>
          <w:sz w:val="24"/>
          <w:szCs w:val="24"/>
        </w:rPr>
        <w:t>за</w:t>
      </w:r>
      <w:r>
        <w:rPr>
          <w:rFonts w:ascii="Times New Roman" w:hAnsi="Times New Roman" w:cs="Times New Roman"/>
          <w:b/>
          <w:sz w:val="24"/>
          <w:szCs w:val="24"/>
        </w:rPr>
        <w:t xml:space="preserve"> 2018</w:t>
      </w:r>
      <w:r w:rsidRPr="00ED74F8">
        <w:rPr>
          <w:rFonts w:ascii="Times New Roman" w:hAnsi="Times New Roman" w:cs="Times New Roman"/>
          <w:b/>
          <w:sz w:val="24"/>
          <w:szCs w:val="24"/>
        </w:rPr>
        <w:t xml:space="preserve"> год.</w:t>
      </w:r>
    </w:p>
    <w:p w:rsidR="005A63A6" w:rsidRDefault="005A63A6" w:rsidP="005A63A6">
      <w:pPr>
        <w:pStyle w:val="a3"/>
        <w:jc w:val="center"/>
        <w:rPr>
          <w:rFonts w:ascii="Times New Roman" w:hAnsi="Times New Roman" w:cs="Times New Roman"/>
          <w:b/>
          <w:sz w:val="24"/>
          <w:szCs w:val="24"/>
        </w:rPr>
      </w:pPr>
    </w:p>
    <w:p w:rsidR="005A63A6" w:rsidRDefault="005A63A6" w:rsidP="005A63A6">
      <w:pPr>
        <w:pStyle w:val="a3"/>
        <w:jc w:val="center"/>
        <w:rPr>
          <w:rFonts w:ascii="Times New Roman" w:hAnsi="Times New Roman" w:cs="Times New Roman"/>
          <w:b/>
          <w:sz w:val="24"/>
          <w:szCs w:val="24"/>
        </w:rPr>
      </w:pPr>
    </w:p>
    <w:p w:rsidR="005A63A6" w:rsidRPr="00C32874" w:rsidRDefault="005A63A6" w:rsidP="005A63A6">
      <w:pPr>
        <w:spacing w:after="0" w:line="240" w:lineRule="auto"/>
        <w:ind w:firstLine="709"/>
        <w:jc w:val="both"/>
        <w:rPr>
          <w:rFonts w:ascii="Times New Roman" w:hAnsi="Times New Roman"/>
          <w:sz w:val="24"/>
          <w:szCs w:val="24"/>
        </w:rPr>
      </w:pPr>
      <w:r w:rsidRPr="00C32874">
        <w:rPr>
          <w:rFonts w:ascii="Times New Roman" w:hAnsi="Times New Roman"/>
          <w:sz w:val="24"/>
          <w:szCs w:val="24"/>
        </w:rPr>
        <w:t xml:space="preserve">Настоящий отчет о деятельности Контрольно-счетной комиссии муниципального образования «Чемальский  район» за 2018 год (далее – Отчет),   подготовлен в соответствии с частью 2 статьи 19 </w:t>
      </w:r>
      <w:r w:rsidRPr="00C32874">
        <w:rPr>
          <w:rFonts w:ascii="Times New Roman" w:eastAsia="Times New Roman" w:hAnsi="Times New Roman"/>
          <w:sz w:val="24"/>
          <w:szCs w:val="24"/>
          <w:lang w:eastAsia="ru-RU"/>
        </w:rPr>
        <w:t xml:space="preserve">Федерального Закона от 07.02.2011г. № 6-ФЗ «Об общих принципах организации и деятельности контрольно-счетных органов субъекта Российской Федерации и муниципальных образований» и </w:t>
      </w:r>
      <w:r w:rsidRPr="00C32874">
        <w:rPr>
          <w:rFonts w:ascii="Times New Roman" w:hAnsi="Times New Roman"/>
          <w:sz w:val="24"/>
          <w:szCs w:val="24"/>
        </w:rPr>
        <w:t xml:space="preserve"> статьи 8 Положения о Контрольно-счетной комиссии муниципального образования «Чемальский район», принятого решением Совета депутатов  Чемальского района  от 01.11.2011 г.  № 2-285.</w:t>
      </w:r>
    </w:p>
    <w:p w:rsidR="005A63A6" w:rsidRPr="00C32874" w:rsidRDefault="005A63A6" w:rsidP="005A63A6">
      <w:pPr>
        <w:spacing w:after="0" w:line="240" w:lineRule="auto"/>
        <w:ind w:firstLine="709"/>
        <w:jc w:val="both"/>
        <w:rPr>
          <w:rFonts w:ascii="Times New Roman" w:hAnsi="Times New Roman"/>
          <w:sz w:val="24"/>
          <w:szCs w:val="24"/>
        </w:rPr>
      </w:pPr>
    </w:p>
    <w:p w:rsidR="005A63A6" w:rsidRPr="00C32874" w:rsidRDefault="005A63A6" w:rsidP="005A63A6">
      <w:pPr>
        <w:jc w:val="both"/>
        <w:rPr>
          <w:rFonts w:ascii="Times New Roman" w:hAnsi="Times New Roman"/>
          <w:b/>
          <w:sz w:val="24"/>
          <w:szCs w:val="24"/>
        </w:rPr>
      </w:pPr>
      <w:r w:rsidRPr="00C32874">
        <w:rPr>
          <w:rFonts w:ascii="Times New Roman" w:hAnsi="Times New Roman"/>
          <w:b/>
          <w:sz w:val="24"/>
          <w:szCs w:val="24"/>
        </w:rPr>
        <w:t xml:space="preserve">          1.Общие сведения о деятельности Контрольно-счетной комиссии муниципального образования «Чемальский район».</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Компетенция Контрольно-счетной комиссии муниципального образования «Чемальский район» (далее – Контрольно-счетная комиссия) определена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Положениями «О Контрольно-счетной комиссии МО «Чемальский район», «О бюджетном процессе в муниципальном образовании «Чемальский район», иными нормативными правовыми актами Российской Федерации,  Республики Алтай и МО «Чемальский район».</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своей деятельности Контрольно-счетная комиссия руководствуется Конституцией Российской Федерации, Конституцией Республики Алтай,  законодательными актами Российской Федерации и Республики Алтай,  и  нормативными правовыми актами  муниципального образования  «Чемальский  район».</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Контрольно-счетная комиссия в процессе реализации задач, определенных Положением  «О Контрольно-счетной комиссии МО «Чемальский район», осуществляет контрольно-ревизионную, экспертно-аналитическую, информационную и иные виды деятельности.</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Организация работы Контрольно-счетной комиссии строится на укреплении и развитии основополагающих принципов, являющихся базовыми для эффективного функционирования деятельности контрольного органа в сфере государственных финансов: законности, объективности, независимости, гласности и последовательной реализации всех форм финансового контроля.                                                                                                                                             </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соответствии с Положением  «О бюджетном процессе в муниципальном образовании «Чемальский район» Контрольно-счетная комиссия  является участником бюджетного процесса, обладающим бюджетными полномочиями. Контрольно-счетная </w:t>
      </w:r>
      <w:r w:rsidRPr="00C32874">
        <w:rPr>
          <w:rFonts w:ascii="Times New Roman" w:hAnsi="Times New Roman" w:cs="Times New Roman"/>
          <w:sz w:val="24"/>
          <w:szCs w:val="24"/>
        </w:rPr>
        <w:lastRenderedPageBreak/>
        <w:t xml:space="preserve">комиссия, как орган  внешнего финансового контроля, осуществляет предварительный, текущий и последующий контроль, в рамках которого комплекс контрольных и экспертно-аналитических мероприятий в отчетном году составлял единую систему контроля за формированием, утверждением и исполнением муниципального бюджета Чемальского района. </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отчетном периоде Контрольно-счетная комиссия уделяла внимание вопросам эффективности использования бюджетных средств, распоряжения объектами права собственности Чемальского района, достижению поставленных целей и задач, реализации положений Бюджетного кодекса Российской Федерации (далее БК РФ).</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соответствии с п.1 ст.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контрольно-счетные органы осуществляют свою деятельность на основе планов, которые разрабатываются и утверждаются ими самостоятельно.</w:t>
      </w:r>
    </w:p>
    <w:p w:rsidR="005A63A6" w:rsidRPr="00C32874" w:rsidRDefault="005A63A6" w:rsidP="005A63A6">
      <w:pPr>
        <w:pStyle w:val="a3"/>
        <w:jc w:val="both"/>
        <w:rPr>
          <w:rFonts w:ascii="Times New Roman" w:hAnsi="Times New Roman" w:cs="Times New Roman"/>
          <w:bCs/>
          <w:sz w:val="24"/>
          <w:szCs w:val="24"/>
        </w:rPr>
      </w:pPr>
      <w:r w:rsidRPr="00C32874">
        <w:rPr>
          <w:rFonts w:ascii="Times New Roman" w:hAnsi="Times New Roman" w:cs="Times New Roman"/>
          <w:sz w:val="24"/>
          <w:szCs w:val="24"/>
        </w:rPr>
        <w:t xml:space="preserve">       План работы Контрольно-счетной комиссии  на 2018 год </w:t>
      </w:r>
      <w:r w:rsidRPr="00C32874">
        <w:rPr>
          <w:rFonts w:ascii="Times New Roman" w:hAnsi="Times New Roman" w:cs="Times New Roman"/>
          <w:bCs/>
          <w:sz w:val="24"/>
          <w:szCs w:val="24"/>
        </w:rPr>
        <w:t xml:space="preserve">утвержден распоряжением  председателя  </w:t>
      </w:r>
      <w:r w:rsidRPr="00C32874">
        <w:rPr>
          <w:rFonts w:ascii="Times New Roman" w:hAnsi="Times New Roman" w:cs="Times New Roman"/>
          <w:sz w:val="24"/>
          <w:szCs w:val="24"/>
        </w:rPr>
        <w:t xml:space="preserve">№ 34-р от </w:t>
      </w:r>
      <w:r w:rsidRPr="00C32874">
        <w:rPr>
          <w:rFonts w:ascii="Times New Roman" w:hAnsi="Times New Roman" w:cs="Times New Roman"/>
          <w:bCs/>
          <w:sz w:val="24"/>
          <w:szCs w:val="24"/>
        </w:rPr>
        <w:t xml:space="preserve"> 28 декабря 2017 года и размещен на официальном сайте МО «Чемальский район».</w:t>
      </w:r>
    </w:p>
    <w:p w:rsidR="005A63A6" w:rsidRPr="00C32874" w:rsidRDefault="005A63A6" w:rsidP="005A63A6">
      <w:pPr>
        <w:pStyle w:val="a3"/>
        <w:jc w:val="both"/>
        <w:rPr>
          <w:rFonts w:ascii="Times New Roman" w:hAnsi="Times New Roman" w:cs="Times New Roman"/>
          <w:bCs/>
          <w:sz w:val="24"/>
          <w:szCs w:val="24"/>
        </w:rPr>
      </w:pPr>
    </w:p>
    <w:p w:rsidR="005A63A6" w:rsidRPr="00C32874" w:rsidRDefault="005A63A6" w:rsidP="005A63A6">
      <w:pPr>
        <w:ind w:right="-1" w:firstLine="720"/>
        <w:jc w:val="both"/>
        <w:rPr>
          <w:rFonts w:ascii="Times New Roman" w:hAnsi="Times New Roman"/>
          <w:b/>
          <w:bCs/>
          <w:sz w:val="24"/>
          <w:szCs w:val="24"/>
        </w:rPr>
      </w:pPr>
      <w:r w:rsidRPr="00C32874">
        <w:rPr>
          <w:rFonts w:ascii="Times New Roman" w:hAnsi="Times New Roman"/>
          <w:b/>
          <w:bCs/>
          <w:sz w:val="24"/>
          <w:szCs w:val="24"/>
        </w:rPr>
        <w:t>2. Основные результаты  деятельности.</w:t>
      </w:r>
    </w:p>
    <w:p w:rsidR="005A63A6" w:rsidRPr="00C32874" w:rsidRDefault="005A63A6" w:rsidP="005A63A6">
      <w:pPr>
        <w:pStyle w:val="a3"/>
        <w:jc w:val="both"/>
        <w:rPr>
          <w:rFonts w:ascii="Times New Roman" w:eastAsia="Times New Roman" w:hAnsi="Times New Roman" w:cs="Times New Roman"/>
          <w:sz w:val="24"/>
          <w:szCs w:val="24"/>
          <w:lang w:eastAsia="zh-CN"/>
        </w:rPr>
      </w:pPr>
      <w:r w:rsidRPr="00C32874">
        <w:rPr>
          <w:rFonts w:ascii="Times New Roman" w:hAnsi="Times New Roman" w:cs="Times New Roman"/>
          <w:sz w:val="24"/>
          <w:szCs w:val="24"/>
        </w:rPr>
        <w:t xml:space="preserve">     В 2018 году проведено 54 мероприятия, в том числе: 32 экспертно-аналитических мероприятия,  19  контрольно-ревизионных мероприятий и  </w:t>
      </w:r>
      <w:r w:rsidRPr="00C32874">
        <w:rPr>
          <w:rFonts w:ascii="Times New Roman" w:eastAsia="Times New Roman" w:hAnsi="Times New Roman" w:cs="Times New Roman"/>
          <w:sz w:val="24"/>
          <w:szCs w:val="24"/>
          <w:lang w:eastAsia="zh-CN"/>
        </w:rPr>
        <w:t>3 мероприятия по текущему исполнению муниципального бюджета.</w:t>
      </w:r>
    </w:p>
    <w:p w:rsidR="005A63A6" w:rsidRPr="00C32874" w:rsidRDefault="005A63A6" w:rsidP="005A63A6">
      <w:pPr>
        <w:pStyle w:val="a3"/>
        <w:jc w:val="both"/>
        <w:rPr>
          <w:rFonts w:ascii="Times New Roman" w:eastAsia="Times New Roman" w:hAnsi="Times New Roman" w:cs="Times New Roman"/>
          <w:sz w:val="24"/>
          <w:szCs w:val="24"/>
          <w:lang w:eastAsia="zh-CN"/>
        </w:rPr>
      </w:pPr>
      <w:r w:rsidRPr="00C32874">
        <w:rPr>
          <w:rFonts w:ascii="Times New Roman" w:eastAsia="Times New Roman" w:hAnsi="Times New Roman" w:cs="Times New Roman"/>
          <w:sz w:val="24"/>
          <w:szCs w:val="24"/>
          <w:lang w:eastAsia="zh-CN"/>
        </w:rPr>
        <w:t xml:space="preserve">     Контрольные мероприятия в 2018 году  проведены в Администрации Чемальского района, КУ МО «Чемальский район» «Единая диспетчерско-хозяйственная служба», МОУ «Элекмонарская СОШ», МОУ «Эдиганская СОШ», МОУ «Куюсская НОШ», МУ ДО «Чемальский ДДТ», МО «Элекмонарское сельское поселение», МО «Чепошское СП», МБУ «Культурно-досуговый центр».   </w:t>
      </w:r>
    </w:p>
    <w:p w:rsidR="005A63A6" w:rsidRPr="00C32874" w:rsidRDefault="005A63A6" w:rsidP="005A63A6">
      <w:pPr>
        <w:pStyle w:val="a3"/>
        <w:jc w:val="both"/>
        <w:rPr>
          <w:rFonts w:ascii="Times New Roman" w:eastAsia="Times New Roman" w:hAnsi="Times New Roman" w:cs="Times New Roman"/>
          <w:sz w:val="24"/>
          <w:szCs w:val="24"/>
          <w:lang w:eastAsia="zh-CN"/>
        </w:rPr>
      </w:pPr>
      <w:r w:rsidRPr="00C32874">
        <w:rPr>
          <w:rFonts w:ascii="Times New Roman" w:eastAsia="Times New Roman" w:hAnsi="Times New Roman" w:cs="Times New Roman"/>
          <w:sz w:val="24"/>
          <w:szCs w:val="24"/>
          <w:lang w:eastAsia="zh-CN"/>
        </w:rPr>
        <w:t xml:space="preserve">      Объем проверенных средств по контрольным и экспертно-аналитическим мероприятиям  составил 1 192 796,5 тыс. рублей, в том числе проверена достоверность бюджетной отчетности в рамках внешней проверки на сумму 376 183,1 тыс. рублей.</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Общий объем нарушений финансово-бюджетного законодательства, установленный Контрольно-счетной комиссией по результатам работы в 2018 году составил 3 320,5 тыс. рублей,  из них 98,3 тыс. руб. незаконное расходование бюджетных средств, нарушения ведения бухгалтерского учета на сумму 824,8 тыс. рублей, нарушений по бюджетной отчетности на сумму 1757,8 тыс. рублей, искажение бухгалтерской отчетности на сумму 137,5 тыс. рублей, неэффективное расходование бюджетных средств в сумме 471,4 тыс. рублей, нецелевое использование бюджетных средств в сумме 30,7 тыс. рублей.</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По итогам контрольных мероприятий для устранения выявленных нарушений и недостатков в работе в проверяемые объекты  направлено 19  представлений  Контрольно-счетной комиссии с предложениями  по устранению выявленных недостатков и нарушений.</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Во всех случаях для достижения результатов проверок обобщающие материалы по контрольным мероприятиям направлялись Главе Администрации Чемальского района и в Совет депутатов Чемальского района.                                                                                                                                                 </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Также все материалы  контрольных и экспертно-аналитических мероприятий в соответствии с заключенным Соглашением в течение года  направлялись в Прокуратуру Чемальского района.</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По итогам проверок в 2018 году устранено нарушений на сумму  457,3</w:t>
      </w:r>
      <w:r w:rsidRPr="00C32874">
        <w:rPr>
          <w:rFonts w:ascii="Times New Roman" w:hAnsi="Times New Roman" w:cs="Times New Roman"/>
          <w:b/>
          <w:sz w:val="24"/>
          <w:szCs w:val="24"/>
        </w:rPr>
        <w:t xml:space="preserve"> </w:t>
      </w:r>
      <w:r w:rsidRPr="00C32874">
        <w:rPr>
          <w:rFonts w:ascii="Times New Roman" w:hAnsi="Times New Roman" w:cs="Times New Roman"/>
          <w:sz w:val="24"/>
          <w:szCs w:val="24"/>
        </w:rPr>
        <w:t xml:space="preserve"> тыс. рублей, из них нарушений по бухгалтерскому учету на сумму 397,6 тыс. рублей, восстановлено в доход муниципального бюджета незаконное и нецелевое использование бюджетных средств в сумме  63,7  тыс. рублей. На контроле остаются 4 представления о возмещение бюджетных средств на сумму 65,3 тыс. рублей.</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lastRenderedPageBreak/>
        <w:t xml:space="preserve">      В ходе проведения контрольных мероприятий в 2018 году возбуждено четыре дела об административных правонарушениях в отношении: Администрации  Чемальского района, КУ МО «Чемальский район» «Единая диспетчерско-хозяйственная служба», МОУ «Эдиганская ООШ», МОУ «Куюсская ООШ».  Из четырех дел судебными органами  вынесены два  постановления  по административному правонарушению, предусмотренному  ч.1 ст.15.11 КоАП, с назначением административного наказания в виде административного штрафа должностному лицу  в размере 5000,0 тыс. рублей.</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По итогам полученных Постановлений о назначении административного наказания в доход МО «Чемальский район» поступили оплаченные штрафы в общей сумме 10,0 тыс. рублей. </w:t>
      </w:r>
    </w:p>
    <w:p w:rsidR="005A63A6" w:rsidRPr="00C32874" w:rsidRDefault="005A63A6" w:rsidP="005A63A6">
      <w:pPr>
        <w:spacing w:after="0" w:line="240" w:lineRule="auto"/>
        <w:jc w:val="both"/>
        <w:rPr>
          <w:rFonts w:ascii="Times New Roman" w:hAnsi="Times New Roman"/>
          <w:sz w:val="24"/>
          <w:szCs w:val="24"/>
        </w:rPr>
      </w:pPr>
    </w:p>
    <w:p w:rsidR="005A63A6" w:rsidRPr="00C32874" w:rsidRDefault="005A63A6" w:rsidP="005A63A6">
      <w:pPr>
        <w:rPr>
          <w:rFonts w:ascii="Times New Roman" w:hAnsi="Times New Roman"/>
          <w:b/>
          <w:bCs/>
          <w:sz w:val="24"/>
          <w:szCs w:val="24"/>
        </w:rPr>
      </w:pPr>
      <w:r w:rsidRPr="00C32874">
        <w:rPr>
          <w:rFonts w:ascii="Times New Roman" w:hAnsi="Times New Roman"/>
          <w:b/>
          <w:bCs/>
          <w:sz w:val="24"/>
          <w:szCs w:val="24"/>
        </w:rPr>
        <w:t>3. Контрольная  деятельность.</w:t>
      </w:r>
    </w:p>
    <w:p w:rsidR="005A63A6" w:rsidRPr="00C32874" w:rsidRDefault="005A63A6" w:rsidP="005A63A6">
      <w:pPr>
        <w:jc w:val="both"/>
        <w:rPr>
          <w:rFonts w:ascii="Times New Roman" w:hAnsi="Times New Roman"/>
          <w:sz w:val="24"/>
          <w:szCs w:val="24"/>
        </w:rPr>
      </w:pPr>
      <w:r w:rsidRPr="00C32874">
        <w:rPr>
          <w:rFonts w:ascii="Times New Roman" w:hAnsi="Times New Roman"/>
          <w:b/>
          <w:sz w:val="24"/>
          <w:szCs w:val="24"/>
        </w:rPr>
        <w:t>3.1. Важнейшим контрольным мероприятием является проведение внешней проверки бюджетной отчетности главных администраторов бюджетных средств.</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2018 году Контрольно-счетной комиссией  проведена внешняя проверка отчетности у 10 главных администраторов муниципального  бюджета за 2017 год (Администрация Чемальского района, Отдел образования Чемальского района, Финансовый отдел Чемальского района и 7 сельских поселений Чемальского района).</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В ходе проверки бюджетной отчетности выявлены следующие  нарушения:</w:t>
      </w:r>
    </w:p>
    <w:p w:rsidR="005A63A6" w:rsidRPr="00C32874" w:rsidRDefault="005A63A6" w:rsidP="005A63A6">
      <w:pPr>
        <w:pStyle w:val="a3"/>
        <w:jc w:val="both"/>
        <w:rPr>
          <w:rFonts w:ascii="Times New Roman" w:eastAsia="Times New Roman" w:hAnsi="Times New Roman" w:cs="Times New Roman"/>
          <w:i/>
          <w:sz w:val="24"/>
          <w:szCs w:val="24"/>
          <w:lang w:eastAsia="ru-RU"/>
        </w:rPr>
      </w:pPr>
      <w:r w:rsidRPr="00C32874">
        <w:rPr>
          <w:rFonts w:ascii="Times New Roman" w:hAnsi="Times New Roman" w:cs="Times New Roman"/>
          <w:sz w:val="24"/>
          <w:szCs w:val="24"/>
        </w:rPr>
        <w:t xml:space="preserve">1.Нарушение  Приказа  Министерства Финансов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Инструкция № 191-н)  </w:t>
      </w:r>
      <w:r w:rsidRPr="00C32874">
        <w:rPr>
          <w:rFonts w:ascii="Times New Roman" w:hAnsi="Times New Roman" w:cs="Times New Roman"/>
          <w:i/>
          <w:sz w:val="24"/>
          <w:szCs w:val="24"/>
        </w:rPr>
        <w:t>по расхождению форм бюджетной отчетности с данными Главной книги, также</w:t>
      </w:r>
      <w:r w:rsidRPr="00C32874">
        <w:rPr>
          <w:rFonts w:ascii="Times New Roman" w:eastAsia="Times New Roman" w:hAnsi="Times New Roman" w:cs="Times New Roman"/>
          <w:i/>
          <w:sz w:val="24"/>
          <w:szCs w:val="24"/>
          <w:lang w:eastAsia="ru-RU"/>
        </w:rPr>
        <w:t xml:space="preserve">  в части  заполнения  форм приложений  Пояснительной записки (ф.0503160).</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2. Нарушение п.7 Инструкции 191-н в учреждениях перед составлением годовой бухгалтерской отчетности </w:t>
      </w:r>
      <w:r w:rsidRPr="00C32874">
        <w:rPr>
          <w:rFonts w:ascii="Times New Roman" w:hAnsi="Times New Roman" w:cs="Times New Roman"/>
          <w:i/>
          <w:sz w:val="24"/>
          <w:szCs w:val="24"/>
        </w:rPr>
        <w:t>не проводится  инвентаризация активов и обязательств</w:t>
      </w:r>
      <w:r w:rsidRPr="00C32874">
        <w:rPr>
          <w:rFonts w:ascii="Times New Roman" w:hAnsi="Times New Roman" w:cs="Times New Roman"/>
          <w:b/>
          <w:sz w:val="24"/>
          <w:szCs w:val="24"/>
        </w:rPr>
        <w:t xml:space="preserve"> </w:t>
      </w:r>
      <w:r w:rsidRPr="00C32874">
        <w:rPr>
          <w:rFonts w:ascii="Times New Roman" w:hAnsi="Times New Roman" w:cs="Times New Roman"/>
          <w:sz w:val="24"/>
          <w:szCs w:val="24"/>
        </w:rPr>
        <w:t>с целью составления достоверной отчетности.</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3. При проведении внешней проверки бюджетной отчетности поселений за 2017 год выявлено нарушений по бюджетной отчетности на сумму 1757,8 тыс. рублей, в т.ч.: отвлечение бюджетных средств в дебиторскую задолженность в сумме 90,1 тыс. рублей (Узнезинское СП – 59,0 тыс. рублей, Отдел образования – 17,8 тыс. рублей, Куюсское СП – 9,3 тыс. рублей)  и образование кредиторской задолженности в сумме 1667,0 тыс. рублей (Чемальское СП – просроченная задолженность перед ООО «Орион» за здание рынка). </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По результатам внешней проверки бюджетной отчетности за 2017 год Контрольно-счетной комиссией  выписано 10 представлений для устранения выявленных  нарушений  бюджетного законодательства. </w:t>
      </w:r>
    </w:p>
    <w:p w:rsidR="005A63A6" w:rsidRPr="00C32874" w:rsidRDefault="005A63A6" w:rsidP="005A63A6">
      <w:pPr>
        <w:pStyle w:val="a3"/>
        <w:jc w:val="both"/>
        <w:rPr>
          <w:rFonts w:ascii="Times New Roman" w:hAnsi="Times New Roman" w:cs="Times New Roman"/>
          <w:sz w:val="24"/>
          <w:szCs w:val="24"/>
        </w:rPr>
      </w:pPr>
    </w:p>
    <w:p w:rsidR="005A63A6" w:rsidRPr="00C32874" w:rsidRDefault="005A63A6" w:rsidP="005A63A6">
      <w:pPr>
        <w:jc w:val="both"/>
        <w:rPr>
          <w:rFonts w:ascii="Times New Roman" w:hAnsi="Times New Roman"/>
          <w:b/>
          <w:sz w:val="24"/>
          <w:szCs w:val="24"/>
        </w:rPr>
      </w:pPr>
      <w:r w:rsidRPr="00C32874">
        <w:rPr>
          <w:rFonts w:ascii="Times New Roman" w:hAnsi="Times New Roman"/>
          <w:b/>
          <w:sz w:val="24"/>
          <w:szCs w:val="24"/>
        </w:rPr>
        <w:t>3.2.  В соответствии с Планом работы Контрольно-счетной комиссии на 2018 год были проведены следующие контрольные мероприятия:</w:t>
      </w: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sz w:val="24"/>
          <w:szCs w:val="24"/>
        </w:rPr>
        <w:t xml:space="preserve">3.2.1. </w:t>
      </w:r>
      <w:r w:rsidRPr="00C32874">
        <w:rPr>
          <w:rFonts w:ascii="Times New Roman" w:eastAsia="Times New Roman" w:hAnsi="Times New Roman"/>
          <w:b/>
          <w:sz w:val="24"/>
          <w:szCs w:val="24"/>
          <w:lang w:eastAsia="ru-RU"/>
        </w:rPr>
        <w:t xml:space="preserve">Проверка эффективности расходования бюджетных средств Администрацией Чемальского района  за  2017 год,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t xml:space="preserve">1.В проверяемом периоде выдача денежных средств под отчет частично осуществлялась  по безналичному расчету с применением пластиковых карт. При этом в нарушении ст.8 Федерального закона от 06.12.2011 № 402-ФЗ «О бухгалтерском учете»  и писем  от 10 сентября 2013 г. Минфина России № 02-03-10/37209 и Казначейства России № 42-7.4-05/5.2-554 </w:t>
      </w:r>
      <w:r w:rsidRPr="00C32874">
        <w:rPr>
          <w:rFonts w:ascii="Times New Roman" w:eastAsia="Times New Roman" w:hAnsi="Times New Roman"/>
          <w:i/>
          <w:sz w:val="24"/>
          <w:szCs w:val="24"/>
          <w:lang w:eastAsia="ru-RU"/>
        </w:rPr>
        <w:t>в учреждении не создан локальный нормативный акт, определяющий порядок использования корпоративных банковских карт.</w:t>
      </w:r>
    </w:p>
    <w:p w:rsidR="005A63A6" w:rsidRPr="00C32874" w:rsidRDefault="005A63A6" w:rsidP="005A63A6">
      <w:pPr>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lastRenderedPageBreak/>
        <w:t xml:space="preserve">2.В нарушение п.3.3 Положения ЦБ РФ от 24.12.2004  № 266-П «Положение об эмиссии платежных карт и об операциях, совершаемых с их использованием»,  к отчету подотчетного лица (держателя карты), связанному с операциями расчетов через банковские (корпоративные) карты, </w:t>
      </w:r>
      <w:r w:rsidRPr="00C32874">
        <w:rPr>
          <w:rFonts w:ascii="Times New Roman" w:eastAsia="Times New Roman" w:hAnsi="Times New Roman"/>
          <w:i/>
          <w:sz w:val="24"/>
          <w:szCs w:val="24"/>
          <w:lang w:eastAsia="ru-RU"/>
        </w:rPr>
        <w:t>не приложены документы (чеки), содержащие обязательные реквизиты.</w:t>
      </w:r>
    </w:p>
    <w:p w:rsidR="005A63A6" w:rsidRPr="00C32874" w:rsidRDefault="005A63A6" w:rsidP="005A63A6">
      <w:pPr>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t xml:space="preserve">3.В нарушении  </w:t>
      </w:r>
      <w:r w:rsidRPr="00C32874">
        <w:rPr>
          <w:rFonts w:ascii="Times New Roman" w:eastAsia="Times New Roman" w:hAnsi="Times New Roman"/>
          <w:i/>
          <w:sz w:val="24"/>
          <w:szCs w:val="24"/>
          <w:lang w:eastAsia="ru-RU"/>
        </w:rPr>
        <w:t>п. 9</w:t>
      </w:r>
      <w:r w:rsidRPr="00C32874">
        <w:rPr>
          <w:rFonts w:ascii="Times New Roman" w:eastAsia="Times New Roman" w:hAnsi="Times New Roman"/>
          <w:sz w:val="24"/>
          <w:szCs w:val="24"/>
          <w:lang w:eastAsia="ru-RU"/>
        </w:rPr>
        <w:t xml:space="preserve">  Федерального закона от 06.12.2011 N 402-ФЗ "О бухгалтерском учете", Писем Минфина РФ от 01.11.2010 </w:t>
      </w:r>
      <w:hyperlink r:id="rId5" w:history="1">
        <w:r w:rsidRPr="00C32874">
          <w:rPr>
            <w:rFonts w:ascii="Times New Roman" w:eastAsia="Times New Roman" w:hAnsi="Times New Roman"/>
            <w:color w:val="0000FF"/>
            <w:sz w:val="24"/>
            <w:szCs w:val="24"/>
            <w:u w:val="single"/>
            <w:lang w:eastAsia="ru-RU"/>
          </w:rPr>
          <w:t>N 03-03-06/1/675</w:t>
        </w:r>
      </w:hyperlink>
      <w:r w:rsidRPr="00C32874">
        <w:rPr>
          <w:rFonts w:ascii="Times New Roman" w:eastAsia="Times New Roman" w:hAnsi="Times New Roman"/>
          <w:sz w:val="24"/>
          <w:szCs w:val="24"/>
          <w:lang w:eastAsia="ru-RU"/>
        </w:rPr>
        <w:t xml:space="preserve">, от 22.03.2010 </w:t>
      </w:r>
      <w:hyperlink r:id="rId6" w:history="1">
        <w:r w:rsidRPr="00C32874">
          <w:rPr>
            <w:rFonts w:ascii="Times New Roman" w:eastAsia="Times New Roman" w:hAnsi="Times New Roman"/>
            <w:color w:val="0000FF"/>
            <w:sz w:val="24"/>
            <w:szCs w:val="24"/>
            <w:u w:val="single"/>
            <w:lang w:eastAsia="ru-RU"/>
          </w:rPr>
          <w:t>N 03-03-06/4/26</w:t>
        </w:r>
      </w:hyperlink>
      <w:r w:rsidRPr="00C32874">
        <w:rPr>
          <w:rFonts w:ascii="Times New Roman" w:eastAsia="Times New Roman" w:hAnsi="Times New Roman"/>
          <w:sz w:val="24"/>
          <w:szCs w:val="24"/>
          <w:lang w:eastAsia="ru-RU"/>
        </w:rPr>
        <w:t xml:space="preserve">,  от 10.04.2014 </w:t>
      </w:r>
      <w:hyperlink r:id="rId7" w:history="1">
        <w:r w:rsidRPr="00C32874">
          <w:rPr>
            <w:rFonts w:ascii="Times New Roman" w:eastAsia="Times New Roman" w:hAnsi="Times New Roman"/>
            <w:color w:val="0000FF"/>
            <w:sz w:val="24"/>
            <w:szCs w:val="24"/>
            <w:u w:val="single"/>
            <w:lang w:eastAsia="ru-RU"/>
          </w:rPr>
          <w:t>N 03-03-РЗ/16288</w:t>
        </w:r>
      </w:hyperlink>
      <w:r w:rsidRPr="00C32874">
        <w:rPr>
          <w:rFonts w:ascii="Times New Roman" w:eastAsia="Times New Roman" w:hAnsi="Times New Roman"/>
          <w:sz w:val="24"/>
          <w:szCs w:val="24"/>
          <w:lang w:eastAsia="ru-RU"/>
        </w:rPr>
        <w:t xml:space="preserve">, ФНС от 08.05.2014 </w:t>
      </w:r>
      <w:hyperlink r:id="rId8" w:history="1">
        <w:r w:rsidRPr="00C32874">
          <w:rPr>
            <w:rFonts w:ascii="Times New Roman" w:eastAsia="Times New Roman" w:hAnsi="Times New Roman"/>
            <w:color w:val="0000FF"/>
            <w:sz w:val="24"/>
            <w:szCs w:val="24"/>
            <w:u w:val="single"/>
            <w:lang w:eastAsia="ru-RU"/>
          </w:rPr>
          <w:t>N ГД-4-3/8852</w:t>
        </w:r>
      </w:hyperlink>
      <w:r w:rsidRPr="00C32874">
        <w:rPr>
          <w:rFonts w:ascii="Times New Roman" w:eastAsia="Times New Roman" w:hAnsi="Times New Roman"/>
          <w:sz w:val="24"/>
          <w:szCs w:val="24"/>
          <w:lang w:eastAsia="ru-RU"/>
        </w:rPr>
        <w:t>)</w:t>
      </w:r>
      <w:r w:rsidRPr="00C32874">
        <w:rPr>
          <w:rFonts w:ascii="Times New Roman" w:eastAsia="Times New Roman" w:hAnsi="Times New Roman"/>
          <w:iCs/>
          <w:sz w:val="24"/>
          <w:szCs w:val="24"/>
          <w:lang w:eastAsia="ru-RU"/>
        </w:rPr>
        <w:t xml:space="preserve"> отсутствует нормативно - правовой акт по представительским расходам</w:t>
      </w:r>
      <w:r w:rsidRPr="00C32874">
        <w:rPr>
          <w:rFonts w:ascii="Times New Roman" w:eastAsia="Times New Roman" w:hAnsi="Times New Roman"/>
          <w:sz w:val="24"/>
          <w:szCs w:val="24"/>
          <w:lang w:eastAsia="ru-RU"/>
        </w:rPr>
        <w:t xml:space="preserve"> (Положение о представительских расходах). В ходе проверки </w:t>
      </w:r>
      <w:r w:rsidRPr="00C32874">
        <w:rPr>
          <w:rFonts w:ascii="Times New Roman" w:eastAsia="Times New Roman" w:hAnsi="Times New Roman"/>
          <w:i/>
          <w:sz w:val="24"/>
          <w:szCs w:val="24"/>
          <w:lang w:eastAsia="ru-RU"/>
        </w:rPr>
        <w:t>не предоставлены</w:t>
      </w:r>
      <w:r w:rsidRPr="00C32874">
        <w:rPr>
          <w:rFonts w:ascii="Times New Roman" w:eastAsia="Times New Roman" w:hAnsi="Times New Roman"/>
          <w:sz w:val="24"/>
          <w:szCs w:val="24"/>
          <w:lang w:eastAsia="ru-RU"/>
        </w:rPr>
        <w:t xml:space="preserve">:  приказы руководителя организации об осуществлении расходов на указанные цели, программы мероприятий, сметы представительских расходов, отчеты о представительских расходах по проведенным мероприятиям. </w:t>
      </w:r>
      <w:r w:rsidRPr="00C32874">
        <w:rPr>
          <w:rFonts w:ascii="Times New Roman" w:eastAsia="Times New Roman" w:hAnsi="Times New Roman"/>
          <w:i/>
          <w:iCs/>
          <w:sz w:val="24"/>
          <w:szCs w:val="24"/>
          <w:lang w:eastAsia="ru-RU"/>
        </w:rPr>
        <w:t>В связи с отсутствием подтверждающих документов на обслуживание делегаций, осуществленные расходы в 2017 году являются неправомерными, в общей сумме 427200,0  рублей.</w:t>
      </w:r>
    </w:p>
    <w:p w:rsidR="005A63A6" w:rsidRPr="00C32874" w:rsidRDefault="005A63A6" w:rsidP="005A63A6">
      <w:pPr>
        <w:spacing w:after="0" w:line="240" w:lineRule="auto"/>
        <w:jc w:val="both"/>
        <w:rPr>
          <w:rFonts w:ascii="Times New Roman" w:eastAsia="Times New Roman" w:hAnsi="Times New Roman"/>
          <w:iCs/>
          <w:sz w:val="24"/>
          <w:szCs w:val="24"/>
          <w:lang w:eastAsia="ru-RU"/>
        </w:rPr>
      </w:pPr>
      <w:r w:rsidRPr="00C32874">
        <w:rPr>
          <w:rFonts w:ascii="Times New Roman" w:hAnsi="Times New Roman"/>
          <w:sz w:val="24"/>
          <w:szCs w:val="24"/>
        </w:rPr>
        <w:t xml:space="preserve">      </w:t>
      </w: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iCs/>
          <w:sz w:val="24"/>
          <w:szCs w:val="24"/>
        </w:rPr>
        <w:t xml:space="preserve">3.2.2. </w:t>
      </w:r>
      <w:r w:rsidRPr="00C32874">
        <w:rPr>
          <w:rFonts w:ascii="Times New Roman" w:eastAsia="Times New Roman" w:hAnsi="Times New Roman"/>
          <w:b/>
          <w:sz w:val="24"/>
          <w:szCs w:val="24"/>
          <w:lang w:eastAsia="ru-RU"/>
        </w:rPr>
        <w:t xml:space="preserve">Проверка эффективности расходования бюджетных средств КУ МО «Чемальский район» «Единая диспетчерско-хозяйственная служба»  за  2017 год,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t xml:space="preserve">1.В нарушении п.4.1 Устава КУ МО «Чемальский район» «Единая диспетчерско-хозяйственная служба»  </w:t>
      </w:r>
      <w:r w:rsidRPr="00C32874">
        <w:rPr>
          <w:rFonts w:ascii="Times New Roman" w:eastAsia="Times New Roman" w:hAnsi="Times New Roman"/>
          <w:i/>
          <w:sz w:val="24"/>
          <w:szCs w:val="24"/>
          <w:lang w:eastAsia="ru-RU"/>
        </w:rPr>
        <w:t>бюджетная смета и внесение в нее изменений  не согласовывается  с учредителем – Администрацией Чемальского района.</w:t>
      </w:r>
    </w:p>
    <w:p w:rsidR="005A63A6" w:rsidRPr="00C32874" w:rsidRDefault="005A63A6" w:rsidP="005A63A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t xml:space="preserve">2.В нарушении  п.4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C32874">
        <w:rPr>
          <w:rFonts w:ascii="Times New Roman" w:eastAsia="Times New Roman" w:hAnsi="Times New Roman"/>
          <w:i/>
          <w:sz w:val="24"/>
          <w:szCs w:val="24"/>
          <w:lang w:eastAsia="ru-RU"/>
        </w:rPr>
        <w:t xml:space="preserve">ведение бухгалтерского учета осуществляется бухгалтером, </w:t>
      </w:r>
      <w:r w:rsidRPr="00C32874">
        <w:rPr>
          <w:rFonts w:ascii="Times New Roman" w:eastAsia="Times New Roman" w:hAnsi="Times New Roman"/>
          <w:sz w:val="24"/>
          <w:szCs w:val="24"/>
          <w:lang w:eastAsia="ru-RU"/>
        </w:rPr>
        <w:t xml:space="preserve"> не состоящим в штате учреждения, соответственно начальником учреждения нарушена</w:t>
      </w:r>
      <w:r w:rsidRPr="00C32874">
        <w:rPr>
          <w:rFonts w:ascii="Times New Roman" w:eastAsia="Times New Roman" w:hAnsi="Times New Roman"/>
          <w:b/>
          <w:sz w:val="24"/>
          <w:szCs w:val="24"/>
          <w:lang w:eastAsia="ru-RU"/>
        </w:rPr>
        <w:t xml:space="preserve"> </w:t>
      </w:r>
      <w:r w:rsidRPr="00C32874">
        <w:rPr>
          <w:rFonts w:ascii="Times New Roman" w:eastAsia="Times New Roman" w:hAnsi="Times New Roman"/>
          <w:sz w:val="24"/>
          <w:szCs w:val="24"/>
          <w:lang w:eastAsia="ru-RU"/>
        </w:rPr>
        <w:t xml:space="preserve">ч.1 ст.7 ФЗ от 06.12.2001  № 402-ФЗ «О бухгалтерском учете»,  </w:t>
      </w:r>
      <w:r w:rsidRPr="00C32874">
        <w:rPr>
          <w:rFonts w:ascii="Times New Roman" w:eastAsia="Times New Roman" w:hAnsi="Times New Roman"/>
          <w:i/>
          <w:sz w:val="24"/>
          <w:szCs w:val="24"/>
          <w:lang w:eastAsia="ru-RU"/>
        </w:rPr>
        <w:t>в части организации ведения бухгалтерского учета.</w:t>
      </w:r>
    </w:p>
    <w:p w:rsidR="005A63A6" w:rsidRPr="00C32874" w:rsidRDefault="005A63A6" w:rsidP="005A63A6">
      <w:pPr>
        <w:widowControl w:val="0"/>
        <w:autoSpaceDE w:val="0"/>
        <w:autoSpaceDN w:val="0"/>
        <w:adjustRightInd w:val="0"/>
        <w:spacing w:after="0" w:line="240" w:lineRule="auto"/>
        <w:jc w:val="both"/>
        <w:rPr>
          <w:rFonts w:ascii="Times New Roman" w:hAnsi="Times New Roman"/>
          <w:i/>
          <w:sz w:val="24"/>
          <w:szCs w:val="24"/>
        </w:rPr>
      </w:pPr>
      <w:r w:rsidRPr="00C32874">
        <w:rPr>
          <w:rFonts w:ascii="Times New Roman" w:eastAsia="Times New Roman" w:hAnsi="Times New Roman"/>
          <w:sz w:val="24"/>
          <w:szCs w:val="24"/>
          <w:lang w:eastAsia="ru-RU"/>
        </w:rPr>
        <w:t xml:space="preserve">3. </w:t>
      </w:r>
      <w:r w:rsidRPr="00C32874">
        <w:rPr>
          <w:rFonts w:ascii="Times New Roman" w:hAnsi="Times New Roman"/>
          <w:sz w:val="24"/>
          <w:szCs w:val="24"/>
        </w:rPr>
        <w:t xml:space="preserve">В нарушение Приказа МФ РФ от 16.12.2010 г № 174-н «Об утверждении плана счетов бухгалтерского учета бюджетных учреждений и инструкции по его применению», за весь проверяемый период, при поступление в кассу учреждения наличных денежных средств, полученных с использованием банковской карты, у  приходных  кассовых  ордеров </w:t>
      </w:r>
      <w:r w:rsidRPr="00C32874">
        <w:rPr>
          <w:rFonts w:ascii="Times New Roman" w:hAnsi="Times New Roman"/>
          <w:i/>
          <w:sz w:val="24"/>
          <w:szCs w:val="24"/>
        </w:rPr>
        <w:t>отсутствуют чеки, выданные банкоматом, являющиеся подтверждающими документами  о снятии денежных средств с карты.</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4. В нарушении п.6.3.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C32874">
        <w:rPr>
          <w:rFonts w:ascii="Times New Roman" w:hAnsi="Times New Roman"/>
          <w:i/>
          <w:sz w:val="24"/>
          <w:szCs w:val="24"/>
        </w:rPr>
        <w:t xml:space="preserve">расходные  кассовые  ордера  для выдачи наличных денег работнику  под отчет оформляется без распорядительного документа и без письменного  заявления подотчетного лица. </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5. В проверяемом периоде выдача денежных средств под отчет частично осуществлялась  по безналичному расчету с применением пластиковых карт. При этом в нарушении ст.8 Федерального закона от 06.12.2011 № 402-ФЗ «О бухгалтерском учете»  и писем  от 10 сентября 2013 г. Минфина России № 02-03-10/37209 и Казначейства России № 42-7.4-05/5.2-554 </w:t>
      </w:r>
      <w:r w:rsidRPr="00C32874">
        <w:rPr>
          <w:rFonts w:ascii="Times New Roman" w:hAnsi="Times New Roman"/>
          <w:i/>
          <w:sz w:val="24"/>
          <w:szCs w:val="24"/>
        </w:rPr>
        <w:t>в учреждении не создан локальный нормативный акт, определяющий порядок использования корпоративных банковских карт.</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    В связи с переходом на безналичные расчеты с подотчетными лицами в учреждении приказом начальника </w:t>
      </w:r>
      <w:r w:rsidRPr="00C32874">
        <w:rPr>
          <w:rFonts w:ascii="Times New Roman" w:hAnsi="Times New Roman"/>
          <w:i/>
          <w:sz w:val="24"/>
          <w:szCs w:val="24"/>
        </w:rPr>
        <w:t>не утвержден список сотрудников имеющих право использовать корпоративные  банковские карты.</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6. В нарушение п.3.3 Положения ЦБ РФ от 24.12.2004  № 266-П «Положение об эмиссии платежных карт и об операциях, совершаемых с их использованием»,  к отчету </w:t>
      </w:r>
      <w:r w:rsidRPr="00C32874">
        <w:rPr>
          <w:rFonts w:ascii="Times New Roman" w:hAnsi="Times New Roman"/>
          <w:sz w:val="24"/>
          <w:szCs w:val="24"/>
        </w:rPr>
        <w:lastRenderedPageBreak/>
        <w:t xml:space="preserve">подотчетного лица (держателя карты), связанному с операциями расчетов через банковские (корпоративные) карты, </w:t>
      </w:r>
      <w:r w:rsidRPr="00C32874">
        <w:rPr>
          <w:rFonts w:ascii="Times New Roman" w:hAnsi="Times New Roman"/>
          <w:i/>
          <w:sz w:val="24"/>
          <w:szCs w:val="24"/>
        </w:rPr>
        <w:t>не приложены документы (чеки).</w:t>
      </w:r>
    </w:p>
    <w:p w:rsidR="005A63A6" w:rsidRPr="00C32874" w:rsidRDefault="005A63A6" w:rsidP="005A63A6">
      <w:pPr>
        <w:autoSpaceDE w:val="0"/>
        <w:autoSpaceDN w:val="0"/>
        <w:adjustRightInd w:val="0"/>
        <w:spacing w:after="0" w:line="240" w:lineRule="auto"/>
        <w:jc w:val="both"/>
        <w:rPr>
          <w:rFonts w:ascii="Times New Roman" w:hAnsi="Times New Roman"/>
          <w:sz w:val="24"/>
          <w:szCs w:val="24"/>
        </w:rPr>
      </w:pPr>
      <w:r w:rsidRPr="00C32874">
        <w:rPr>
          <w:rFonts w:ascii="Times New Roman" w:hAnsi="Times New Roman"/>
          <w:sz w:val="24"/>
          <w:szCs w:val="24"/>
        </w:rPr>
        <w:t xml:space="preserve">7. В нарушение ст.9 Федерального закона от 06.12.2011 г. № 402 «О бухгалтерском учете» </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 </w:t>
      </w:r>
      <w:r w:rsidRPr="00C32874">
        <w:rPr>
          <w:rFonts w:ascii="Times New Roman" w:hAnsi="Times New Roman"/>
          <w:i/>
          <w:sz w:val="24"/>
          <w:szCs w:val="24"/>
        </w:rPr>
        <w:t>отсутствуют подписи подотчетных  лиц в</w:t>
      </w:r>
      <w:r w:rsidRPr="00C32874">
        <w:rPr>
          <w:rFonts w:ascii="Times New Roman" w:hAnsi="Times New Roman"/>
          <w:b/>
          <w:i/>
          <w:sz w:val="24"/>
          <w:szCs w:val="24"/>
        </w:rPr>
        <w:t xml:space="preserve"> </w:t>
      </w:r>
      <w:r w:rsidRPr="00C32874">
        <w:rPr>
          <w:rFonts w:ascii="Times New Roman" w:hAnsi="Times New Roman"/>
          <w:i/>
          <w:sz w:val="24"/>
          <w:szCs w:val="24"/>
        </w:rPr>
        <w:t xml:space="preserve"> авансовых отчетах.</w:t>
      </w:r>
    </w:p>
    <w:p w:rsidR="005A63A6" w:rsidRPr="00C32874" w:rsidRDefault="005A63A6" w:rsidP="005A63A6">
      <w:pPr>
        <w:autoSpaceDE w:val="0"/>
        <w:autoSpaceDN w:val="0"/>
        <w:adjustRightInd w:val="0"/>
        <w:spacing w:after="0" w:line="240" w:lineRule="auto"/>
        <w:jc w:val="both"/>
        <w:rPr>
          <w:rFonts w:ascii="Times New Roman" w:hAnsi="Times New Roman"/>
          <w:i/>
          <w:sz w:val="24"/>
          <w:szCs w:val="24"/>
        </w:rPr>
      </w:pPr>
      <w:r w:rsidRPr="00C32874">
        <w:rPr>
          <w:rFonts w:ascii="Times New Roman" w:hAnsi="Times New Roman"/>
          <w:sz w:val="24"/>
          <w:szCs w:val="24"/>
        </w:rPr>
        <w:t xml:space="preserve">8.  В нарушение ст.154 ТК РФ, постановления Правительства РФ  от 22.07.2008 № 554 «О минимальном размере повышения оплаты труда за работу в ночное время», в проверяемом периоде  </w:t>
      </w:r>
      <w:r w:rsidRPr="00C32874">
        <w:rPr>
          <w:rFonts w:ascii="Times New Roman" w:hAnsi="Times New Roman"/>
          <w:i/>
          <w:sz w:val="24"/>
          <w:szCs w:val="24"/>
        </w:rPr>
        <w:t>не правильно начисляется  оплата за работу в ночное время «оперативным дежурным ЕДДС»</w:t>
      </w:r>
      <w:r w:rsidRPr="00C32874">
        <w:rPr>
          <w:rFonts w:ascii="Times New Roman" w:hAnsi="Times New Roman"/>
          <w:sz w:val="24"/>
          <w:szCs w:val="24"/>
        </w:rPr>
        <w:t xml:space="preserve"> - </w:t>
      </w:r>
      <w:r w:rsidRPr="00C32874">
        <w:rPr>
          <w:rFonts w:ascii="Times New Roman" w:hAnsi="Times New Roman"/>
          <w:i/>
          <w:sz w:val="24"/>
          <w:szCs w:val="24"/>
        </w:rPr>
        <w:t>рассчитывается не из часовой тарифной ставки (должностного оклада, рассчитанного за час работы).</w:t>
      </w:r>
      <w:r w:rsidRPr="00C32874">
        <w:rPr>
          <w:rFonts w:ascii="Times New Roman" w:hAnsi="Times New Roman"/>
          <w:sz w:val="24"/>
          <w:szCs w:val="24"/>
          <w:lang w:eastAsia="ru-RU"/>
        </w:rPr>
        <w:t xml:space="preserve">    </w:t>
      </w:r>
    </w:p>
    <w:p w:rsidR="005A63A6" w:rsidRPr="00C32874" w:rsidRDefault="005A63A6" w:rsidP="005A63A6">
      <w:pPr>
        <w:autoSpaceDE w:val="0"/>
        <w:autoSpaceDN w:val="0"/>
        <w:adjustRightInd w:val="0"/>
        <w:spacing w:after="0" w:line="240" w:lineRule="atLeast"/>
        <w:jc w:val="both"/>
        <w:rPr>
          <w:rFonts w:ascii="Times New Roman" w:hAnsi="Times New Roman"/>
          <w:i/>
          <w:sz w:val="24"/>
          <w:szCs w:val="24"/>
        </w:rPr>
      </w:pPr>
      <w:r w:rsidRPr="00C32874">
        <w:rPr>
          <w:rFonts w:ascii="Times New Roman" w:hAnsi="Times New Roman"/>
          <w:sz w:val="24"/>
          <w:szCs w:val="24"/>
        </w:rPr>
        <w:t>- Нарушена ст. 152 Трудового кодекса РФ «Оплата сверхурочной работы». За проверяемый период</w:t>
      </w:r>
      <w:r w:rsidRPr="00C32874">
        <w:rPr>
          <w:rFonts w:ascii="Times New Roman" w:hAnsi="Times New Roman"/>
          <w:b/>
          <w:sz w:val="24"/>
          <w:szCs w:val="24"/>
        </w:rPr>
        <w:t xml:space="preserve"> </w:t>
      </w:r>
      <w:r w:rsidRPr="00C32874">
        <w:rPr>
          <w:rFonts w:ascii="Times New Roman" w:hAnsi="Times New Roman"/>
          <w:b/>
          <w:i/>
          <w:sz w:val="24"/>
          <w:szCs w:val="24"/>
        </w:rPr>
        <w:t xml:space="preserve"> </w:t>
      </w:r>
      <w:r w:rsidRPr="00C32874">
        <w:rPr>
          <w:rFonts w:ascii="Times New Roman" w:hAnsi="Times New Roman"/>
          <w:i/>
          <w:sz w:val="24"/>
          <w:szCs w:val="24"/>
        </w:rPr>
        <w:t>не в полном объеме  произведена оплата за сверхурочную работу оперативным дежурным ЕДДС  в соответствии с приказами.</w:t>
      </w:r>
    </w:p>
    <w:p w:rsidR="005A63A6" w:rsidRPr="00C32874" w:rsidRDefault="005A63A6" w:rsidP="005A63A6">
      <w:pPr>
        <w:autoSpaceDE w:val="0"/>
        <w:autoSpaceDN w:val="0"/>
        <w:adjustRightInd w:val="0"/>
        <w:spacing w:after="0" w:line="240" w:lineRule="atLeast"/>
        <w:jc w:val="both"/>
        <w:rPr>
          <w:rFonts w:ascii="Times New Roman" w:hAnsi="Times New Roman"/>
          <w:i/>
          <w:sz w:val="24"/>
          <w:szCs w:val="24"/>
          <w:lang w:eastAsia="ru-RU"/>
        </w:rPr>
      </w:pPr>
      <w:r w:rsidRPr="00C32874">
        <w:rPr>
          <w:rFonts w:ascii="Times New Roman" w:hAnsi="Times New Roman"/>
          <w:sz w:val="24"/>
          <w:szCs w:val="24"/>
          <w:lang w:eastAsia="ru-RU"/>
        </w:rPr>
        <w:t xml:space="preserve">     В нарушении ст. 153 Трудового кодекса «Оплата труда в выходные и нерабочие праздничные дни»: за проверяемый период, </w:t>
      </w:r>
      <w:r w:rsidRPr="00C32874">
        <w:rPr>
          <w:rFonts w:ascii="Times New Roman" w:hAnsi="Times New Roman"/>
          <w:i/>
          <w:sz w:val="24"/>
          <w:szCs w:val="24"/>
          <w:lang w:eastAsia="ru-RU"/>
        </w:rPr>
        <w:t>не начислялась оплата труда в нерабочие праздничные дни.</w:t>
      </w:r>
    </w:p>
    <w:p w:rsidR="005A63A6" w:rsidRPr="00C32874" w:rsidRDefault="005A63A6" w:rsidP="005A63A6">
      <w:pPr>
        <w:autoSpaceDE w:val="0"/>
        <w:autoSpaceDN w:val="0"/>
        <w:adjustRightInd w:val="0"/>
        <w:spacing w:after="0" w:line="0" w:lineRule="atLeast"/>
        <w:jc w:val="both"/>
        <w:rPr>
          <w:rFonts w:ascii="Times New Roman" w:hAnsi="Times New Roman"/>
          <w:bCs/>
          <w:sz w:val="24"/>
          <w:szCs w:val="24"/>
        </w:rPr>
      </w:pPr>
      <w:r w:rsidRPr="00C32874">
        <w:rPr>
          <w:rFonts w:ascii="Times New Roman" w:hAnsi="Times New Roman"/>
          <w:sz w:val="24"/>
          <w:szCs w:val="24"/>
        </w:rPr>
        <w:t xml:space="preserve">9. </w:t>
      </w:r>
      <w:r w:rsidRPr="00C32874">
        <w:rPr>
          <w:rFonts w:ascii="Times New Roman" w:eastAsia="Times New Roman" w:hAnsi="Times New Roman"/>
          <w:sz w:val="24"/>
          <w:szCs w:val="24"/>
          <w:lang w:eastAsia="ru-RU"/>
        </w:rPr>
        <w:t xml:space="preserve">В ходе  проверки обоснованности списания ГСМ, выявлен завышенный расход по автомобилю  </w:t>
      </w:r>
      <w:r w:rsidRPr="00C32874">
        <w:rPr>
          <w:rFonts w:ascii="Times New Roman" w:hAnsi="Times New Roman"/>
          <w:bCs/>
          <w:sz w:val="24"/>
          <w:szCs w:val="24"/>
          <w:lang w:val="en-US"/>
        </w:rPr>
        <w:t>TOYOTA</w:t>
      </w:r>
      <w:r w:rsidRPr="00C32874">
        <w:rPr>
          <w:rFonts w:ascii="Times New Roman" w:hAnsi="Times New Roman"/>
          <w:bCs/>
          <w:sz w:val="24"/>
          <w:szCs w:val="24"/>
        </w:rPr>
        <w:t xml:space="preserve"> </w:t>
      </w:r>
      <w:r w:rsidRPr="00C32874">
        <w:rPr>
          <w:rFonts w:ascii="Times New Roman" w:hAnsi="Times New Roman"/>
          <w:bCs/>
          <w:sz w:val="24"/>
          <w:szCs w:val="24"/>
          <w:lang w:val="en-US"/>
        </w:rPr>
        <w:t>LAND</w:t>
      </w:r>
      <w:r w:rsidRPr="00C32874">
        <w:rPr>
          <w:rFonts w:ascii="Times New Roman" w:hAnsi="Times New Roman"/>
          <w:bCs/>
          <w:sz w:val="24"/>
          <w:szCs w:val="24"/>
        </w:rPr>
        <w:t xml:space="preserve"> </w:t>
      </w:r>
      <w:r w:rsidRPr="00C32874">
        <w:rPr>
          <w:rFonts w:ascii="Times New Roman" w:hAnsi="Times New Roman"/>
          <w:bCs/>
          <w:sz w:val="24"/>
          <w:szCs w:val="24"/>
          <w:lang w:val="en-US"/>
        </w:rPr>
        <w:t>CRUISER</w:t>
      </w:r>
      <w:r w:rsidRPr="00C32874">
        <w:rPr>
          <w:rFonts w:ascii="Times New Roman" w:hAnsi="Times New Roman"/>
          <w:bCs/>
          <w:sz w:val="24"/>
          <w:szCs w:val="24"/>
        </w:rPr>
        <w:t xml:space="preserve"> </w:t>
      </w:r>
      <w:r w:rsidRPr="00C32874">
        <w:rPr>
          <w:rFonts w:ascii="Times New Roman" w:hAnsi="Times New Roman"/>
          <w:bCs/>
          <w:sz w:val="24"/>
          <w:szCs w:val="24"/>
          <w:lang w:val="en-US"/>
        </w:rPr>
        <w:t>PRADO</w:t>
      </w:r>
      <w:r w:rsidRPr="00C32874">
        <w:rPr>
          <w:rFonts w:ascii="Times New Roman" w:hAnsi="Times New Roman"/>
          <w:bCs/>
          <w:sz w:val="24"/>
          <w:szCs w:val="24"/>
        </w:rPr>
        <w:t xml:space="preserve">,  списание ГСМ по которому за 2017 год  составило 15552 л на сумму 544 696,29 рублей, из них списание </w:t>
      </w:r>
      <w:r w:rsidRPr="00C32874">
        <w:rPr>
          <w:rFonts w:ascii="Times New Roman" w:hAnsi="Times New Roman"/>
          <w:bCs/>
          <w:i/>
          <w:sz w:val="24"/>
          <w:szCs w:val="24"/>
        </w:rPr>
        <w:t>на сумму 224 758,51 рублей классифицируются как неэффективные расходы</w:t>
      </w:r>
      <w:r w:rsidRPr="00C32874">
        <w:rPr>
          <w:rFonts w:ascii="Times New Roman" w:hAnsi="Times New Roman"/>
          <w:bCs/>
          <w:sz w:val="24"/>
          <w:szCs w:val="24"/>
        </w:rPr>
        <w:t xml:space="preserve">, связанные с ежедневными поездками Главы Администрации Чемальского района  от дома до места работы и обратно (Горно-Алтайск-Чемал). </w:t>
      </w:r>
    </w:p>
    <w:p w:rsidR="005A63A6" w:rsidRPr="00C32874" w:rsidRDefault="005A63A6" w:rsidP="005A63A6">
      <w:pPr>
        <w:autoSpaceDE w:val="0"/>
        <w:autoSpaceDN w:val="0"/>
        <w:adjustRightInd w:val="0"/>
        <w:spacing w:after="0" w:line="0" w:lineRule="atLeast"/>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 xml:space="preserve">     Так же в ходе проверки  выявлены факты использования служебного автомобиля в личных целях Главой администрации Чемальского района, выезды автомобиля </w:t>
      </w:r>
      <w:r w:rsidRPr="00C32874">
        <w:rPr>
          <w:rFonts w:ascii="Times New Roman" w:hAnsi="Times New Roman"/>
          <w:bCs/>
          <w:sz w:val="24"/>
          <w:szCs w:val="24"/>
          <w:lang w:val="en-US"/>
        </w:rPr>
        <w:t>TOYOTA</w:t>
      </w:r>
      <w:r w:rsidRPr="00C32874">
        <w:rPr>
          <w:rFonts w:ascii="Times New Roman" w:hAnsi="Times New Roman"/>
          <w:bCs/>
          <w:sz w:val="24"/>
          <w:szCs w:val="24"/>
        </w:rPr>
        <w:t xml:space="preserve"> </w:t>
      </w:r>
      <w:r w:rsidRPr="00C32874">
        <w:rPr>
          <w:rFonts w:ascii="Times New Roman" w:hAnsi="Times New Roman"/>
          <w:bCs/>
          <w:sz w:val="24"/>
          <w:szCs w:val="24"/>
          <w:lang w:val="en-US"/>
        </w:rPr>
        <w:t>LAND</w:t>
      </w:r>
      <w:r w:rsidRPr="00C32874">
        <w:rPr>
          <w:rFonts w:ascii="Times New Roman" w:hAnsi="Times New Roman"/>
          <w:bCs/>
          <w:sz w:val="24"/>
          <w:szCs w:val="24"/>
        </w:rPr>
        <w:t xml:space="preserve"> </w:t>
      </w:r>
      <w:r w:rsidRPr="00C32874">
        <w:rPr>
          <w:rFonts w:ascii="Times New Roman" w:hAnsi="Times New Roman"/>
          <w:bCs/>
          <w:sz w:val="24"/>
          <w:szCs w:val="24"/>
          <w:lang w:val="en-US"/>
        </w:rPr>
        <w:t>CRUISER</w:t>
      </w:r>
      <w:r w:rsidRPr="00C32874">
        <w:rPr>
          <w:rFonts w:ascii="Times New Roman" w:hAnsi="Times New Roman"/>
          <w:bCs/>
          <w:sz w:val="24"/>
          <w:szCs w:val="24"/>
        </w:rPr>
        <w:t xml:space="preserve"> </w:t>
      </w:r>
      <w:r w:rsidRPr="00C32874">
        <w:rPr>
          <w:rFonts w:ascii="Times New Roman" w:hAnsi="Times New Roman"/>
          <w:bCs/>
          <w:sz w:val="24"/>
          <w:szCs w:val="24"/>
          <w:lang w:val="en-US"/>
        </w:rPr>
        <w:t>PRADO</w:t>
      </w:r>
      <w:r w:rsidRPr="00C32874">
        <w:rPr>
          <w:rFonts w:ascii="Times New Roman" w:hAnsi="Times New Roman"/>
          <w:bCs/>
          <w:sz w:val="24"/>
          <w:szCs w:val="24"/>
        </w:rPr>
        <w:t xml:space="preserve"> за пределы Республики Алтай. </w:t>
      </w:r>
      <w:r w:rsidRPr="00C32874">
        <w:rPr>
          <w:rFonts w:ascii="Times New Roman" w:eastAsia="Times New Roman" w:hAnsi="Times New Roman"/>
          <w:sz w:val="24"/>
          <w:szCs w:val="24"/>
          <w:lang w:eastAsia="ru-RU"/>
        </w:rPr>
        <w:t xml:space="preserve">В результате использования служебного автомобиля в личных целях Главой Администрации Чемальского района в 2017 год  из бюджета района </w:t>
      </w:r>
      <w:r w:rsidRPr="00C32874">
        <w:rPr>
          <w:rFonts w:ascii="Times New Roman" w:eastAsia="Times New Roman" w:hAnsi="Times New Roman"/>
          <w:i/>
          <w:sz w:val="24"/>
          <w:szCs w:val="24"/>
          <w:lang w:eastAsia="ru-RU"/>
        </w:rPr>
        <w:t>незаконно  списано ГСМ на сумму 26773,96 рублей.</w:t>
      </w:r>
      <w:r w:rsidRPr="00C32874">
        <w:rPr>
          <w:rFonts w:ascii="Times New Roman" w:eastAsia="Times New Roman" w:hAnsi="Times New Roman"/>
          <w:sz w:val="24"/>
          <w:szCs w:val="24"/>
          <w:lang w:eastAsia="ru-RU"/>
        </w:rPr>
        <w:t xml:space="preserve">     </w:t>
      </w:r>
    </w:p>
    <w:p w:rsidR="005A63A6" w:rsidRPr="00C32874" w:rsidRDefault="005A63A6" w:rsidP="005A63A6">
      <w:pPr>
        <w:autoSpaceDE w:val="0"/>
        <w:autoSpaceDN w:val="0"/>
        <w:adjustRightInd w:val="0"/>
        <w:spacing w:after="0" w:line="0" w:lineRule="atLeast"/>
        <w:jc w:val="both"/>
        <w:rPr>
          <w:rFonts w:ascii="Times New Roman" w:hAnsi="Times New Roman"/>
          <w:bCs/>
          <w:i/>
          <w:sz w:val="24"/>
          <w:szCs w:val="24"/>
        </w:rPr>
      </w:pPr>
      <w:r w:rsidRPr="00C32874">
        <w:rPr>
          <w:rFonts w:ascii="Times New Roman" w:hAnsi="Times New Roman"/>
          <w:bCs/>
          <w:sz w:val="24"/>
          <w:szCs w:val="24"/>
        </w:rPr>
        <w:t xml:space="preserve">10. В нарушении ст.9 ФЗ  от 06.12.2011 № 402-ФЗ «О бухгалтерском учете», Инструкции № 157, в проверяемом периоде выявлено </w:t>
      </w:r>
      <w:r w:rsidRPr="00C32874">
        <w:rPr>
          <w:rFonts w:ascii="Times New Roman" w:hAnsi="Times New Roman"/>
          <w:bCs/>
          <w:i/>
          <w:sz w:val="24"/>
          <w:szCs w:val="24"/>
        </w:rPr>
        <w:t>несвоевременное списание материальных запасов, что привело  к недостоверности формирования бухгалтерской отчетности за 2017 год,  в части искажения балансовых остатков по счету 105 00 «Материальные запасы».</w:t>
      </w:r>
    </w:p>
    <w:p w:rsidR="005A63A6" w:rsidRPr="00C32874" w:rsidRDefault="005A63A6" w:rsidP="005A63A6">
      <w:pPr>
        <w:autoSpaceDE w:val="0"/>
        <w:autoSpaceDN w:val="0"/>
        <w:adjustRightInd w:val="0"/>
        <w:spacing w:after="0" w:line="0" w:lineRule="atLeast"/>
        <w:jc w:val="both"/>
        <w:rPr>
          <w:rFonts w:ascii="Times New Roman" w:hAnsi="Times New Roman"/>
          <w:bCs/>
          <w:sz w:val="24"/>
          <w:szCs w:val="24"/>
        </w:rPr>
      </w:pPr>
      <w:r w:rsidRPr="00C32874">
        <w:rPr>
          <w:rFonts w:ascii="Times New Roman" w:hAnsi="Times New Roman"/>
          <w:bCs/>
          <w:sz w:val="24"/>
          <w:szCs w:val="24"/>
        </w:rPr>
        <w:t xml:space="preserve">11. В нарушение п.7 Инструкции № 191н перед составлением годовой бюджетной отчетности за 2017 год </w:t>
      </w:r>
      <w:r w:rsidRPr="00C32874">
        <w:rPr>
          <w:rFonts w:ascii="Times New Roman" w:hAnsi="Times New Roman"/>
          <w:bCs/>
          <w:i/>
          <w:sz w:val="24"/>
          <w:szCs w:val="24"/>
        </w:rPr>
        <w:t>не проведена  инвентаризация активов и обязательств</w:t>
      </w:r>
      <w:r w:rsidRPr="00C32874">
        <w:rPr>
          <w:rFonts w:ascii="Times New Roman" w:hAnsi="Times New Roman"/>
          <w:b/>
          <w:bCs/>
          <w:sz w:val="24"/>
          <w:szCs w:val="24"/>
        </w:rPr>
        <w:t xml:space="preserve">, </w:t>
      </w:r>
      <w:r w:rsidRPr="00C32874">
        <w:rPr>
          <w:rFonts w:ascii="Times New Roman" w:hAnsi="Times New Roman"/>
          <w:bCs/>
          <w:sz w:val="24"/>
          <w:szCs w:val="24"/>
        </w:rPr>
        <w:t>что влияет на достоверность представленной бюджетной отчетности.</w:t>
      </w:r>
    </w:p>
    <w:p w:rsidR="005A63A6" w:rsidRPr="00C32874" w:rsidRDefault="005A63A6" w:rsidP="005A63A6">
      <w:pPr>
        <w:widowControl w:val="0"/>
        <w:autoSpaceDE w:val="0"/>
        <w:autoSpaceDN w:val="0"/>
        <w:adjustRightInd w:val="0"/>
        <w:spacing w:after="0" w:line="240" w:lineRule="auto"/>
        <w:jc w:val="both"/>
        <w:rPr>
          <w:rFonts w:ascii="Times New Roman" w:hAnsi="Times New Roman"/>
          <w:iCs/>
          <w:sz w:val="24"/>
          <w:szCs w:val="24"/>
        </w:rPr>
      </w:pPr>
      <w:r w:rsidRPr="00C32874">
        <w:rPr>
          <w:rFonts w:ascii="Times New Roman" w:hAnsi="Times New Roman"/>
          <w:iCs/>
          <w:sz w:val="24"/>
          <w:szCs w:val="24"/>
        </w:rPr>
        <w:t xml:space="preserve"> </w:t>
      </w: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iCs/>
          <w:sz w:val="24"/>
          <w:szCs w:val="24"/>
        </w:rPr>
        <w:t xml:space="preserve">3.2.3. </w:t>
      </w:r>
      <w:r w:rsidRPr="00C32874">
        <w:rPr>
          <w:rFonts w:ascii="Times New Roman" w:eastAsia="Times New Roman" w:hAnsi="Times New Roman"/>
          <w:b/>
          <w:sz w:val="24"/>
          <w:szCs w:val="24"/>
          <w:lang w:eastAsia="ru-RU"/>
        </w:rPr>
        <w:t xml:space="preserve">Проверка расходования средств бюджета МО «Чемальский район», направленных в форме субсидий на финансовое обеспечение муниципального задания, на оказание муниципальных услуг и установленного порядка управления и распоряжения муниципальным имуществом, переданного в оперативное управление  МОУ «Эдиганская СОШ» за период 2016-2017 годы,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shd w:val="clear" w:color="auto" w:fill="FFFFFF"/>
        <w:spacing w:before="100" w:beforeAutospacing="1" w:after="100" w:afterAutospacing="1" w:line="240" w:lineRule="auto"/>
        <w:contextualSpacing/>
        <w:jc w:val="both"/>
        <w:rPr>
          <w:rFonts w:ascii="Times New Roman" w:eastAsia="Times New Roman" w:hAnsi="Times New Roman"/>
          <w:i/>
          <w:color w:val="000000"/>
          <w:sz w:val="24"/>
          <w:szCs w:val="24"/>
          <w:lang w:eastAsia="ru-RU"/>
        </w:rPr>
      </w:pPr>
      <w:r w:rsidRPr="00C32874">
        <w:rPr>
          <w:rFonts w:ascii="Times New Roman" w:eastAsia="Times New Roman" w:hAnsi="Times New Roman"/>
          <w:color w:val="000000"/>
          <w:sz w:val="24"/>
          <w:szCs w:val="24"/>
          <w:lang w:eastAsia="ru-RU"/>
        </w:rPr>
        <w:t xml:space="preserve">1.В проверяемом периоде 2016 - 2017 г. выдача наличных денежных средств под отчет осуществлялись по безналичному расчету с применением пластиковых карт. При этом в </w:t>
      </w:r>
      <w:r w:rsidRPr="00C32874">
        <w:rPr>
          <w:rFonts w:ascii="Times New Roman" w:eastAsia="Times New Roman" w:hAnsi="Times New Roman"/>
          <w:color w:val="000000"/>
          <w:sz w:val="24"/>
          <w:szCs w:val="24"/>
          <w:shd w:val="clear" w:color="auto" w:fill="FFFFFF"/>
          <w:lang w:eastAsia="ru-RU"/>
        </w:rPr>
        <w:t xml:space="preserve">нарушении ст. 8 Федерального закона от 06.12.2011 г. № 402-ФЗ «О бухгалтерском учете» и писем от </w:t>
      </w:r>
      <w:r w:rsidRPr="00C32874">
        <w:rPr>
          <w:rFonts w:ascii="Times New Roman" w:eastAsia="Times New Roman" w:hAnsi="Times New Roman"/>
          <w:color w:val="000000"/>
          <w:sz w:val="24"/>
          <w:szCs w:val="24"/>
          <w:lang w:eastAsia="ru-RU"/>
        </w:rPr>
        <w:t xml:space="preserve">10 сентября 2013 г. Минфина России № 02-03-10/37209 и Казначейства России № 42-7.4-05/5.2-554 </w:t>
      </w:r>
      <w:r w:rsidRPr="00C32874">
        <w:rPr>
          <w:rFonts w:ascii="Times New Roman" w:eastAsia="Times New Roman" w:hAnsi="Times New Roman"/>
          <w:i/>
          <w:color w:val="000000"/>
          <w:sz w:val="24"/>
          <w:szCs w:val="24"/>
          <w:lang w:eastAsia="ru-RU"/>
        </w:rPr>
        <w:t>в учреждении не создан локальный нормативный акт, определяющий порядок использования корпоративных банковских карт.</w:t>
      </w:r>
    </w:p>
    <w:p w:rsidR="005A63A6" w:rsidRPr="00C32874" w:rsidRDefault="005A63A6" w:rsidP="005A63A6">
      <w:pPr>
        <w:tabs>
          <w:tab w:val="left" w:pos="540"/>
        </w:tabs>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 xml:space="preserve">2. В нарушение </w:t>
      </w:r>
      <w:r w:rsidRPr="00C32874">
        <w:rPr>
          <w:rFonts w:ascii="Times New Roman" w:eastAsia="Times New Roman" w:hAnsi="Times New Roman"/>
          <w:i/>
          <w:sz w:val="24"/>
          <w:szCs w:val="24"/>
          <w:lang w:eastAsia="ru-RU"/>
        </w:rPr>
        <w:t>п.3.3</w:t>
      </w:r>
      <w:r w:rsidRPr="00C32874">
        <w:rPr>
          <w:rFonts w:ascii="Times New Roman" w:eastAsia="Times New Roman" w:hAnsi="Times New Roman"/>
          <w:sz w:val="24"/>
          <w:szCs w:val="24"/>
          <w:lang w:eastAsia="ru-RU"/>
        </w:rPr>
        <w:t xml:space="preserve"> Положения ЦБ РФ от 24.12.2004  № 266-П «Положение об эмиссии платежных карт и об операциях, совершаемых с их использованием», в проверяемом периоде 2016-2017 г. </w:t>
      </w:r>
      <w:r w:rsidRPr="00C32874">
        <w:rPr>
          <w:rFonts w:ascii="Times New Roman" w:eastAsia="Times New Roman" w:hAnsi="Times New Roman"/>
          <w:i/>
          <w:sz w:val="24"/>
          <w:szCs w:val="24"/>
          <w:lang w:eastAsia="ru-RU"/>
        </w:rPr>
        <w:t>к приходным кассовым ордерам не приложены документы (чеки), связанные с операциями расчетов через банковские (корпоративные) карты, содержащие обязательные реквизиты</w:t>
      </w:r>
      <w:r w:rsidRPr="00C32874">
        <w:rPr>
          <w:rFonts w:ascii="Times New Roman" w:eastAsia="Times New Roman" w:hAnsi="Times New Roman"/>
          <w:sz w:val="24"/>
          <w:szCs w:val="24"/>
          <w:lang w:eastAsia="ru-RU"/>
        </w:rPr>
        <w:t>.</w:t>
      </w:r>
    </w:p>
    <w:p w:rsidR="005A63A6" w:rsidRPr="00C32874" w:rsidRDefault="005A63A6" w:rsidP="005A63A6">
      <w:pPr>
        <w:tabs>
          <w:tab w:val="left" w:pos="540"/>
        </w:tabs>
        <w:spacing w:after="0" w:line="240" w:lineRule="auto"/>
        <w:contextualSpacing/>
        <w:jc w:val="both"/>
        <w:rPr>
          <w:rFonts w:ascii="Times New Roman" w:eastAsia="Times New Roman" w:hAnsi="Times New Roman"/>
          <w:sz w:val="24"/>
          <w:szCs w:val="24"/>
        </w:rPr>
      </w:pPr>
      <w:r w:rsidRPr="00C32874">
        <w:rPr>
          <w:rFonts w:ascii="Times New Roman" w:eastAsia="Times New Roman" w:hAnsi="Times New Roman"/>
          <w:sz w:val="24"/>
          <w:szCs w:val="24"/>
        </w:rPr>
        <w:lastRenderedPageBreak/>
        <w:t xml:space="preserve">3.В нарушении ст. 117 Трудового кодекса РФ, незаконно оплачен дополнительный отпуск главному бухгалтеру  в количестве 7 календарных дней, </w:t>
      </w:r>
      <w:r w:rsidRPr="00C32874">
        <w:rPr>
          <w:rFonts w:ascii="Times New Roman" w:eastAsia="Times New Roman" w:hAnsi="Times New Roman"/>
          <w:i/>
          <w:sz w:val="24"/>
          <w:szCs w:val="24"/>
        </w:rPr>
        <w:t>в сумме 2044-99 рублей</w:t>
      </w:r>
      <w:r w:rsidRPr="00C32874">
        <w:rPr>
          <w:rFonts w:ascii="Times New Roman" w:eastAsia="Times New Roman" w:hAnsi="Times New Roman"/>
          <w:sz w:val="24"/>
          <w:szCs w:val="24"/>
        </w:rPr>
        <w:t>, в связи с отсутствием проведения специальной оценки условий труда (РПВ № 23 от 31.05.2016 г., записка-расчет об исчислении среднего заработка при предоставлении отпуска № б/н от 31.05.2016 г.).</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rPr>
      </w:pPr>
      <w:r w:rsidRPr="00C32874">
        <w:rPr>
          <w:rFonts w:ascii="Times New Roman" w:hAnsi="Times New Roman"/>
          <w:sz w:val="24"/>
          <w:szCs w:val="24"/>
        </w:rPr>
        <w:t>4.В нарушении ст. 152, ст. 153</w:t>
      </w:r>
      <w:r w:rsidRPr="00C32874">
        <w:rPr>
          <w:rFonts w:ascii="Times New Roman" w:hAnsi="Times New Roman"/>
          <w:b/>
          <w:sz w:val="24"/>
          <w:szCs w:val="24"/>
        </w:rPr>
        <w:t xml:space="preserve"> </w:t>
      </w:r>
      <w:r w:rsidRPr="00C32874">
        <w:rPr>
          <w:rFonts w:ascii="Times New Roman" w:hAnsi="Times New Roman"/>
          <w:sz w:val="24"/>
          <w:szCs w:val="24"/>
        </w:rPr>
        <w:t xml:space="preserve"> Трудового кодекса РФ в проверяемом периоде 2016-2017 г.  оплата за сверхурочную работу, за </w:t>
      </w:r>
      <w:r w:rsidRPr="00C32874">
        <w:rPr>
          <w:rFonts w:ascii="Times New Roman" w:hAnsi="Times New Roman"/>
          <w:sz w:val="24"/>
          <w:szCs w:val="24"/>
          <w:lang w:eastAsia="ru-RU"/>
        </w:rPr>
        <w:t xml:space="preserve">выходные и нерабочие праздничные дни </w:t>
      </w:r>
      <w:r w:rsidRPr="00C32874">
        <w:rPr>
          <w:rFonts w:ascii="Times New Roman" w:hAnsi="Times New Roman"/>
          <w:sz w:val="24"/>
          <w:szCs w:val="24"/>
        </w:rPr>
        <w:t>сторожам и кочегарам производилась не в полном объеме.</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5.В ходе проверки бухгалтерских документов в 2016 – 2017 г. выявлена оплата штрафов за счет учреждения в общей</w:t>
      </w:r>
      <w:r w:rsidRPr="00C32874">
        <w:rPr>
          <w:rFonts w:ascii="Times New Roman" w:eastAsia="Times New Roman" w:hAnsi="Times New Roman"/>
          <w:b/>
          <w:sz w:val="24"/>
          <w:szCs w:val="24"/>
          <w:lang w:eastAsia="ru-RU"/>
        </w:rPr>
        <w:t xml:space="preserve"> </w:t>
      </w:r>
      <w:r w:rsidRPr="00C32874">
        <w:rPr>
          <w:rFonts w:ascii="Times New Roman" w:eastAsia="Times New Roman" w:hAnsi="Times New Roman"/>
          <w:sz w:val="24"/>
          <w:szCs w:val="24"/>
          <w:lang w:eastAsia="ru-RU"/>
        </w:rPr>
        <w:t>сумме</w:t>
      </w:r>
      <w:r w:rsidRPr="00C32874">
        <w:rPr>
          <w:rFonts w:ascii="Times New Roman" w:eastAsia="Times New Roman" w:hAnsi="Times New Roman"/>
          <w:b/>
          <w:i/>
          <w:sz w:val="24"/>
          <w:szCs w:val="24"/>
          <w:lang w:eastAsia="ru-RU"/>
        </w:rPr>
        <w:t xml:space="preserve"> </w:t>
      </w:r>
      <w:r w:rsidRPr="00C32874">
        <w:rPr>
          <w:rFonts w:ascii="Times New Roman" w:eastAsia="Times New Roman" w:hAnsi="Times New Roman"/>
          <w:i/>
          <w:sz w:val="24"/>
          <w:szCs w:val="24"/>
          <w:lang w:eastAsia="ru-RU"/>
        </w:rPr>
        <w:t>5163-94 рублей.</w:t>
      </w:r>
      <w:r w:rsidRPr="00C32874">
        <w:rPr>
          <w:rFonts w:ascii="Times New Roman" w:eastAsia="Times New Roman" w:hAnsi="Times New Roman"/>
          <w:sz w:val="24"/>
          <w:szCs w:val="24"/>
          <w:lang w:eastAsia="ru-RU"/>
        </w:rPr>
        <w:t xml:space="preserve"> </w:t>
      </w:r>
      <w:r w:rsidRPr="00C32874">
        <w:rPr>
          <w:rFonts w:ascii="Times New Roman" w:eastAsia="Times New Roman" w:hAnsi="Times New Roman"/>
          <w:i/>
          <w:sz w:val="24"/>
          <w:szCs w:val="24"/>
          <w:lang w:eastAsia="ru-RU"/>
        </w:rPr>
        <w:t>Данное нарушение  согласно ст. 306.4 БК РФ классифицируется как нецелевое использование бюджетных средств.</w:t>
      </w:r>
    </w:p>
    <w:p w:rsidR="005A63A6" w:rsidRPr="00C32874" w:rsidRDefault="005A63A6" w:rsidP="005A63A6">
      <w:pPr>
        <w:widowControl w:val="0"/>
        <w:autoSpaceDE w:val="0"/>
        <w:autoSpaceDN w:val="0"/>
        <w:adjustRightInd w:val="0"/>
        <w:spacing w:after="0" w:line="240" w:lineRule="auto"/>
        <w:contextualSpacing/>
        <w:jc w:val="both"/>
        <w:rPr>
          <w:rFonts w:ascii="Times New Roman" w:hAnsi="Times New Roman"/>
          <w:sz w:val="24"/>
          <w:szCs w:val="24"/>
        </w:rPr>
      </w:pPr>
      <w:r w:rsidRPr="00C32874">
        <w:rPr>
          <w:rFonts w:ascii="Times New Roman" w:hAnsi="Times New Roman"/>
          <w:sz w:val="24"/>
          <w:szCs w:val="24"/>
        </w:rPr>
        <w:t xml:space="preserve">6.В нарушение п.9 № 402-ФЗ «О бухгалтерском учете», от 06.12.2011 года, в ходе проверки выявлено нарушение бухгалтерского учета  на общую сумму </w:t>
      </w:r>
      <w:r w:rsidRPr="00C32874">
        <w:rPr>
          <w:rFonts w:ascii="Times New Roman" w:hAnsi="Times New Roman"/>
          <w:i/>
          <w:sz w:val="24"/>
          <w:szCs w:val="24"/>
        </w:rPr>
        <w:t>23094-24</w:t>
      </w:r>
      <w:r w:rsidRPr="00C32874">
        <w:rPr>
          <w:rFonts w:ascii="Times New Roman" w:hAnsi="Times New Roman"/>
          <w:sz w:val="24"/>
          <w:szCs w:val="24"/>
        </w:rPr>
        <w:t xml:space="preserve"> </w:t>
      </w:r>
      <w:r w:rsidRPr="00C32874">
        <w:rPr>
          <w:rFonts w:ascii="Times New Roman" w:hAnsi="Times New Roman"/>
          <w:i/>
          <w:sz w:val="24"/>
          <w:szCs w:val="24"/>
        </w:rPr>
        <w:t>рублей</w:t>
      </w:r>
      <w:r w:rsidRPr="00C32874">
        <w:rPr>
          <w:rFonts w:ascii="Times New Roman" w:hAnsi="Times New Roman"/>
          <w:sz w:val="24"/>
          <w:szCs w:val="24"/>
        </w:rPr>
        <w:t>.</w:t>
      </w:r>
    </w:p>
    <w:p w:rsidR="005A63A6" w:rsidRPr="00C32874" w:rsidRDefault="005A63A6" w:rsidP="005A63A6">
      <w:pPr>
        <w:shd w:val="clear" w:color="auto" w:fill="FFFFFF"/>
        <w:spacing w:after="240" w:line="240" w:lineRule="auto"/>
        <w:contextualSpacing/>
        <w:jc w:val="both"/>
        <w:rPr>
          <w:rFonts w:ascii="Times New Roman" w:hAnsi="Times New Roman"/>
          <w:i/>
          <w:sz w:val="24"/>
          <w:szCs w:val="24"/>
          <w:lang w:eastAsia="ru-RU"/>
        </w:rPr>
      </w:pPr>
      <w:r w:rsidRPr="00C32874">
        <w:rPr>
          <w:rFonts w:ascii="Times New Roman" w:hAnsi="Times New Roman"/>
          <w:sz w:val="24"/>
          <w:szCs w:val="24"/>
          <w:lang w:eastAsia="ru-RU"/>
        </w:rPr>
        <w:t>7.В нарушении ч. 3 ст. 11</w:t>
      </w:r>
      <w:r w:rsidRPr="00C32874">
        <w:rPr>
          <w:rFonts w:ascii="Times New Roman" w:hAnsi="Times New Roman"/>
          <w:b/>
          <w:sz w:val="24"/>
          <w:szCs w:val="24"/>
          <w:lang w:eastAsia="ru-RU"/>
        </w:rPr>
        <w:t xml:space="preserve"> </w:t>
      </w:r>
      <w:r w:rsidRPr="00C32874">
        <w:rPr>
          <w:rFonts w:ascii="Times New Roman" w:hAnsi="Times New Roman"/>
          <w:sz w:val="24"/>
          <w:szCs w:val="24"/>
          <w:lang w:eastAsia="ru-RU"/>
        </w:rPr>
        <w:t xml:space="preserve">Федерального закона </w:t>
      </w:r>
      <w:r w:rsidRPr="00C32874">
        <w:rPr>
          <w:rFonts w:ascii="Times New Roman" w:hAnsi="Times New Roman"/>
          <w:sz w:val="24"/>
          <w:szCs w:val="24"/>
        </w:rPr>
        <w:t xml:space="preserve">№ 402-ФЗ  от 06.12.2011 г. </w:t>
      </w:r>
      <w:r w:rsidRPr="00C32874">
        <w:rPr>
          <w:rFonts w:ascii="Times New Roman" w:hAnsi="Times New Roman"/>
          <w:sz w:val="24"/>
          <w:szCs w:val="24"/>
          <w:lang w:eastAsia="ru-RU"/>
        </w:rPr>
        <w:t xml:space="preserve">«О бухгалтерском учете»;  абзац 2 п. 9 № 33-н от 25.03.2011 г. «Об утверждении инструкции о порядке составления, предоставления годовой, квартальной, бухгалтерской отчетности государственных (муниципальных) бюджетных и автономных учреждений», </w:t>
      </w:r>
      <w:r w:rsidRPr="00C32874">
        <w:rPr>
          <w:rFonts w:ascii="Times New Roman" w:hAnsi="Times New Roman"/>
          <w:i/>
          <w:sz w:val="24"/>
          <w:szCs w:val="24"/>
          <w:lang w:eastAsia="ru-RU"/>
        </w:rPr>
        <w:t>не проводится инвентаризация активов и обязательств, перед составлением годовой бухгалтерской отчетности.</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8.Нарушены требования законодательства, по составлению бюджетной отчетности,  на основе данных Главной книги, п. 9 Инструкции 33-н «О порядке  составления, предоставления годовой, квартальной, бухгалтерской отчетности государственных (муниципальных) бюджетных и автономных учреждений» от 25.03.2011 г., п. 7  Инструкции  № 191-н «О порядке  составления и предоставления годовой, квартальной и месячной отчетности об исполнении бюджетов бюджетной системы РФ» от 28.12.2010 г.,</w:t>
      </w:r>
      <w:r w:rsidRPr="00C32874">
        <w:rPr>
          <w:rFonts w:ascii="Times New Roman" w:hAnsi="Times New Roman"/>
          <w:b/>
          <w:sz w:val="24"/>
          <w:szCs w:val="24"/>
        </w:rPr>
        <w:t xml:space="preserve"> </w:t>
      </w:r>
      <w:r w:rsidRPr="00C32874">
        <w:rPr>
          <w:rFonts w:ascii="Times New Roman" w:hAnsi="Times New Roman"/>
          <w:sz w:val="24"/>
          <w:szCs w:val="24"/>
        </w:rPr>
        <w:t>п. 2.12 «Классификатора нарушений, выявляемых в ходе государственного аудита (контроля) в редакции от 22.12.2015 г.</w:t>
      </w:r>
      <w:r w:rsidRPr="00C32874">
        <w:rPr>
          <w:rFonts w:ascii="Times New Roman" w:eastAsia="Times New Roman" w:hAnsi="Times New Roman"/>
          <w:sz w:val="24"/>
          <w:szCs w:val="24"/>
          <w:lang w:eastAsia="ru-RU"/>
        </w:rPr>
        <w:t xml:space="preserve">:  </w:t>
      </w:r>
    </w:p>
    <w:p w:rsidR="005A63A6" w:rsidRPr="00C32874" w:rsidRDefault="005A63A6" w:rsidP="005A63A6">
      <w:pPr>
        <w:widowControl w:val="0"/>
        <w:autoSpaceDE w:val="0"/>
        <w:autoSpaceDN w:val="0"/>
        <w:adjustRightInd w:val="0"/>
        <w:spacing w:after="0" w:line="240" w:lineRule="auto"/>
        <w:jc w:val="both"/>
        <w:rPr>
          <w:rFonts w:ascii="Times New Roman" w:hAnsi="Times New Roman"/>
          <w:sz w:val="24"/>
          <w:szCs w:val="24"/>
          <w:u w:val="single"/>
        </w:rPr>
      </w:pPr>
      <w:r w:rsidRPr="00C32874">
        <w:rPr>
          <w:rFonts w:ascii="Times New Roman" w:eastAsia="Times New Roman" w:hAnsi="Times New Roman"/>
          <w:sz w:val="24"/>
          <w:szCs w:val="24"/>
          <w:lang w:eastAsia="ru-RU"/>
        </w:rPr>
        <w:t xml:space="preserve">- выявлено нарушение в части несоответствия регистров бухгалтерского учета, Балансу исполнения бюджета. </w:t>
      </w:r>
      <w:r w:rsidRPr="00C32874">
        <w:rPr>
          <w:rFonts w:ascii="Times New Roman" w:hAnsi="Times New Roman"/>
          <w:sz w:val="24"/>
          <w:szCs w:val="24"/>
          <w:u w:val="single"/>
        </w:rPr>
        <w:t xml:space="preserve"> </w:t>
      </w:r>
    </w:p>
    <w:p w:rsidR="005A63A6" w:rsidRPr="00C32874" w:rsidRDefault="005A63A6" w:rsidP="005A63A6">
      <w:pPr>
        <w:shd w:val="clear" w:color="auto" w:fill="FFFFFF"/>
        <w:spacing w:before="100" w:beforeAutospacing="1" w:after="100" w:afterAutospacing="1" w:line="300" w:lineRule="atLeast"/>
        <w:contextualSpacing/>
        <w:jc w:val="both"/>
        <w:rPr>
          <w:rFonts w:ascii="Times New Roman" w:hAnsi="Times New Roman"/>
          <w:i/>
          <w:sz w:val="24"/>
          <w:szCs w:val="24"/>
        </w:rPr>
      </w:pPr>
      <w:r w:rsidRPr="00C32874">
        <w:rPr>
          <w:rFonts w:ascii="Times New Roman" w:hAnsi="Times New Roman"/>
          <w:sz w:val="24"/>
          <w:szCs w:val="24"/>
        </w:rPr>
        <w:t>Данные нарушения ведут к риску штрафных санкций в соответствии с ст. 15.11 КоАП РФ</w:t>
      </w:r>
      <w:r w:rsidRPr="00C32874">
        <w:rPr>
          <w:rFonts w:ascii="Times New Roman" w:hAnsi="Times New Roman"/>
          <w:color w:val="000000"/>
          <w:sz w:val="24"/>
          <w:szCs w:val="24"/>
          <w:shd w:val="clear" w:color="auto" w:fill="FFFFFF"/>
        </w:rPr>
        <w:t xml:space="preserve"> «Грубое нарушение требований к бухгалтерскому учету, в том числе к бухгалтерской (финансовой) отчетности», и влечет наложение на должностных лиц административного штрафа в размере </w:t>
      </w:r>
      <w:r w:rsidRPr="00C32874">
        <w:rPr>
          <w:rFonts w:ascii="Times New Roman" w:hAnsi="Times New Roman"/>
          <w:i/>
          <w:color w:val="000000"/>
          <w:sz w:val="24"/>
          <w:szCs w:val="24"/>
          <w:shd w:val="clear" w:color="auto" w:fill="FFFFFF"/>
        </w:rPr>
        <w:t>5 000 – 10 000 рублей.</w:t>
      </w:r>
      <w:r w:rsidRPr="00C32874">
        <w:rPr>
          <w:rFonts w:ascii="Times New Roman" w:hAnsi="Times New Roman"/>
          <w:i/>
          <w:sz w:val="24"/>
          <w:szCs w:val="24"/>
        </w:rPr>
        <w:t xml:space="preserve"> </w:t>
      </w:r>
    </w:p>
    <w:p w:rsidR="005A63A6" w:rsidRPr="00C32874" w:rsidRDefault="005A63A6" w:rsidP="005A63A6">
      <w:pPr>
        <w:shd w:val="clear" w:color="auto" w:fill="FFFFFF"/>
        <w:spacing w:before="100" w:beforeAutospacing="1" w:after="100" w:afterAutospacing="1" w:line="300" w:lineRule="atLeast"/>
        <w:contextualSpacing/>
        <w:jc w:val="both"/>
        <w:rPr>
          <w:rFonts w:ascii="Times New Roman" w:hAnsi="Times New Roman"/>
          <w:i/>
          <w:sz w:val="24"/>
          <w:szCs w:val="24"/>
        </w:rPr>
      </w:pP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iCs/>
          <w:sz w:val="24"/>
          <w:szCs w:val="24"/>
        </w:rPr>
        <w:t>3.2.4. П</w:t>
      </w:r>
      <w:r w:rsidRPr="00C32874">
        <w:rPr>
          <w:rFonts w:ascii="Times New Roman" w:hAnsi="Times New Roman"/>
          <w:b/>
          <w:sz w:val="24"/>
          <w:szCs w:val="24"/>
        </w:rPr>
        <w:t xml:space="preserve">роверка законности, результативности использования средств бюджета муниципального образования «Чемальский район», поступивших  в виде межбюджетных трансфертов в МО «Элекмонарское СП» за 2015-2017 г,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1.Нарушение ст. 8  п.6  п. п. 1 № 402-ФЗ от 06.12.2011 г. «О бухгалтерском учете», п. 2.1</w:t>
      </w:r>
      <w:r w:rsidRPr="00C32874">
        <w:rPr>
          <w:rFonts w:ascii="Times New Roman" w:eastAsia="Times New Roman" w:hAnsi="Times New Roman"/>
          <w:i/>
          <w:sz w:val="24"/>
          <w:szCs w:val="24"/>
          <w:lang w:eastAsia="ru-RU"/>
        </w:rPr>
        <w:t xml:space="preserve"> </w:t>
      </w:r>
      <w:r w:rsidRPr="00C32874">
        <w:rPr>
          <w:rFonts w:ascii="Times New Roman" w:eastAsia="Times New Roman" w:hAnsi="Times New Roman"/>
          <w:sz w:val="24"/>
          <w:szCs w:val="24"/>
          <w:lang w:eastAsia="ru-RU"/>
        </w:rPr>
        <w:t xml:space="preserve">«Классификатора нарушений, выявляемых в ходе государственного аудита (контроля) в редакции от 22.12.2015 г. </w:t>
      </w:r>
      <w:r w:rsidRPr="00C32874">
        <w:rPr>
          <w:rFonts w:ascii="Times New Roman" w:eastAsia="Times New Roman" w:hAnsi="Times New Roman"/>
          <w:i/>
          <w:sz w:val="24"/>
          <w:szCs w:val="24"/>
          <w:shd w:val="clear" w:color="auto" w:fill="FFFFFF"/>
          <w:lang w:eastAsia="ru-RU"/>
        </w:rPr>
        <w:t>не внесены</w:t>
      </w:r>
      <w:r w:rsidRPr="00C32874">
        <w:rPr>
          <w:rFonts w:ascii="Times New Roman" w:eastAsia="Times New Roman" w:hAnsi="Times New Roman"/>
          <w:sz w:val="24"/>
          <w:szCs w:val="24"/>
          <w:shd w:val="clear" w:color="auto" w:fill="FFFFFF"/>
          <w:lang w:eastAsia="ru-RU"/>
        </w:rPr>
        <w:t xml:space="preserve"> </w:t>
      </w:r>
      <w:r w:rsidRPr="00C32874">
        <w:rPr>
          <w:rFonts w:ascii="Times New Roman" w:eastAsia="Times New Roman" w:hAnsi="Times New Roman"/>
          <w:i/>
          <w:sz w:val="24"/>
          <w:szCs w:val="24"/>
          <w:shd w:val="clear" w:color="auto" w:fill="FFFFFF"/>
          <w:lang w:eastAsia="ru-RU"/>
        </w:rPr>
        <w:t>изменения в учетную политику, в части з</w:t>
      </w:r>
      <w:r w:rsidRPr="00C32874">
        <w:rPr>
          <w:rFonts w:ascii="Times New Roman" w:eastAsia="Times New Roman" w:hAnsi="Times New Roman"/>
          <w:i/>
          <w:sz w:val="24"/>
          <w:szCs w:val="24"/>
          <w:lang w:eastAsia="ru-RU"/>
        </w:rPr>
        <w:t>аконодательства Российской Федерации по бухгалтерскому учету</w:t>
      </w:r>
      <w:r w:rsidRPr="00C32874">
        <w:rPr>
          <w:rFonts w:ascii="Times New Roman" w:eastAsia="Times New Roman" w:hAnsi="Times New Roman"/>
          <w:sz w:val="24"/>
          <w:szCs w:val="24"/>
          <w:lang w:eastAsia="ru-RU"/>
        </w:rPr>
        <w:t>, в связи с утративший силу приказами.</w:t>
      </w:r>
    </w:p>
    <w:p w:rsidR="005A63A6" w:rsidRPr="00C32874" w:rsidRDefault="005A63A6" w:rsidP="005A63A6">
      <w:pPr>
        <w:shd w:val="clear" w:color="auto" w:fill="FFFFFF"/>
        <w:spacing w:after="317" w:line="240" w:lineRule="auto"/>
        <w:contextualSpacing/>
        <w:jc w:val="both"/>
        <w:rPr>
          <w:rFonts w:ascii="Times New Roman" w:eastAsia="Times New Roman" w:hAnsi="Times New Roman"/>
          <w:i/>
          <w:color w:val="000000"/>
          <w:spacing w:val="-2"/>
          <w:sz w:val="24"/>
          <w:szCs w:val="24"/>
          <w:lang w:eastAsia="ru-RU"/>
        </w:rPr>
      </w:pPr>
      <w:r w:rsidRPr="00C32874">
        <w:rPr>
          <w:rFonts w:ascii="Times New Roman" w:eastAsia="Times New Roman" w:hAnsi="Times New Roman"/>
          <w:color w:val="000000"/>
          <w:spacing w:val="-2"/>
          <w:sz w:val="24"/>
          <w:szCs w:val="24"/>
          <w:lang w:eastAsia="ru-RU"/>
        </w:rPr>
        <w:t xml:space="preserve">2.В нарушении Приказа Минфина России от 01.07.2013 г. N 65-н «Об утверждении Указаний о порядке применения бюджетной классификации Российской Федерации» </w:t>
      </w:r>
      <w:r w:rsidRPr="00C32874">
        <w:rPr>
          <w:rFonts w:ascii="Times New Roman" w:eastAsia="Times New Roman" w:hAnsi="Times New Roman"/>
          <w:i/>
          <w:color w:val="000000"/>
          <w:spacing w:val="-2"/>
          <w:sz w:val="24"/>
          <w:szCs w:val="24"/>
          <w:lang w:eastAsia="ru-RU"/>
        </w:rPr>
        <w:t>общая сумма нецелевого использования денежных средств составила в сумме 2910, 0 рублей.</w:t>
      </w:r>
    </w:p>
    <w:p w:rsidR="005A63A6" w:rsidRPr="00C32874" w:rsidRDefault="005A63A6" w:rsidP="005A63A6">
      <w:pPr>
        <w:tabs>
          <w:tab w:val="left" w:pos="540"/>
        </w:tabs>
        <w:spacing w:after="0" w:line="240" w:lineRule="auto"/>
        <w:contextualSpacing/>
        <w:jc w:val="both"/>
        <w:rPr>
          <w:rFonts w:ascii="Times New Roman" w:hAnsi="Times New Roman"/>
          <w:i/>
          <w:color w:val="000000"/>
          <w:sz w:val="24"/>
          <w:szCs w:val="24"/>
        </w:rPr>
      </w:pPr>
      <w:r w:rsidRPr="00C32874">
        <w:rPr>
          <w:rFonts w:ascii="Times New Roman" w:hAnsi="Times New Roman"/>
          <w:sz w:val="24"/>
          <w:szCs w:val="24"/>
        </w:rPr>
        <w:t xml:space="preserve">3.В проверяемом периоде 2017 г. выдача денежных средств под отчет частично осуществлялась  по безналичному расчету с применением пластиковых карт. При этом в нарушении ст.8 Федерального закона от 06.12.2011 № 402-ФЗ «О бухгалтерском учете»  и писем  от 10 сентября 2013 г. Минфина России № 02-03-10/37209 и Казначейства России № 42-7.4-05/5.2-554 </w:t>
      </w:r>
      <w:r w:rsidRPr="00C32874">
        <w:rPr>
          <w:rFonts w:ascii="Times New Roman" w:hAnsi="Times New Roman"/>
          <w:i/>
          <w:sz w:val="24"/>
          <w:szCs w:val="24"/>
        </w:rPr>
        <w:t xml:space="preserve">в учреждении не создан </w:t>
      </w:r>
      <w:r w:rsidRPr="00C32874">
        <w:rPr>
          <w:rFonts w:ascii="Times New Roman" w:hAnsi="Times New Roman"/>
          <w:i/>
          <w:color w:val="000000"/>
          <w:sz w:val="24"/>
          <w:szCs w:val="24"/>
        </w:rPr>
        <w:t>локальный нормативный акт, определяющий порядок использования корпоративных банковских карт.</w:t>
      </w:r>
    </w:p>
    <w:p w:rsidR="005A63A6" w:rsidRPr="00C32874" w:rsidRDefault="005A63A6" w:rsidP="005A63A6">
      <w:pPr>
        <w:contextualSpacing/>
        <w:jc w:val="both"/>
        <w:rPr>
          <w:rFonts w:ascii="Times New Roman" w:hAnsi="Times New Roman"/>
          <w:sz w:val="24"/>
          <w:szCs w:val="24"/>
        </w:rPr>
      </w:pPr>
      <w:r w:rsidRPr="00C32874">
        <w:rPr>
          <w:rFonts w:ascii="Times New Roman" w:hAnsi="Times New Roman"/>
          <w:sz w:val="24"/>
          <w:szCs w:val="24"/>
        </w:rPr>
        <w:lastRenderedPageBreak/>
        <w:t>4.В нарушении абз.2 ч. 2 ст. 173 Трудового кодекса РФ в проверяемом периоде 2016-2017 г. специалисту  при получении первого высшего образования</w:t>
      </w:r>
      <w:r w:rsidRPr="00C32874">
        <w:rPr>
          <w:rFonts w:ascii="Times New Roman" w:hAnsi="Times New Roman"/>
          <w:b/>
          <w:sz w:val="24"/>
          <w:szCs w:val="24"/>
        </w:rPr>
        <w:t xml:space="preserve"> </w:t>
      </w:r>
      <w:r w:rsidRPr="00C32874">
        <w:rPr>
          <w:rFonts w:ascii="Times New Roman" w:hAnsi="Times New Roman"/>
          <w:i/>
          <w:sz w:val="24"/>
          <w:szCs w:val="24"/>
        </w:rPr>
        <w:t>незаконно</w:t>
      </w:r>
      <w:r w:rsidRPr="00C32874">
        <w:rPr>
          <w:rFonts w:ascii="Times New Roman" w:hAnsi="Times New Roman"/>
          <w:sz w:val="24"/>
          <w:szCs w:val="24"/>
        </w:rPr>
        <w:t xml:space="preserve"> оплачен </w:t>
      </w:r>
      <w:r w:rsidRPr="00C32874">
        <w:rPr>
          <w:rFonts w:ascii="Times New Roman" w:hAnsi="Times New Roman"/>
          <w:i/>
          <w:sz w:val="24"/>
          <w:szCs w:val="24"/>
        </w:rPr>
        <w:t>дополнительный отпуск</w:t>
      </w:r>
      <w:r w:rsidRPr="00C32874">
        <w:rPr>
          <w:rFonts w:ascii="Times New Roman" w:hAnsi="Times New Roman"/>
          <w:sz w:val="24"/>
          <w:szCs w:val="24"/>
        </w:rPr>
        <w:t xml:space="preserve"> в количестве 30 дней (в 2016 г. – 15 дней, в 2017 г. – 15 дней) для прохождения итоговой аттестации на первом и втором курсах в общей сумме </w:t>
      </w:r>
      <w:r w:rsidRPr="00C32874">
        <w:rPr>
          <w:rFonts w:ascii="Times New Roman" w:hAnsi="Times New Roman"/>
          <w:i/>
          <w:sz w:val="24"/>
          <w:szCs w:val="24"/>
        </w:rPr>
        <w:t>8819,20 рублей</w:t>
      </w:r>
      <w:r w:rsidRPr="00C32874">
        <w:rPr>
          <w:rFonts w:ascii="Times New Roman" w:hAnsi="Times New Roman"/>
          <w:sz w:val="24"/>
          <w:szCs w:val="24"/>
        </w:rPr>
        <w:t>.</w:t>
      </w:r>
    </w:p>
    <w:p w:rsidR="005A63A6" w:rsidRPr="00C32874" w:rsidRDefault="005A63A6" w:rsidP="005A63A6">
      <w:pPr>
        <w:spacing w:after="0" w:line="312" w:lineRule="auto"/>
        <w:jc w:val="both"/>
        <w:rPr>
          <w:rFonts w:ascii="Times New Roman" w:eastAsia="Times New Roman" w:hAnsi="Times New Roman"/>
          <w:i/>
          <w:sz w:val="24"/>
          <w:szCs w:val="24"/>
          <w:lang w:eastAsia="ru-RU"/>
        </w:rPr>
      </w:pPr>
      <w:r w:rsidRPr="00C32874">
        <w:rPr>
          <w:rFonts w:ascii="Times New Roman" w:eastAsia="Times New Roman" w:hAnsi="Times New Roman"/>
          <w:sz w:val="24"/>
          <w:szCs w:val="24"/>
          <w:lang w:eastAsia="ru-RU"/>
        </w:rPr>
        <w:t xml:space="preserve">5.В нарушении ч. 1 ст. 287 Трудового кодекса РФ в проверяемом периоде 2016-2017 г. специалисту </w:t>
      </w:r>
      <w:r w:rsidRPr="00C32874">
        <w:rPr>
          <w:rFonts w:ascii="Times New Roman" w:eastAsia="Times New Roman" w:hAnsi="Times New Roman"/>
          <w:i/>
          <w:sz w:val="24"/>
          <w:szCs w:val="24"/>
          <w:lang w:eastAsia="ru-RU"/>
        </w:rPr>
        <w:t>незаконно</w:t>
      </w:r>
      <w:r w:rsidRPr="00C32874">
        <w:rPr>
          <w:rFonts w:ascii="Times New Roman" w:eastAsia="Times New Roman" w:hAnsi="Times New Roman"/>
          <w:sz w:val="24"/>
          <w:szCs w:val="24"/>
          <w:lang w:eastAsia="ru-RU"/>
        </w:rPr>
        <w:t xml:space="preserve"> оплачен учебный отпуск по совмещающей работе как </w:t>
      </w:r>
      <w:r w:rsidRPr="00C32874">
        <w:rPr>
          <w:rFonts w:ascii="Times New Roman" w:eastAsia="Times New Roman" w:hAnsi="Times New Roman"/>
          <w:sz w:val="24"/>
          <w:szCs w:val="24"/>
          <w:u w:val="single"/>
          <w:lang w:eastAsia="ru-RU"/>
        </w:rPr>
        <w:t xml:space="preserve">делопроизводителю </w:t>
      </w:r>
      <w:r w:rsidRPr="00C32874">
        <w:rPr>
          <w:rFonts w:ascii="Times New Roman" w:eastAsia="Times New Roman" w:hAnsi="Times New Roman"/>
          <w:sz w:val="24"/>
          <w:szCs w:val="24"/>
          <w:lang w:eastAsia="ru-RU"/>
        </w:rPr>
        <w:t xml:space="preserve">(Приказ № 28 от 10.11.2014 г. «О возложении обязанностей») в общей сумме </w:t>
      </w:r>
      <w:r w:rsidRPr="00C32874">
        <w:rPr>
          <w:rFonts w:ascii="Times New Roman" w:eastAsia="Times New Roman" w:hAnsi="Times New Roman"/>
          <w:i/>
          <w:sz w:val="24"/>
          <w:szCs w:val="24"/>
          <w:lang w:eastAsia="ru-RU"/>
        </w:rPr>
        <w:t>16327,80 рублей</w:t>
      </w:r>
      <w:r w:rsidRPr="00C32874">
        <w:rPr>
          <w:rFonts w:ascii="Times New Roman" w:eastAsia="Times New Roman" w:hAnsi="Times New Roman"/>
          <w:sz w:val="24"/>
          <w:szCs w:val="24"/>
          <w:lang w:eastAsia="ru-RU"/>
        </w:rPr>
        <w:t xml:space="preserve">, как </w:t>
      </w:r>
      <w:r w:rsidRPr="00C32874">
        <w:rPr>
          <w:rFonts w:ascii="Times New Roman" w:eastAsia="Times New Roman" w:hAnsi="Times New Roman"/>
          <w:sz w:val="24"/>
          <w:szCs w:val="24"/>
          <w:u w:val="single"/>
          <w:lang w:eastAsia="ru-RU"/>
        </w:rPr>
        <w:t xml:space="preserve">специалисту по воинскому учету </w:t>
      </w:r>
      <w:r w:rsidRPr="00C32874">
        <w:rPr>
          <w:rFonts w:ascii="Times New Roman" w:eastAsia="Times New Roman" w:hAnsi="Times New Roman"/>
          <w:sz w:val="24"/>
          <w:szCs w:val="24"/>
          <w:lang w:eastAsia="ru-RU"/>
        </w:rPr>
        <w:t xml:space="preserve">(Приказ № 43 а от 01.11.2016 г.  «О возложении обязанностей») в общей сумме </w:t>
      </w:r>
      <w:r w:rsidRPr="00C32874">
        <w:rPr>
          <w:rFonts w:ascii="Times New Roman" w:eastAsia="Times New Roman" w:hAnsi="Times New Roman"/>
          <w:i/>
          <w:sz w:val="24"/>
          <w:szCs w:val="24"/>
          <w:lang w:eastAsia="ru-RU"/>
        </w:rPr>
        <w:t>4138,72 рублей</w:t>
      </w:r>
      <w:r w:rsidRPr="00C32874">
        <w:rPr>
          <w:rFonts w:ascii="Times New Roman" w:eastAsia="Times New Roman" w:hAnsi="Times New Roman"/>
          <w:sz w:val="24"/>
          <w:szCs w:val="24"/>
          <w:lang w:eastAsia="ru-RU"/>
        </w:rPr>
        <w:t>.</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sz w:val="24"/>
          <w:szCs w:val="24"/>
          <w:u w:val="single"/>
          <w:lang w:eastAsia="ru-RU"/>
        </w:rPr>
      </w:pPr>
      <w:r w:rsidRPr="00C32874">
        <w:rPr>
          <w:rFonts w:ascii="Times New Roman" w:eastAsia="Times New Roman" w:hAnsi="Times New Roman"/>
          <w:sz w:val="24"/>
          <w:szCs w:val="24"/>
          <w:lang w:eastAsia="ru-RU"/>
        </w:rPr>
        <w:t xml:space="preserve">6.Нарушение </w:t>
      </w:r>
      <w:r w:rsidRPr="00C32874">
        <w:rPr>
          <w:rFonts w:ascii="Times New Roman" w:eastAsia="Times New Roman" w:hAnsi="Times New Roman"/>
          <w:i/>
          <w:sz w:val="24"/>
          <w:szCs w:val="24"/>
          <w:lang w:eastAsia="ru-RU"/>
        </w:rPr>
        <w:t>ст. 10</w:t>
      </w:r>
      <w:r w:rsidRPr="00C32874">
        <w:rPr>
          <w:rFonts w:ascii="Times New Roman" w:eastAsia="Times New Roman" w:hAnsi="Times New Roman"/>
          <w:sz w:val="24"/>
          <w:szCs w:val="24"/>
          <w:lang w:eastAsia="ru-RU"/>
        </w:rPr>
        <w:t xml:space="preserve"> Федерального закона от 06.12.2011 г. № 402-ФЗ «О бухгалтерском учете», </w:t>
      </w:r>
      <w:r w:rsidRPr="00C32874">
        <w:rPr>
          <w:rFonts w:ascii="Times New Roman" w:eastAsia="Times New Roman" w:hAnsi="Times New Roman"/>
          <w:i/>
          <w:sz w:val="24"/>
          <w:szCs w:val="24"/>
          <w:lang w:eastAsia="ru-RU"/>
        </w:rPr>
        <w:t>п. 11</w:t>
      </w:r>
      <w:r w:rsidRPr="00C32874">
        <w:rPr>
          <w:rFonts w:ascii="Times New Roman" w:eastAsia="Times New Roman" w:hAnsi="Times New Roman"/>
          <w:sz w:val="24"/>
          <w:szCs w:val="24"/>
          <w:lang w:eastAsia="ru-RU"/>
        </w:rPr>
        <w:t xml:space="preserve">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32874">
        <w:rPr>
          <w:rFonts w:ascii="Times New Roman" w:eastAsia="Times New Roman" w:hAnsi="Times New Roman"/>
          <w:i/>
          <w:sz w:val="24"/>
          <w:szCs w:val="24"/>
          <w:lang w:eastAsia="ru-RU"/>
        </w:rPr>
        <w:t>п. 2.3.</w:t>
      </w:r>
      <w:r w:rsidRPr="00C32874">
        <w:rPr>
          <w:rFonts w:ascii="Times New Roman" w:eastAsia="Times New Roman" w:hAnsi="Times New Roman"/>
          <w:sz w:val="24"/>
          <w:szCs w:val="24"/>
          <w:lang w:eastAsia="ru-RU"/>
        </w:rPr>
        <w:t xml:space="preserve"> Учетной политики для целей бюджетного учета МО Элекмонарское сельское поселение;  </w:t>
      </w:r>
      <w:r w:rsidRPr="00C32874">
        <w:rPr>
          <w:rFonts w:ascii="Times New Roman" w:eastAsia="Times New Roman" w:hAnsi="Times New Roman"/>
          <w:i/>
          <w:sz w:val="24"/>
          <w:szCs w:val="24"/>
          <w:lang w:eastAsia="ru-RU"/>
        </w:rPr>
        <w:t xml:space="preserve">п. 2.3 </w:t>
      </w:r>
      <w:r w:rsidRPr="00C32874">
        <w:rPr>
          <w:rFonts w:ascii="Times New Roman" w:eastAsia="Times New Roman" w:hAnsi="Times New Roman"/>
          <w:sz w:val="24"/>
          <w:szCs w:val="24"/>
          <w:lang w:eastAsia="ru-RU"/>
        </w:rPr>
        <w:t xml:space="preserve">«Классификатора нарушений, выявляемых в ходе государственного аудита (контроля) в редакции от 22.12.2015 г.: </w:t>
      </w:r>
    </w:p>
    <w:p w:rsidR="005A63A6" w:rsidRPr="00C32874" w:rsidRDefault="005A63A6" w:rsidP="005A63A6">
      <w:pPr>
        <w:widowControl w:val="0"/>
        <w:autoSpaceDE w:val="0"/>
        <w:autoSpaceDN w:val="0"/>
        <w:adjustRightInd w:val="0"/>
        <w:spacing w:after="0" w:line="240" w:lineRule="auto"/>
        <w:jc w:val="both"/>
        <w:rPr>
          <w:rFonts w:ascii="Times New Roman" w:hAnsi="Times New Roman"/>
          <w:sz w:val="24"/>
          <w:szCs w:val="24"/>
          <w:u w:val="single"/>
        </w:rPr>
      </w:pPr>
      <w:r w:rsidRPr="00C32874">
        <w:rPr>
          <w:rFonts w:ascii="Times New Roman" w:hAnsi="Times New Roman"/>
          <w:sz w:val="24"/>
          <w:szCs w:val="24"/>
        </w:rPr>
        <w:t>- в проверяемом периоде 2015-2016 г. выявлено отсутствие у учреждения регистров бухгалтерского учета (журналы-ордера). Принятые к учету первичные учетные документы подшиваются не в хронологическом порядке.</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i/>
          <w:sz w:val="24"/>
          <w:szCs w:val="24"/>
          <w:lang w:eastAsia="ru-RU"/>
        </w:rPr>
      </w:pPr>
      <w:r w:rsidRPr="00C32874">
        <w:rPr>
          <w:rFonts w:ascii="Times New Roman" w:hAnsi="Times New Roman"/>
          <w:sz w:val="24"/>
          <w:szCs w:val="24"/>
        </w:rPr>
        <w:t>7.</w:t>
      </w:r>
      <w:r w:rsidRPr="00C32874">
        <w:rPr>
          <w:rFonts w:ascii="Times New Roman" w:eastAsia="Times New Roman" w:hAnsi="Times New Roman"/>
          <w:sz w:val="24"/>
          <w:szCs w:val="24"/>
          <w:lang w:eastAsia="ru-RU"/>
        </w:rPr>
        <w:t>В нарушении ч. 1 - 3 ст. 60.2, ст. 151 Трудового кодекса РФ со специалистом  не заключены дополнительные соглашения к трудовому договору по совмещению должностей: делопроизводителя, специалиста по воинскому учету (Распоряжения № 28 от 10.11.2014 г.,  № 43 а от 01.11.2016 г.).</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     </w:t>
      </w: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iCs/>
          <w:sz w:val="24"/>
          <w:szCs w:val="24"/>
        </w:rPr>
        <w:t xml:space="preserve">3.2.5. </w:t>
      </w:r>
      <w:r w:rsidRPr="00C32874">
        <w:rPr>
          <w:rFonts w:ascii="Times New Roman" w:eastAsia="Times New Roman" w:hAnsi="Times New Roman"/>
          <w:b/>
          <w:sz w:val="24"/>
          <w:szCs w:val="24"/>
          <w:lang w:eastAsia="ru-RU"/>
        </w:rPr>
        <w:t>П</w:t>
      </w:r>
      <w:r w:rsidRPr="00C32874">
        <w:rPr>
          <w:rFonts w:ascii="Times New Roman" w:hAnsi="Times New Roman"/>
          <w:b/>
          <w:sz w:val="24"/>
          <w:szCs w:val="24"/>
        </w:rPr>
        <w:t xml:space="preserve">роверка законности, результативности использования средств бюджета муниципального образования «Чемальский район», поступивших  в виде межбюджетных трансфертов в МО «Чепошское СП»  за 2015-2017 г,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shd w:val="clear" w:color="auto" w:fill="FFFFFF"/>
        <w:spacing w:after="317" w:line="240" w:lineRule="auto"/>
        <w:contextualSpacing/>
        <w:jc w:val="both"/>
        <w:rPr>
          <w:rFonts w:ascii="Times New Roman" w:eastAsia="Times New Roman" w:hAnsi="Times New Roman"/>
          <w:i/>
          <w:color w:val="000000"/>
          <w:spacing w:val="-2"/>
          <w:sz w:val="24"/>
          <w:szCs w:val="24"/>
          <w:lang w:eastAsia="ru-RU"/>
        </w:rPr>
      </w:pPr>
      <w:r w:rsidRPr="00C32874">
        <w:rPr>
          <w:rFonts w:ascii="Times New Roman" w:eastAsia="Times New Roman" w:hAnsi="Times New Roman"/>
          <w:color w:val="000000"/>
          <w:spacing w:val="-2"/>
          <w:sz w:val="24"/>
          <w:szCs w:val="24"/>
          <w:lang w:eastAsia="ru-RU"/>
        </w:rPr>
        <w:t xml:space="preserve">1.В нарушении Приказа Минфина России от 01.07.2013 г. N 65-н «Об утверждении Указаний о порядке применения бюджетной классификации Российской Федерации» общая сумма </w:t>
      </w:r>
      <w:r w:rsidRPr="00C32874">
        <w:rPr>
          <w:rFonts w:ascii="Times New Roman" w:eastAsia="Times New Roman" w:hAnsi="Times New Roman"/>
          <w:i/>
          <w:color w:val="000000"/>
          <w:spacing w:val="-2"/>
          <w:sz w:val="24"/>
          <w:szCs w:val="24"/>
          <w:lang w:eastAsia="ru-RU"/>
        </w:rPr>
        <w:t>нецелевого использования денежных средств составила в сумме 14913,0  рублей.</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 xml:space="preserve">2.В ходе проверки бухгалтерских документов в 2016 г. выявлена оплата штрафов </w:t>
      </w:r>
      <w:r w:rsidRPr="00C32874">
        <w:rPr>
          <w:rFonts w:ascii="Times New Roman" w:eastAsia="Times New Roman" w:hAnsi="Times New Roman"/>
          <w:i/>
          <w:sz w:val="24"/>
          <w:szCs w:val="24"/>
          <w:u w:val="single"/>
          <w:lang w:eastAsia="ru-RU"/>
        </w:rPr>
        <w:t xml:space="preserve">за счет </w:t>
      </w:r>
      <w:r w:rsidRPr="00C32874">
        <w:rPr>
          <w:rFonts w:ascii="Times New Roman" w:eastAsia="Times New Roman" w:hAnsi="Times New Roman"/>
          <w:i/>
          <w:sz w:val="24"/>
          <w:szCs w:val="24"/>
          <w:lang w:eastAsia="ru-RU"/>
        </w:rPr>
        <w:t>учреждения в общей сумме</w:t>
      </w:r>
      <w:r w:rsidRPr="00C32874">
        <w:rPr>
          <w:rFonts w:ascii="Times New Roman" w:eastAsia="Times New Roman" w:hAnsi="Times New Roman"/>
          <w:b/>
          <w:i/>
          <w:sz w:val="24"/>
          <w:szCs w:val="24"/>
          <w:lang w:eastAsia="ru-RU"/>
        </w:rPr>
        <w:t xml:space="preserve"> </w:t>
      </w:r>
      <w:r w:rsidRPr="00C32874">
        <w:rPr>
          <w:rFonts w:ascii="Times New Roman" w:eastAsia="Times New Roman" w:hAnsi="Times New Roman"/>
          <w:sz w:val="24"/>
          <w:szCs w:val="24"/>
          <w:lang w:eastAsia="ru-RU"/>
        </w:rPr>
        <w:t>4073,85 рублей.</w:t>
      </w:r>
    </w:p>
    <w:p w:rsidR="005A63A6" w:rsidRPr="00C32874" w:rsidRDefault="005A63A6" w:rsidP="005A63A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C32874">
        <w:rPr>
          <w:rFonts w:ascii="Times New Roman" w:eastAsia="Times New Roman" w:hAnsi="Times New Roman"/>
          <w:i/>
          <w:sz w:val="24"/>
          <w:szCs w:val="24"/>
          <w:lang w:eastAsia="ru-RU"/>
        </w:rPr>
        <w:t>Данное нарушение  согласно ст. 306.4 БК РФ классифицируется как нецелевое использование бюджетных средств.</w:t>
      </w:r>
    </w:p>
    <w:p w:rsidR="005A63A6" w:rsidRPr="00C32874" w:rsidRDefault="005A63A6" w:rsidP="005A63A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 xml:space="preserve">3.В нарушение  Приказа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32874">
        <w:rPr>
          <w:rFonts w:ascii="Times New Roman" w:eastAsia="Times New Roman" w:hAnsi="Times New Roman"/>
          <w:i/>
          <w:sz w:val="24"/>
          <w:szCs w:val="24"/>
          <w:lang w:eastAsia="ru-RU"/>
        </w:rPr>
        <w:t>в проверяемом периоде 2015 г., 2016 г. списание ГСМ производится не по первичным документам – путевым листам,  а по предъявленной к оплате счет – фактуре, что является грубым нарушением ведения бухгалтерского учета, в связи с отсутствием контроля за расходом ГСМ.</w:t>
      </w:r>
    </w:p>
    <w:p w:rsidR="005A63A6" w:rsidRPr="00C32874" w:rsidRDefault="005A63A6" w:rsidP="005A63A6">
      <w:pPr>
        <w:pStyle w:val="a3"/>
        <w:jc w:val="both"/>
        <w:rPr>
          <w:rFonts w:ascii="Times New Roman" w:hAnsi="Times New Roman" w:cs="Times New Roman"/>
          <w:iCs/>
          <w:sz w:val="24"/>
          <w:szCs w:val="24"/>
        </w:rPr>
      </w:pP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b/>
          <w:iCs/>
          <w:sz w:val="24"/>
          <w:szCs w:val="24"/>
        </w:rPr>
        <w:t xml:space="preserve">3.2.6. </w:t>
      </w:r>
      <w:r w:rsidRPr="00C32874">
        <w:rPr>
          <w:rFonts w:ascii="Times New Roman" w:hAnsi="Times New Roman"/>
          <w:b/>
          <w:sz w:val="24"/>
          <w:szCs w:val="24"/>
        </w:rPr>
        <w:t xml:space="preserve">Проверка расходования средств бюджета МО «Чемальский район», направленных в форме субсидий на финансовое обеспечение муниципального задания </w:t>
      </w:r>
      <w:r w:rsidRPr="00C32874">
        <w:rPr>
          <w:rFonts w:ascii="Times New Roman" w:hAnsi="Times New Roman"/>
          <w:b/>
          <w:sz w:val="24"/>
          <w:szCs w:val="24"/>
        </w:rPr>
        <w:lastRenderedPageBreak/>
        <w:t>на оказание муниципальных услуг и установленного порядка управления и распоряжения муниципальным имуществом, переданного в оперативное управление в МУ ДО «Чемальский ДДТ»,</w:t>
      </w:r>
      <w:r w:rsidRPr="00C32874">
        <w:rPr>
          <w:rFonts w:ascii="Times New Roman" w:hAnsi="Times New Roman"/>
          <w:sz w:val="24"/>
          <w:szCs w:val="24"/>
          <w:lang w:eastAsia="ru-RU"/>
        </w:rPr>
        <w:t xml:space="preserve"> </w:t>
      </w:r>
      <w:r w:rsidRPr="00C32874">
        <w:rPr>
          <w:rFonts w:ascii="Times New Roman" w:hAnsi="Times New Roman"/>
          <w:b/>
          <w:sz w:val="24"/>
          <w:szCs w:val="24"/>
          <w:lang w:eastAsia="ru-RU"/>
        </w:rPr>
        <w:t xml:space="preserve">за период 2015 - 2017 годы,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pStyle w:val="a3"/>
        <w:jc w:val="both"/>
        <w:rPr>
          <w:rFonts w:ascii="Times New Roman" w:hAnsi="Times New Roman" w:cs="Times New Roman"/>
          <w:i/>
          <w:sz w:val="24"/>
          <w:szCs w:val="24"/>
          <w:shd w:val="clear" w:color="auto" w:fill="FFFFFF"/>
        </w:rPr>
      </w:pPr>
      <w:r w:rsidRPr="00C32874">
        <w:rPr>
          <w:rFonts w:ascii="Times New Roman" w:hAnsi="Times New Roman" w:cs="Times New Roman"/>
          <w:sz w:val="24"/>
          <w:szCs w:val="24"/>
          <w:shd w:val="clear" w:color="auto" w:fill="FFFFFF"/>
        </w:rPr>
        <w:t xml:space="preserve">1.В нарушении Приказа Минфина России от 01.07.2013 г. N 65-н «Об утверждении Указаний о порядке применения бюджетной классификации Российской Федерации» </w:t>
      </w:r>
      <w:r w:rsidRPr="00C32874">
        <w:rPr>
          <w:rFonts w:ascii="Times New Roman" w:hAnsi="Times New Roman" w:cs="Times New Roman"/>
          <w:i/>
          <w:sz w:val="24"/>
          <w:szCs w:val="24"/>
          <w:shd w:val="clear" w:color="auto" w:fill="FFFFFF"/>
        </w:rPr>
        <w:t>общая сумма нецелевого использования денежных средств составила в сумме 1600,0  рублей.</w:t>
      </w:r>
    </w:p>
    <w:p w:rsidR="005A63A6" w:rsidRPr="00C32874" w:rsidRDefault="005A63A6" w:rsidP="005A63A6">
      <w:pPr>
        <w:pStyle w:val="a3"/>
        <w:jc w:val="both"/>
        <w:rPr>
          <w:rFonts w:ascii="Times New Roman" w:hAnsi="Times New Roman" w:cs="Times New Roman"/>
          <w:i/>
          <w:sz w:val="24"/>
          <w:szCs w:val="24"/>
          <w:shd w:val="clear" w:color="auto" w:fill="FFFFFF"/>
        </w:rPr>
      </w:pPr>
      <w:r w:rsidRPr="00C32874">
        <w:rPr>
          <w:rFonts w:ascii="Times New Roman" w:hAnsi="Times New Roman" w:cs="Times New Roman"/>
          <w:sz w:val="24"/>
          <w:szCs w:val="24"/>
          <w:shd w:val="clear" w:color="auto" w:fill="FFFFFF"/>
        </w:rPr>
        <w:t xml:space="preserve">2.В нарушении ст.8 Федерального закона от 06.12.2011 № 402-ФЗ «О бухгалтерском учете»  и писем  от 10 сентября 2013 г. Минфина России № 02-03-10/37209 и Казначейства России № 42-7.4-05/5.2-554 </w:t>
      </w:r>
      <w:r w:rsidRPr="00C32874">
        <w:rPr>
          <w:rFonts w:ascii="Times New Roman" w:hAnsi="Times New Roman" w:cs="Times New Roman"/>
          <w:i/>
          <w:sz w:val="24"/>
          <w:szCs w:val="24"/>
          <w:shd w:val="clear" w:color="auto" w:fill="FFFFFF"/>
        </w:rPr>
        <w:t>в учреждении не создан локальный нормативный акт, определяющий порядок использования корпоративных банковских карт.</w:t>
      </w:r>
    </w:p>
    <w:p w:rsidR="005A63A6" w:rsidRPr="00C32874" w:rsidRDefault="005A63A6" w:rsidP="005A63A6">
      <w:pPr>
        <w:pStyle w:val="a3"/>
        <w:jc w:val="both"/>
        <w:rPr>
          <w:rFonts w:ascii="Times New Roman" w:hAnsi="Times New Roman" w:cs="Times New Roman"/>
          <w:i/>
          <w:sz w:val="24"/>
          <w:szCs w:val="24"/>
          <w:shd w:val="clear" w:color="auto" w:fill="FFFFFF"/>
        </w:rPr>
      </w:pPr>
      <w:r w:rsidRPr="00C32874">
        <w:rPr>
          <w:rFonts w:ascii="Times New Roman" w:hAnsi="Times New Roman" w:cs="Times New Roman"/>
          <w:sz w:val="24"/>
          <w:szCs w:val="24"/>
          <w:shd w:val="clear" w:color="auto" w:fill="FFFFFF"/>
        </w:rPr>
        <w:t xml:space="preserve">3.В нарушение п.3.3 Положения ЦБ РФ от 24.12.2004  № 266-П «Положение об эмиссии платежных карт и об операциях, совершаемых с их использованием»,  к отчету подотчетного лица (держателя карты), связанному с операциями расчетов через банковские (корпоративные) карты, </w:t>
      </w:r>
      <w:r w:rsidRPr="00C32874">
        <w:rPr>
          <w:rFonts w:ascii="Times New Roman" w:hAnsi="Times New Roman" w:cs="Times New Roman"/>
          <w:i/>
          <w:sz w:val="24"/>
          <w:szCs w:val="24"/>
          <w:shd w:val="clear" w:color="auto" w:fill="FFFFFF"/>
        </w:rPr>
        <w:t>не приложены документы (чеки), содержащие обязательные реквизиты.</w:t>
      </w:r>
    </w:p>
    <w:p w:rsidR="005A63A6" w:rsidRPr="00C32874" w:rsidRDefault="005A63A6" w:rsidP="005A63A6">
      <w:pPr>
        <w:pStyle w:val="a3"/>
        <w:jc w:val="both"/>
        <w:rPr>
          <w:rFonts w:ascii="Times New Roman" w:hAnsi="Times New Roman" w:cs="Times New Roman"/>
          <w:sz w:val="24"/>
          <w:szCs w:val="24"/>
          <w:shd w:val="clear" w:color="auto" w:fill="FFFFFF"/>
        </w:rPr>
      </w:pPr>
      <w:r w:rsidRPr="00C32874">
        <w:rPr>
          <w:rFonts w:ascii="Times New Roman" w:hAnsi="Times New Roman" w:cs="Times New Roman"/>
          <w:sz w:val="24"/>
          <w:szCs w:val="24"/>
          <w:shd w:val="clear" w:color="auto" w:fill="FFFFFF"/>
        </w:rPr>
        <w:t xml:space="preserve">4.В нарушение п.9 Постановления № 749 от 13.10.2008 г. «Об особенностях направления работников в служебные командировки», за проверяемый период 2015-2017 г.: -  при направлении работников в служебные командировки </w:t>
      </w:r>
      <w:r w:rsidRPr="00C32874">
        <w:rPr>
          <w:rFonts w:ascii="Times New Roman" w:hAnsi="Times New Roman" w:cs="Times New Roman"/>
          <w:i/>
          <w:sz w:val="24"/>
          <w:szCs w:val="24"/>
          <w:shd w:val="clear" w:color="auto" w:fill="FFFFFF"/>
        </w:rPr>
        <w:t>не производился расчет среднего заработка за дни их нахождения в командировке,</w:t>
      </w:r>
      <w:r w:rsidRPr="00C32874">
        <w:rPr>
          <w:rFonts w:ascii="Times New Roman" w:hAnsi="Times New Roman" w:cs="Times New Roman"/>
          <w:sz w:val="24"/>
          <w:szCs w:val="24"/>
          <w:shd w:val="clear" w:color="auto" w:fill="FFFFFF"/>
        </w:rPr>
        <w:t xml:space="preserve"> заработная плата начислялась и выплачивалась по графику, установленному в учреждении, т. е. за фактически отработанное время.</w:t>
      </w:r>
    </w:p>
    <w:p w:rsidR="005A63A6" w:rsidRPr="00C32874" w:rsidRDefault="005A63A6" w:rsidP="005A63A6">
      <w:pPr>
        <w:pStyle w:val="a3"/>
        <w:jc w:val="both"/>
        <w:rPr>
          <w:rFonts w:ascii="Times New Roman" w:hAnsi="Times New Roman" w:cs="Times New Roman"/>
          <w:sz w:val="24"/>
          <w:szCs w:val="24"/>
          <w:shd w:val="clear" w:color="auto" w:fill="FFFFFF"/>
        </w:rPr>
      </w:pPr>
    </w:p>
    <w:p w:rsidR="005A63A6" w:rsidRPr="00C32874" w:rsidRDefault="005A63A6" w:rsidP="005A63A6">
      <w:pPr>
        <w:pStyle w:val="a3"/>
        <w:jc w:val="both"/>
        <w:rPr>
          <w:rFonts w:ascii="Times New Roman" w:hAnsi="Times New Roman" w:cs="Times New Roman"/>
          <w:sz w:val="24"/>
          <w:szCs w:val="24"/>
          <w:shd w:val="clear" w:color="auto" w:fill="FFFFFF"/>
        </w:rPr>
      </w:pPr>
      <w:r w:rsidRPr="00C32874">
        <w:rPr>
          <w:rFonts w:ascii="Times New Roman" w:hAnsi="Times New Roman" w:cs="Times New Roman"/>
          <w:sz w:val="24"/>
          <w:szCs w:val="24"/>
          <w:shd w:val="clear" w:color="auto" w:fill="FFFFFF"/>
        </w:rPr>
        <w:t xml:space="preserve">5.В проверяемом периоде 2015 – 2017 г.  ГСМ арендованного транспорта списывается по фактическому  приобретению в соответствии с чеками автозаправочной станции (по предъявленной к оплате счет-фактуре), </w:t>
      </w:r>
      <w:r w:rsidRPr="00C32874">
        <w:rPr>
          <w:rFonts w:ascii="Times New Roman" w:hAnsi="Times New Roman" w:cs="Times New Roman"/>
          <w:i/>
          <w:sz w:val="24"/>
          <w:szCs w:val="24"/>
          <w:shd w:val="clear" w:color="auto" w:fill="FFFFFF"/>
        </w:rPr>
        <w:t>не по нормам, установленные Распоряжением  Министерства транспорта РФ от 14.03.2008г. № АМ-23-р о введение в действие методических рекомендаций «Нормы расхода топлив и смазочных материалов на автомобильном транспорте»</w:t>
      </w:r>
      <w:r w:rsidRPr="00C32874">
        <w:rPr>
          <w:rFonts w:ascii="Times New Roman" w:hAnsi="Times New Roman" w:cs="Times New Roman"/>
          <w:sz w:val="24"/>
          <w:szCs w:val="24"/>
          <w:shd w:val="clear" w:color="auto" w:fill="FFFFFF"/>
        </w:rPr>
        <w:t>, что является грубым нарушением ведения бухгалтерского учета, в связи с отсутствием контроля за расходом ГСМ.</w:t>
      </w:r>
    </w:p>
    <w:p w:rsidR="005A63A6" w:rsidRPr="00C32874" w:rsidRDefault="005A63A6" w:rsidP="005A63A6">
      <w:pPr>
        <w:pStyle w:val="a3"/>
        <w:jc w:val="both"/>
        <w:rPr>
          <w:rFonts w:ascii="Times New Roman" w:hAnsi="Times New Roman" w:cs="Times New Roman"/>
          <w:sz w:val="24"/>
          <w:szCs w:val="24"/>
        </w:rPr>
      </w:pPr>
      <w:r w:rsidRPr="00C32874">
        <w:rPr>
          <w:rFonts w:ascii="Times New Roman" w:hAnsi="Times New Roman" w:cs="Times New Roman"/>
          <w:sz w:val="24"/>
          <w:szCs w:val="24"/>
        </w:rPr>
        <w:t xml:space="preserve">6. В нарушение </w:t>
      </w:r>
      <w:r w:rsidRPr="00C32874">
        <w:rPr>
          <w:rFonts w:ascii="Times New Roman" w:hAnsi="Times New Roman" w:cs="Times New Roman"/>
          <w:i/>
          <w:sz w:val="24"/>
          <w:szCs w:val="24"/>
        </w:rPr>
        <w:t>п.9</w:t>
      </w:r>
      <w:r w:rsidRPr="00C32874">
        <w:rPr>
          <w:rFonts w:ascii="Times New Roman" w:hAnsi="Times New Roman" w:cs="Times New Roman"/>
          <w:sz w:val="24"/>
          <w:szCs w:val="24"/>
        </w:rPr>
        <w:t xml:space="preserve"> № 402-ФЗ «О бухгалтерском учете», от 06.12.2011 года, в ходе проверки выявлено нарушение бухгалтерского учета  на общую сумму 20960,0  рублей.</w:t>
      </w:r>
    </w:p>
    <w:p w:rsidR="005A63A6" w:rsidRPr="00C32874" w:rsidRDefault="005A63A6" w:rsidP="005A63A6">
      <w:pPr>
        <w:pStyle w:val="a3"/>
        <w:jc w:val="both"/>
        <w:rPr>
          <w:rFonts w:ascii="Times New Roman" w:hAnsi="Times New Roman" w:cs="Times New Roman"/>
          <w:sz w:val="24"/>
          <w:szCs w:val="24"/>
        </w:rPr>
      </w:pP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sz w:val="24"/>
          <w:szCs w:val="24"/>
        </w:rPr>
        <w:t xml:space="preserve">    </w:t>
      </w:r>
      <w:r w:rsidRPr="00C32874">
        <w:rPr>
          <w:rFonts w:ascii="Times New Roman" w:hAnsi="Times New Roman"/>
          <w:b/>
          <w:iCs/>
          <w:sz w:val="24"/>
          <w:szCs w:val="24"/>
        </w:rPr>
        <w:t>3.2.7. П</w:t>
      </w:r>
      <w:r w:rsidRPr="00C32874">
        <w:rPr>
          <w:rFonts w:ascii="Times New Roman" w:hAnsi="Times New Roman"/>
          <w:b/>
          <w:sz w:val="24"/>
          <w:szCs w:val="24"/>
        </w:rPr>
        <w:t xml:space="preserve">роверка расходования средств бюджета МО «Чемальский район», направленных в форме субсидий на финансовое обеспечение муниципального задания, на оказание муниципальных услуг на 2015-2017 годы, и установленного порядка управления и распоряжения муниципальным имуществом, переданного в оперативное управление в МОУ «Элекмонарская СОШ» за период,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pStyle w:val="a3"/>
        <w:jc w:val="both"/>
        <w:rPr>
          <w:rFonts w:ascii="Times New Roman" w:eastAsia="Calibri" w:hAnsi="Times New Roman" w:cs="Times New Roman"/>
          <w:sz w:val="24"/>
          <w:szCs w:val="24"/>
        </w:rPr>
      </w:pPr>
      <w:r w:rsidRPr="00C32874">
        <w:rPr>
          <w:rFonts w:ascii="Times New Roman" w:hAnsi="Times New Roman" w:cs="Times New Roman"/>
          <w:sz w:val="24"/>
          <w:szCs w:val="24"/>
          <w:lang w:eastAsia="ru-RU"/>
        </w:rPr>
        <w:t xml:space="preserve">1.В нарушении </w:t>
      </w:r>
      <w:r w:rsidRPr="00C32874">
        <w:rPr>
          <w:rFonts w:ascii="Times New Roman" w:hAnsi="Times New Roman" w:cs="Times New Roman"/>
          <w:i/>
          <w:sz w:val="24"/>
          <w:szCs w:val="24"/>
          <w:lang w:eastAsia="ru-RU"/>
        </w:rPr>
        <w:t>ч. 1 ст. 287</w:t>
      </w:r>
      <w:r w:rsidRPr="00C32874">
        <w:rPr>
          <w:rFonts w:ascii="Times New Roman" w:hAnsi="Times New Roman" w:cs="Times New Roman"/>
          <w:sz w:val="24"/>
          <w:szCs w:val="24"/>
          <w:lang w:eastAsia="ru-RU"/>
        </w:rPr>
        <w:t xml:space="preserve"> Трудового кодекса РФ в проверяемом периоде 2015-2017 г. </w:t>
      </w:r>
      <w:r w:rsidRPr="00C32874">
        <w:rPr>
          <w:rFonts w:ascii="Times New Roman" w:hAnsi="Times New Roman" w:cs="Times New Roman"/>
          <w:i/>
          <w:sz w:val="24"/>
          <w:szCs w:val="24"/>
          <w:lang w:eastAsia="ru-RU"/>
        </w:rPr>
        <w:t>незаконно</w:t>
      </w:r>
      <w:r w:rsidRPr="00C32874">
        <w:rPr>
          <w:rFonts w:ascii="Times New Roman" w:hAnsi="Times New Roman" w:cs="Times New Roman"/>
          <w:sz w:val="24"/>
          <w:szCs w:val="24"/>
          <w:lang w:eastAsia="ru-RU"/>
        </w:rPr>
        <w:t xml:space="preserve"> оплачен учебный отпуск по совмещающей работе в общей сумме </w:t>
      </w:r>
      <w:r w:rsidRPr="00C32874">
        <w:rPr>
          <w:rFonts w:ascii="Times New Roman" w:hAnsi="Times New Roman" w:cs="Times New Roman"/>
          <w:i/>
          <w:sz w:val="24"/>
          <w:szCs w:val="24"/>
          <w:lang w:eastAsia="ru-RU"/>
        </w:rPr>
        <w:t>12308,58  рублей</w:t>
      </w:r>
      <w:r w:rsidRPr="00C32874">
        <w:rPr>
          <w:rFonts w:ascii="Times New Roman" w:hAnsi="Times New Roman" w:cs="Times New Roman"/>
          <w:sz w:val="24"/>
          <w:szCs w:val="24"/>
          <w:lang w:eastAsia="ru-RU"/>
        </w:rPr>
        <w:t>.</w:t>
      </w:r>
    </w:p>
    <w:p w:rsidR="005A63A6" w:rsidRPr="00C32874" w:rsidRDefault="005A63A6" w:rsidP="005A63A6">
      <w:pPr>
        <w:autoSpaceDE w:val="0"/>
        <w:autoSpaceDN w:val="0"/>
        <w:adjustRightInd w:val="0"/>
        <w:spacing w:after="0" w:line="240" w:lineRule="auto"/>
        <w:contextualSpacing/>
        <w:jc w:val="both"/>
        <w:rPr>
          <w:rFonts w:ascii="Times New Roman" w:hAnsi="Times New Roman"/>
          <w:i/>
          <w:iCs/>
          <w:sz w:val="24"/>
          <w:szCs w:val="24"/>
        </w:rPr>
      </w:pPr>
      <w:r w:rsidRPr="00C32874">
        <w:rPr>
          <w:rFonts w:ascii="Times New Roman" w:hAnsi="Times New Roman"/>
          <w:iCs/>
          <w:sz w:val="24"/>
          <w:szCs w:val="24"/>
        </w:rPr>
        <w:t xml:space="preserve">2.В нарушении гл. 2. п. 12. Положения об оплате труда работников МОУ «Эликманарская СОШ» (утвержденного Приказом № 15 от 25.01.2010 г.) в проверяемом периоде 2015 - 2017 г. при расчете заработной платы работникам, </w:t>
      </w:r>
      <w:r w:rsidRPr="00C32874">
        <w:rPr>
          <w:rFonts w:ascii="Times New Roman" w:hAnsi="Times New Roman"/>
          <w:i/>
          <w:iCs/>
          <w:sz w:val="24"/>
          <w:szCs w:val="24"/>
        </w:rPr>
        <w:t>завышен размер персонального повышающего коэффициента, установленный данным положением.</w:t>
      </w:r>
    </w:p>
    <w:p w:rsidR="005A63A6" w:rsidRPr="00C32874" w:rsidRDefault="005A63A6" w:rsidP="005A63A6">
      <w:pPr>
        <w:autoSpaceDE w:val="0"/>
        <w:autoSpaceDN w:val="0"/>
        <w:adjustRightInd w:val="0"/>
        <w:spacing w:after="0" w:line="240" w:lineRule="auto"/>
        <w:contextualSpacing/>
        <w:jc w:val="both"/>
        <w:rPr>
          <w:rFonts w:ascii="Times New Roman" w:hAnsi="Times New Roman"/>
          <w:bCs/>
          <w:i/>
          <w:sz w:val="24"/>
          <w:szCs w:val="24"/>
        </w:rPr>
      </w:pPr>
      <w:r w:rsidRPr="00C32874">
        <w:rPr>
          <w:rFonts w:ascii="Times New Roman" w:hAnsi="Times New Roman"/>
          <w:bCs/>
          <w:sz w:val="24"/>
          <w:szCs w:val="24"/>
        </w:rPr>
        <w:t>3.В проверяемом периоде 2015-2017 г. выявлены следующие нарушения по оплате труда сторожам и кочегарам:</w:t>
      </w:r>
    </w:p>
    <w:p w:rsidR="005A63A6" w:rsidRPr="00C32874" w:rsidRDefault="005A63A6" w:rsidP="005A63A6">
      <w:pPr>
        <w:autoSpaceDE w:val="0"/>
        <w:autoSpaceDN w:val="0"/>
        <w:adjustRightInd w:val="0"/>
        <w:spacing w:after="0" w:line="240" w:lineRule="auto"/>
        <w:contextualSpacing/>
        <w:jc w:val="both"/>
        <w:rPr>
          <w:rFonts w:ascii="Times New Roman" w:hAnsi="Times New Roman"/>
          <w:bCs/>
          <w:i/>
          <w:sz w:val="24"/>
          <w:szCs w:val="24"/>
        </w:rPr>
      </w:pPr>
      <w:r w:rsidRPr="00C32874">
        <w:rPr>
          <w:rFonts w:ascii="Times New Roman" w:hAnsi="Times New Roman"/>
          <w:bCs/>
          <w:sz w:val="24"/>
          <w:szCs w:val="24"/>
        </w:rPr>
        <w:t>- стоимость одного часа работы рассчитывается не из установленной нормы рабочего времени по производственному календарю.</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rPr>
      </w:pPr>
      <w:r w:rsidRPr="00C32874">
        <w:rPr>
          <w:rFonts w:ascii="Times New Roman" w:hAnsi="Times New Roman"/>
          <w:sz w:val="24"/>
          <w:szCs w:val="24"/>
        </w:rPr>
        <w:lastRenderedPageBreak/>
        <w:t xml:space="preserve">- в нарушении </w:t>
      </w:r>
      <w:r w:rsidRPr="00C32874">
        <w:rPr>
          <w:rFonts w:ascii="Times New Roman" w:hAnsi="Times New Roman"/>
          <w:i/>
          <w:sz w:val="24"/>
          <w:szCs w:val="24"/>
        </w:rPr>
        <w:t>ст. 152, ст. 153</w:t>
      </w:r>
      <w:r w:rsidRPr="00C32874">
        <w:rPr>
          <w:rFonts w:ascii="Times New Roman" w:hAnsi="Times New Roman"/>
          <w:b/>
          <w:sz w:val="24"/>
          <w:szCs w:val="24"/>
        </w:rPr>
        <w:t xml:space="preserve"> </w:t>
      </w:r>
      <w:r w:rsidRPr="00C32874">
        <w:rPr>
          <w:rFonts w:ascii="Times New Roman" w:hAnsi="Times New Roman"/>
          <w:sz w:val="24"/>
          <w:szCs w:val="24"/>
        </w:rPr>
        <w:t xml:space="preserve"> Трудового кодекса РФ оплата за «сверхурочную работу», за «</w:t>
      </w:r>
      <w:r w:rsidRPr="00C32874">
        <w:rPr>
          <w:rFonts w:ascii="Times New Roman" w:hAnsi="Times New Roman"/>
          <w:sz w:val="24"/>
          <w:szCs w:val="24"/>
          <w:lang w:eastAsia="ru-RU"/>
        </w:rPr>
        <w:t xml:space="preserve">выходные и нерабочие праздничные дни» </w:t>
      </w:r>
      <w:r w:rsidRPr="00C32874">
        <w:rPr>
          <w:rFonts w:ascii="Times New Roman" w:hAnsi="Times New Roman"/>
          <w:sz w:val="24"/>
          <w:szCs w:val="24"/>
        </w:rPr>
        <w:t>производилась не в полном объеме.</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rPr>
      </w:pPr>
      <w:r w:rsidRPr="00C32874">
        <w:rPr>
          <w:rFonts w:ascii="Times New Roman" w:hAnsi="Times New Roman"/>
          <w:sz w:val="24"/>
          <w:szCs w:val="24"/>
        </w:rPr>
        <w:t xml:space="preserve">4. В нарушение </w:t>
      </w:r>
      <w:r w:rsidRPr="00C32874">
        <w:rPr>
          <w:rFonts w:ascii="Times New Roman" w:hAnsi="Times New Roman"/>
          <w:i/>
          <w:sz w:val="24"/>
          <w:szCs w:val="24"/>
        </w:rPr>
        <w:t>п.9</w:t>
      </w:r>
      <w:r w:rsidRPr="00C32874">
        <w:rPr>
          <w:rFonts w:ascii="Times New Roman" w:hAnsi="Times New Roman"/>
          <w:sz w:val="24"/>
          <w:szCs w:val="24"/>
        </w:rPr>
        <w:t xml:space="preserve"> № 402-ФЗ «О бухгалтерском учете» от 06.12.2011 года, в ходе проверки выявлено нарушение бухгалтерского учета  </w:t>
      </w:r>
      <w:r w:rsidRPr="00C32874">
        <w:rPr>
          <w:rFonts w:ascii="Times New Roman" w:hAnsi="Times New Roman"/>
          <w:i/>
          <w:sz w:val="24"/>
          <w:szCs w:val="24"/>
        </w:rPr>
        <w:t>на сумму  17619,75 рублей</w:t>
      </w:r>
      <w:r w:rsidRPr="00C32874">
        <w:rPr>
          <w:rFonts w:ascii="Times New Roman" w:hAnsi="Times New Roman"/>
          <w:sz w:val="24"/>
          <w:szCs w:val="24"/>
        </w:rPr>
        <w:t>.</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lang w:eastAsia="ru-RU"/>
        </w:rPr>
      </w:pPr>
      <w:r w:rsidRPr="00C32874">
        <w:rPr>
          <w:rFonts w:ascii="Times New Roman" w:hAnsi="Times New Roman"/>
          <w:sz w:val="24"/>
          <w:szCs w:val="24"/>
          <w:lang w:eastAsia="ru-RU"/>
        </w:rPr>
        <w:t>5.</w:t>
      </w:r>
      <w:r w:rsidRPr="00C32874">
        <w:rPr>
          <w:rFonts w:ascii="Times New Roman" w:eastAsia="Times New Roman" w:hAnsi="Times New Roman"/>
          <w:iCs/>
          <w:sz w:val="24"/>
          <w:szCs w:val="24"/>
          <w:lang w:eastAsia="ru-RU"/>
        </w:rPr>
        <w:t xml:space="preserve">Личные дела сотрудников  </w:t>
      </w:r>
      <w:r w:rsidRPr="00C32874">
        <w:rPr>
          <w:rFonts w:ascii="Times New Roman" w:eastAsia="Times New Roman" w:hAnsi="Times New Roman"/>
          <w:i/>
          <w:iCs/>
          <w:sz w:val="24"/>
          <w:szCs w:val="24"/>
          <w:lang w:eastAsia="ru-RU"/>
        </w:rPr>
        <w:t>сформированы не в полном объеме</w:t>
      </w:r>
      <w:r w:rsidRPr="00C32874">
        <w:rPr>
          <w:rFonts w:ascii="Times New Roman" w:eastAsia="Times New Roman" w:hAnsi="Times New Roman"/>
          <w:iCs/>
          <w:sz w:val="24"/>
          <w:szCs w:val="24"/>
          <w:lang w:eastAsia="ru-RU"/>
        </w:rPr>
        <w:t>.</w:t>
      </w:r>
    </w:p>
    <w:p w:rsidR="005A63A6" w:rsidRPr="00C32874" w:rsidRDefault="005A63A6" w:rsidP="005A63A6">
      <w:pPr>
        <w:pStyle w:val="a3"/>
        <w:jc w:val="both"/>
        <w:rPr>
          <w:rFonts w:ascii="Times New Roman" w:hAnsi="Times New Roman" w:cs="Times New Roman"/>
          <w:sz w:val="24"/>
          <w:szCs w:val="24"/>
        </w:rPr>
      </w:pPr>
    </w:p>
    <w:p w:rsidR="005A63A6" w:rsidRPr="00C32874" w:rsidRDefault="005A63A6" w:rsidP="005A63A6">
      <w:pPr>
        <w:spacing w:after="0" w:line="240" w:lineRule="auto"/>
        <w:jc w:val="both"/>
        <w:rPr>
          <w:rFonts w:ascii="Times New Roman" w:hAnsi="Times New Roman"/>
          <w:sz w:val="24"/>
          <w:szCs w:val="24"/>
        </w:rPr>
      </w:pPr>
      <w:r w:rsidRPr="00C32874">
        <w:rPr>
          <w:rFonts w:ascii="Times New Roman" w:hAnsi="Times New Roman"/>
          <w:sz w:val="24"/>
          <w:szCs w:val="24"/>
        </w:rPr>
        <w:t xml:space="preserve">    </w:t>
      </w:r>
      <w:r w:rsidRPr="00C32874">
        <w:rPr>
          <w:rFonts w:ascii="Times New Roman" w:hAnsi="Times New Roman"/>
          <w:b/>
          <w:iCs/>
          <w:sz w:val="24"/>
          <w:szCs w:val="24"/>
        </w:rPr>
        <w:t>3.2.8.</w:t>
      </w:r>
      <w:r w:rsidRPr="00C32874">
        <w:rPr>
          <w:rFonts w:ascii="Times New Roman" w:hAnsi="Times New Roman"/>
          <w:sz w:val="24"/>
          <w:szCs w:val="24"/>
        </w:rPr>
        <w:t xml:space="preserve"> </w:t>
      </w:r>
      <w:r w:rsidRPr="00C32874">
        <w:rPr>
          <w:rFonts w:ascii="Times New Roman" w:hAnsi="Times New Roman"/>
          <w:b/>
          <w:sz w:val="24"/>
          <w:szCs w:val="24"/>
        </w:rPr>
        <w:t xml:space="preserve">Проверка расходования средств бюджета МО «Чемальский район», направленных в форме субсидий на финансовое обеспечение муниципального задания, на оказание муниципальных услуг на 2016-2017 годы, и установленного порядка управления и распоряжения муниципальным имуществом в МОУ «Куюсская ООШ»,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32874">
        <w:rPr>
          <w:rFonts w:ascii="Times New Roman" w:eastAsia="Times New Roman" w:hAnsi="Times New Roman"/>
          <w:sz w:val="24"/>
          <w:szCs w:val="24"/>
          <w:lang w:eastAsia="ru-RU"/>
        </w:rPr>
        <w:t>1.</w:t>
      </w:r>
      <w:r w:rsidRPr="00C32874">
        <w:rPr>
          <w:rFonts w:ascii="Times New Roman" w:hAnsi="Times New Roman"/>
          <w:sz w:val="24"/>
          <w:szCs w:val="24"/>
        </w:rPr>
        <w:t xml:space="preserve"> В нарушение Приказа Минфина России от 28.07.2010 № 81н «О требованиях к плану финансово-хозяйственной деятельности государственного (муниципального) учреждения» в проверяемом периоде</w:t>
      </w:r>
      <w:r w:rsidRPr="00C32874">
        <w:rPr>
          <w:rFonts w:ascii="Times New Roman" w:hAnsi="Times New Roman"/>
          <w:b/>
          <w:sz w:val="24"/>
          <w:szCs w:val="24"/>
        </w:rPr>
        <w:t xml:space="preserve">  </w:t>
      </w:r>
      <w:r w:rsidRPr="00C32874">
        <w:rPr>
          <w:rFonts w:ascii="Times New Roman" w:hAnsi="Times New Roman"/>
          <w:i/>
          <w:sz w:val="24"/>
          <w:szCs w:val="24"/>
        </w:rPr>
        <w:t>своевременно не вносились изменения в ПФХД</w:t>
      </w:r>
      <w:r w:rsidRPr="00C32874">
        <w:rPr>
          <w:rFonts w:ascii="Times New Roman" w:eastAsia="Times New Roman" w:hAnsi="Times New Roman"/>
          <w:sz w:val="24"/>
          <w:szCs w:val="24"/>
          <w:lang w:eastAsia="ru-RU"/>
        </w:rPr>
        <w:t xml:space="preserve"> учреждения.</w:t>
      </w:r>
    </w:p>
    <w:p w:rsidR="005A63A6" w:rsidRPr="00C32874" w:rsidRDefault="005A63A6" w:rsidP="005A63A6">
      <w:pPr>
        <w:widowControl w:val="0"/>
        <w:autoSpaceDE w:val="0"/>
        <w:autoSpaceDN w:val="0"/>
        <w:adjustRightInd w:val="0"/>
        <w:spacing w:after="0" w:line="240" w:lineRule="auto"/>
        <w:jc w:val="both"/>
        <w:rPr>
          <w:rFonts w:ascii="Times New Roman" w:hAnsi="Times New Roman"/>
          <w:i/>
          <w:iCs/>
          <w:sz w:val="24"/>
          <w:szCs w:val="24"/>
        </w:rPr>
      </w:pPr>
      <w:r w:rsidRPr="00C32874">
        <w:rPr>
          <w:rFonts w:ascii="Times New Roman" w:eastAsia="Times New Roman" w:hAnsi="Times New Roman"/>
          <w:sz w:val="24"/>
          <w:szCs w:val="24"/>
          <w:lang w:eastAsia="ru-RU"/>
        </w:rPr>
        <w:t xml:space="preserve">2.В нарушение </w:t>
      </w:r>
      <w:r w:rsidRPr="00C32874">
        <w:rPr>
          <w:rFonts w:ascii="Times New Roman" w:hAnsi="Times New Roman"/>
          <w:iCs/>
          <w:sz w:val="24"/>
          <w:szCs w:val="24"/>
        </w:rPr>
        <w:t xml:space="preserve">пункта 6.3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C32874">
        <w:rPr>
          <w:rFonts w:ascii="Times New Roman" w:hAnsi="Times New Roman"/>
          <w:i/>
          <w:iCs/>
          <w:sz w:val="24"/>
          <w:szCs w:val="24"/>
        </w:rPr>
        <w:t>к ордерам не приложены распорядительные документы или письменное заявление подотчетного лица.</w:t>
      </w:r>
    </w:p>
    <w:p w:rsidR="005A63A6" w:rsidRPr="00C32874" w:rsidRDefault="005A63A6" w:rsidP="005A63A6">
      <w:pPr>
        <w:tabs>
          <w:tab w:val="left" w:pos="540"/>
        </w:tabs>
        <w:spacing w:after="0" w:line="240" w:lineRule="auto"/>
        <w:jc w:val="both"/>
        <w:rPr>
          <w:rFonts w:ascii="Times New Roman" w:hAnsi="Times New Roman"/>
          <w:i/>
          <w:iCs/>
          <w:sz w:val="24"/>
          <w:szCs w:val="24"/>
        </w:rPr>
      </w:pPr>
      <w:r w:rsidRPr="00C32874">
        <w:rPr>
          <w:rFonts w:ascii="Times New Roman" w:hAnsi="Times New Roman"/>
          <w:color w:val="000000"/>
          <w:sz w:val="24"/>
          <w:szCs w:val="24"/>
        </w:rPr>
        <w:t xml:space="preserve">3. </w:t>
      </w:r>
      <w:r w:rsidRPr="00C32874">
        <w:rPr>
          <w:rFonts w:ascii="Times New Roman" w:eastAsia="Times New Roman" w:hAnsi="Times New Roman"/>
          <w:sz w:val="24"/>
          <w:szCs w:val="24"/>
          <w:lang w:eastAsia="ru-RU"/>
        </w:rPr>
        <w:t xml:space="preserve">Нарушение п.6.3. </w:t>
      </w:r>
      <w:r w:rsidRPr="00C32874">
        <w:rPr>
          <w:rFonts w:ascii="Times New Roman" w:hAnsi="Times New Roman"/>
          <w:iCs/>
          <w:sz w:val="24"/>
          <w:szCs w:val="24"/>
        </w:rPr>
        <w:t xml:space="preserve">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r w:rsidRPr="00C32874">
        <w:rPr>
          <w:rFonts w:ascii="Times New Roman" w:hAnsi="Times New Roman"/>
          <w:i/>
          <w:iCs/>
          <w:sz w:val="24"/>
          <w:szCs w:val="24"/>
        </w:rPr>
        <w:t xml:space="preserve">несвоевременное предоставление работниками авансовых отчетов  с прилагаемыми подтверждающими документами. </w:t>
      </w:r>
    </w:p>
    <w:p w:rsidR="005A63A6" w:rsidRPr="00C32874" w:rsidRDefault="005A63A6" w:rsidP="005A63A6">
      <w:pPr>
        <w:spacing w:after="0" w:line="240" w:lineRule="auto"/>
        <w:ind w:right="-81"/>
        <w:jc w:val="both"/>
        <w:rPr>
          <w:rFonts w:ascii="Times New Roman" w:hAnsi="Times New Roman"/>
          <w:sz w:val="24"/>
          <w:szCs w:val="24"/>
        </w:rPr>
      </w:pPr>
      <w:r w:rsidRPr="00C32874">
        <w:rPr>
          <w:rFonts w:ascii="Times New Roman" w:hAnsi="Times New Roman"/>
          <w:iCs/>
          <w:sz w:val="24"/>
          <w:szCs w:val="24"/>
        </w:rPr>
        <w:t xml:space="preserve">4. </w:t>
      </w:r>
      <w:r w:rsidRPr="00C32874">
        <w:rPr>
          <w:rFonts w:ascii="Times New Roman" w:hAnsi="Times New Roman"/>
          <w:sz w:val="24"/>
          <w:szCs w:val="24"/>
        </w:rPr>
        <w:t xml:space="preserve">В нарушении ст.9 ФЗ  от 06.12.2011 № 402-ФЗ «О бухгалтерском учете» </w:t>
      </w:r>
      <w:r w:rsidRPr="00C32874">
        <w:rPr>
          <w:rFonts w:ascii="Times New Roman" w:hAnsi="Times New Roman"/>
          <w:i/>
          <w:sz w:val="24"/>
          <w:szCs w:val="24"/>
        </w:rPr>
        <w:t>к учету незаконно  принят авансовый отчет</w:t>
      </w:r>
      <w:r w:rsidRPr="00C32874">
        <w:rPr>
          <w:rFonts w:ascii="Times New Roman" w:hAnsi="Times New Roman"/>
          <w:b/>
          <w:sz w:val="24"/>
          <w:szCs w:val="24"/>
        </w:rPr>
        <w:t xml:space="preserve">  </w:t>
      </w:r>
      <w:r w:rsidRPr="00C32874">
        <w:rPr>
          <w:rFonts w:ascii="Times New Roman" w:hAnsi="Times New Roman"/>
          <w:sz w:val="24"/>
          <w:szCs w:val="24"/>
        </w:rPr>
        <w:t xml:space="preserve">№ 4 от 28.12.2016  на сумму 4000,0 рублей, без подтверждающих документов. </w:t>
      </w:r>
    </w:p>
    <w:p w:rsidR="005A63A6" w:rsidRPr="00C32874" w:rsidRDefault="005A63A6" w:rsidP="005A63A6">
      <w:pPr>
        <w:spacing w:after="0" w:line="240" w:lineRule="auto"/>
        <w:ind w:right="-81"/>
        <w:jc w:val="both"/>
        <w:rPr>
          <w:rFonts w:ascii="Times New Roman" w:hAnsi="Times New Roman"/>
          <w:i/>
          <w:sz w:val="24"/>
          <w:szCs w:val="24"/>
        </w:rPr>
      </w:pPr>
      <w:r w:rsidRPr="00C32874">
        <w:rPr>
          <w:rFonts w:ascii="Times New Roman" w:hAnsi="Times New Roman"/>
          <w:sz w:val="24"/>
          <w:szCs w:val="24"/>
        </w:rPr>
        <w:t xml:space="preserve">5. В нарушение п.10 402-ФЗ «О бухгалтерском учете» регистр бухгалтерского учета журнал операций № 4  «Расчеты с поставщиками и подрядчиками» </w:t>
      </w:r>
      <w:r w:rsidRPr="00C32874">
        <w:rPr>
          <w:rFonts w:ascii="Times New Roman" w:hAnsi="Times New Roman"/>
          <w:i/>
          <w:sz w:val="24"/>
          <w:szCs w:val="24"/>
        </w:rPr>
        <w:t>не отражает достоверные данные за весь проверяемый период.</w:t>
      </w:r>
    </w:p>
    <w:p w:rsidR="005A63A6" w:rsidRPr="00C32874" w:rsidRDefault="005A63A6" w:rsidP="005A63A6">
      <w:pPr>
        <w:autoSpaceDE w:val="0"/>
        <w:autoSpaceDN w:val="0"/>
        <w:adjustRightInd w:val="0"/>
        <w:spacing w:after="0" w:line="240" w:lineRule="atLeast"/>
        <w:jc w:val="both"/>
        <w:rPr>
          <w:rFonts w:ascii="Times New Roman" w:hAnsi="Times New Roman"/>
          <w:sz w:val="24"/>
          <w:szCs w:val="24"/>
        </w:rPr>
      </w:pPr>
      <w:r w:rsidRPr="00C32874">
        <w:rPr>
          <w:rFonts w:ascii="Times New Roman" w:eastAsia="Times New Roman" w:hAnsi="Times New Roman"/>
          <w:sz w:val="24"/>
          <w:szCs w:val="24"/>
          <w:lang w:eastAsia="ru-RU"/>
        </w:rPr>
        <w:t xml:space="preserve">6. </w:t>
      </w:r>
      <w:r w:rsidRPr="00C32874">
        <w:rPr>
          <w:rFonts w:ascii="Times New Roman" w:hAnsi="Times New Roman"/>
          <w:sz w:val="24"/>
          <w:szCs w:val="24"/>
        </w:rPr>
        <w:t xml:space="preserve">В нарушение п.9 402-ФЗ от 06.12.2011 «О бухгалтерском учете» в проверяемом периоде </w:t>
      </w:r>
      <w:r w:rsidRPr="00C32874">
        <w:rPr>
          <w:rFonts w:ascii="Times New Roman" w:hAnsi="Times New Roman"/>
          <w:i/>
          <w:sz w:val="24"/>
          <w:szCs w:val="24"/>
        </w:rPr>
        <w:t>отсутствуют подписи в расчетно-платежных ведомостях</w:t>
      </w:r>
      <w:r w:rsidRPr="00C32874">
        <w:rPr>
          <w:rFonts w:ascii="Times New Roman" w:hAnsi="Times New Roman"/>
          <w:b/>
          <w:sz w:val="24"/>
          <w:szCs w:val="24"/>
        </w:rPr>
        <w:t xml:space="preserve">: </w:t>
      </w:r>
      <w:r w:rsidRPr="00C32874">
        <w:rPr>
          <w:rFonts w:ascii="Times New Roman" w:hAnsi="Times New Roman"/>
          <w:sz w:val="24"/>
          <w:szCs w:val="24"/>
        </w:rPr>
        <w:t>руководителя учреждения, главного бухгалтера, лица составившего ведомость.</w:t>
      </w:r>
    </w:p>
    <w:p w:rsidR="005A63A6" w:rsidRPr="00C32874" w:rsidRDefault="005A63A6" w:rsidP="005A63A6">
      <w:pPr>
        <w:autoSpaceDE w:val="0"/>
        <w:autoSpaceDN w:val="0"/>
        <w:adjustRightInd w:val="0"/>
        <w:spacing w:after="0" w:line="240" w:lineRule="atLeast"/>
        <w:jc w:val="both"/>
        <w:rPr>
          <w:rFonts w:ascii="Times New Roman" w:hAnsi="Times New Roman"/>
          <w:sz w:val="24"/>
          <w:szCs w:val="24"/>
          <w:shd w:val="clear" w:color="auto" w:fill="FFFFFF"/>
        </w:rPr>
      </w:pPr>
      <w:r w:rsidRPr="00C32874">
        <w:rPr>
          <w:rFonts w:ascii="Times New Roman" w:hAnsi="Times New Roman"/>
          <w:sz w:val="24"/>
          <w:szCs w:val="24"/>
        </w:rPr>
        <w:t xml:space="preserve">7. В нарушение </w:t>
      </w:r>
      <w:r w:rsidRPr="00C32874">
        <w:rPr>
          <w:rFonts w:ascii="Times New Roman" w:hAnsi="Times New Roman"/>
          <w:i/>
          <w:sz w:val="24"/>
          <w:szCs w:val="24"/>
        </w:rPr>
        <w:t>п.9</w:t>
      </w:r>
      <w:r w:rsidRPr="00C32874">
        <w:rPr>
          <w:rFonts w:ascii="Times New Roman" w:hAnsi="Times New Roman"/>
          <w:sz w:val="24"/>
          <w:szCs w:val="24"/>
        </w:rPr>
        <w:t xml:space="preserve"> № 402-ФЗ «О бухгалтерском учете» от 06.12.2011 года, в ходе проверки выявлено нарушение бухгалтерского учета  </w:t>
      </w:r>
      <w:r w:rsidRPr="00C32874">
        <w:rPr>
          <w:rFonts w:ascii="Times New Roman" w:hAnsi="Times New Roman"/>
          <w:i/>
          <w:sz w:val="24"/>
          <w:szCs w:val="24"/>
        </w:rPr>
        <w:t>на сумму  335923,65  рублей</w:t>
      </w:r>
      <w:r w:rsidRPr="00C32874">
        <w:rPr>
          <w:rFonts w:ascii="Times New Roman" w:hAnsi="Times New Roman"/>
          <w:sz w:val="24"/>
          <w:szCs w:val="24"/>
        </w:rPr>
        <w:t>.</w:t>
      </w:r>
    </w:p>
    <w:p w:rsidR="005A63A6" w:rsidRPr="00C32874" w:rsidRDefault="005A63A6" w:rsidP="005A63A6">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C32874">
        <w:rPr>
          <w:rFonts w:ascii="Times New Roman" w:hAnsi="Times New Roman"/>
          <w:sz w:val="24"/>
          <w:szCs w:val="24"/>
        </w:rPr>
        <w:t xml:space="preserve">8. </w:t>
      </w:r>
      <w:r w:rsidRPr="00C32874">
        <w:rPr>
          <w:rFonts w:ascii="Times New Roman" w:eastAsia="Times New Roman" w:hAnsi="Times New Roman"/>
          <w:sz w:val="24"/>
          <w:szCs w:val="24"/>
          <w:lang w:eastAsia="ru-RU"/>
        </w:rPr>
        <w:t xml:space="preserve">В ходе проверки бухгалтерских документов в 2016 – 2017 г. выявлена оплата штрафов за счет учреждения в общей сумме  7972,0  рублей. Данное нарушение  согласно ст. 306.4 БК РФ классифицируется как </w:t>
      </w:r>
      <w:r w:rsidRPr="00C32874">
        <w:rPr>
          <w:rFonts w:ascii="Times New Roman" w:eastAsia="Times New Roman" w:hAnsi="Times New Roman"/>
          <w:i/>
          <w:sz w:val="24"/>
          <w:szCs w:val="24"/>
          <w:lang w:eastAsia="ru-RU"/>
        </w:rPr>
        <w:t>нецелевое использование бюджетных средств.</w:t>
      </w:r>
    </w:p>
    <w:p w:rsidR="005A63A6" w:rsidRPr="00C32874" w:rsidRDefault="005A63A6" w:rsidP="005A63A6">
      <w:pPr>
        <w:widowControl w:val="0"/>
        <w:suppressAutoHyphens/>
        <w:spacing w:after="0" w:line="240" w:lineRule="auto"/>
        <w:jc w:val="both"/>
        <w:rPr>
          <w:rFonts w:ascii="Times New Roman" w:eastAsia="Arial Unicode MS" w:hAnsi="Times New Roman"/>
          <w:i/>
          <w:kern w:val="2"/>
          <w:sz w:val="24"/>
          <w:szCs w:val="24"/>
        </w:rPr>
      </w:pPr>
      <w:r w:rsidRPr="00C32874">
        <w:rPr>
          <w:rFonts w:ascii="Times New Roman" w:eastAsia="Times New Roman" w:hAnsi="Times New Roman"/>
          <w:sz w:val="24"/>
          <w:szCs w:val="24"/>
          <w:lang w:eastAsia="ru-RU"/>
        </w:rPr>
        <w:t xml:space="preserve">9. В ходе проверки  </w:t>
      </w:r>
      <w:r w:rsidRPr="00C32874">
        <w:rPr>
          <w:rFonts w:ascii="Times New Roman" w:eastAsia="Arial Unicode MS" w:hAnsi="Times New Roman"/>
          <w:i/>
          <w:kern w:val="2"/>
          <w:sz w:val="24"/>
          <w:szCs w:val="24"/>
        </w:rPr>
        <w:t>выявлено искажение бухгалтерской  отчетности</w:t>
      </w:r>
      <w:r w:rsidRPr="00C32874">
        <w:rPr>
          <w:rFonts w:ascii="Times New Roman" w:eastAsia="Arial Unicode MS" w:hAnsi="Times New Roman"/>
          <w:kern w:val="2"/>
          <w:sz w:val="24"/>
          <w:szCs w:val="24"/>
        </w:rPr>
        <w:t xml:space="preserve"> представленной МОУ «Куюсская ООШ»  за 2016 - 2017 годы, в связи с чем нарушены ст.10, ст.13 ФЗ от 06.12.2011 № 402-ФЗ «О бухгалтерском учете», п.9 Инструкции 33-н «О порядке составления, предоставления годовой, квартальной, бухгалтерской отчетности государственных (муниципальных) бюджетных и автономных учреждений» от 25.03.2011, </w:t>
      </w:r>
      <w:r w:rsidRPr="00C32874">
        <w:rPr>
          <w:rFonts w:ascii="Times New Roman" w:eastAsia="Arial Unicode MS" w:hAnsi="Times New Roman"/>
          <w:i/>
          <w:kern w:val="2"/>
          <w:sz w:val="24"/>
          <w:szCs w:val="24"/>
        </w:rPr>
        <w:t>выразившейся  в не отражении имеющейся кредиторской задолженности по журналу операций № 4 «Расчеты с поставщиками и подрядчиками» в Балансе (ф.0503730) за 2016-2017 годы.</w:t>
      </w:r>
    </w:p>
    <w:p w:rsidR="005A63A6" w:rsidRPr="00C32874" w:rsidRDefault="005A63A6" w:rsidP="005A63A6">
      <w:pPr>
        <w:jc w:val="both"/>
        <w:rPr>
          <w:rFonts w:ascii="Times New Roman" w:eastAsia="Times New Roman" w:hAnsi="Times New Roman"/>
          <w:sz w:val="24"/>
          <w:szCs w:val="24"/>
          <w:lang w:eastAsia="ru-RU"/>
        </w:rPr>
      </w:pPr>
      <w:r w:rsidRPr="00C32874">
        <w:rPr>
          <w:rFonts w:ascii="Times New Roman" w:eastAsia="Arial Unicode MS" w:hAnsi="Times New Roman"/>
          <w:kern w:val="2"/>
          <w:sz w:val="24"/>
          <w:szCs w:val="24"/>
        </w:rPr>
        <w:t xml:space="preserve">10. </w:t>
      </w:r>
      <w:r w:rsidRPr="00C32874">
        <w:rPr>
          <w:rFonts w:ascii="Times New Roman" w:eastAsia="Times New Roman" w:hAnsi="Times New Roman"/>
          <w:sz w:val="24"/>
          <w:szCs w:val="24"/>
          <w:lang w:eastAsia="ru-RU"/>
        </w:rPr>
        <w:t xml:space="preserve">В нарушение п.7 Инструкции № 191н перед составлением годовой бюджетной отчетности за 2017 год </w:t>
      </w:r>
      <w:r w:rsidRPr="00C32874">
        <w:rPr>
          <w:rFonts w:ascii="Times New Roman" w:eastAsia="Times New Roman" w:hAnsi="Times New Roman"/>
          <w:i/>
          <w:sz w:val="24"/>
          <w:szCs w:val="24"/>
          <w:lang w:eastAsia="ru-RU"/>
        </w:rPr>
        <w:t>не проводится инвентаризация активов и обязательств</w:t>
      </w:r>
      <w:r w:rsidRPr="00C32874">
        <w:rPr>
          <w:rFonts w:ascii="Times New Roman" w:eastAsia="Times New Roman" w:hAnsi="Times New Roman"/>
          <w:b/>
          <w:sz w:val="24"/>
          <w:szCs w:val="24"/>
          <w:lang w:eastAsia="ru-RU"/>
        </w:rPr>
        <w:t xml:space="preserve">, </w:t>
      </w:r>
      <w:r w:rsidRPr="00C32874">
        <w:rPr>
          <w:rFonts w:ascii="Times New Roman" w:eastAsia="Times New Roman" w:hAnsi="Times New Roman"/>
          <w:sz w:val="24"/>
          <w:szCs w:val="24"/>
          <w:lang w:eastAsia="ru-RU"/>
        </w:rPr>
        <w:t>что влияет на достоверность пред</w:t>
      </w:r>
      <w:r>
        <w:rPr>
          <w:rFonts w:ascii="Times New Roman" w:eastAsia="Times New Roman" w:hAnsi="Times New Roman"/>
          <w:sz w:val="24"/>
          <w:szCs w:val="24"/>
          <w:lang w:eastAsia="ru-RU"/>
        </w:rPr>
        <w:t>ставленной бюджетной отчетности.</w:t>
      </w:r>
    </w:p>
    <w:p w:rsidR="005A63A6" w:rsidRPr="00C32874" w:rsidRDefault="005A63A6" w:rsidP="005A63A6">
      <w:pPr>
        <w:pStyle w:val="a3"/>
        <w:jc w:val="both"/>
        <w:rPr>
          <w:rFonts w:ascii="Times New Roman" w:hAnsi="Times New Roman" w:cs="Times New Roman"/>
          <w:i/>
          <w:sz w:val="24"/>
          <w:szCs w:val="24"/>
        </w:rPr>
      </w:pPr>
    </w:p>
    <w:p w:rsidR="005A63A6" w:rsidRPr="00C32874" w:rsidRDefault="005A63A6" w:rsidP="005A63A6">
      <w:pPr>
        <w:widowControl w:val="0"/>
        <w:autoSpaceDE w:val="0"/>
        <w:autoSpaceDN w:val="0"/>
        <w:adjustRightInd w:val="0"/>
        <w:spacing w:after="0" w:line="240" w:lineRule="auto"/>
        <w:jc w:val="both"/>
        <w:rPr>
          <w:rFonts w:ascii="Times New Roman" w:hAnsi="Times New Roman"/>
          <w:sz w:val="24"/>
          <w:szCs w:val="24"/>
        </w:rPr>
      </w:pPr>
      <w:r w:rsidRPr="00C32874">
        <w:rPr>
          <w:rFonts w:ascii="Times New Roman" w:hAnsi="Times New Roman"/>
          <w:b/>
          <w:iCs/>
          <w:sz w:val="24"/>
          <w:szCs w:val="24"/>
        </w:rPr>
        <w:t xml:space="preserve">3.2.9. </w:t>
      </w:r>
      <w:r w:rsidRPr="00C32874">
        <w:rPr>
          <w:rFonts w:ascii="Times New Roman" w:hAnsi="Times New Roman"/>
          <w:b/>
          <w:sz w:val="24"/>
          <w:szCs w:val="24"/>
          <w:lang w:eastAsia="ru-RU"/>
        </w:rPr>
        <w:t xml:space="preserve">Проверка результативности, эффективности и целевого использования средств муниципального бюджета, выделенных для осуществления установленных функций </w:t>
      </w:r>
      <w:r w:rsidRPr="00C32874">
        <w:rPr>
          <w:rFonts w:ascii="Times New Roman" w:hAnsi="Times New Roman"/>
          <w:b/>
          <w:sz w:val="24"/>
          <w:szCs w:val="24"/>
          <w:lang w:eastAsia="ru-RU"/>
        </w:rPr>
        <w:lastRenderedPageBreak/>
        <w:t xml:space="preserve">в МБУ «Культурно-досуговый центр» за период работы с 01.08.2015 г. по 01.05.2018 г., </w:t>
      </w:r>
      <w:r w:rsidRPr="00C32874">
        <w:rPr>
          <w:rFonts w:ascii="Times New Roman" w:hAnsi="Times New Roman"/>
          <w:sz w:val="24"/>
          <w:szCs w:val="24"/>
        </w:rPr>
        <w:t>в ходе проверки выявлены  следующие основные  нарушения:</w:t>
      </w:r>
    </w:p>
    <w:p w:rsidR="005A63A6" w:rsidRPr="00C32874" w:rsidRDefault="005A63A6" w:rsidP="005A63A6">
      <w:pPr>
        <w:autoSpaceDE w:val="0"/>
        <w:autoSpaceDN w:val="0"/>
        <w:adjustRightInd w:val="0"/>
        <w:spacing w:after="0" w:line="240" w:lineRule="auto"/>
        <w:contextualSpacing/>
        <w:jc w:val="both"/>
        <w:rPr>
          <w:rFonts w:ascii="Times New Roman" w:hAnsi="Times New Roman"/>
          <w:bCs/>
          <w:i/>
          <w:sz w:val="24"/>
          <w:szCs w:val="24"/>
        </w:rPr>
      </w:pPr>
      <w:r w:rsidRPr="00C32874">
        <w:rPr>
          <w:rFonts w:ascii="Times New Roman" w:hAnsi="Times New Roman"/>
          <w:bCs/>
          <w:sz w:val="24"/>
          <w:szCs w:val="24"/>
        </w:rPr>
        <w:t>1. В проверяемом периоде 2015-2018 г. выявлены следующие нарушения по оплате труда сторожам и кочегарам:</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lang w:eastAsia="ru-RU"/>
        </w:rPr>
      </w:pPr>
      <w:r w:rsidRPr="00C32874">
        <w:rPr>
          <w:rFonts w:ascii="Times New Roman" w:hAnsi="Times New Roman"/>
          <w:sz w:val="24"/>
          <w:szCs w:val="24"/>
        </w:rPr>
        <w:t xml:space="preserve">- в  нарушении </w:t>
      </w:r>
      <w:r w:rsidRPr="00C32874">
        <w:rPr>
          <w:rFonts w:ascii="Times New Roman" w:hAnsi="Times New Roman"/>
          <w:i/>
          <w:sz w:val="24"/>
          <w:szCs w:val="24"/>
        </w:rPr>
        <w:t>ст. 152</w:t>
      </w:r>
      <w:r w:rsidRPr="00C32874">
        <w:rPr>
          <w:rFonts w:ascii="Times New Roman" w:hAnsi="Times New Roman"/>
          <w:sz w:val="24"/>
          <w:szCs w:val="24"/>
        </w:rPr>
        <w:t xml:space="preserve"> Трудового кодекса РФ не производилась оплата за сверхурочные, ночные часы;</w:t>
      </w:r>
    </w:p>
    <w:p w:rsidR="005A63A6" w:rsidRPr="00C32874" w:rsidRDefault="005A63A6" w:rsidP="005A63A6">
      <w:pPr>
        <w:autoSpaceDE w:val="0"/>
        <w:autoSpaceDN w:val="0"/>
        <w:adjustRightInd w:val="0"/>
        <w:spacing w:after="0" w:line="240" w:lineRule="atLeast"/>
        <w:contextualSpacing/>
        <w:jc w:val="both"/>
        <w:rPr>
          <w:rFonts w:ascii="Times New Roman" w:hAnsi="Times New Roman"/>
          <w:sz w:val="24"/>
          <w:szCs w:val="24"/>
        </w:rPr>
      </w:pPr>
      <w:r w:rsidRPr="00C32874">
        <w:rPr>
          <w:rFonts w:ascii="Times New Roman" w:hAnsi="Times New Roman"/>
          <w:sz w:val="24"/>
          <w:szCs w:val="24"/>
          <w:lang w:eastAsia="ru-RU"/>
        </w:rPr>
        <w:t xml:space="preserve">- в нарушении </w:t>
      </w:r>
      <w:r w:rsidRPr="00C32874">
        <w:rPr>
          <w:rFonts w:ascii="Times New Roman" w:hAnsi="Times New Roman"/>
          <w:i/>
          <w:sz w:val="24"/>
          <w:szCs w:val="24"/>
          <w:lang w:eastAsia="ru-RU"/>
        </w:rPr>
        <w:t>ст. 153</w:t>
      </w:r>
      <w:r w:rsidRPr="00C32874">
        <w:rPr>
          <w:rFonts w:ascii="Times New Roman" w:hAnsi="Times New Roman"/>
          <w:sz w:val="24"/>
          <w:szCs w:val="24"/>
          <w:lang w:eastAsia="ru-RU"/>
        </w:rPr>
        <w:t xml:space="preserve"> Трудового кодекса оплата труда в выходные и нерабочие праздничные дни </w:t>
      </w:r>
      <w:r w:rsidRPr="00C32874">
        <w:rPr>
          <w:rFonts w:ascii="Times New Roman" w:eastAsia="Times New Roman" w:hAnsi="Times New Roman"/>
          <w:sz w:val="24"/>
          <w:szCs w:val="24"/>
          <w:lang w:eastAsia="ru-RU"/>
        </w:rPr>
        <w:t>рассчитывалась не из установленной ежемесячной нормы часов рабочего времени;</w:t>
      </w:r>
      <w:r w:rsidRPr="00C32874">
        <w:rPr>
          <w:rFonts w:ascii="Times New Roman" w:hAnsi="Times New Roman"/>
          <w:sz w:val="24"/>
          <w:szCs w:val="24"/>
          <w:lang w:eastAsia="ru-RU"/>
        </w:rPr>
        <w:t xml:space="preserve"> </w:t>
      </w:r>
    </w:p>
    <w:p w:rsidR="005A63A6" w:rsidRPr="00C32874" w:rsidRDefault="005A63A6" w:rsidP="005A63A6">
      <w:pPr>
        <w:autoSpaceDE w:val="0"/>
        <w:autoSpaceDN w:val="0"/>
        <w:adjustRightInd w:val="0"/>
        <w:spacing w:after="0" w:line="240" w:lineRule="auto"/>
        <w:contextualSpacing/>
        <w:jc w:val="both"/>
        <w:rPr>
          <w:rFonts w:ascii="Times New Roman" w:hAnsi="Times New Roman"/>
          <w:sz w:val="24"/>
          <w:szCs w:val="24"/>
        </w:rPr>
      </w:pPr>
      <w:r w:rsidRPr="00C32874">
        <w:rPr>
          <w:rFonts w:ascii="Times New Roman" w:hAnsi="Times New Roman"/>
          <w:sz w:val="24"/>
          <w:szCs w:val="24"/>
        </w:rPr>
        <w:t xml:space="preserve">- оплата работы, выполняемая работниками за пределами нормальной продолжительности рабочего времени «сверхурочная, ночная работа, работа в выходной или нерабочий праздничный день» в проверяемом периоде производилась в пределах МРОТ. </w:t>
      </w:r>
    </w:p>
    <w:p w:rsidR="005A63A6" w:rsidRPr="00C32874" w:rsidRDefault="005A63A6" w:rsidP="005A63A6">
      <w:pPr>
        <w:autoSpaceDE w:val="0"/>
        <w:autoSpaceDN w:val="0"/>
        <w:adjustRightInd w:val="0"/>
        <w:spacing w:after="0" w:line="240" w:lineRule="auto"/>
        <w:contextualSpacing/>
        <w:jc w:val="both"/>
        <w:rPr>
          <w:rFonts w:ascii="Times New Roman" w:hAnsi="Times New Roman"/>
          <w:i/>
          <w:iCs/>
          <w:sz w:val="24"/>
          <w:szCs w:val="24"/>
        </w:rPr>
      </w:pPr>
      <w:r w:rsidRPr="00C32874">
        <w:rPr>
          <w:rFonts w:ascii="Times New Roman" w:eastAsia="Times New Roman" w:hAnsi="Times New Roman"/>
          <w:iCs/>
          <w:sz w:val="24"/>
          <w:szCs w:val="24"/>
          <w:bdr w:val="none" w:sz="0" w:space="0" w:color="auto" w:frame="1"/>
          <w:lang w:eastAsia="ru-RU"/>
        </w:rPr>
        <w:t xml:space="preserve">2. В нарушении  </w:t>
      </w:r>
      <w:r w:rsidRPr="00C32874">
        <w:rPr>
          <w:rFonts w:ascii="Times New Roman" w:eastAsia="Times New Roman" w:hAnsi="Times New Roman"/>
          <w:i/>
          <w:iCs/>
          <w:sz w:val="24"/>
          <w:szCs w:val="24"/>
          <w:bdr w:val="none" w:sz="0" w:space="0" w:color="auto" w:frame="1"/>
          <w:lang w:eastAsia="ru-RU"/>
        </w:rPr>
        <w:t>ст. 93</w:t>
      </w:r>
      <w:r w:rsidRPr="00C32874">
        <w:rPr>
          <w:rFonts w:ascii="Times New Roman" w:eastAsia="Times New Roman" w:hAnsi="Times New Roman"/>
          <w:iCs/>
          <w:sz w:val="24"/>
          <w:szCs w:val="24"/>
          <w:bdr w:val="none" w:sz="0" w:space="0" w:color="auto" w:frame="1"/>
          <w:lang w:eastAsia="ru-RU"/>
        </w:rPr>
        <w:t xml:space="preserve"> </w:t>
      </w:r>
      <w:r w:rsidRPr="00C32874">
        <w:rPr>
          <w:rFonts w:ascii="Times New Roman" w:hAnsi="Times New Roman"/>
          <w:bCs/>
          <w:iCs/>
          <w:sz w:val="24"/>
          <w:szCs w:val="24"/>
        </w:rPr>
        <w:t>Трудового кодекса РФ</w:t>
      </w:r>
      <w:r w:rsidRPr="00C32874">
        <w:rPr>
          <w:rFonts w:ascii="Times New Roman" w:eastAsia="Times New Roman" w:hAnsi="Times New Roman"/>
          <w:iCs/>
          <w:sz w:val="24"/>
          <w:szCs w:val="24"/>
          <w:bdr w:val="none" w:sz="0" w:space="0" w:color="auto" w:frame="1"/>
          <w:lang w:eastAsia="ru-RU"/>
        </w:rPr>
        <w:t xml:space="preserve"> согласно </w:t>
      </w:r>
      <w:r w:rsidRPr="00C32874">
        <w:rPr>
          <w:rFonts w:ascii="Times New Roman" w:hAnsi="Times New Roman"/>
          <w:sz w:val="24"/>
          <w:szCs w:val="24"/>
        </w:rPr>
        <w:t xml:space="preserve">Приказа № 56 от 30.03.2015 г. заведующей Уожанским СК   предоставлено рабочее место, в связи с выходом из отпуска по уходу за ребенком до 1,5 лет на неполный рабочий день – 6 часов с сохранением права на получение пособия до достижения им полутора лет, </w:t>
      </w:r>
      <w:r w:rsidRPr="00C32874">
        <w:rPr>
          <w:rFonts w:ascii="Times New Roman" w:eastAsia="Times New Roman" w:hAnsi="Times New Roman"/>
          <w:i/>
          <w:iCs/>
          <w:sz w:val="24"/>
          <w:szCs w:val="24"/>
          <w:bdr w:val="none" w:sz="0" w:space="0" w:color="auto" w:frame="1"/>
          <w:lang w:eastAsia="ru-RU"/>
        </w:rPr>
        <w:t>в проверяемом периоде 2015-2016 г.</w:t>
      </w:r>
      <w:r w:rsidRPr="00C32874">
        <w:rPr>
          <w:rFonts w:ascii="Times New Roman" w:eastAsia="Times New Roman" w:hAnsi="Times New Roman"/>
          <w:iCs/>
          <w:sz w:val="24"/>
          <w:szCs w:val="24"/>
          <w:bdr w:val="none" w:sz="0" w:space="0" w:color="auto" w:frame="1"/>
          <w:lang w:eastAsia="ru-RU"/>
        </w:rPr>
        <w:t xml:space="preserve"> </w:t>
      </w:r>
      <w:r w:rsidRPr="00C32874">
        <w:rPr>
          <w:rFonts w:ascii="Times New Roman" w:hAnsi="Times New Roman"/>
          <w:i/>
          <w:sz w:val="24"/>
          <w:szCs w:val="24"/>
        </w:rPr>
        <w:t>оплата труда производилась как за полный рабочий день</w:t>
      </w:r>
      <w:r w:rsidRPr="00C32874">
        <w:rPr>
          <w:rFonts w:ascii="Times New Roman" w:hAnsi="Times New Roman"/>
          <w:sz w:val="24"/>
          <w:szCs w:val="24"/>
        </w:rPr>
        <w:t xml:space="preserve">, всего </w:t>
      </w:r>
      <w:r w:rsidRPr="00C32874">
        <w:rPr>
          <w:rFonts w:ascii="Times New Roman" w:hAnsi="Times New Roman"/>
          <w:i/>
          <w:sz w:val="24"/>
          <w:szCs w:val="24"/>
        </w:rPr>
        <w:t>незаконно</w:t>
      </w:r>
      <w:r w:rsidRPr="00C32874">
        <w:rPr>
          <w:rFonts w:ascii="Times New Roman" w:hAnsi="Times New Roman"/>
          <w:sz w:val="24"/>
          <w:szCs w:val="24"/>
        </w:rPr>
        <w:t xml:space="preserve"> выплаченной заработной платы в общей сумме </w:t>
      </w:r>
      <w:r w:rsidRPr="00C32874">
        <w:rPr>
          <w:rFonts w:ascii="Times New Roman" w:hAnsi="Times New Roman"/>
          <w:i/>
          <w:sz w:val="24"/>
          <w:szCs w:val="24"/>
        </w:rPr>
        <w:t>15165,35 рублей.</w:t>
      </w:r>
      <w:r w:rsidRPr="00C32874">
        <w:rPr>
          <w:rFonts w:ascii="Times New Roman" w:hAnsi="Times New Roman"/>
          <w:sz w:val="24"/>
          <w:szCs w:val="24"/>
        </w:rPr>
        <w:t xml:space="preserve"> </w:t>
      </w:r>
    </w:p>
    <w:p w:rsidR="005A63A6" w:rsidRPr="00C32874" w:rsidRDefault="005A63A6" w:rsidP="005A63A6">
      <w:pPr>
        <w:autoSpaceDE w:val="0"/>
        <w:autoSpaceDN w:val="0"/>
        <w:adjustRightInd w:val="0"/>
        <w:spacing w:after="0" w:line="240" w:lineRule="auto"/>
        <w:contextualSpacing/>
        <w:jc w:val="both"/>
        <w:outlineLvl w:val="0"/>
        <w:rPr>
          <w:rFonts w:ascii="Times New Roman" w:hAnsi="Times New Roman"/>
          <w:b/>
          <w:i/>
          <w:sz w:val="24"/>
          <w:szCs w:val="24"/>
        </w:rPr>
      </w:pPr>
      <w:r w:rsidRPr="00C32874">
        <w:rPr>
          <w:rFonts w:ascii="Times New Roman" w:hAnsi="Times New Roman"/>
          <w:sz w:val="24"/>
          <w:szCs w:val="24"/>
        </w:rPr>
        <w:t xml:space="preserve">3. В нарушении раздела 3 </w:t>
      </w:r>
      <w:r w:rsidRPr="00C32874">
        <w:rPr>
          <w:rFonts w:ascii="Times New Roman" w:eastAsia="Times New Roman" w:hAnsi="Times New Roman"/>
          <w:sz w:val="24"/>
          <w:szCs w:val="24"/>
          <w:lang w:eastAsia="ru-RU"/>
        </w:rPr>
        <w:t xml:space="preserve">п. 1, п. 3 Положения об оплате труда работников МБУ «Культурно-досуговый центр» </w:t>
      </w:r>
      <w:r w:rsidRPr="00C32874">
        <w:rPr>
          <w:rFonts w:ascii="Times New Roman" w:hAnsi="Times New Roman"/>
          <w:sz w:val="24"/>
          <w:szCs w:val="24"/>
        </w:rPr>
        <w:t xml:space="preserve">согласно Приказа № 108 от 20.12.2017 г. </w:t>
      </w:r>
      <w:r w:rsidRPr="00C32874">
        <w:rPr>
          <w:rFonts w:ascii="Times New Roman" w:hAnsi="Times New Roman"/>
          <w:i/>
          <w:sz w:val="24"/>
          <w:szCs w:val="24"/>
        </w:rPr>
        <w:t>незаконно</w:t>
      </w:r>
      <w:r w:rsidRPr="00C32874">
        <w:rPr>
          <w:rFonts w:ascii="Times New Roman" w:hAnsi="Times New Roman"/>
          <w:sz w:val="24"/>
          <w:szCs w:val="24"/>
        </w:rPr>
        <w:t xml:space="preserve"> начислена и выплачена премия (РПВ № 146 от 21.12.2017 г.) по итогам года директору  без приказа работодателя в сумме </w:t>
      </w:r>
      <w:r w:rsidRPr="00C32874">
        <w:rPr>
          <w:rFonts w:ascii="Times New Roman" w:hAnsi="Times New Roman"/>
          <w:i/>
          <w:sz w:val="24"/>
          <w:szCs w:val="24"/>
        </w:rPr>
        <w:t>8700 рублей</w:t>
      </w:r>
      <w:r w:rsidRPr="00C32874">
        <w:rPr>
          <w:rFonts w:ascii="Times New Roman" w:hAnsi="Times New Roman"/>
          <w:b/>
          <w:i/>
          <w:sz w:val="24"/>
          <w:szCs w:val="24"/>
        </w:rPr>
        <w:t>.</w:t>
      </w:r>
    </w:p>
    <w:p w:rsidR="005A63A6" w:rsidRPr="00C32874" w:rsidRDefault="005A63A6" w:rsidP="005A63A6">
      <w:pPr>
        <w:autoSpaceDE w:val="0"/>
        <w:autoSpaceDN w:val="0"/>
        <w:adjustRightInd w:val="0"/>
        <w:spacing w:after="0" w:line="240" w:lineRule="auto"/>
        <w:jc w:val="both"/>
        <w:outlineLvl w:val="0"/>
        <w:rPr>
          <w:rFonts w:ascii="Times New Roman" w:eastAsia="Times New Roman" w:hAnsi="Times New Roman"/>
          <w:i/>
          <w:sz w:val="24"/>
          <w:szCs w:val="24"/>
          <w:lang w:eastAsia="ru-RU"/>
        </w:rPr>
      </w:pPr>
      <w:r w:rsidRPr="00C32874">
        <w:rPr>
          <w:rFonts w:ascii="Times New Roman" w:hAnsi="Times New Roman"/>
          <w:sz w:val="24"/>
          <w:szCs w:val="24"/>
        </w:rPr>
        <w:t xml:space="preserve">4. В ходе проверки было установлено нарушение Указа Президента Российской Федерации от 07.05.2012 г. № 597 «О мероприятиях по реализации государственной социальной политики» по доведению к 2018 году средней заработной платы работников учреждений культуры до средней заработной платы в соответствующем регионе, а также  «Порядка, условий и размера стимулирующих выплат и установленных критерий для расчета выплат стимулирующей части фонда оплаты труда работникам МБУ «Культурно досуговый центр», </w:t>
      </w:r>
      <w:r w:rsidRPr="00C32874">
        <w:rPr>
          <w:rFonts w:ascii="Times New Roman" w:eastAsia="Times New Roman" w:hAnsi="Times New Roman"/>
          <w:sz w:val="24"/>
          <w:szCs w:val="24"/>
          <w:lang w:eastAsia="ru-RU"/>
        </w:rPr>
        <w:t xml:space="preserve">утвержденным приказом директора № 116 от 06.12.2017, </w:t>
      </w:r>
      <w:r w:rsidRPr="00C32874">
        <w:rPr>
          <w:rFonts w:ascii="Times New Roman" w:eastAsia="Times New Roman" w:hAnsi="Times New Roman"/>
          <w:i/>
          <w:sz w:val="24"/>
          <w:szCs w:val="24"/>
          <w:lang w:eastAsia="ru-RU"/>
        </w:rPr>
        <w:t>по распределению стимулирующей части заработной платы.</w:t>
      </w:r>
    </w:p>
    <w:p w:rsidR="005A63A6" w:rsidRPr="00C32874" w:rsidRDefault="005A63A6" w:rsidP="005A63A6">
      <w:pPr>
        <w:autoSpaceDE w:val="0"/>
        <w:autoSpaceDN w:val="0"/>
        <w:adjustRightInd w:val="0"/>
        <w:spacing w:after="0" w:line="240" w:lineRule="auto"/>
        <w:jc w:val="both"/>
        <w:outlineLvl w:val="0"/>
        <w:rPr>
          <w:rFonts w:ascii="Times New Roman" w:hAnsi="Times New Roman"/>
          <w:sz w:val="24"/>
          <w:szCs w:val="24"/>
        </w:rPr>
      </w:pPr>
      <w:r w:rsidRPr="00C32874">
        <w:rPr>
          <w:rFonts w:ascii="Times New Roman" w:eastAsia="Times New Roman" w:hAnsi="Times New Roman"/>
          <w:sz w:val="24"/>
          <w:szCs w:val="24"/>
          <w:lang w:eastAsia="ru-RU"/>
        </w:rPr>
        <w:t xml:space="preserve">5. В проверяемом периоде МБУ «Культурно-досуговому центру»  предоставлены субсидии из местного бюджета на общую сумму 246620,02 рублей, </w:t>
      </w:r>
      <w:r w:rsidRPr="00C32874">
        <w:rPr>
          <w:rFonts w:ascii="Times New Roman" w:hAnsi="Times New Roman"/>
          <w:sz w:val="24"/>
          <w:szCs w:val="24"/>
        </w:rPr>
        <w:t xml:space="preserve">на приобретение строительных материалов для аила Этно-природного парка «Эрдине» в с. Куюс. Согласно  утвержденной директором МБУ «Культурно-досуговый центр» сметы доходов и расходов  за проверяемый период 2015-2018 г. доходы от платных услуг  должны были  составить  в общей сумме 31000,0 рублей. В ходе проверки за весь проверяемый период фактические доходы от платных услуг составили 200,0  рублей, согласно приходному кассовому ордеру № 46 от 19.10.2016 г. </w:t>
      </w:r>
    </w:p>
    <w:p w:rsidR="005A63A6" w:rsidRPr="00C32874" w:rsidRDefault="005A63A6" w:rsidP="005A63A6">
      <w:pPr>
        <w:autoSpaceDE w:val="0"/>
        <w:autoSpaceDN w:val="0"/>
        <w:adjustRightInd w:val="0"/>
        <w:spacing w:after="0" w:line="240" w:lineRule="auto"/>
        <w:jc w:val="both"/>
        <w:outlineLvl w:val="0"/>
        <w:rPr>
          <w:rFonts w:ascii="Times New Roman" w:hAnsi="Times New Roman"/>
          <w:i/>
          <w:sz w:val="24"/>
          <w:szCs w:val="24"/>
        </w:rPr>
      </w:pPr>
      <w:r w:rsidRPr="00C32874">
        <w:rPr>
          <w:rFonts w:ascii="Times New Roman" w:hAnsi="Times New Roman"/>
          <w:sz w:val="24"/>
          <w:szCs w:val="24"/>
        </w:rPr>
        <w:t xml:space="preserve">       В связи с вышеизложенным  в соответствии с ст. 34 Бюджетного кодекса средства в сумме </w:t>
      </w:r>
      <w:r w:rsidRPr="00C32874">
        <w:rPr>
          <w:rFonts w:ascii="Times New Roman" w:hAnsi="Times New Roman"/>
          <w:i/>
          <w:sz w:val="24"/>
          <w:szCs w:val="24"/>
        </w:rPr>
        <w:t xml:space="preserve">246620,02 рублей </w:t>
      </w:r>
      <w:r w:rsidRPr="00C32874">
        <w:rPr>
          <w:rFonts w:ascii="Times New Roman" w:hAnsi="Times New Roman"/>
          <w:sz w:val="24"/>
          <w:szCs w:val="24"/>
        </w:rPr>
        <w:t xml:space="preserve">Контрольно-счетная комиссия классифицирует как </w:t>
      </w:r>
      <w:r w:rsidRPr="00C32874">
        <w:rPr>
          <w:rFonts w:ascii="Times New Roman" w:hAnsi="Times New Roman"/>
          <w:i/>
          <w:sz w:val="24"/>
          <w:szCs w:val="24"/>
        </w:rPr>
        <w:t>неэффективное использование бюджетных средств.</w:t>
      </w:r>
    </w:p>
    <w:p w:rsidR="005A63A6" w:rsidRPr="00C32874" w:rsidRDefault="005A63A6" w:rsidP="005A63A6">
      <w:pPr>
        <w:pStyle w:val="a3"/>
        <w:jc w:val="both"/>
        <w:rPr>
          <w:rFonts w:ascii="Times New Roman" w:hAnsi="Times New Roman" w:cs="Times New Roman"/>
          <w:sz w:val="24"/>
          <w:szCs w:val="24"/>
        </w:rPr>
      </w:pPr>
    </w:p>
    <w:p w:rsidR="005A63A6" w:rsidRPr="00C32874" w:rsidRDefault="005A63A6" w:rsidP="005A63A6">
      <w:pPr>
        <w:suppressAutoHyphens/>
        <w:spacing w:after="0" w:line="240" w:lineRule="auto"/>
        <w:ind w:firstLine="720"/>
        <w:jc w:val="center"/>
        <w:rPr>
          <w:rFonts w:ascii="Times New Roman" w:eastAsia="Times New Roman" w:hAnsi="Times New Roman"/>
          <w:b/>
          <w:sz w:val="24"/>
          <w:szCs w:val="24"/>
          <w:lang w:eastAsia="zh-CN"/>
        </w:rPr>
      </w:pPr>
      <w:r w:rsidRPr="00C32874">
        <w:rPr>
          <w:rFonts w:ascii="Times New Roman" w:eastAsia="Times New Roman" w:hAnsi="Times New Roman"/>
          <w:b/>
          <w:sz w:val="24"/>
          <w:szCs w:val="24"/>
          <w:lang w:eastAsia="zh-CN"/>
        </w:rPr>
        <w:t>4. Экспертно-аналитическая деятельность Контрольно-счетной комиссии.</w:t>
      </w:r>
    </w:p>
    <w:p w:rsidR="005A63A6" w:rsidRPr="00C32874" w:rsidRDefault="005A63A6" w:rsidP="005A63A6">
      <w:pPr>
        <w:suppressAutoHyphens/>
        <w:spacing w:after="0" w:line="240" w:lineRule="auto"/>
        <w:ind w:firstLine="720"/>
        <w:jc w:val="center"/>
        <w:rPr>
          <w:rFonts w:ascii="Times New Roman" w:eastAsia="Times New Roman" w:hAnsi="Times New Roman"/>
          <w:sz w:val="24"/>
          <w:szCs w:val="24"/>
          <w:lang w:eastAsia="zh-CN"/>
        </w:rPr>
      </w:pP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Важным направлением деятельности Контрольно-счетной комиссии в отчетном периоде являлось проведение экспертно-аналитических мероприятий.</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xml:space="preserve">    В части экспертно-аналитической деятельности за 2018 год подготовлено 35 экспертных  заключений  в  том числе:</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9 заключений на  проекты решений  бюджетов муниципальных образований на 2019 год и плановый период 2020 и 2021 г.;</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- 5 заключений  по внесению изменений и дополнений в бюджет муниципального образования «Чемальский район»;</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lastRenderedPageBreak/>
        <w:t>- 4 заключения по внесению изменений и дополнений в бюджеты сельских поселений;</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- 3 заключения по исполнению бюджета муниципального образования «Чемальский район» за  2018 год;</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8 заключений по внешней проверке отчетов об исполнении бюджетов сельских поселений и района за 2017 год;</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xml:space="preserve">-  2 заключения  по оценке </w:t>
      </w:r>
      <w:r w:rsidRPr="00C32874">
        <w:rPr>
          <w:rFonts w:ascii="Times New Roman" w:hAnsi="Times New Roman"/>
          <w:sz w:val="24"/>
          <w:szCs w:val="24"/>
        </w:rPr>
        <w:t xml:space="preserve"> эффективности предоставления налоговых льгот по местным налогам в сельских поселениях</w:t>
      </w:r>
      <w:r w:rsidRPr="00C32874">
        <w:rPr>
          <w:rFonts w:ascii="Times New Roman" w:eastAsia="Times New Roman" w:hAnsi="Times New Roman"/>
          <w:sz w:val="24"/>
          <w:szCs w:val="24"/>
          <w:lang w:eastAsia="zh-CN"/>
        </w:rPr>
        <w:t>;</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- 4 заключения на  нормативно-правовые акты муниципального образования «Чемальский район».</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p>
    <w:p w:rsidR="005A63A6" w:rsidRPr="00C32874" w:rsidRDefault="005A63A6" w:rsidP="005A63A6">
      <w:pPr>
        <w:suppressAutoHyphens/>
        <w:spacing w:after="0" w:line="240" w:lineRule="auto"/>
        <w:ind w:firstLine="720"/>
        <w:jc w:val="both"/>
        <w:rPr>
          <w:rFonts w:ascii="Times New Roman" w:eastAsia="Times New Roman" w:hAnsi="Times New Roman"/>
          <w:b/>
          <w:bCs/>
          <w:sz w:val="24"/>
          <w:szCs w:val="24"/>
          <w:lang w:eastAsia="zh-CN"/>
        </w:rPr>
      </w:pPr>
      <w:r w:rsidRPr="00C32874">
        <w:rPr>
          <w:rFonts w:ascii="Times New Roman" w:eastAsia="Times New Roman" w:hAnsi="Times New Roman"/>
          <w:b/>
          <w:bCs/>
          <w:sz w:val="24"/>
          <w:szCs w:val="24"/>
          <w:lang w:eastAsia="zh-CN"/>
        </w:rPr>
        <w:t>5. Организационная,  информационная  и  иная  деятельность Контрольно-счетной комиссии.</w:t>
      </w:r>
    </w:p>
    <w:p w:rsidR="005A63A6" w:rsidRPr="00C32874" w:rsidRDefault="005A63A6" w:rsidP="005A63A6">
      <w:pPr>
        <w:suppressAutoHyphens/>
        <w:spacing w:after="0" w:line="240" w:lineRule="auto"/>
        <w:ind w:firstLine="720"/>
        <w:jc w:val="both"/>
        <w:rPr>
          <w:rFonts w:ascii="Times New Roman" w:eastAsia="Times New Roman" w:hAnsi="Times New Roman"/>
          <w:b/>
          <w:bCs/>
          <w:sz w:val="24"/>
          <w:szCs w:val="24"/>
          <w:lang w:eastAsia="zh-CN"/>
        </w:rPr>
      </w:pP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 xml:space="preserve">При осуществлении своей деятельности Контрольно-счетная комиссия  руководствовалась планом работы на 2018 год, сформированным исходя из необходимости реализации задач, законодательно закрепленных за Контрольно-счетной комиссией, требований БК РФ. </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В основу контроля положены проверки деятельности органов исполнительной власти и их подведомственных учреждений, реализация муниципальных программ МО «Чемальский район».</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В отчетном году Контрольно-счетной комиссией  продолжено сотрудничество со Счетной палатой Республики Алтай, контрольно – счетными органами Республики Алтай.</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r w:rsidRPr="00C32874">
        <w:rPr>
          <w:rFonts w:ascii="Times New Roman" w:eastAsia="Times New Roman" w:hAnsi="Times New Roman"/>
          <w:sz w:val="24"/>
          <w:szCs w:val="24"/>
          <w:lang w:eastAsia="zh-CN"/>
        </w:rPr>
        <w:t>В соответствии со ст. 8 Положения о Контрольно-счетной комиссии МО «Чемальский район» от 01.11.2011 № 2-285  и в целях реализации одного из ключевых принципов деятельности контрольных органов – гласности,  Контрольно-счетная комиссия  размещала информацию о своей деятельности в течение 2018 года на  официальном сайте МО «Чемальский район».</w:t>
      </w:r>
    </w:p>
    <w:p w:rsidR="005A63A6" w:rsidRPr="00C32874" w:rsidRDefault="005A63A6" w:rsidP="005A63A6">
      <w:pPr>
        <w:suppressAutoHyphens/>
        <w:spacing w:after="0" w:line="240" w:lineRule="auto"/>
        <w:ind w:firstLine="720"/>
        <w:jc w:val="both"/>
        <w:rPr>
          <w:rFonts w:ascii="Times New Roman" w:eastAsia="Times New Roman" w:hAnsi="Times New Roman"/>
          <w:sz w:val="24"/>
          <w:szCs w:val="24"/>
          <w:lang w:eastAsia="zh-CN"/>
        </w:rPr>
      </w:pPr>
    </w:p>
    <w:p w:rsidR="005A63A6" w:rsidRPr="00C32874" w:rsidRDefault="005A63A6" w:rsidP="005A63A6">
      <w:pPr>
        <w:keepNext/>
        <w:tabs>
          <w:tab w:val="num" w:pos="432"/>
        </w:tabs>
        <w:suppressAutoHyphens/>
        <w:spacing w:after="0" w:line="240" w:lineRule="auto"/>
        <w:ind w:firstLine="720"/>
        <w:jc w:val="center"/>
        <w:outlineLvl w:val="0"/>
        <w:rPr>
          <w:rFonts w:ascii="Times New Roman" w:eastAsia="Times New Roman" w:hAnsi="Times New Roman"/>
          <w:b/>
          <w:bCs/>
          <w:kern w:val="1"/>
          <w:sz w:val="24"/>
          <w:szCs w:val="24"/>
          <w:lang w:eastAsia="zh-CN"/>
        </w:rPr>
      </w:pPr>
      <w:r w:rsidRPr="00C32874">
        <w:rPr>
          <w:rFonts w:ascii="Times New Roman" w:eastAsia="Times New Roman" w:hAnsi="Times New Roman"/>
          <w:b/>
          <w:bCs/>
          <w:kern w:val="1"/>
          <w:sz w:val="24"/>
          <w:szCs w:val="24"/>
          <w:lang w:eastAsia="zh-CN"/>
        </w:rPr>
        <w:t xml:space="preserve">6. Основные направления  деятельности в 2019 году. </w:t>
      </w:r>
    </w:p>
    <w:p w:rsidR="005A63A6" w:rsidRPr="00C32874" w:rsidRDefault="005A63A6" w:rsidP="005A63A6">
      <w:pPr>
        <w:keepNext/>
        <w:tabs>
          <w:tab w:val="num" w:pos="432"/>
        </w:tabs>
        <w:suppressAutoHyphens/>
        <w:spacing w:after="0" w:line="240" w:lineRule="auto"/>
        <w:ind w:firstLine="720"/>
        <w:jc w:val="center"/>
        <w:outlineLvl w:val="0"/>
        <w:rPr>
          <w:rFonts w:ascii="Times New Roman" w:eastAsia="Times New Roman" w:hAnsi="Times New Roman"/>
          <w:b/>
          <w:bCs/>
          <w:kern w:val="1"/>
          <w:sz w:val="24"/>
          <w:szCs w:val="24"/>
          <w:lang w:eastAsia="zh-CN"/>
        </w:rPr>
      </w:pPr>
    </w:p>
    <w:p w:rsidR="005A63A6" w:rsidRPr="00C32874" w:rsidRDefault="005A63A6" w:rsidP="005A63A6">
      <w:pPr>
        <w:autoSpaceDE w:val="0"/>
        <w:autoSpaceDN w:val="0"/>
        <w:adjustRightInd w:val="0"/>
        <w:spacing w:after="0" w:line="240" w:lineRule="auto"/>
        <w:ind w:firstLine="540"/>
        <w:jc w:val="both"/>
        <w:rPr>
          <w:rFonts w:ascii="Times New Roman" w:hAnsi="Times New Roman"/>
          <w:sz w:val="24"/>
          <w:szCs w:val="24"/>
        </w:rPr>
      </w:pPr>
      <w:r w:rsidRPr="00C32874">
        <w:rPr>
          <w:rFonts w:ascii="Times New Roman" w:hAnsi="Times New Roman"/>
          <w:sz w:val="24"/>
          <w:szCs w:val="24"/>
        </w:rPr>
        <w:t xml:space="preserve">Основные направления деятельности Контрольно-счетной комиссии  на 2019 год сформированы на основании части 2 статьи 9 и статьи 12 Федерального Закона № 6-ФЗ «Об общих принципах организации и деятельности контрольно-счетных органов субъекта РФ и муниципальных образований», с учетом результатов контрольных и экспертно-аналитических мероприятий проведенных ранее. </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xml:space="preserve">Основные направления деятельности  в 2019 году: </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контроль за исполнением местного бюджета;</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xml:space="preserve">-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МО «Чемальский  район»; </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проверка за соблюдением установленного порядка управления и распоряжения имуществом, находящимся в муниципальной собственности;</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проверка  расходования средств бюджета МО «Чемальский район», направленных в форме субсидий на финансовое обеспечение муниципального задания, на оказание муниципальных услуг и установленного порядка управления, распоряжения имуществом переданного в оперативное управление учреждениям;</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проверка законности, результативности использования средств бюджета МО «Чемальский район» поступивших в виде межбюджетных трансфертов сельским поселениям;</w:t>
      </w:r>
    </w:p>
    <w:p w:rsidR="005A63A6" w:rsidRPr="00C32874" w:rsidRDefault="005A63A6" w:rsidP="005A63A6">
      <w:pPr>
        <w:autoSpaceDE w:val="0"/>
        <w:autoSpaceDN w:val="0"/>
        <w:adjustRightInd w:val="0"/>
        <w:spacing w:after="0" w:line="240" w:lineRule="auto"/>
        <w:ind w:firstLine="709"/>
        <w:jc w:val="both"/>
        <w:rPr>
          <w:rFonts w:ascii="Times New Roman" w:hAnsi="Times New Roman"/>
          <w:color w:val="000000"/>
          <w:sz w:val="24"/>
          <w:szCs w:val="24"/>
        </w:rPr>
      </w:pPr>
      <w:r w:rsidRPr="00C32874">
        <w:rPr>
          <w:rFonts w:ascii="Times New Roman" w:hAnsi="Times New Roman"/>
          <w:color w:val="000000"/>
          <w:sz w:val="24"/>
          <w:szCs w:val="24"/>
        </w:rPr>
        <w:t xml:space="preserve">- усиление контроля за реализацией проверенными объектами предложений Контрольно-счетной комиссии  по устранению выявленных контрольными мероприятиями </w:t>
      </w:r>
      <w:r w:rsidRPr="00C32874">
        <w:rPr>
          <w:rFonts w:ascii="Times New Roman" w:hAnsi="Times New Roman"/>
          <w:color w:val="000000"/>
          <w:sz w:val="24"/>
          <w:szCs w:val="24"/>
        </w:rPr>
        <w:lastRenderedPageBreak/>
        <w:t>упущений и недостатков, исходя из необходимости достижения результативности проведенных проверок;</w:t>
      </w:r>
    </w:p>
    <w:p w:rsidR="005A63A6" w:rsidRPr="00C32874" w:rsidRDefault="005A63A6" w:rsidP="005A63A6">
      <w:pPr>
        <w:spacing w:after="0" w:line="240" w:lineRule="auto"/>
        <w:ind w:firstLine="709"/>
        <w:jc w:val="both"/>
        <w:rPr>
          <w:rFonts w:ascii="Times New Roman" w:hAnsi="Times New Roman"/>
          <w:sz w:val="24"/>
          <w:szCs w:val="24"/>
        </w:rPr>
      </w:pPr>
      <w:r w:rsidRPr="00C32874">
        <w:rPr>
          <w:rFonts w:ascii="Times New Roman" w:hAnsi="Times New Roman"/>
          <w:sz w:val="24"/>
          <w:szCs w:val="24"/>
        </w:rPr>
        <w:t xml:space="preserve">Одной из главных и основополагающих задач Контрольно-счетной комиссии остается контроль за формированием и исполнением бюджета МО «Чемальский район» и бюджетов сельских поселений в соответствии с заключенными Соглашениями (часть 11 статьи 3 Федерального Закона от 07.02.2011г. №6-ФЗ). </w:t>
      </w:r>
    </w:p>
    <w:p w:rsidR="005A63A6" w:rsidRPr="00C32874" w:rsidRDefault="005A63A6" w:rsidP="005A63A6">
      <w:pPr>
        <w:spacing w:after="0" w:line="240" w:lineRule="auto"/>
        <w:ind w:firstLine="709"/>
        <w:jc w:val="both"/>
        <w:rPr>
          <w:rFonts w:ascii="Times New Roman" w:hAnsi="Times New Roman"/>
          <w:sz w:val="24"/>
          <w:szCs w:val="24"/>
        </w:rPr>
      </w:pPr>
    </w:p>
    <w:p w:rsidR="005A63A6" w:rsidRPr="00C32874" w:rsidRDefault="005A63A6" w:rsidP="005A63A6">
      <w:pPr>
        <w:keepNext/>
        <w:tabs>
          <w:tab w:val="num" w:pos="432"/>
        </w:tabs>
        <w:suppressAutoHyphens/>
        <w:spacing w:after="0" w:line="240" w:lineRule="auto"/>
        <w:ind w:firstLine="720"/>
        <w:jc w:val="both"/>
        <w:outlineLvl w:val="0"/>
        <w:rPr>
          <w:rFonts w:ascii="Times New Roman" w:hAnsi="Times New Roman"/>
          <w:b/>
          <w:sz w:val="24"/>
          <w:szCs w:val="24"/>
        </w:rPr>
      </w:pPr>
      <w:r w:rsidRPr="00C32874">
        <w:rPr>
          <w:rFonts w:ascii="Times New Roman" w:eastAsia="Times New Roman" w:hAnsi="Times New Roman"/>
          <w:bCs/>
          <w:kern w:val="1"/>
          <w:sz w:val="24"/>
          <w:szCs w:val="24"/>
          <w:lang w:eastAsia="zh-CN"/>
        </w:rPr>
        <w:t>План работы Контрольно-счетной комиссии МО «Чемальский район» на 2019 год  утвержден распоряжение председателя № 24-р от 28.12.2018 г. и размещен на официальном сайте муниципального образования  «Чемальский район».</w:t>
      </w:r>
    </w:p>
    <w:p w:rsidR="005A63A6" w:rsidRPr="00C32874" w:rsidRDefault="005A63A6" w:rsidP="005A63A6">
      <w:pPr>
        <w:pStyle w:val="a3"/>
        <w:rPr>
          <w:rFonts w:ascii="Times New Roman" w:hAnsi="Times New Roman" w:cs="Times New Roman"/>
          <w:sz w:val="24"/>
          <w:szCs w:val="24"/>
        </w:rPr>
      </w:pPr>
      <w:r w:rsidRPr="00C32874">
        <w:rPr>
          <w:rFonts w:ascii="Times New Roman" w:hAnsi="Times New Roman" w:cs="Times New Roman"/>
          <w:sz w:val="24"/>
          <w:szCs w:val="24"/>
        </w:rPr>
        <w:t xml:space="preserve">     </w:t>
      </w:r>
    </w:p>
    <w:p w:rsidR="005A63A6" w:rsidRDefault="005A63A6"/>
    <w:sectPr w:rsidR="005A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A4"/>
    <w:rsid w:val="00246FA4"/>
    <w:rsid w:val="005A63A6"/>
    <w:rsid w:val="005B13DE"/>
    <w:rsid w:val="0070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AFDA"/>
  <w15:chartTrackingRefBased/>
  <w15:docId w15:val="{38CA1BDC-8CCF-49D2-AF65-20FE708E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A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CE5DD00670149E31D6D39BD17AE5D7153D64F441B357060FB83FFCE6n1Y4I" TargetMode="External"/><Relationship Id="rId3" Type="http://schemas.openxmlformats.org/officeDocument/2006/relationships/webSettings" Target="webSettings.xml"/><Relationship Id="rId7" Type="http://schemas.openxmlformats.org/officeDocument/2006/relationships/hyperlink" Target="consultantplus://offline/ref=CACE5DD00670149E31D6D39BD17AE5D7153D67FB4CBA57060FB83FFCE6n1Y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CE5DD00670149E31D6D094D612DFD14A366EFD4BBD5B5B05B066F0E413n9YEI" TargetMode="External"/><Relationship Id="rId5" Type="http://schemas.openxmlformats.org/officeDocument/2006/relationships/hyperlink" Target="consultantplus://offline/ref=CACE5DD00670149E31D6D094D612DFD14A366EF44CB25A5B05B066F0E413n9YEI"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5982</Words>
  <Characters>34103</Characters>
  <Application>Microsoft Office Word</Application>
  <DocSecurity>0</DocSecurity>
  <Lines>284</Lines>
  <Paragraphs>80</Paragraphs>
  <ScaleCrop>false</ScaleCrop>
  <Company>diakov.net</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Евген</cp:lastModifiedBy>
  <cp:revision>3</cp:revision>
  <dcterms:created xsi:type="dcterms:W3CDTF">2019-03-13T01:25:00Z</dcterms:created>
  <dcterms:modified xsi:type="dcterms:W3CDTF">2019-03-13T01:52:00Z</dcterms:modified>
</cp:coreProperties>
</file>