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95" w:rsidRPr="002079AB" w:rsidRDefault="009B2395" w:rsidP="002079AB">
      <w:pPr>
        <w:pStyle w:val="a4"/>
        <w:jc w:val="center"/>
        <w:rPr>
          <w:rFonts w:ascii="Times New Roman" w:hAnsi="Times New Roman" w:cs="Times New Roman"/>
          <w:b/>
          <w:sz w:val="24"/>
          <w:szCs w:val="24"/>
        </w:rPr>
      </w:pPr>
      <w:r w:rsidRPr="002079AB">
        <w:rPr>
          <w:rFonts w:ascii="Times New Roman" w:hAnsi="Times New Roman" w:cs="Times New Roman"/>
          <w:b/>
          <w:sz w:val="24"/>
          <w:szCs w:val="24"/>
        </w:rPr>
        <w:t>О результатах контрольных и экспертно-аналитических мероприятий</w:t>
      </w:r>
    </w:p>
    <w:p w:rsidR="00575617" w:rsidRPr="002079AB" w:rsidRDefault="001819C2" w:rsidP="002079AB">
      <w:pPr>
        <w:pStyle w:val="a4"/>
        <w:jc w:val="center"/>
        <w:rPr>
          <w:rFonts w:ascii="Times New Roman" w:hAnsi="Times New Roman" w:cs="Times New Roman"/>
          <w:b/>
          <w:sz w:val="24"/>
          <w:szCs w:val="24"/>
        </w:rPr>
      </w:pPr>
      <w:r>
        <w:rPr>
          <w:rFonts w:ascii="Times New Roman" w:hAnsi="Times New Roman" w:cs="Times New Roman"/>
          <w:b/>
          <w:sz w:val="24"/>
          <w:szCs w:val="24"/>
        </w:rPr>
        <w:t>за 4</w:t>
      </w:r>
      <w:r w:rsidR="008C6066">
        <w:rPr>
          <w:rFonts w:ascii="Times New Roman" w:hAnsi="Times New Roman" w:cs="Times New Roman"/>
          <w:b/>
          <w:sz w:val="24"/>
          <w:szCs w:val="24"/>
        </w:rPr>
        <w:t xml:space="preserve"> квартал 2020</w:t>
      </w:r>
      <w:r w:rsidR="009B2395" w:rsidRPr="002079AB">
        <w:rPr>
          <w:rFonts w:ascii="Times New Roman" w:hAnsi="Times New Roman" w:cs="Times New Roman"/>
          <w:b/>
          <w:sz w:val="24"/>
          <w:szCs w:val="24"/>
        </w:rPr>
        <w:t xml:space="preserve"> года.</w:t>
      </w:r>
    </w:p>
    <w:p w:rsidR="00DE0B4F" w:rsidRPr="002079AB" w:rsidRDefault="00DE0B4F" w:rsidP="00DE0B4F">
      <w:pPr>
        <w:pStyle w:val="a4"/>
        <w:rPr>
          <w:rFonts w:ascii="Times New Roman" w:hAnsi="Times New Roman" w:cs="Times New Roman"/>
          <w:b/>
          <w:sz w:val="24"/>
          <w:szCs w:val="24"/>
        </w:rPr>
      </w:pPr>
    </w:p>
    <w:p w:rsidR="006D4968" w:rsidRDefault="00D33EAE" w:rsidP="006D4968">
      <w:pPr>
        <w:pStyle w:val="a4"/>
        <w:jc w:val="center"/>
        <w:rPr>
          <w:rFonts w:ascii="Times New Roman" w:hAnsi="Times New Roman" w:cs="Times New Roman"/>
          <w:b/>
        </w:rPr>
      </w:pPr>
      <w:r w:rsidRPr="00D33EAE">
        <w:rPr>
          <w:rFonts w:ascii="Times New Roman" w:hAnsi="Times New Roman" w:cs="Times New Roman"/>
          <w:b/>
        </w:rPr>
        <w:t>О результ</w:t>
      </w:r>
      <w:r w:rsidR="008C6066">
        <w:rPr>
          <w:rFonts w:ascii="Times New Roman" w:hAnsi="Times New Roman" w:cs="Times New Roman"/>
          <w:b/>
        </w:rPr>
        <w:t>атах контрольного мероприятия 20</w:t>
      </w:r>
      <w:r w:rsidRPr="00D33EAE">
        <w:rPr>
          <w:rFonts w:ascii="Times New Roman" w:hAnsi="Times New Roman" w:cs="Times New Roman"/>
          <w:b/>
        </w:rPr>
        <w:t>.</w:t>
      </w:r>
      <w:r w:rsidR="00325DF7">
        <w:rPr>
          <w:rFonts w:ascii="Times New Roman" w:hAnsi="Times New Roman" w:cs="Times New Roman"/>
          <w:b/>
        </w:rPr>
        <w:t>1</w:t>
      </w:r>
      <w:r w:rsidR="008C6066">
        <w:rPr>
          <w:rFonts w:ascii="Times New Roman" w:hAnsi="Times New Roman" w:cs="Times New Roman"/>
          <w:b/>
        </w:rPr>
        <w:t>0</w:t>
      </w:r>
      <w:r w:rsidR="006D4968">
        <w:rPr>
          <w:rFonts w:ascii="Times New Roman" w:hAnsi="Times New Roman" w:cs="Times New Roman"/>
          <w:b/>
        </w:rPr>
        <w:t>.20</w:t>
      </w:r>
      <w:r w:rsidR="008C6066">
        <w:rPr>
          <w:rFonts w:ascii="Times New Roman" w:hAnsi="Times New Roman" w:cs="Times New Roman"/>
          <w:b/>
        </w:rPr>
        <w:t>20</w:t>
      </w:r>
      <w:r w:rsidRPr="00D33EAE">
        <w:rPr>
          <w:rFonts w:ascii="Times New Roman" w:hAnsi="Times New Roman" w:cs="Times New Roman"/>
          <w:b/>
        </w:rPr>
        <w:t xml:space="preserve"> г.</w:t>
      </w:r>
    </w:p>
    <w:p w:rsidR="006D4968" w:rsidRDefault="006D4968" w:rsidP="006D4968">
      <w:pPr>
        <w:pStyle w:val="a4"/>
        <w:jc w:val="center"/>
        <w:rPr>
          <w:rFonts w:ascii="Times New Roman" w:hAnsi="Times New Roman" w:cs="Times New Roman"/>
          <w:b/>
        </w:rPr>
      </w:pPr>
    </w:p>
    <w:p w:rsidR="008C6066" w:rsidRPr="008C6066" w:rsidRDefault="006D4968" w:rsidP="008C6066">
      <w:pPr>
        <w:contextualSpacing/>
        <w:jc w:val="both"/>
        <w:rPr>
          <w:rFonts w:ascii="Times New Roman" w:eastAsiaTheme="minorHAnsi" w:hAnsi="Times New Roman"/>
          <w:kern w:val="0"/>
          <w:sz w:val="28"/>
          <w:szCs w:val="28"/>
          <w:lang w:eastAsia="ru-RU"/>
        </w:rPr>
      </w:pPr>
      <w:r>
        <w:rPr>
          <w:rFonts w:ascii="Times New Roman" w:hAnsi="Times New Roman"/>
        </w:rPr>
        <w:t xml:space="preserve">        </w:t>
      </w:r>
      <w:proofErr w:type="gramStart"/>
      <w:r w:rsidRPr="006D73FD">
        <w:rPr>
          <w:rFonts w:ascii="Times New Roman" w:eastAsia="Times New Roman" w:hAnsi="Times New Roman"/>
          <w:kern w:val="0"/>
          <w:sz w:val="24"/>
          <w:lang w:eastAsia="ru-RU"/>
        </w:rPr>
        <w:t>В соответствии с Планом работы Контрольно-счетной комиссии МО «</w:t>
      </w:r>
      <w:proofErr w:type="spellStart"/>
      <w:r w:rsidRPr="006D73FD">
        <w:rPr>
          <w:rFonts w:ascii="Times New Roman" w:eastAsia="Times New Roman" w:hAnsi="Times New Roman"/>
          <w:kern w:val="0"/>
          <w:sz w:val="24"/>
          <w:lang w:eastAsia="ru-RU"/>
        </w:rPr>
        <w:t>Чемальский</w:t>
      </w:r>
      <w:proofErr w:type="spellEnd"/>
      <w:r w:rsidR="008C6066">
        <w:rPr>
          <w:rFonts w:ascii="Times New Roman" w:eastAsia="Times New Roman" w:hAnsi="Times New Roman"/>
          <w:kern w:val="0"/>
          <w:sz w:val="24"/>
          <w:lang w:eastAsia="ru-RU"/>
        </w:rPr>
        <w:t xml:space="preserve"> район» на 2020</w:t>
      </w:r>
      <w:r w:rsidRPr="006D73FD">
        <w:rPr>
          <w:rFonts w:ascii="Times New Roman" w:eastAsia="Times New Roman" w:hAnsi="Times New Roman"/>
          <w:kern w:val="0"/>
          <w:sz w:val="24"/>
          <w:lang w:eastAsia="ru-RU"/>
        </w:rPr>
        <w:t xml:space="preserve"> год, утвержденны</w:t>
      </w:r>
      <w:r w:rsidR="00954C3A">
        <w:rPr>
          <w:rFonts w:ascii="Times New Roman" w:eastAsia="Times New Roman" w:hAnsi="Times New Roman"/>
          <w:kern w:val="0"/>
          <w:sz w:val="24"/>
          <w:lang w:eastAsia="ru-RU"/>
        </w:rPr>
        <w:t>м распоряжением председателя № 2</w:t>
      </w:r>
      <w:r w:rsidRPr="006D73FD">
        <w:rPr>
          <w:rFonts w:ascii="Times New Roman" w:eastAsia="Times New Roman" w:hAnsi="Times New Roman"/>
          <w:kern w:val="0"/>
          <w:sz w:val="24"/>
          <w:lang w:eastAsia="ru-RU"/>
        </w:rPr>
        <w:t>4-р от 28.12.201</w:t>
      </w:r>
      <w:r w:rsidR="008C6066">
        <w:rPr>
          <w:rFonts w:ascii="Times New Roman" w:eastAsia="Times New Roman" w:hAnsi="Times New Roman"/>
          <w:kern w:val="0"/>
          <w:sz w:val="24"/>
          <w:lang w:eastAsia="ru-RU"/>
        </w:rPr>
        <w:t>9</w:t>
      </w:r>
      <w:r w:rsidRPr="006D73FD">
        <w:rPr>
          <w:rFonts w:ascii="Times New Roman" w:eastAsia="Times New Roman" w:hAnsi="Times New Roman"/>
          <w:kern w:val="0"/>
          <w:sz w:val="24"/>
          <w:lang w:eastAsia="ru-RU"/>
        </w:rPr>
        <w:t>,</w:t>
      </w:r>
      <w:r w:rsidR="00B674AC">
        <w:rPr>
          <w:rFonts w:ascii="Times New Roman" w:eastAsia="Times New Roman" w:hAnsi="Times New Roman"/>
          <w:kern w:val="0"/>
          <w:sz w:val="24"/>
          <w:lang w:eastAsia="ru-RU"/>
        </w:rPr>
        <w:t xml:space="preserve"> на осн</w:t>
      </w:r>
      <w:r w:rsidR="008C6066">
        <w:rPr>
          <w:rFonts w:ascii="Times New Roman" w:eastAsia="Times New Roman" w:hAnsi="Times New Roman"/>
          <w:kern w:val="0"/>
          <w:sz w:val="24"/>
          <w:lang w:eastAsia="ru-RU"/>
        </w:rPr>
        <w:t>овании распоряжения № 23</w:t>
      </w:r>
      <w:r w:rsidR="00954C3A">
        <w:rPr>
          <w:rFonts w:ascii="Times New Roman" w:eastAsia="Times New Roman" w:hAnsi="Times New Roman"/>
          <w:kern w:val="0"/>
          <w:sz w:val="24"/>
          <w:lang w:eastAsia="ru-RU"/>
        </w:rPr>
        <w:t xml:space="preserve">-р от </w:t>
      </w:r>
      <w:r w:rsidR="008C6066">
        <w:rPr>
          <w:rFonts w:ascii="Times New Roman" w:eastAsia="Times New Roman" w:hAnsi="Times New Roman"/>
          <w:kern w:val="0"/>
          <w:sz w:val="24"/>
          <w:lang w:eastAsia="ru-RU"/>
        </w:rPr>
        <w:t>21</w:t>
      </w:r>
      <w:r w:rsidR="00B674AC">
        <w:rPr>
          <w:rFonts w:ascii="Times New Roman" w:eastAsia="Times New Roman" w:hAnsi="Times New Roman"/>
          <w:kern w:val="0"/>
          <w:sz w:val="24"/>
          <w:lang w:eastAsia="ru-RU"/>
        </w:rPr>
        <w:t>.</w:t>
      </w:r>
      <w:r w:rsidR="00954C3A">
        <w:rPr>
          <w:rFonts w:ascii="Times New Roman" w:eastAsia="Times New Roman" w:hAnsi="Times New Roman"/>
          <w:kern w:val="0"/>
          <w:sz w:val="24"/>
          <w:lang w:eastAsia="ru-RU"/>
        </w:rPr>
        <w:t>09</w:t>
      </w:r>
      <w:r w:rsidR="00B674AC">
        <w:rPr>
          <w:rFonts w:ascii="Times New Roman" w:eastAsia="Times New Roman" w:hAnsi="Times New Roman"/>
          <w:kern w:val="0"/>
          <w:sz w:val="24"/>
          <w:lang w:eastAsia="ru-RU"/>
        </w:rPr>
        <w:t>.20</w:t>
      </w:r>
      <w:r w:rsidR="008C6066">
        <w:rPr>
          <w:rFonts w:ascii="Times New Roman" w:eastAsia="Times New Roman" w:hAnsi="Times New Roman"/>
          <w:kern w:val="0"/>
          <w:sz w:val="24"/>
          <w:lang w:eastAsia="ru-RU"/>
        </w:rPr>
        <w:t>20, удостоверения № 18</w:t>
      </w:r>
      <w:r w:rsidR="00B674AC">
        <w:rPr>
          <w:rFonts w:ascii="Times New Roman" w:eastAsia="Times New Roman" w:hAnsi="Times New Roman"/>
          <w:kern w:val="0"/>
          <w:sz w:val="24"/>
          <w:lang w:eastAsia="ru-RU"/>
        </w:rPr>
        <w:t xml:space="preserve"> от </w:t>
      </w:r>
      <w:r w:rsidR="008C6066">
        <w:rPr>
          <w:rFonts w:ascii="Times New Roman" w:eastAsia="Times New Roman" w:hAnsi="Times New Roman"/>
          <w:kern w:val="0"/>
          <w:sz w:val="24"/>
          <w:lang w:eastAsia="ru-RU"/>
        </w:rPr>
        <w:t>21</w:t>
      </w:r>
      <w:r w:rsidR="00B674AC">
        <w:rPr>
          <w:rFonts w:ascii="Times New Roman" w:eastAsia="Times New Roman" w:hAnsi="Times New Roman"/>
          <w:kern w:val="0"/>
          <w:sz w:val="24"/>
          <w:lang w:eastAsia="ru-RU"/>
        </w:rPr>
        <w:t>.</w:t>
      </w:r>
      <w:r w:rsidR="00954C3A">
        <w:rPr>
          <w:rFonts w:ascii="Times New Roman" w:eastAsia="Times New Roman" w:hAnsi="Times New Roman"/>
          <w:kern w:val="0"/>
          <w:sz w:val="24"/>
          <w:lang w:eastAsia="ru-RU"/>
        </w:rPr>
        <w:t>09</w:t>
      </w:r>
      <w:r w:rsidR="00B674AC">
        <w:rPr>
          <w:rFonts w:ascii="Times New Roman" w:eastAsia="Times New Roman" w:hAnsi="Times New Roman"/>
          <w:kern w:val="0"/>
          <w:sz w:val="24"/>
          <w:lang w:eastAsia="ru-RU"/>
        </w:rPr>
        <w:t>.20</w:t>
      </w:r>
      <w:r w:rsidR="008C6066">
        <w:rPr>
          <w:rFonts w:ascii="Times New Roman" w:eastAsia="Times New Roman" w:hAnsi="Times New Roman"/>
          <w:kern w:val="0"/>
          <w:sz w:val="24"/>
          <w:lang w:eastAsia="ru-RU"/>
        </w:rPr>
        <w:t>20</w:t>
      </w:r>
      <w:r w:rsidR="00B674AC">
        <w:rPr>
          <w:rFonts w:ascii="Times New Roman" w:eastAsia="Times New Roman" w:hAnsi="Times New Roman"/>
          <w:kern w:val="0"/>
          <w:sz w:val="24"/>
          <w:lang w:eastAsia="ru-RU"/>
        </w:rPr>
        <w:t xml:space="preserve">, </w:t>
      </w:r>
      <w:r w:rsidRPr="006D73FD">
        <w:rPr>
          <w:rFonts w:ascii="Times New Roman" w:eastAsia="Times New Roman" w:hAnsi="Times New Roman"/>
          <w:kern w:val="0"/>
          <w:sz w:val="24"/>
          <w:lang w:eastAsia="ru-RU"/>
        </w:rPr>
        <w:t xml:space="preserve"> проведено контрольное мероприятие –  </w:t>
      </w:r>
      <w:r w:rsidR="008C6066" w:rsidRPr="008C6066">
        <w:rPr>
          <w:rFonts w:ascii="Times New Roman" w:eastAsiaTheme="minorHAnsi" w:hAnsi="Times New Roman"/>
          <w:kern w:val="0"/>
          <w:sz w:val="24"/>
          <w:lang w:eastAsia="ru-RU"/>
        </w:rPr>
        <w:t xml:space="preserve">проверка законности, результативности, эффективности использования средств местного бюджета, направленных в форме субсидий на финансовое обеспечение выполнения муниципального задания, на оказание муниципальных услуг в </w:t>
      </w:r>
      <w:r w:rsidR="008C6066" w:rsidRPr="008C6066">
        <w:rPr>
          <w:rFonts w:ascii="Times New Roman" w:eastAsiaTheme="minorHAnsi" w:hAnsi="Times New Roman"/>
          <w:i/>
          <w:kern w:val="0"/>
          <w:sz w:val="24"/>
          <w:lang w:eastAsia="ru-RU"/>
        </w:rPr>
        <w:t>МБУ</w:t>
      </w:r>
      <w:r w:rsidR="00196533">
        <w:rPr>
          <w:rFonts w:ascii="Times New Roman" w:eastAsiaTheme="minorHAnsi" w:hAnsi="Times New Roman"/>
          <w:i/>
          <w:kern w:val="0"/>
          <w:sz w:val="24"/>
          <w:lang w:eastAsia="ru-RU"/>
        </w:rPr>
        <w:t xml:space="preserve"> </w:t>
      </w:r>
      <w:r w:rsidR="008C6066" w:rsidRPr="008C6066">
        <w:rPr>
          <w:rFonts w:ascii="Times New Roman" w:eastAsiaTheme="minorHAnsi" w:hAnsi="Times New Roman"/>
          <w:i/>
          <w:kern w:val="0"/>
          <w:sz w:val="24"/>
          <w:lang w:eastAsia="ru-RU"/>
        </w:rPr>
        <w:t>ДО «</w:t>
      </w:r>
      <w:proofErr w:type="spellStart"/>
      <w:r w:rsidR="008C6066" w:rsidRPr="008C6066">
        <w:rPr>
          <w:rFonts w:ascii="Times New Roman" w:eastAsiaTheme="minorHAnsi" w:hAnsi="Times New Roman"/>
          <w:i/>
          <w:kern w:val="0"/>
          <w:sz w:val="24"/>
          <w:lang w:eastAsia="ru-RU"/>
        </w:rPr>
        <w:t>Чемальская</w:t>
      </w:r>
      <w:proofErr w:type="spellEnd"/>
      <w:r w:rsidR="008C6066" w:rsidRPr="008C6066">
        <w:rPr>
          <w:rFonts w:ascii="Times New Roman" w:eastAsiaTheme="minorHAnsi" w:hAnsi="Times New Roman"/>
          <w:i/>
          <w:kern w:val="0"/>
          <w:sz w:val="24"/>
          <w:lang w:eastAsia="ru-RU"/>
        </w:rPr>
        <w:t xml:space="preserve"> школа искусств</w:t>
      </w:r>
      <w:proofErr w:type="gramEnd"/>
      <w:r w:rsidR="008C6066" w:rsidRPr="008C6066">
        <w:rPr>
          <w:rFonts w:ascii="Times New Roman" w:eastAsiaTheme="minorHAnsi" w:hAnsi="Times New Roman"/>
          <w:kern w:val="0"/>
          <w:sz w:val="24"/>
          <w:lang w:eastAsia="ru-RU"/>
        </w:rPr>
        <w:t>» за период 2018-2019 годы и первое полугодие 2020 года.</w:t>
      </w:r>
    </w:p>
    <w:p w:rsidR="00C90AF2" w:rsidRPr="00C90AF2" w:rsidRDefault="00C90AF2" w:rsidP="00C90AF2">
      <w:pPr>
        <w:jc w:val="both"/>
        <w:rPr>
          <w:rFonts w:ascii="Times New Roman" w:eastAsia="Times New Roman" w:hAnsi="Times New Roman"/>
          <w:kern w:val="0"/>
          <w:sz w:val="24"/>
          <w:lang w:eastAsia="ru-RU"/>
        </w:rPr>
      </w:pPr>
    </w:p>
    <w:p w:rsidR="00324555" w:rsidRPr="00C90AF2" w:rsidRDefault="00324555" w:rsidP="00C90AF2">
      <w:pPr>
        <w:pStyle w:val="a4"/>
        <w:jc w:val="both"/>
        <w:rPr>
          <w:rFonts w:ascii="Times New Roman" w:hAnsi="Times New Roman"/>
          <w:b/>
        </w:rPr>
      </w:pPr>
      <w:r w:rsidRPr="00BB6AB4">
        <w:rPr>
          <w:rFonts w:ascii="Times New Roman" w:hAnsi="Times New Roman"/>
          <w:bCs/>
        </w:rPr>
        <w:t xml:space="preserve">    </w:t>
      </w:r>
      <w:r w:rsidRPr="00BB6AB4">
        <w:rPr>
          <w:rFonts w:ascii="Times New Roman" w:hAnsi="Times New Roman"/>
          <w:b/>
          <w:bCs/>
        </w:rPr>
        <w:t>В результате проведенного контрольного мероприятия  установлено следующее</w:t>
      </w:r>
      <w:r w:rsidRPr="00BB6AB4">
        <w:rPr>
          <w:rFonts w:ascii="Times New Roman" w:hAnsi="Times New Roman"/>
          <w:b/>
        </w:rPr>
        <w:t>:</w:t>
      </w:r>
    </w:p>
    <w:p w:rsidR="00E27680" w:rsidRDefault="00E27680" w:rsidP="00E27680">
      <w:pPr>
        <w:pStyle w:val="a4"/>
        <w:ind w:left="720"/>
        <w:jc w:val="both"/>
        <w:rPr>
          <w:rFonts w:ascii="Times New Roman" w:hAnsi="Times New Roman"/>
        </w:rPr>
      </w:pPr>
    </w:p>
    <w:p w:rsidR="008C6066" w:rsidRPr="008C6066" w:rsidRDefault="008C6066" w:rsidP="008C6066">
      <w:pPr>
        <w:widowControl/>
        <w:tabs>
          <w:tab w:val="left" w:pos="851"/>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1. </w:t>
      </w:r>
      <w:r w:rsidRPr="008C6066">
        <w:rPr>
          <w:rFonts w:ascii="Times New Roman" w:eastAsia="Times New Roman" w:hAnsi="Times New Roman"/>
          <w:iCs/>
          <w:kern w:val="0"/>
          <w:sz w:val="24"/>
          <w:lang w:eastAsia="ru-RU"/>
        </w:rPr>
        <w:t xml:space="preserve">При заполнении трудовых книжек не соблюдены требования, установленные пунктом 3.1. </w:t>
      </w:r>
      <w:r w:rsidRPr="008C6066">
        <w:rPr>
          <w:rFonts w:ascii="Times New Roman" w:eastAsia="Times New Roman" w:hAnsi="Times New Roman"/>
          <w:kern w:val="0"/>
          <w:sz w:val="24"/>
          <w:lang w:eastAsia="ru-RU"/>
        </w:rPr>
        <w:t xml:space="preserve">Инструкции по заполнению трудовых книжек, утвержденной постановлением Минтруда России от 10.10.2003 № 69 - </w:t>
      </w:r>
      <w:r w:rsidRPr="008C6066">
        <w:rPr>
          <w:rFonts w:ascii="Times New Roman" w:eastAsia="Times New Roman" w:hAnsi="Times New Roman"/>
          <w:iCs/>
          <w:kern w:val="0"/>
          <w:sz w:val="24"/>
          <w:lang w:eastAsia="ru-RU"/>
        </w:rPr>
        <w:t xml:space="preserve">в трудовой книжке в виде заголовка не указано полное наименование организации. </w:t>
      </w:r>
    </w:p>
    <w:p w:rsidR="008C6066" w:rsidRPr="008C6066" w:rsidRDefault="008C6066" w:rsidP="008C6066">
      <w:pPr>
        <w:widowControl/>
        <w:tabs>
          <w:tab w:val="left" w:pos="993"/>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2. При подписании трудовых договоров с работниками не соблюдены требования статьи 67 ТК РФ – трудовые договор не подписаны сторонами, </w:t>
      </w:r>
      <w:r w:rsidRPr="008C6066">
        <w:rPr>
          <w:rFonts w:ascii="Times New Roman" w:eastAsia="Times New Roman" w:hAnsi="Times New Roman"/>
          <w:i/>
          <w:kern w:val="0"/>
          <w:sz w:val="24"/>
          <w:lang w:eastAsia="ru-RU"/>
        </w:rPr>
        <w:t xml:space="preserve"> </w:t>
      </w:r>
      <w:r w:rsidRPr="008C6066">
        <w:rPr>
          <w:rFonts w:ascii="Times New Roman" w:eastAsia="Times New Roman" w:hAnsi="Times New Roman"/>
          <w:kern w:val="0"/>
          <w:sz w:val="24"/>
          <w:lang w:eastAsia="ru-RU"/>
        </w:rPr>
        <w:t>на экземпляре трудового договора, хранящемся у работодателя, отсутствует подпись, подтверждающая получение работником экземпляра трудового договора</w:t>
      </w:r>
      <w:r w:rsidRPr="008C6066">
        <w:rPr>
          <w:rFonts w:ascii="Times New Roman" w:eastAsia="Times New Roman" w:hAnsi="Times New Roman"/>
          <w:i/>
          <w:kern w:val="0"/>
          <w:sz w:val="24"/>
          <w:lang w:eastAsia="ru-RU"/>
        </w:rPr>
        <w:t xml:space="preserve">. </w:t>
      </w:r>
    </w:p>
    <w:p w:rsidR="008C6066" w:rsidRPr="008C6066" w:rsidRDefault="008C6066" w:rsidP="008C6066">
      <w:pPr>
        <w:widowControl/>
        <w:tabs>
          <w:tab w:val="left" w:pos="993"/>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bCs/>
          <w:kern w:val="0"/>
          <w:sz w:val="24"/>
          <w:lang w:eastAsia="ru-RU"/>
        </w:rPr>
        <w:t xml:space="preserve">3. В трудовом договоре, заключенном с работником не соблюдены требования, установленные статьей 56 ТК РФ – в трудовых договорах с работником </w:t>
      </w:r>
      <w:r w:rsidRPr="008C6066">
        <w:rPr>
          <w:rFonts w:ascii="Times New Roman" w:eastAsia="Times New Roman" w:hAnsi="Times New Roman"/>
          <w:kern w:val="0"/>
          <w:sz w:val="24"/>
          <w:lang w:eastAsia="ru-RU"/>
        </w:rPr>
        <w:t>определены все виды стимулирующих выплат и премирования, установленных общим порядком и критериями их формирования для всех работников, в том числе уволенных</w:t>
      </w:r>
      <w:r w:rsidRPr="008C6066">
        <w:rPr>
          <w:rFonts w:ascii="Times New Roman" w:eastAsia="Times New Roman" w:hAnsi="Times New Roman"/>
          <w:bCs/>
          <w:kern w:val="0"/>
          <w:sz w:val="24"/>
          <w:lang w:eastAsia="ru-RU"/>
        </w:rPr>
        <w:t>. Следовало определить стимулирующие выплаты и премирование для конкретного работника.</w:t>
      </w:r>
    </w:p>
    <w:p w:rsidR="008C6066" w:rsidRPr="008C6066" w:rsidRDefault="008C6066" w:rsidP="008C6066">
      <w:pPr>
        <w:widowControl/>
        <w:tabs>
          <w:tab w:val="left" w:pos="993"/>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4. Установлено несоответствие наименования должности работника в трудовом договоре с наименованием должности, утвержденным штатным расписанием. </w:t>
      </w:r>
    </w:p>
    <w:p w:rsidR="008C6066" w:rsidRPr="008C6066" w:rsidRDefault="008C6066" w:rsidP="008C6066">
      <w:pPr>
        <w:widowControl/>
        <w:tabs>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5. </w:t>
      </w:r>
      <w:proofErr w:type="gramStart"/>
      <w:r w:rsidRPr="008C6066">
        <w:rPr>
          <w:rFonts w:ascii="Times New Roman" w:eastAsia="Times New Roman" w:hAnsi="Times New Roman"/>
          <w:kern w:val="0"/>
          <w:sz w:val="24"/>
          <w:lang w:eastAsia="ru-RU"/>
        </w:rPr>
        <w:t>Локальным нормативным актом учреждения (пункт 4.2.</w:t>
      </w:r>
      <w:proofErr w:type="gramEnd"/>
      <w:r w:rsidRPr="008C6066">
        <w:rPr>
          <w:rFonts w:ascii="Times New Roman" w:eastAsia="Times New Roman" w:hAnsi="Times New Roman"/>
          <w:kern w:val="0"/>
          <w:sz w:val="24"/>
          <w:lang w:eastAsia="ru-RU"/>
        </w:rPr>
        <w:t xml:space="preserve">  Коллективного договора МБУ ДО «</w:t>
      </w:r>
      <w:proofErr w:type="spellStart"/>
      <w:r w:rsidRPr="008C6066">
        <w:rPr>
          <w:rFonts w:ascii="Times New Roman" w:eastAsia="Times New Roman" w:hAnsi="Times New Roman"/>
          <w:kern w:val="0"/>
          <w:sz w:val="24"/>
          <w:lang w:eastAsia="ru-RU"/>
        </w:rPr>
        <w:t>Чемальская</w:t>
      </w:r>
      <w:proofErr w:type="spellEnd"/>
      <w:r w:rsidRPr="008C6066">
        <w:rPr>
          <w:rFonts w:ascii="Times New Roman" w:eastAsia="Times New Roman" w:hAnsi="Times New Roman"/>
          <w:kern w:val="0"/>
          <w:sz w:val="24"/>
          <w:lang w:eastAsia="ru-RU"/>
        </w:rPr>
        <w:t xml:space="preserve"> школа искусств», принятого протоколом от 21.02.2020 № 2) определена продолжительность рабочего времени - не более 40 часов в неделю</w:t>
      </w:r>
      <w:r w:rsidRPr="008C6066">
        <w:rPr>
          <w:rFonts w:ascii="Times New Roman" w:eastAsia="Times New Roman" w:hAnsi="Times New Roman"/>
          <w:b/>
          <w:kern w:val="0"/>
          <w:sz w:val="24"/>
          <w:lang w:eastAsia="ru-RU"/>
        </w:rPr>
        <w:t xml:space="preserve"> </w:t>
      </w:r>
      <w:r w:rsidRPr="008C6066">
        <w:rPr>
          <w:rFonts w:ascii="Times New Roman" w:eastAsia="Times New Roman" w:hAnsi="Times New Roman"/>
          <w:kern w:val="0"/>
          <w:sz w:val="24"/>
          <w:lang w:eastAsia="ru-RU"/>
        </w:rPr>
        <w:t xml:space="preserve">(статьей 263.1 ТК РФ предусмотрены </w:t>
      </w:r>
      <w:r w:rsidRPr="008C6066">
        <w:rPr>
          <w:rFonts w:ascii="Times New Roman" w:eastAsia="Times New Roman" w:hAnsi="Times New Roman"/>
          <w:bCs/>
          <w:kern w:val="0"/>
          <w:sz w:val="24"/>
          <w:lang w:eastAsia="ru-RU"/>
        </w:rPr>
        <w:t xml:space="preserve">дополнительные гарантии женщинам, работающим в сельской местности - </w:t>
      </w:r>
      <w:r w:rsidRPr="008C6066">
        <w:rPr>
          <w:rFonts w:ascii="Times New Roman" w:eastAsia="Times New Roman" w:hAnsi="Times New Roman"/>
          <w:kern w:val="0"/>
          <w:sz w:val="24"/>
          <w:lang w:eastAsia="ru-RU"/>
        </w:rPr>
        <w:t xml:space="preserve">установление сокращенной продолжительности рабочего времени не более 36 часов в неделю). </w:t>
      </w:r>
    </w:p>
    <w:p w:rsidR="008C6066" w:rsidRPr="008C6066" w:rsidRDefault="008C6066" w:rsidP="008C6066">
      <w:pPr>
        <w:tabs>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6. </w:t>
      </w:r>
      <w:proofErr w:type="gramStart"/>
      <w:r w:rsidRPr="008C6066">
        <w:rPr>
          <w:rFonts w:ascii="Times New Roman" w:eastAsia="Times New Roman" w:hAnsi="Times New Roman"/>
          <w:kern w:val="0"/>
          <w:sz w:val="24"/>
          <w:lang w:eastAsia="ru-RU"/>
        </w:rPr>
        <w:t>В</w:t>
      </w:r>
      <w:r w:rsidRPr="008C6066">
        <w:rPr>
          <w:rFonts w:ascii="Times New Roman" w:eastAsia="Times New Roman" w:hAnsi="Times New Roman"/>
          <w:kern w:val="0"/>
          <w:sz w:val="24"/>
          <w:shd w:val="clear" w:color="auto" w:fill="FFFFFF"/>
          <w:lang w:eastAsia="ru-RU"/>
        </w:rPr>
        <w:t xml:space="preserve"> Учетной политике учреждения не приняты федеральные стандарты, обязательные к применению: </w:t>
      </w:r>
      <w:r w:rsidRPr="008C6066">
        <w:rPr>
          <w:rFonts w:ascii="Times New Roman" w:eastAsia="Times New Roman" w:hAnsi="Times New Roman"/>
          <w:kern w:val="0"/>
          <w:sz w:val="24"/>
          <w:lang w:eastAsia="ru-RU"/>
        </w:rPr>
        <w:t>с 01.01.2018</w:t>
      </w:r>
      <w:r w:rsidRPr="008C6066">
        <w:rPr>
          <w:rFonts w:ascii="Times New Roman" w:eastAsia="Times New Roman" w:hAnsi="Times New Roman"/>
          <w:bCs/>
          <w:kern w:val="0"/>
          <w:sz w:val="24"/>
          <w:lang w:eastAsia="ru-RU"/>
        </w:rPr>
        <w:t>, с 01.01.2019, 01.01.2020</w:t>
      </w:r>
      <w:r w:rsidRPr="008C6066">
        <w:rPr>
          <w:rFonts w:ascii="Times New Roman" w:eastAsia="Times New Roman" w:hAnsi="Times New Roman"/>
          <w:kern w:val="0"/>
          <w:sz w:val="24"/>
          <w:shd w:val="clear" w:color="auto" w:fill="FFFFFF"/>
          <w:lang w:eastAsia="ru-RU"/>
        </w:rPr>
        <w:t xml:space="preserve"> (статья 8 </w:t>
      </w:r>
      <w:r w:rsidRPr="008C6066">
        <w:rPr>
          <w:rFonts w:ascii="Times New Roman" w:eastAsia="Times New Roman" w:hAnsi="Times New Roman"/>
          <w:bCs/>
          <w:iCs/>
          <w:kern w:val="0"/>
          <w:sz w:val="24"/>
          <w:lang w:eastAsia="ru-RU"/>
        </w:rPr>
        <w:t>Федерального закона от 06.12.2011 № 402-ФЗ «О бухгалтерском учете» (далее – Закон № 402-ФЗ), пункт 2.1.</w:t>
      </w:r>
      <w:proofErr w:type="gramEnd"/>
      <w:r w:rsidRPr="008C6066">
        <w:rPr>
          <w:rFonts w:ascii="Times New Roman" w:eastAsia="Times New Roman" w:hAnsi="Times New Roman"/>
          <w:bCs/>
          <w:iCs/>
          <w:kern w:val="0"/>
          <w:sz w:val="24"/>
          <w:lang w:eastAsia="ru-RU"/>
        </w:rPr>
        <w:t xml:space="preserve"> </w:t>
      </w:r>
      <w:proofErr w:type="gramStart"/>
      <w:r w:rsidRPr="008C6066">
        <w:rPr>
          <w:rFonts w:ascii="Times New Roman" w:eastAsia="Times New Roman" w:hAnsi="Times New Roman"/>
          <w:bCs/>
          <w:iCs/>
          <w:kern w:val="0"/>
          <w:sz w:val="24"/>
          <w:lang w:eastAsia="ru-RU"/>
        </w:rPr>
        <w:t>Классификатора</w:t>
      </w:r>
      <w:r w:rsidRPr="008C6066">
        <w:rPr>
          <w:rFonts w:ascii="Times New Roman" w:eastAsia="Times New Roman" w:hAnsi="Times New Roman"/>
          <w:kern w:val="0"/>
          <w:sz w:val="24"/>
          <w:lang w:eastAsia="ru-RU"/>
        </w:rPr>
        <w:t xml:space="preserve"> нарушений, выявляемых в ходе внешнего государственного аудита (контроля), одобренного Советом контрольно-счетных органов при Счетной палате РФ 17.12.2014, протокол № 2-СКСО, Коллегией Счетной палаты РФ 18.12.2014 (далее – Классификатор нарушений)</w:t>
      </w:r>
      <w:r w:rsidRPr="008C6066">
        <w:rPr>
          <w:rFonts w:ascii="Times New Roman" w:eastAsia="Times New Roman" w:hAnsi="Times New Roman"/>
          <w:bCs/>
          <w:iCs/>
          <w:kern w:val="0"/>
          <w:sz w:val="24"/>
          <w:lang w:eastAsia="ru-RU"/>
        </w:rPr>
        <w:t>)</w:t>
      </w:r>
      <w:r w:rsidRPr="008C6066">
        <w:rPr>
          <w:rFonts w:ascii="Times New Roman" w:eastAsia="Times New Roman" w:hAnsi="Times New Roman"/>
          <w:bCs/>
          <w:kern w:val="0"/>
          <w:sz w:val="24"/>
          <w:lang w:eastAsia="ru-RU"/>
        </w:rPr>
        <w:t>.</w:t>
      </w:r>
      <w:proofErr w:type="gramEnd"/>
    </w:p>
    <w:p w:rsidR="008C6066" w:rsidRPr="008C6066" w:rsidRDefault="008C6066" w:rsidP="008C6066">
      <w:pPr>
        <w:widowControl/>
        <w:tabs>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7. </w:t>
      </w:r>
      <w:proofErr w:type="gramStart"/>
      <w:r w:rsidRPr="008C6066">
        <w:rPr>
          <w:rFonts w:ascii="Times New Roman" w:eastAsia="Times New Roman" w:hAnsi="Times New Roman"/>
          <w:kern w:val="0"/>
          <w:sz w:val="24"/>
          <w:lang w:eastAsia="ru-RU"/>
        </w:rPr>
        <w:t xml:space="preserve">В Учетной политике не установлен перечень материальных ценностей, учитываемых на </w:t>
      </w:r>
      <w:proofErr w:type="spellStart"/>
      <w:r w:rsidRPr="008C6066">
        <w:rPr>
          <w:rFonts w:ascii="Times New Roman" w:eastAsia="Times New Roman" w:hAnsi="Times New Roman"/>
          <w:kern w:val="0"/>
          <w:sz w:val="24"/>
          <w:lang w:eastAsia="ru-RU"/>
        </w:rPr>
        <w:t>забалансовом</w:t>
      </w:r>
      <w:proofErr w:type="spellEnd"/>
      <w:r w:rsidRPr="008C6066">
        <w:rPr>
          <w:rFonts w:ascii="Times New Roman" w:eastAsia="Times New Roman" w:hAnsi="Times New Roman"/>
          <w:kern w:val="0"/>
          <w:sz w:val="24"/>
          <w:lang w:eastAsia="ru-RU"/>
        </w:rPr>
        <w:t xml:space="preserve"> </w:t>
      </w:r>
      <w:hyperlink r:id="rId7" w:history="1">
        <w:r w:rsidRPr="008C6066">
          <w:rPr>
            <w:rFonts w:ascii="Times New Roman" w:eastAsia="Times New Roman" w:hAnsi="Times New Roman"/>
            <w:kern w:val="0"/>
            <w:sz w:val="24"/>
            <w:lang w:eastAsia="ru-RU"/>
          </w:rPr>
          <w:t>счете</w:t>
        </w:r>
      </w:hyperlink>
      <w:r w:rsidRPr="008C6066">
        <w:rPr>
          <w:rFonts w:ascii="Times New Roman" w:eastAsia="Times New Roman" w:hAnsi="Times New Roman"/>
          <w:kern w:val="0"/>
          <w:sz w:val="24"/>
          <w:lang w:eastAsia="ru-RU"/>
        </w:rPr>
        <w:t xml:space="preserve"> (Пункт 349 Инструкции по применению </w:t>
      </w:r>
      <w:r w:rsidRPr="008C6066">
        <w:rPr>
          <w:rFonts w:ascii="Times New Roman" w:eastAsia="Calibri" w:hAnsi="Times New Roman"/>
          <w:kern w:val="0"/>
          <w:sz w:val="24"/>
          <w:lang w:eastAsia="ru-RU"/>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w:t>
      </w:r>
      <w:r w:rsidRPr="008C6066">
        <w:rPr>
          <w:rFonts w:ascii="Times New Roman" w:eastAsia="Times New Roman" w:hAnsi="Times New Roman"/>
          <w:kern w:val="0"/>
          <w:sz w:val="24"/>
          <w:lang w:eastAsia="ru-RU"/>
        </w:rPr>
        <w:t xml:space="preserve"> приказом Минфина России от 01.12.2010 № 157-н </w:t>
      </w:r>
      <w:r w:rsidRPr="008C6066">
        <w:rPr>
          <w:rFonts w:ascii="Times New Roman" w:eastAsia="Calibri" w:hAnsi="Times New Roman"/>
          <w:kern w:val="0"/>
          <w:sz w:val="24"/>
          <w:lang w:eastAsia="ru-RU"/>
        </w:rPr>
        <w:t>(далее – Инструкция № 157-н)</w:t>
      </w:r>
      <w:r w:rsidRPr="008C6066">
        <w:rPr>
          <w:rFonts w:ascii="Times New Roman" w:eastAsia="Times New Roman" w:hAnsi="Times New Roman"/>
          <w:kern w:val="0"/>
          <w:sz w:val="24"/>
          <w:lang w:eastAsia="ru-RU"/>
        </w:rPr>
        <w:t>).</w:t>
      </w:r>
      <w:proofErr w:type="gramEnd"/>
    </w:p>
    <w:p w:rsidR="008C6066" w:rsidRPr="008C6066" w:rsidRDefault="008C6066" w:rsidP="008C6066">
      <w:pPr>
        <w:widowControl/>
        <w:tabs>
          <w:tab w:val="left" w:pos="709"/>
          <w:tab w:val="left" w:pos="1134"/>
        </w:tabs>
        <w:suppressAutoHyphens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8. Допущено несоблюдение принципа адресности и целевого характера бюджетных средств (статья 38 БК РФ). За 2019 год и первое полугодие 2020 года перечислены </w:t>
      </w:r>
      <w:r w:rsidRPr="008C6066">
        <w:rPr>
          <w:rFonts w:ascii="Times New Roman" w:eastAsia="Times New Roman" w:hAnsi="Times New Roman"/>
          <w:kern w:val="0"/>
          <w:sz w:val="24"/>
          <w:lang w:eastAsia="ru-RU"/>
        </w:rPr>
        <w:lastRenderedPageBreak/>
        <w:t>денежные средства на оплату пени и штрафов из средств, выделенных на выполнение муниципального задания. В результате нецелевого использования бюджетных средств нанесен ущерб бюджету муниципального образования «</w:t>
      </w:r>
      <w:proofErr w:type="spellStart"/>
      <w:r w:rsidRPr="008C6066">
        <w:rPr>
          <w:rFonts w:ascii="Times New Roman" w:eastAsia="Times New Roman" w:hAnsi="Times New Roman"/>
          <w:kern w:val="0"/>
          <w:sz w:val="24"/>
          <w:lang w:eastAsia="ru-RU"/>
        </w:rPr>
        <w:t>Чемальский</w:t>
      </w:r>
      <w:proofErr w:type="spellEnd"/>
      <w:r w:rsidRPr="008C6066">
        <w:rPr>
          <w:rFonts w:ascii="Times New Roman" w:eastAsia="Times New Roman" w:hAnsi="Times New Roman"/>
          <w:kern w:val="0"/>
          <w:sz w:val="24"/>
          <w:lang w:eastAsia="ru-RU"/>
        </w:rPr>
        <w:t xml:space="preserve"> район» на общую сумму 2 949,07 рублей.</w:t>
      </w:r>
    </w:p>
    <w:p w:rsidR="008C6066" w:rsidRPr="008C6066" w:rsidRDefault="008C6066" w:rsidP="008C6066">
      <w:pPr>
        <w:widowControl/>
        <w:tabs>
          <w:tab w:val="left" w:pos="1134"/>
        </w:tabs>
        <w:suppressAutoHyphens w:val="0"/>
        <w:ind w:firstLine="709"/>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9. Выявлены факты расходования бюджетных средств на общую сумму 6 843,52 рублей без документального обоснования расходов, т.е. компенсация расходов по авансовым отчетам, не отраженным в бухгалтерском учете  и без подтверждающих документов (чеков).</w:t>
      </w:r>
    </w:p>
    <w:p w:rsidR="008C6066" w:rsidRPr="008C6066" w:rsidRDefault="008C6066" w:rsidP="008C6066">
      <w:pPr>
        <w:widowControl/>
        <w:tabs>
          <w:tab w:val="left" w:pos="1134"/>
        </w:tabs>
        <w:suppressAutoHyphens w:val="0"/>
        <w:ind w:firstLine="709"/>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10. Установлено неправомерное расходование бюджетных средств на сумму 2 635,00 рублей, выраженное в начислении доплаты работнику при отсутствии локального нормативного акта (приказа).</w:t>
      </w:r>
    </w:p>
    <w:p w:rsidR="008C6066" w:rsidRPr="008C6066" w:rsidRDefault="008C6066" w:rsidP="008C6066">
      <w:pPr>
        <w:widowControl/>
        <w:tabs>
          <w:tab w:val="left" w:pos="1134"/>
        </w:tabs>
        <w:suppressAutoHyphens w:val="0"/>
        <w:ind w:firstLine="709"/>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11. Выявлен факт расчета заработной платы по старому окладу (0,5 ставки) работнику, ранее переведенному на 1 ставку. </w:t>
      </w:r>
    </w:p>
    <w:p w:rsidR="008C6066" w:rsidRPr="008C6066" w:rsidRDefault="008C6066" w:rsidP="008C6066">
      <w:pPr>
        <w:widowControl/>
        <w:tabs>
          <w:tab w:val="left" w:pos="1134"/>
        </w:tabs>
        <w:suppressAutoHyphens w:val="0"/>
        <w:ind w:firstLine="709"/>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12. В нарушение требований, установленных пунктами 1, 3 статьи 9, пунктами 1, 2 статьи 10 Закона № 402-ФЗ:</w:t>
      </w:r>
    </w:p>
    <w:p w:rsidR="008C6066" w:rsidRPr="008C6066" w:rsidRDefault="008C6066" w:rsidP="008C6066">
      <w:pPr>
        <w:widowControl/>
        <w:suppressAutoHyphens w:val="0"/>
        <w:autoSpaceDE w:val="0"/>
        <w:autoSpaceDN w:val="0"/>
        <w:adjustRightInd w:val="0"/>
        <w:ind w:firstLine="709"/>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12.1. Не осуществлены расчеты с подотчетными лицами по командировочным расходам по </w:t>
      </w:r>
      <w:hyperlink r:id="rId8" w:history="1">
        <w:r w:rsidRPr="008C6066">
          <w:rPr>
            <w:rFonts w:ascii="Times New Roman" w:eastAsia="Times New Roman" w:hAnsi="Times New Roman"/>
            <w:kern w:val="0"/>
            <w:sz w:val="24"/>
            <w:lang w:eastAsia="ru-RU"/>
          </w:rPr>
          <w:t>счету 20800000</w:t>
        </w:r>
      </w:hyperlink>
      <w:r w:rsidRPr="008C6066">
        <w:rPr>
          <w:rFonts w:ascii="Times New Roman" w:eastAsia="Times New Roman" w:hAnsi="Times New Roman"/>
          <w:kern w:val="0"/>
          <w:sz w:val="24"/>
          <w:lang w:eastAsia="ru-RU"/>
        </w:rPr>
        <w:t xml:space="preserve"> «Расчеты с подотчетными лицами»;</w:t>
      </w:r>
    </w:p>
    <w:p w:rsidR="008C6066" w:rsidRPr="008C6066" w:rsidRDefault="008C6066" w:rsidP="008C6066">
      <w:pPr>
        <w:widowControl/>
        <w:suppressAutoHyphens w:val="0"/>
        <w:autoSpaceDE w:val="0"/>
        <w:autoSpaceDN w:val="0"/>
        <w:adjustRightInd w:val="0"/>
        <w:ind w:firstLine="709"/>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12.2. В регистрах бухгалтерского (бюджетного) учета не отражены обороты по </w:t>
      </w:r>
      <w:hyperlink r:id="rId9" w:history="1">
        <w:r w:rsidRPr="008C6066">
          <w:rPr>
            <w:rFonts w:ascii="Times New Roman" w:eastAsia="Times New Roman" w:hAnsi="Times New Roman"/>
            <w:kern w:val="0"/>
            <w:sz w:val="24"/>
            <w:lang w:eastAsia="ru-RU"/>
          </w:rPr>
          <w:t>счету 20800000</w:t>
        </w:r>
      </w:hyperlink>
      <w:r w:rsidRPr="008C6066">
        <w:rPr>
          <w:rFonts w:ascii="Times New Roman" w:eastAsia="Times New Roman" w:hAnsi="Times New Roman"/>
          <w:kern w:val="0"/>
          <w:sz w:val="24"/>
          <w:lang w:eastAsia="ru-RU"/>
        </w:rPr>
        <w:t xml:space="preserve"> «Расчеты с подотчетными лицами».</w:t>
      </w:r>
    </w:p>
    <w:p w:rsidR="008C6066" w:rsidRPr="008C6066" w:rsidRDefault="008C6066" w:rsidP="008C6066">
      <w:pPr>
        <w:widowControl/>
        <w:tabs>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13. Установлено несоблюдение основных правил ведения бухгалтерского учета, выраженное в применении счетов аналитического учета, не соответствующих установленным законодательством о бухгалтерском учете и Учетной политикой учреждения (статья 19 Стандарта № 256н, приложение № 1 Учетной политики).</w:t>
      </w:r>
    </w:p>
    <w:p w:rsidR="008C6066" w:rsidRPr="008C6066" w:rsidRDefault="008C6066" w:rsidP="008C6066">
      <w:pPr>
        <w:widowControl/>
        <w:tabs>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14. В нарушение пункта 10 Положения об особенностях направления работников в служебные командировки, утвержденного постановлением Правительства РФ от 13.10.2008 № 749 «Об особенностях направления работников в служебные командировки», работникам, направленным в командировку аванс не выдавался.</w:t>
      </w:r>
    </w:p>
    <w:p w:rsidR="008C6066" w:rsidRPr="008C6066" w:rsidRDefault="008C6066" w:rsidP="008C6066">
      <w:pPr>
        <w:widowControl/>
        <w:tabs>
          <w:tab w:val="left" w:pos="1134"/>
        </w:tabs>
        <w:suppressAutoHyphens w:val="0"/>
        <w:autoSpaceDE w:val="0"/>
        <w:autoSpaceDN w:val="0"/>
        <w:adjustRightInd w:val="0"/>
        <w:spacing w:before="240"/>
        <w:ind w:firstLine="709"/>
        <w:contextualSpacing/>
        <w:jc w:val="both"/>
        <w:rPr>
          <w:rFonts w:ascii="Times New Roman" w:eastAsia="Times New Roman" w:hAnsi="Times New Roman"/>
          <w:i/>
          <w:iCs/>
          <w:kern w:val="0"/>
          <w:sz w:val="24"/>
          <w:lang w:eastAsia="ru-RU"/>
        </w:rPr>
      </w:pPr>
      <w:r w:rsidRPr="008C6066">
        <w:rPr>
          <w:rFonts w:ascii="Times New Roman" w:eastAsia="Times New Roman" w:hAnsi="Times New Roman"/>
          <w:kern w:val="0"/>
          <w:sz w:val="24"/>
          <w:lang w:eastAsia="ru-RU"/>
        </w:rPr>
        <w:t xml:space="preserve">15. Допущено несоблюдение требований законодательства РФ и нормативных правовых актов </w:t>
      </w:r>
      <w:proofErr w:type="spellStart"/>
      <w:r w:rsidRPr="008C6066">
        <w:rPr>
          <w:rFonts w:ascii="Times New Roman" w:eastAsia="Times New Roman" w:hAnsi="Times New Roman"/>
          <w:kern w:val="0"/>
          <w:sz w:val="24"/>
          <w:lang w:eastAsia="ru-RU"/>
        </w:rPr>
        <w:t>Чемальского</w:t>
      </w:r>
      <w:proofErr w:type="spellEnd"/>
      <w:r w:rsidRPr="008C6066">
        <w:rPr>
          <w:rFonts w:ascii="Times New Roman" w:eastAsia="Times New Roman" w:hAnsi="Times New Roman"/>
          <w:kern w:val="0"/>
          <w:sz w:val="24"/>
          <w:lang w:eastAsia="ru-RU"/>
        </w:rPr>
        <w:t xml:space="preserve"> района при направлении работников в командировку, повлекшее недоплату на сумму 8 888,00 рублей.  </w:t>
      </w:r>
    </w:p>
    <w:p w:rsidR="008C6066" w:rsidRPr="008C6066" w:rsidRDefault="008C6066" w:rsidP="008C6066">
      <w:pPr>
        <w:widowControl/>
        <w:tabs>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16. При исчислении среднего заработка, допущено несоблюдение требований законодательства РФ (Пункты 5 и 15 </w:t>
      </w:r>
      <w:hyperlink r:id="rId10" w:history="1">
        <w:proofErr w:type="gramStart"/>
        <w:r w:rsidRPr="008C6066">
          <w:rPr>
            <w:rFonts w:ascii="Times New Roman" w:eastAsia="Times New Roman" w:hAnsi="Times New Roman"/>
            <w:kern w:val="0"/>
            <w:sz w:val="24"/>
            <w:lang w:eastAsia="ru-RU"/>
          </w:rPr>
          <w:t>Положени</w:t>
        </w:r>
      </w:hyperlink>
      <w:r w:rsidRPr="008C6066">
        <w:rPr>
          <w:rFonts w:ascii="Times New Roman" w:eastAsia="Times New Roman" w:hAnsi="Times New Roman"/>
          <w:kern w:val="0"/>
          <w:sz w:val="24"/>
          <w:lang w:eastAsia="ru-RU"/>
        </w:rPr>
        <w:t>я</w:t>
      </w:r>
      <w:proofErr w:type="gramEnd"/>
      <w:r w:rsidRPr="008C6066">
        <w:rPr>
          <w:rFonts w:ascii="Times New Roman" w:eastAsia="Times New Roman" w:hAnsi="Times New Roman"/>
          <w:kern w:val="0"/>
          <w:sz w:val="24"/>
          <w:lang w:eastAsia="ru-RU"/>
        </w:rPr>
        <w:t xml:space="preserve"> об особенностях порядка исчисления средней заработной платы, утвержденного постановлением Правительства РФ от 24.12.2007 № 922 «Об особенностях порядка исчисления средней заработной платы»), повлекшее занижение суммы отпускных работникам, поскольку были занижены средние дневные заработки. Общая сумма недоплаты составила 32 238,29 рублей.</w:t>
      </w:r>
    </w:p>
    <w:p w:rsidR="008C6066" w:rsidRPr="008C6066" w:rsidRDefault="008C6066" w:rsidP="008C6066">
      <w:pPr>
        <w:widowControl/>
        <w:tabs>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17. Не соблюдены требования законодательства РФ (статья 139 ТК РФ), повлекшие переплату заработной платы работнику, направленному в командировку на сумму 4 063,72 рублей.</w:t>
      </w:r>
    </w:p>
    <w:p w:rsidR="008C6066" w:rsidRPr="008C6066" w:rsidRDefault="008C6066" w:rsidP="008C6066">
      <w:pPr>
        <w:widowControl/>
        <w:tabs>
          <w:tab w:val="left" w:pos="567"/>
          <w:tab w:val="left" w:pos="1134"/>
        </w:tabs>
        <w:suppressAutoHyphens w:val="0"/>
        <w:autoSpaceDE w:val="0"/>
        <w:autoSpaceDN w:val="0"/>
        <w:adjustRightInd w:val="0"/>
        <w:spacing w:before="24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18. В состав заработной платы педагогических работников стимулирующая выплата включена некорректно.</w:t>
      </w:r>
    </w:p>
    <w:p w:rsidR="008C6066" w:rsidRPr="008C6066" w:rsidRDefault="008C6066" w:rsidP="008C6066">
      <w:pPr>
        <w:widowControl/>
        <w:tabs>
          <w:tab w:val="left" w:pos="1134"/>
        </w:tabs>
        <w:suppressAutoHyphens w:val="0"/>
        <w:autoSpaceDE w:val="0"/>
        <w:autoSpaceDN w:val="0"/>
        <w:adjustRightInd w:val="0"/>
        <w:ind w:firstLine="709"/>
        <w:contextualSpacing/>
        <w:jc w:val="both"/>
        <w:rPr>
          <w:rFonts w:ascii="Times New Roman" w:eastAsia="Times New Roman" w:hAnsi="Times New Roman"/>
          <w:iCs/>
          <w:kern w:val="0"/>
          <w:sz w:val="24"/>
          <w:lang w:eastAsia="ru-RU"/>
        </w:rPr>
      </w:pPr>
      <w:r w:rsidRPr="008C6066">
        <w:rPr>
          <w:rFonts w:ascii="Times New Roman" w:eastAsia="Times New Roman" w:hAnsi="Times New Roman"/>
          <w:kern w:val="0"/>
          <w:sz w:val="24"/>
          <w:lang w:eastAsia="ru-RU"/>
        </w:rPr>
        <w:t xml:space="preserve">19. </w:t>
      </w:r>
      <w:proofErr w:type="gramStart"/>
      <w:r w:rsidRPr="008C6066">
        <w:rPr>
          <w:rFonts w:ascii="Times New Roman" w:eastAsia="Times New Roman" w:hAnsi="Times New Roman"/>
          <w:kern w:val="0"/>
          <w:sz w:val="24"/>
          <w:lang w:eastAsia="ru-RU"/>
        </w:rPr>
        <w:t>Не соблюдены требования бюджетного законодательства РФ, установленные к оформлению первичных учетных документов при списании материальных запасов (пункт 113 Инструкции № 157н, пункт 40 Федерального стандарта бухгалтерского учета для организаций государственного сектора «Запасы», утвержденного приказом Минфина России от 07.12.2018 № 256н (далее – Стандарт № 256н), Методические указания по применению форм первичных учетных документов и регистров бухгалтерского учета, применяемых органами государственной власти (государственными органами), органами</w:t>
      </w:r>
      <w:proofErr w:type="gramEnd"/>
      <w:r w:rsidRPr="008C6066">
        <w:rPr>
          <w:rFonts w:ascii="Times New Roman" w:eastAsia="Times New Roman" w:hAnsi="Times New Roman"/>
          <w:kern w:val="0"/>
          <w:sz w:val="24"/>
          <w:lang w:eastAsia="ru-RU"/>
        </w:rPr>
        <w:t xml:space="preserve"> местного самоуправления, органами управления государственными внебюджетными фондами, государственными (муниципальными) учреждениями, утвержденные приказом Минфина России от 30.03.2015 № 52н), повлекшие необоснованное списание материальных запасов с бухгалтерского учета на общую сумму 11 606,00 рублей.</w:t>
      </w:r>
    </w:p>
    <w:p w:rsidR="008C6066" w:rsidRPr="008C6066" w:rsidRDefault="008C6066" w:rsidP="008C6066">
      <w:pPr>
        <w:widowControl/>
        <w:tabs>
          <w:tab w:val="left" w:pos="1134"/>
        </w:tabs>
        <w:suppressAutoHyphens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lastRenderedPageBreak/>
        <w:t xml:space="preserve">20. </w:t>
      </w:r>
      <w:proofErr w:type="gramStart"/>
      <w:r w:rsidRPr="008C6066">
        <w:rPr>
          <w:rFonts w:ascii="Times New Roman" w:eastAsia="Times New Roman" w:hAnsi="Times New Roman"/>
          <w:kern w:val="0"/>
          <w:sz w:val="24"/>
          <w:lang w:eastAsia="ru-RU"/>
        </w:rPr>
        <w:t xml:space="preserve">Фактически переданные и поставленные в реестр муниципального имущества Администрации </w:t>
      </w:r>
      <w:proofErr w:type="spellStart"/>
      <w:r w:rsidRPr="008C6066">
        <w:rPr>
          <w:rFonts w:ascii="Times New Roman" w:eastAsia="Times New Roman" w:hAnsi="Times New Roman"/>
          <w:kern w:val="0"/>
          <w:sz w:val="24"/>
          <w:lang w:eastAsia="ru-RU"/>
        </w:rPr>
        <w:t>Чемальского</w:t>
      </w:r>
      <w:proofErr w:type="spellEnd"/>
      <w:r w:rsidRPr="008C6066">
        <w:rPr>
          <w:rFonts w:ascii="Times New Roman" w:eastAsia="Times New Roman" w:hAnsi="Times New Roman"/>
          <w:kern w:val="0"/>
          <w:sz w:val="24"/>
          <w:lang w:eastAsia="ru-RU"/>
        </w:rPr>
        <w:t xml:space="preserve"> района объекты нефинансовых активов не сняты с баланса учреждения (пункт 3 Закона № 402-ФЗ, пункт 4 распоряжения Администрации </w:t>
      </w:r>
      <w:proofErr w:type="spellStart"/>
      <w:r w:rsidRPr="008C6066">
        <w:rPr>
          <w:rFonts w:ascii="Times New Roman" w:eastAsia="Times New Roman" w:hAnsi="Times New Roman"/>
          <w:kern w:val="0"/>
          <w:sz w:val="24"/>
          <w:lang w:eastAsia="ru-RU"/>
        </w:rPr>
        <w:t>Чемальского</w:t>
      </w:r>
      <w:proofErr w:type="spellEnd"/>
      <w:r w:rsidRPr="008C6066">
        <w:rPr>
          <w:rFonts w:ascii="Times New Roman" w:eastAsia="Times New Roman" w:hAnsi="Times New Roman"/>
          <w:kern w:val="0"/>
          <w:sz w:val="24"/>
          <w:lang w:eastAsia="ru-RU"/>
        </w:rPr>
        <w:t xml:space="preserve"> района от 11.09.2019 № 320-р «О прекращении права оперативного управления недвижимым имуществом»), что подтверждено данными бухгалтерского учета (главная книга), согласно которым остаток на конец января 2020 года равен:</w:t>
      </w:r>
      <w:proofErr w:type="gramEnd"/>
    </w:p>
    <w:p w:rsidR="008C6066" w:rsidRPr="008C6066" w:rsidRDefault="008C6066" w:rsidP="008C6066">
      <w:pPr>
        <w:widowControl/>
        <w:suppressAutoHyphens w:val="0"/>
        <w:autoSpaceDE w:val="0"/>
        <w:autoSpaceDN w:val="0"/>
        <w:adjustRightInd w:val="0"/>
        <w:ind w:firstLine="709"/>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по счету 410112 «Нежилые помещения (здания и сооружения)» - 706 537,59 рублей;</w:t>
      </w:r>
    </w:p>
    <w:p w:rsidR="008C6066" w:rsidRPr="008C6066" w:rsidRDefault="008C6066" w:rsidP="008C6066">
      <w:pPr>
        <w:widowControl/>
        <w:suppressAutoHyphens w:val="0"/>
        <w:autoSpaceDE w:val="0"/>
        <w:autoSpaceDN w:val="0"/>
        <w:adjustRightInd w:val="0"/>
        <w:ind w:firstLine="709"/>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по счету 410311 «Земля» - 4 092 823,43 рублей;</w:t>
      </w:r>
    </w:p>
    <w:p w:rsidR="008C6066" w:rsidRPr="008C6066" w:rsidRDefault="008C6066" w:rsidP="008C6066">
      <w:pPr>
        <w:widowControl/>
        <w:suppressAutoHyphens w:val="0"/>
        <w:autoSpaceDE w:val="0"/>
        <w:autoSpaceDN w:val="0"/>
        <w:adjustRightInd w:val="0"/>
        <w:ind w:firstLine="709"/>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по счету 410412 «Амортизация нежилых помещений (зданий и сооружений)» - 318 263,99 рублей.</w:t>
      </w:r>
    </w:p>
    <w:p w:rsidR="008C6066" w:rsidRPr="008C6066" w:rsidRDefault="008C6066" w:rsidP="008C6066">
      <w:pPr>
        <w:widowControl/>
        <w:tabs>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21. Искажение отчетных данных по счету 10500 «Материальные запасы» составило 215 317,75 рублей, в том числе:</w:t>
      </w:r>
    </w:p>
    <w:p w:rsidR="008C6066" w:rsidRPr="008C6066" w:rsidRDefault="008C6066" w:rsidP="008C6066">
      <w:pPr>
        <w:widowControl/>
        <w:suppressAutoHyphens w:val="0"/>
        <w:autoSpaceDE w:val="0"/>
        <w:autoSpaceDN w:val="0"/>
        <w:adjustRightInd w:val="0"/>
        <w:ind w:firstLine="709"/>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на 01.01.2019 = 169 064,00 рублей;</w:t>
      </w:r>
    </w:p>
    <w:p w:rsidR="008C6066" w:rsidRPr="008C6066" w:rsidRDefault="008C6066" w:rsidP="008C6066">
      <w:pPr>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 на 01.01.2020 = 46 253,75 рублей. </w:t>
      </w:r>
    </w:p>
    <w:p w:rsidR="008C6066" w:rsidRPr="008C6066" w:rsidRDefault="008C6066" w:rsidP="008C6066">
      <w:pPr>
        <w:widowControl/>
        <w:tabs>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bCs/>
          <w:kern w:val="0"/>
          <w:sz w:val="24"/>
          <w:lang w:eastAsia="ru-RU"/>
        </w:rPr>
        <w:t xml:space="preserve">22. Обязательная инвентаризация активов и обязательств перед составлением годовой бухгалтерской отчетности, </w:t>
      </w:r>
      <w:r w:rsidRPr="008C6066">
        <w:rPr>
          <w:rFonts w:ascii="Times New Roman" w:eastAsia="Times New Roman" w:hAnsi="Times New Roman"/>
          <w:kern w:val="0"/>
          <w:sz w:val="24"/>
          <w:lang w:eastAsia="ru-RU"/>
        </w:rPr>
        <w:t>при смене материально ответственных лиц</w:t>
      </w:r>
      <w:r w:rsidRPr="008C6066">
        <w:rPr>
          <w:rFonts w:ascii="Times New Roman" w:eastAsia="Times New Roman" w:hAnsi="Times New Roman"/>
          <w:bCs/>
          <w:kern w:val="0"/>
          <w:sz w:val="24"/>
          <w:lang w:eastAsia="ru-RU"/>
        </w:rPr>
        <w:t xml:space="preserve"> не проводилась (</w:t>
      </w:r>
      <w:hyperlink r:id="rId11" w:history="1">
        <w:r w:rsidRPr="008C6066">
          <w:rPr>
            <w:rFonts w:ascii="Times New Roman" w:eastAsia="Times New Roman" w:hAnsi="Times New Roman"/>
            <w:bCs/>
            <w:kern w:val="0"/>
            <w:sz w:val="24"/>
            <w:lang w:eastAsia="ru-RU"/>
          </w:rPr>
          <w:t>часть 3 статьи 11</w:t>
        </w:r>
      </w:hyperlink>
      <w:r w:rsidRPr="008C6066">
        <w:rPr>
          <w:rFonts w:ascii="Times New Roman" w:eastAsia="Times New Roman" w:hAnsi="Times New Roman"/>
          <w:bCs/>
          <w:kern w:val="0"/>
          <w:sz w:val="24"/>
          <w:lang w:eastAsia="ru-RU"/>
        </w:rPr>
        <w:t xml:space="preserve"> Закона № 402-ФЗ, пункт 7 </w:t>
      </w:r>
      <w:r w:rsidRPr="008C6066">
        <w:rPr>
          <w:rFonts w:ascii="Times New Roman" w:eastAsia="Times New Roman" w:hAnsi="Times New Roman"/>
          <w:kern w:val="0"/>
          <w:sz w:val="24"/>
          <w:lang w:eastAsia="ru-RU"/>
        </w:rPr>
        <w:t xml:space="preserve">№ 191н, </w:t>
      </w:r>
      <w:hyperlink r:id="rId12" w:history="1">
        <w:r w:rsidRPr="008C6066">
          <w:rPr>
            <w:rFonts w:ascii="Times New Roman" w:eastAsia="Times New Roman" w:hAnsi="Times New Roman"/>
            <w:bCs/>
            <w:kern w:val="0"/>
            <w:sz w:val="24"/>
            <w:lang w:eastAsia="ru-RU"/>
          </w:rPr>
          <w:t>пункт 20</w:t>
        </w:r>
      </w:hyperlink>
      <w:r w:rsidRPr="008C6066">
        <w:rPr>
          <w:rFonts w:ascii="Times New Roman" w:eastAsia="Times New Roman" w:hAnsi="Times New Roman"/>
          <w:bCs/>
          <w:kern w:val="0"/>
          <w:sz w:val="24"/>
          <w:lang w:eastAsia="ru-RU"/>
        </w:rPr>
        <w:t xml:space="preserve"> Инструкции № 157н, </w:t>
      </w:r>
      <w:hyperlink r:id="rId13" w:history="1">
        <w:r w:rsidRPr="008C6066">
          <w:rPr>
            <w:rFonts w:ascii="Times New Roman" w:eastAsia="Times New Roman" w:hAnsi="Times New Roman"/>
            <w:bCs/>
            <w:kern w:val="0"/>
            <w:sz w:val="24"/>
            <w:lang w:eastAsia="ru-RU"/>
          </w:rPr>
          <w:t>пункты 79</w:t>
        </w:r>
      </w:hyperlink>
      <w:r w:rsidRPr="008C6066">
        <w:rPr>
          <w:rFonts w:ascii="Times New Roman" w:eastAsia="Times New Roman" w:hAnsi="Times New Roman"/>
          <w:bCs/>
          <w:kern w:val="0"/>
          <w:sz w:val="24"/>
          <w:lang w:eastAsia="ru-RU"/>
        </w:rPr>
        <w:t xml:space="preserve"> - </w:t>
      </w:r>
      <w:hyperlink r:id="rId14" w:history="1">
        <w:r w:rsidRPr="008C6066">
          <w:rPr>
            <w:rFonts w:ascii="Times New Roman" w:eastAsia="Times New Roman" w:hAnsi="Times New Roman"/>
            <w:bCs/>
            <w:kern w:val="0"/>
            <w:sz w:val="24"/>
            <w:lang w:eastAsia="ru-RU"/>
          </w:rPr>
          <w:t>82</w:t>
        </w:r>
      </w:hyperlink>
      <w:r w:rsidRPr="008C6066">
        <w:rPr>
          <w:rFonts w:ascii="Times New Roman" w:eastAsia="Times New Roman" w:hAnsi="Times New Roman"/>
          <w:bCs/>
          <w:kern w:val="0"/>
          <w:sz w:val="24"/>
          <w:lang w:eastAsia="ru-RU"/>
        </w:rPr>
        <w:t xml:space="preserve"> Стандарта № 256-н).</w:t>
      </w:r>
    </w:p>
    <w:p w:rsidR="008C6066" w:rsidRPr="008C6066" w:rsidRDefault="008C6066" w:rsidP="008C6066">
      <w:pPr>
        <w:widowControl/>
        <w:tabs>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 xml:space="preserve">23. </w:t>
      </w:r>
      <w:proofErr w:type="gramStart"/>
      <w:r w:rsidRPr="008C6066">
        <w:rPr>
          <w:rFonts w:ascii="Times New Roman" w:eastAsia="Times New Roman" w:hAnsi="Times New Roman"/>
          <w:kern w:val="0"/>
          <w:sz w:val="24"/>
          <w:lang w:eastAsia="ru-RU"/>
        </w:rPr>
        <w:t>Не соблюдены требования к сроку утверждения планов-графиков, установленные законодательством РФ о  контрактной системе (пункт 7</w:t>
      </w:r>
      <w:r w:rsidRPr="008C6066">
        <w:rPr>
          <w:rFonts w:ascii="Times New Roman" w:eastAsia="Times New Roman" w:hAnsi="Times New Roman"/>
          <w:bCs/>
          <w:iCs/>
          <w:kern w:val="0"/>
          <w:sz w:val="24"/>
          <w:lang w:eastAsia="ru-RU"/>
        </w:rPr>
        <w:t xml:space="preserve"> статьи 16 </w:t>
      </w:r>
      <w:r w:rsidRPr="008C6066">
        <w:rPr>
          <w:rFonts w:ascii="Times New Roman" w:eastAsia="Times New Roman" w:hAnsi="Times New Roman"/>
          <w:kern w:val="0"/>
          <w:sz w:val="24"/>
          <w:lang w:eastAsia="ru-RU"/>
        </w:rPr>
        <w:t xml:space="preserve">Федерального закона от 05.04.2013 </w:t>
      </w:r>
      <w:r w:rsidRPr="008C6066">
        <w:rPr>
          <w:rFonts w:ascii="Times New Roman" w:eastAsia="Times New Roman" w:hAnsi="Times New Roman"/>
          <w:bCs/>
          <w:iCs/>
          <w:kern w:val="0"/>
          <w:sz w:val="24"/>
          <w:lang w:eastAsia="ru-RU"/>
        </w:rPr>
        <w:t>№ 44-ФЗ «</w:t>
      </w:r>
      <w:r w:rsidRPr="008C6066">
        <w:rPr>
          <w:rFonts w:ascii="Times New Roman" w:eastAsia="Times New Roman" w:hAnsi="Times New Roman"/>
          <w:kern w:val="0"/>
          <w:sz w:val="24"/>
          <w:lang w:eastAsia="ru-RU"/>
        </w:rPr>
        <w:t>О контрактной системе в сфере закупок товаров, работ, услуг для обеспечения государственных и муниципальных нужд».</w:t>
      </w:r>
      <w:proofErr w:type="gramEnd"/>
    </w:p>
    <w:p w:rsidR="008C6066" w:rsidRPr="008C6066" w:rsidRDefault="008C6066" w:rsidP="008C6066">
      <w:pPr>
        <w:widowControl/>
        <w:tabs>
          <w:tab w:val="left" w:pos="567"/>
          <w:tab w:val="left" w:pos="1134"/>
        </w:tabs>
        <w:suppressAutoHyphens w:val="0"/>
        <w:autoSpaceDE w:val="0"/>
        <w:autoSpaceDN w:val="0"/>
        <w:adjustRightInd w:val="0"/>
        <w:ind w:firstLine="709"/>
        <w:jc w:val="both"/>
        <w:rPr>
          <w:rFonts w:ascii="Times New Roman" w:eastAsia="Times New Roman" w:hAnsi="Times New Roman"/>
          <w:kern w:val="0"/>
          <w:sz w:val="24"/>
          <w:lang w:eastAsia="ru-RU"/>
        </w:rPr>
      </w:pPr>
      <w:r w:rsidRPr="008C6066">
        <w:rPr>
          <w:rFonts w:ascii="Times New Roman" w:eastAsia="Times New Roman" w:hAnsi="Times New Roman"/>
          <w:i/>
          <w:kern w:val="0"/>
          <w:sz w:val="24"/>
          <w:lang w:eastAsia="ru-RU"/>
        </w:rPr>
        <w:t xml:space="preserve">Указанные нарушения содержат признаки административных правонарушений, предусмотренных частью 4 статьи 7.29.3. КоАП РФ </w:t>
      </w:r>
      <w:r w:rsidRPr="008C6066">
        <w:rPr>
          <w:rFonts w:ascii="Times New Roman" w:eastAsia="Times New Roman" w:hAnsi="Times New Roman"/>
          <w:kern w:val="0"/>
          <w:sz w:val="24"/>
          <w:lang w:eastAsia="ru-RU"/>
        </w:rPr>
        <w:t>(пункт 4.19 Классификатора нарушений).</w:t>
      </w:r>
    </w:p>
    <w:p w:rsidR="008C6066" w:rsidRPr="008C6066" w:rsidRDefault="008C6066" w:rsidP="008C6066">
      <w:pPr>
        <w:widowControl/>
        <w:tabs>
          <w:tab w:val="left" w:pos="1134"/>
        </w:tabs>
        <w:suppressAutoHyphens w:val="0"/>
        <w:autoSpaceDE w:val="0"/>
        <w:autoSpaceDN w:val="0"/>
        <w:adjustRightInd w:val="0"/>
        <w:ind w:firstLine="709"/>
        <w:contextualSpacing/>
        <w:jc w:val="both"/>
        <w:rPr>
          <w:rFonts w:ascii="Times New Roman" w:eastAsia="Times New Roman" w:hAnsi="Times New Roman"/>
          <w:kern w:val="0"/>
          <w:sz w:val="24"/>
          <w:lang w:eastAsia="ru-RU"/>
        </w:rPr>
      </w:pPr>
      <w:r w:rsidRPr="008C6066">
        <w:rPr>
          <w:rFonts w:ascii="Times New Roman" w:eastAsia="Times New Roman" w:hAnsi="Times New Roman"/>
          <w:kern w:val="0"/>
          <w:sz w:val="24"/>
          <w:lang w:eastAsia="ru-RU"/>
        </w:rPr>
        <w:t>24. Выявлены муниципальные контракты (договоры) в которых существенные условия (наименование товара, количество, стоимость, цена договора) отсутствуют (</w:t>
      </w:r>
      <w:hyperlink r:id="rId15" w:history="1">
        <w:r w:rsidRPr="008C6066">
          <w:rPr>
            <w:rFonts w:ascii="Times New Roman" w:eastAsia="Times New Roman" w:hAnsi="Times New Roman"/>
            <w:kern w:val="0"/>
            <w:sz w:val="24"/>
            <w:lang w:eastAsia="ru-RU"/>
          </w:rPr>
          <w:t>пункт 1 статьи 432</w:t>
        </w:r>
      </w:hyperlink>
      <w:r w:rsidRPr="008C6066">
        <w:rPr>
          <w:rFonts w:ascii="Times New Roman" w:eastAsia="Times New Roman" w:hAnsi="Times New Roman"/>
          <w:kern w:val="0"/>
          <w:sz w:val="24"/>
          <w:lang w:eastAsia="ru-RU"/>
        </w:rPr>
        <w:t xml:space="preserve"> </w:t>
      </w:r>
      <w:hyperlink r:id="rId16" w:history="1">
        <w:r w:rsidRPr="008C6066">
          <w:rPr>
            <w:rFonts w:ascii="Times New Roman" w:eastAsia="Times New Roman" w:hAnsi="Times New Roman"/>
            <w:kern w:val="0"/>
            <w:sz w:val="24"/>
            <w:lang w:eastAsia="ru-RU"/>
          </w:rPr>
          <w:t>пункт 3 статьи 455</w:t>
        </w:r>
      </w:hyperlink>
      <w:r w:rsidRPr="008C6066">
        <w:rPr>
          <w:rFonts w:ascii="Times New Roman" w:eastAsia="Times New Roman" w:hAnsi="Times New Roman"/>
          <w:kern w:val="0"/>
          <w:sz w:val="24"/>
          <w:lang w:eastAsia="ru-RU"/>
        </w:rPr>
        <w:t xml:space="preserve"> ГК РФ).  В соответствии с </w:t>
      </w:r>
      <w:hyperlink r:id="rId17" w:history="1">
        <w:r w:rsidRPr="008C6066">
          <w:rPr>
            <w:rFonts w:ascii="Times New Roman" w:eastAsia="Times New Roman" w:hAnsi="Times New Roman"/>
            <w:kern w:val="0"/>
            <w:sz w:val="24"/>
            <w:lang w:eastAsia="ru-RU"/>
          </w:rPr>
          <w:t>пунктом 2 статьи 465</w:t>
        </w:r>
      </w:hyperlink>
      <w:r w:rsidRPr="008C6066">
        <w:rPr>
          <w:rFonts w:ascii="Times New Roman" w:eastAsia="Times New Roman" w:hAnsi="Times New Roman"/>
          <w:kern w:val="0"/>
          <w:sz w:val="24"/>
          <w:lang w:eastAsia="ru-RU"/>
        </w:rPr>
        <w:t xml:space="preserve"> ГК РФ, если договор купли-продажи не позволяет определить количество подлежащего передаче товара, договор не считается заключенным. В результате не соблюдения учреждением требований законодательства РФ в части оформления договоров поставки, имел место риск признания договоров не заключенными.</w:t>
      </w:r>
    </w:p>
    <w:p w:rsidR="00954C3A" w:rsidRPr="00BB6AB4" w:rsidRDefault="00954C3A" w:rsidP="00E27680">
      <w:pPr>
        <w:pStyle w:val="a4"/>
        <w:ind w:left="720"/>
        <w:jc w:val="both"/>
        <w:rPr>
          <w:rFonts w:ascii="Times New Roman" w:hAnsi="Times New Roman"/>
        </w:rPr>
      </w:pPr>
    </w:p>
    <w:p w:rsidR="00E27680" w:rsidRPr="00BB6AB4" w:rsidRDefault="00325DF7" w:rsidP="00325DF7">
      <w:pPr>
        <w:pStyle w:val="a4"/>
        <w:jc w:val="both"/>
        <w:rPr>
          <w:rFonts w:ascii="Times New Roman" w:hAnsi="Times New Roman"/>
        </w:rPr>
      </w:pPr>
      <w:r w:rsidRPr="00BB6AB4">
        <w:rPr>
          <w:rFonts w:ascii="Times New Roman" w:hAnsi="Times New Roman"/>
        </w:rPr>
        <w:t xml:space="preserve">   </w:t>
      </w:r>
      <w:r w:rsidR="008C6066">
        <w:rPr>
          <w:rFonts w:ascii="Times New Roman" w:hAnsi="Times New Roman"/>
        </w:rPr>
        <w:t xml:space="preserve">   </w:t>
      </w:r>
      <w:r w:rsidR="00E27680" w:rsidRPr="00BB6AB4">
        <w:rPr>
          <w:rFonts w:ascii="Times New Roman" w:hAnsi="Times New Roman"/>
        </w:rPr>
        <w:t xml:space="preserve">  По итогам контрольного мероприятия составлен Акт, выписано Представление на устранение выявленных на</w:t>
      </w:r>
      <w:r w:rsidR="00A5706A">
        <w:rPr>
          <w:rFonts w:ascii="Times New Roman" w:hAnsi="Times New Roman"/>
        </w:rPr>
        <w:t>рушений</w:t>
      </w:r>
      <w:r w:rsidR="006A2A86">
        <w:rPr>
          <w:rFonts w:ascii="Times New Roman" w:hAnsi="Times New Roman"/>
        </w:rPr>
        <w:t>.</w:t>
      </w:r>
    </w:p>
    <w:p w:rsidR="0054044A" w:rsidRDefault="0054044A" w:rsidP="00B14AE3">
      <w:pPr>
        <w:pStyle w:val="a4"/>
        <w:jc w:val="both"/>
        <w:rPr>
          <w:rFonts w:ascii="Times New Roman" w:hAnsi="Times New Roman" w:cs="Times New Roman"/>
        </w:rPr>
      </w:pPr>
    </w:p>
    <w:p w:rsidR="0054044A" w:rsidRDefault="0054044A" w:rsidP="0054044A">
      <w:pPr>
        <w:pStyle w:val="a4"/>
        <w:jc w:val="center"/>
        <w:rPr>
          <w:rFonts w:ascii="Times New Roman" w:hAnsi="Times New Roman" w:cs="Times New Roman"/>
          <w:b/>
        </w:rPr>
      </w:pPr>
      <w:r w:rsidRPr="00D33EAE">
        <w:rPr>
          <w:rFonts w:ascii="Times New Roman" w:hAnsi="Times New Roman" w:cs="Times New Roman"/>
          <w:b/>
        </w:rPr>
        <w:t>О результ</w:t>
      </w:r>
      <w:r w:rsidR="00B674AC">
        <w:rPr>
          <w:rFonts w:ascii="Times New Roman" w:hAnsi="Times New Roman" w:cs="Times New Roman"/>
          <w:b/>
        </w:rPr>
        <w:t xml:space="preserve">атах </w:t>
      </w:r>
      <w:r w:rsidR="00562C0A">
        <w:rPr>
          <w:rFonts w:ascii="Times New Roman" w:hAnsi="Times New Roman" w:cs="Times New Roman"/>
          <w:b/>
        </w:rPr>
        <w:t xml:space="preserve">контрольного </w:t>
      </w:r>
      <w:r w:rsidR="003F1FF0">
        <w:rPr>
          <w:rFonts w:ascii="Times New Roman" w:hAnsi="Times New Roman" w:cs="Times New Roman"/>
          <w:b/>
        </w:rPr>
        <w:t>мероприятия от  20</w:t>
      </w:r>
      <w:r w:rsidRPr="00D33EAE">
        <w:rPr>
          <w:rFonts w:ascii="Times New Roman" w:hAnsi="Times New Roman" w:cs="Times New Roman"/>
          <w:b/>
        </w:rPr>
        <w:t>.</w:t>
      </w:r>
      <w:r>
        <w:rPr>
          <w:rFonts w:ascii="Times New Roman" w:hAnsi="Times New Roman" w:cs="Times New Roman"/>
          <w:b/>
        </w:rPr>
        <w:t>1</w:t>
      </w:r>
      <w:r w:rsidR="003F1FF0">
        <w:rPr>
          <w:rFonts w:ascii="Times New Roman" w:hAnsi="Times New Roman" w:cs="Times New Roman"/>
          <w:b/>
        </w:rPr>
        <w:t>0</w:t>
      </w:r>
      <w:r w:rsidRPr="00D33EAE">
        <w:rPr>
          <w:rFonts w:ascii="Times New Roman" w:hAnsi="Times New Roman" w:cs="Times New Roman"/>
          <w:b/>
        </w:rPr>
        <w:t>.20</w:t>
      </w:r>
      <w:r w:rsidR="003F1FF0">
        <w:rPr>
          <w:rFonts w:ascii="Times New Roman" w:hAnsi="Times New Roman" w:cs="Times New Roman"/>
          <w:b/>
        </w:rPr>
        <w:t>20</w:t>
      </w:r>
      <w:r w:rsidRPr="00D33EAE">
        <w:rPr>
          <w:rFonts w:ascii="Times New Roman" w:hAnsi="Times New Roman" w:cs="Times New Roman"/>
          <w:b/>
        </w:rPr>
        <w:t xml:space="preserve"> г.</w:t>
      </w:r>
    </w:p>
    <w:p w:rsidR="00B674AC" w:rsidRDefault="00B674AC" w:rsidP="0054044A">
      <w:pPr>
        <w:pStyle w:val="a4"/>
        <w:jc w:val="center"/>
        <w:rPr>
          <w:rFonts w:ascii="Times New Roman" w:hAnsi="Times New Roman" w:cs="Times New Roman"/>
          <w:b/>
        </w:rPr>
      </w:pPr>
    </w:p>
    <w:p w:rsidR="007159A4" w:rsidRPr="003F1FF0" w:rsidRDefault="00B674AC" w:rsidP="003F1FF0">
      <w:pPr>
        <w:jc w:val="both"/>
        <w:rPr>
          <w:rFonts w:ascii="Times New Roman" w:hAnsi="Times New Roman"/>
          <w:sz w:val="24"/>
        </w:rPr>
      </w:pPr>
      <w:r>
        <w:rPr>
          <w:rFonts w:ascii="Times New Roman" w:hAnsi="Times New Roman"/>
        </w:rPr>
        <w:t xml:space="preserve">        </w:t>
      </w:r>
      <w:r w:rsidRPr="006D73FD">
        <w:rPr>
          <w:rFonts w:ascii="Times New Roman" w:eastAsia="Times New Roman" w:hAnsi="Times New Roman"/>
          <w:kern w:val="0"/>
          <w:sz w:val="24"/>
          <w:lang w:eastAsia="ru-RU"/>
        </w:rPr>
        <w:t>В соответствии с Планом работы Контрольно-счетной комисс</w:t>
      </w:r>
      <w:r w:rsidR="003F1FF0">
        <w:rPr>
          <w:rFonts w:ascii="Times New Roman" w:eastAsia="Times New Roman" w:hAnsi="Times New Roman"/>
          <w:kern w:val="0"/>
          <w:sz w:val="24"/>
          <w:lang w:eastAsia="ru-RU"/>
        </w:rPr>
        <w:t>ии МО «</w:t>
      </w:r>
      <w:proofErr w:type="spellStart"/>
      <w:r w:rsidR="003F1FF0">
        <w:rPr>
          <w:rFonts w:ascii="Times New Roman" w:eastAsia="Times New Roman" w:hAnsi="Times New Roman"/>
          <w:kern w:val="0"/>
          <w:sz w:val="24"/>
          <w:lang w:eastAsia="ru-RU"/>
        </w:rPr>
        <w:t>Чемальский</w:t>
      </w:r>
      <w:proofErr w:type="spellEnd"/>
      <w:r w:rsidR="003F1FF0">
        <w:rPr>
          <w:rFonts w:ascii="Times New Roman" w:eastAsia="Times New Roman" w:hAnsi="Times New Roman"/>
          <w:kern w:val="0"/>
          <w:sz w:val="24"/>
          <w:lang w:eastAsia="ru-RU"/>
        </w:rPr>
        <w:t xml:space="preserve"> район» на 2020</w:t>
      </w:r>
      <w:r w:rsidRPr="006D73FD">
        <w:rPr>
          <w:rFonts w:ascii="Times New Roman" w:eastAsia="Times New Roman" w:hAnsi="Times New Roman"/>
          <w:kern w:val="0"/>
          <w:sz w:val="24"/>
          <w:lang w:eastAsia="ru-RU"/>
        </w:rPr>
        <w:t xml:space="preserve"> год, утвержденны</w:t>
      </w:r>
      <w:r w:rsidR="003A7D90">
        <w:rPr>
          <w:rFonts w:ascii="Times New Roman" w:eastAsia="Times New Roman" w:hAnsi="Times New Roman"/>
          <w:kern w:val="0"/>
          <w:sz w:val="24"/>
          <w:lang w:eastAsia="ru-RU"/>
        </w:rPr>
        <w:t>м распоряжением п</w:t>
      </w:r>
      <w:r w:rsidR="003F1FF0">
        <w:rPr>
          <w:rFonts w:ascii="Times New Roman" w:eastAsia="Times New Roman" w:hAnsi="Times New Roman"/>
          <w:kern w:val="0"/>
          <w:sz w:val="24"/>
          <w:lang w:eastAsia="ru-RU"/>
        </w:rPr>
        <w:t>редседателя № 24-р от 28.12.2019</w:t>
      </w:r>
      <w:r w:rsidRPr="006D73FD">
        <w:rPr>
          <w:rFonts w:ascii="Times New Roman" w:eastAsia="Times New Roman" w:hAnsi="Times New Roman"/>
          <w:kern w:val="0"/>
          <w:sz w:val="24"/>
          <w:lang w:eastAsia="ru-RU"/>
        </w:rPr>
        <w:t>,</w:t>
      </w:r>
      <w:r>
        <w:rPr>
          <w:rFonts w:ascii="Times New Roman" w:eastAsia="Times New Roman" w:hAnsi="Times New Roman"/>
          <w:kern w:val="0"/>
          <w:sz w:val="24"/>
          <w:lang w:eastAsia="ru-RU"/>
        </w:rPr>
        <w:t xml:space="preserve"> </w:t>
      </w:r>
      <w:r w:rsidR="003F1FF0">
        <w:rPr>
          <w:rFonts w:ascii="Times New Roman" w:eastAsia="Times New Roman" w:hAnsi="Times New Roman"/>
          <w:kern w:val="0"/>
          <w:sz w:val="24"/>
          <w:lang w:eastAsia="ru-RU"/>
        </w:rPr>
        <w:t>на основании распоряжения № 24</w:t>
      </w:r>
      <w:r>
        <w:rPr>
          <w:rFonts w:ascii="Times New Roman" w:eastAsia="Times New Roman" w:hAnsi="Times New Roman"/>
          <w:kern w:val="0"/>
          <w:sz w:val="24"/>
          <w:lang w:eastAsia="ru-RU"/>
        </w:rPr>
        <w:t>-р о</w:t>
      </w:r>
      <w:r w:rsidR="003F1FF0">
        <w:rPr>
          <w:rFonts w:ascii="Times New Roman" w:eastAsia="Times New Roman" w:hAnsi="Times New Roman"/>
          <w:kern w:val="0"/>
          <w:sz w:val="24"/>
          <w:lang w:eastAsia="ru-RU"/>
        </w:rPr>
        <w:t>т 21</w:t>
      </w:r>
      <w:r w:rsidR="006065F1">
        <w:rPr>
          <w:rFonts w:ascii="Times New Roman" w:eastAsia="Times New Roman" w:hAnsi="Times New Roman"/>
          <w:kern w:val="0"/>
          <w:sz w:val="24"/>
          <w:lang w:eastAsia="ru-RU"/>
        </w:rPr>
        <w:t>.</w:t>
      </w:r>
      <w:r w:rsidR="003F1FF0">
        <w:rPr>
          <w:rFonts w:ascii="Times New Roman" w:eastAsia="Times New Roman" w:hAnsi="Times New Roman"/>
          <w:kern w:val="0"/>
          <w:sz w:val="24"/>
          <w:lang w:eastAsia="ru-RU"/>
        </w:rPr>
        <w:t>09</w:t>
      </w:r>
      <w:r w:rsidR="006065F1">
        <w:rPr>
          <w:rFonts w:ascii="Times New Roman" w:eastAsia="Times New Roman" w:hAnsi="Times New Roman"/>
          <w:kern w:val="0"/>
          <w:sz w:val="24"/>
          <w:lang w:eastAsia="ru-RU"/>
        </w:rPr>
        <w:t>.20</w:t>
      </w:r>
      <w:r w:rsidR="003F1FF0">
        <w:rPr>
          <w:rFonts w:ascii="Times New Roman" w:eastAsia="Times New Roman" w:hAnsi="Times New Roman"/>
          <w:kern w:val="0"/>
          <w:sz w:val="24"/>
          <w:lang w:eastAsia="ru-RU"/>
        </w:rPr>
        <w:t>20</w:t>
      </w:r>
      <w:r w:rsidR="006065F1">
        <w:rPr>
          <w:rFonts w:ascii="Times New Roman" w:eastAsia="Times New Roman" w:hAnsi="Times New Roman"/>
          <w:kern w:val="0"/>
          <w:sz w:val="24"/>
          <w:lang w:eastAsia="ru-RU"/>
        </w:rPr>
        <w:t>, удос</w:t>
      </w:r>
      <w:r w:rsidR="007159A4">
        <w:rPr>
          <w:rFonts w:ascii="Times New Roman" w:eastAsia="Times New Roman" w:hAnsi="Times New Roman"/>
          <w:kern w:val="0"/>
          <w:sz w:val="24"/>
          <w:lang w:eastAsia="ru-RU"/>
        </w:rPr>
        <w:t>товерения</w:t>
      </w:r>
      <w:r w:rsidR="003F1FF0">
        <w:rPr>
          <w:rFonts w:ascii="Times New Roman" w:eastAsia="Times New Roman" w:hAnsi="Times New Roman"/>
          <w:kern w:val="0"/>
          <w:sz w:val="24"/>
          <w:lang w:eastAsia="ru-RU"/>
        </w:rPr>
        <w:t xml:space="preserve"> № 19</w:t>
      </w:r>
      <w:r w:rsidR="007159A4">
        <w:rPr>
          <w:rFonts w:ascii="Times New Roman" w:eastAsia="Times New Roman" w:hAnsi="Times New Roman"/>
          <w:kern w:val="0"/>
          <w:sz w:val="24"/>
          <w:lang w:eastAsia="ru-RU"/>
        </w:rPr>
        <w:t xml:space="preserve"> от </w:t>
      </w:r>
      <w:r w:rsidR="003F1FF0">
        <w:rPr>
          <w:rFonts w:ascii="Times New Roman" w:eastAsia="Times New Roman" w:hAnsi="Times New Roman"/>
          <w:kern w:val="0"/>
          <w:sz w:val="24"/>
          <w:lang w:eastAsia="ru-RU"/>
        </w:rPr>
        <w:t>21</w:t>
      </w:r>
      <w:r>
        <w:rPr>
          <w:rFonts w:ascii="Times New Roman" w:eastAsia="Times New Roman" w:hAnsi="Times New Roman"/>
          <w:kern w:val="0"/>
          <w:sz w:val="24"/>
          <w:lang w:eastAsia="ru-RU"/>
        </w:rPr>
        <w:t>.</w:t>
      </w:r>
      <w:r w:rsidR="003F1FF0">
        <w:rPr>
          <w:rFonts w:ascii="Times New Roman" w:eastAsia="Times New Roman" w:hAnsi="Times New Roman"/>
          <w:kern w:val="0"/>
          <w:sz w:val="24"/>
          <w:lang w:eastAsia="ru-RU"/>
        </w:rPr>
        <w:t>09</w:t>
      </w:r>
      <w:r>
        <w:rPr>
          <w:rFonts w:ascii="Times New Roman" w:eastAsia="Times New Roman" w:hAnsi="Times New Roman"/>
          <w:kern w:val="0"/>
          <w:sz w:val="24"/>
          <w:lang w:eastAsia="ru-RU"/>
        </w:rPr>
        <w:t>.20</w:t>
      </w:r>
      <w:r w:rsidR="003F1FF0">
        <w:rPr>
          <w:rFonts w:ascii="Times New Roman" w:eastAsia="Times New Roman" w:hAnsi="Times New Roman"/>
          <w:kern w:val="0"/>
          <w:sz w:val="24"/>
          <w:lang w:eastAsia="ru-RU"/>
        </w:rPr>
        <w:t>20</w:t>
      </w:r>
      <w:r>
        <w:rPr>
          <w:rFonts w:ascii="Times New Roman" w:eastAsia="Times New Roman" w:hAnsi="Times New Roman"/>
          <w:kern w:val="0"/>
          <w:sz w:val="24"/>
          <w:lang w:eastAsia="ru-RU"/>
        </w:rPr>
        <w:t xml:space="preserve">, </w:t>
      </w:r>
      <w:r w:rsidRPr="006D73FD">
        <w:rPr>
          <w:rFonts w:ascii="Times New Roman" w:eastAsia="Times New Roman" w:hAnsi="Times New Roman"/>
          <w:kern w:val="0"/>
          <w:sz w:val="24"/>
          <w:lang w:eastAsia="ru-RU"/>
        </w:rPr>
        <w:t xml:space="preserve"> проведено контрольное мероприятие – </w:t>
      </w:r>
      <w:r w:rsidR="003F1FF0" w:rsidRPr="003F1FF0">
        <w:rPr>
          <w:rFonts w:ascii="Times New Roman" w:eastAsia="Times New Roman" w:hAnsi="Times New Roman"/>
          <w:kern w:val="0"/>
          <w:sz w:val="28"/>
          <w:szCs w:val="28"/>
          <w:lang w:eastAsia="ru-RU"/>
        </w:rPr>
        <w:t xml:space="preserve"> </w:t>
      </w:r>
      <w:r w:rsidR="003F1FF0" w:rsidRPr="003F1FF0">
        <w:rPr>
          <w:rFonts w:ascii="Times New Roman" w:eastAsia="Times New Roman" w:hAnsi="Times New Roman"/>
          <w:kern w:val="0"/>
          <w:sz w:val="24"/>
          <w:lang w:eastAsia="ru-RU"/>
        </w:rPr>
        <w:t>проверка</w:t>
      </w:r>
      <w:r w:rsidR="003F1FF0" w:rsidRPr="003F1FF0">
        <w:rPr>
          <w:rFonts w:ascii="Times New Roman" w:hAnsi="Times New Roman"/>
          <w:sz w:val="24"/>
        </w:rPr>
        <w:t xml:space="preserve"> законного, эффективного и целевого использования средств </w:t>
      </w:r>
      <w:r w:rsidR="003F1FF0" w:rsidRPr="003F1FF0">
        <w:rPr>
          <w:rFonts w:ascii="Times New Roman" w:hAnsi="Times New Roman"/>
          <w:i/>
          <w:sz w:val="24"/>
        </w:rPr>
        <w:t>Дорожного фонда МО «</w:t>
      </w:r>
      <w:proofErr w:type="spellStart"/>
      <w:r w:rsidR="003F1FF0" w:rsidRPr="003F1FF0">
        <w:rPr>
          <w:rFonts w:ascii="Times New Roman" w:hAnsi="Times New Roman"/>
          <w:i/>
          <w:sz w:val="24"/>
        </w:rPr>
        <w:t>Чемальский</w:t>
      </w:r>
      <w:proofErr w:type="spellEnd"/>
      <w:r w:rsidR="003F1FF0" w:rsidRPr="003F1FF0">
        <w:rPr>
          <w:rFonts w:ascii="Times New Roman" w:hAnsi="Times New Roman"/>
          <w:i/>
          <w:sz w:val="24"/>
        </w:rPr>
        <w:t xml:space="preserve"> район»</w:t>
      </w:r>
      <w:r w:rsidR="003F1FF0" w:rsidRPr="003F1FF0">
        <w:rPr>
          <w:rFonts w:ascii="Times New Roman" w:hAnsi="Times New Roman"/>
          <w:sz w:val="24"/>
        </w:rPr>
        <w:t xml:space="preserve">  за период 2018-2019 годы.</w:t>
      </w:r>
    </w:p>
    <w:p w:rsidR="006065F1" w:rsidRDefault="006065F1" w:rsidP="0054044A">
      <w:pPr>
        <w:pStyle w:val="a4"/>
        <w:jc w:val="both"/>
        <w:rPr>
          <w:rFonts w:ascii="Times New Roman" w:hAnsi="Times New Roman" w:cs="Times New Roman"/>
          <w:b/>
        </w:rPr>
      </w:pPr>
    </w:p>
    <w:p w:rsidR="0054044A" w:rsidRDefault="0054044A" w:rsidP="00B14AE3">
      <w:pPr>
        <w:pStyle w:val="a4"/>
        <w:jc w:val="both"/>
        <w:rPr>
          <w:rFonts w:ascii="Times New Roman" w:hAnsi="Times New Roman"/>
          <w:b/>
        </w:rPr>
      </w:pPr>
      <w:r w:rsidRPr="00BB6AB4">
        <w:rPr>
          <w:rFonts w:ascii="Times New Roman" w:hAnsi="Times New Roman"/>
        </w:rPr>
        <w:t xml:space="preserve">       </w:t>
      </w:r>
      <w:r w:rsidRPr="00BB6AB4">
        <w:rPr>
          <w:rFonts w:ascii="Times New Roman" w:hAnsi="Times New Roman"/>
          <w:bCs/>
        </w:rPr>
        <w:t xml:space="preserve">  </w:t>
      </w:r>
      <w:r w:rsidRPr="00BB6AB4">
        <w:rPr>
          <w:rFonts w:ascii="Times New Roman" w:hAnsi="Times New Roman"/>
          <w:b/>
          <w:bCs/>
        </w:rPr>
        <w:t>В результате проведенного контрольного мероприятия  установлено следующее</w:t>
      </w:r>
      <w:r w:rsidRPr="00BB6AB4">
        <w:rPr>
          <w:rFonts w:ascii="Times New Roman" w:hAnsi="Times New Roman"/>
          <w:b/>
        </w:rPr>
        <w:t>:</w:t>
      </w:r>
    </w:p>
    <w:p w:rsidR="003F1FF0" w:rsidRPr="006065F1" w:rsidRDefault="003F1FF0" w:rsidP="00B14AE3">
      <w:pPr>
        <w:pStyle w:val="a4"/>
        <w:jc w:val="both"/>
        <w:rPr>
          <w:rFonts w:ascii="Times New Roman" w:hAnsi="Times New Roman"/>
          <w:b/>
        </w:rPr>
      </w:pPr>
    </w:p>
    <w:p w:rsidR="003F1FF0" w:rsidRPr="003F1FF0" w:rsidRDefault="003F1FF0" w:rsidP="003F1FF0">
      <w:pPr>
        <w:widowControl/>
        <w:suppressAutoHyphens w:val="0"/>
        <w:autoSpaceDE w:val="0"/>
        <w:autoSpaceDN w:val="0"/>
        <w:adjustRightInd w:val="0"/>
        <w:jc w:val="both"/>
        <w:rPr>
          <w:rFonts w:ascii="Times New Roman" w:eastAsia="Times New Roman" w:hAnsi="Times New Roman"/>
          <w:i/>
          <w:kern w:val="0"/>
          <w:sz w:val="24"/>
          <w:lang w:eastAsia="ru-RU"/>
        </w:rPr>
      </w:pPr>
      <w:r w:rsidRPr="003F1FF0">
        <w:rPr>
          <w:rFonts w:ascii="Times New Roman" w:eastAsia="Times New Roman" w:hAnsi="Times New Roman"/>
          <w:kern w:val="0"/>
          <w:sz w:val="24"/>
          <w:lang w:eastAsia="ru-RU"/>
        </w:rPr>
        <w:t xml:space="preserve">1.Нарушение п. 5 ч. 1 ст. 13 Закона № 257-ФЗ от 08.11.2007 </w:t>
      </w:r>
      <w:r w:rsidRPr="003F1FF0">
        <w:rPr>
          <w:rFonts w:ascii="Times New Roman" w:eastAsia="Calibri" w:hAnsi="Times New Roman"/>
          <w:kern w:val="0"/>
          <w:sz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F1FF0">
        <w:rPr>
          <w:rFonts w:ascii="Times New Roman" w:eastAsia="Times New Roman" w:hAnsi="Times New Roman"/>
          <w:kern w:val="0"/>
          <w:sz w:val="24"/>
          <w:lang w:eastAsia="ru-RU"/>
        </w:rPr>
        <w:t xml:space="preserve"> </w:t>
      </w:r>
      <w:r w:rsidRPr="003F1FF0">
        <w:rPr>
          <w:rFonts w:ascii="Times New Roman" w:eastAsia="Times New Roman" w:hAnsi="Times New Roman"/>
          <w:i/>
          <w:kern w:val="0"/>
          <w:sz w:val="24"/>
          <w:lang w:eastAsia="ru-RU"/>
        </w:rPr>
        <w:t xml:space="preserve">отсутствие в администрации </w:t>
      </w:r>
      <w:proofErr w:type="spellStart"/>
      <w:r w:rsidRPr="003F1FF0">
        <w:rPr>
          <w:rFonts w:ascii="Times New Roman" w:eastAsia="Times New Roman" w:hAnsi="Times New Roman"/>
          <w:i/>
          <w:kern w:val="0"/>
          <w:sz w:val="24"/>
          <w:lang w:eastAsia="ru-RU"/>
        </w:rPr>
        <w:t>Чемальского</w:t>
      </w:r>
      <w:proofErr w:type="spellEnd"/>
      <w:r w:rsidRPr="003F1FF0">
        <w:rPr>
          <w:rFonts w:ascii="Times New Roman" w:eastAsia="Times New Roman" w:hAnsi="Times New Roman"/>
          <w:i/>
          <w:kern w:val="0"/>
          <w:sz w:val="24"/>
          <w:lang w:eastAsia="ru-RU"/>
        </w:rPr>
        <w:t xml:space="preserve">  района утвержденного  перечня автомобильных дорог общего (необщего) пользования местного значения.</w:t>
      </w:r>
    </w:p>
    <w:p w:rsidR="003F1FF0" w:rsidRPr="003F1FF0" w:rsidRDefault="003F1FF0" w:rsidP="003F1FF0">
      <w:pPr>
        <w:widowControl/>
        <w:suppressAutoHyphens w:val="0"/>
        <w:jc w:val="both"/>
        <w:rPr>
          <w:rFonts w:ascii="Times New Roman" w:eastAsia="Times New Roman" w:hAnsi="Times New Roman"/>
          <w:i/>
          <w:kern w:val="0"/>
          <w:sz w:val="24"/>
        </w:rPr>
      </w:pPr>
      <w:r w:rsidRPr="003F1FF0">
        <w:rPr>
          <w:rFonts w:ascii="Times New Roman" w:eastAsia="Times New Roman" w:hAnsi="Times New Roman"/>
          <w:kern w:val="0"/>
          <w:sz w:val="24"/>
          <w:lang w:eastAsia="ru-RU"/>
        </w:rPr>
        <w:lastRenderedPageBreak/>
        <w:t>2.</w:t>
      </w:r>
      <w:r w:rsidRPr="003F1FF0">
        <w:rPr>
          <w:rFonts w:ascii="Times New Roman" w:eastAsia="Times New Roman" w:hAnsi="Times New Roman"/>
          <w:kern w:val="0"/>
          <w:sz w:val="24"/>
        </w:rPr>
        <w:t xml:space="preserve"> Нарушение ч. 6, 7 ст. 1 Закона № 218-ФЗ от 13.07.2015  </w:t>
      </w:r>
      <w:r w:rsidRPr="003F1FF0">
        <w:rPr>
          <w:rFonts w:ascii="Times New Roman" w:eastAsia="Calibri" w:hAnsi="Times New Roman"/>
          <w:kern w:val="0"/>
          <w:sz w:val="24"/>
          <w:lang w:eastAsia="ru-RU"/>
        </w:rPr>
        <w:t>«О государственной регистрации недвижимости»</w:t>
      </w:r>
      <w:r w:rsidRPr="003F1FF0">
        <w:rPr>
          <w:rFonts w:ascii="Times New Roman" w:eastAsia="Times New Roman" w:hAnsi="Times New Roman"/>
          <w:kern w:val="0"/>
          <w:sz w:val="24"/>
        </w:rPr>
        <w:t xml:space="preserve">, автомобильные дороги, расположенные  </w:t>
      </w:r>
      <w:r w:rsidRPr="003F1FF0">
        <w:rPr>
          <w:rFonts w:ascii="Times New Roman" w:eastAsia="Times New Roman" w:hAnsi="Times New Roman"/>
          <w:kern w:val="0"/>
          <w:sz w:val="24"/>
          <w:lang w:eastAsia="ru-RU"/>
        </w:rPr>
        <w:t xml:space="preserve">в границах населенных пунктов сельских поселений и </w:t>
      </w:r>
      <w:r w:rsidRPr="003F1FF0">
        <w:rPr>
          <w:rFonts w:ascii="Times New Roman" w:eastAsia="Times New Roman" w:hAnsi="Times New Roman"/>
          <w:bCs/>
          <w:kern w:val="0"/>
          <w:sz w:val="24"/>
          <w:lang w:eastAsia="ru-RU"/>
        </w:rPr>
        <w:t xml:space="preserve">вне границ населенных пунктов в границах </w:t>
      </w:r>
      <w:proofErr w:type="spellStart"/>
      <w:r w:rsidRPr="003F1FF0">
        <w:rPr>
          <w:rFonts w:ascii="Times New Roman" w:eastAsia="Times New Roman" w:hAnsi="Times New Roman"/>
          <w:bCs/>
          <w:kern w:val="0"/>
          <w:sz w:val="24"/>
          <w:lang w:eastAsia="ru-RU"/>
        </w:rPr>
        <w:t>Чемальского</w:t>
      </w:r>
      <w:proofErr w:type="spellEnd"/>
      <w:r w:rsidRPr="003F1FF0">
        <w:rPr>
          <w:rFonts w:ascii="Times New Roman" w:eastAsia="Times New Roman" w:hAnsi="Times New Roman"/>
          <w:bCs/>
          <w:kern w:val="0"/>
          <w:sz w:val="24"/>
          <w:lang w:eastAsia="ru-RU"/>
        </w:rPr>
        <w:t xml:space="preserve">  района,</w:t>
      </w:r>
      <w:r w:rsidRPr="003F1FF0">
        <w:rPr>
          <w:rFonts w:ascii="Times New Roman" w:eastAsia="Times New Roman" w:hAnsi="Times New Roman"/>
          <w:kern w:val="0"/>
          <w:sz w:val="24"/>
        </w:rPr>
        <w:t xml:space="preserve"> </w:t>
      </w:r>
      <w:r w:rsidRPr="003F1FF0">
        <w:rPr>
          <w:rFonts w:ascii="Times New Roman" w:eastAsia="Times New Roman" w:hAnsi="Times New Roman"/>
          <w:i/>
          <w:kern w:val="0"/>
          <w:sz w:val="24"/>
        </w:rPr>
        <w:t>свидетельства о государственной регистрации права, а также кадастровых паспортов, не имеют.</w:t>
      </w:r>
    </w:p>
    <w:p w:rsidR="003F1FF0" w:rsidRPr="003F1FF0" w:rsidRDefault="003F1FF0" w:rsidP="003F1FF0">
      <w:pPr>
        <w:widowControl/>
        <w:suppressAutoHyphens w:val="0"/>
        <w:autoSpaceDE w:val="0"/>
        <w:autoSpaceDN w:val="0"/>
        <w:adjustRightInd w:val="0"/>
        <w:jc w:val="both"/>
        <w:rPr>
          <w:rFonts w:ascii="Times New Roman" w:eastAsia="Times New Roman" w:hAnsi="Times New Roman"/>
          <w:kern w:val="0"/>
          <w:sz w:val="24"/>
          <w:lang w:eastAsia="ru-RU"/>
        </w:rPr>
      </w:pPr>
      <w:r w:rsidRPr="003F1FF0">
        <w:rPr>
          <w:rFonts w:ascii="Times New Roman" w:eastAsia="Times New Roman" w:hAnsi="Times New Roman"/>
          <w:kern w:val="0"/>
          <w:sz w:val="24"/>
        </w:rPr>
        <w:t xml:space="preserve">3. </w:t>
      </w:r>
      <w:proofErr w:type="gramStart"/>
      <w:r w:rsidRPr="003F1FF0">
        <w:rPr>
          <w:rFonts w:ascii="Times New Roman" w:eastAsia="Times New Roman" w:hAnsi="Times New Roman"/>
          <w:kern w:val="0"/>
          <w:sz w:val="24"/>
        </w:rPr>
        <w:t xml:space="preserve">Нарушение приказа Минтранса РФ № 150 от 27.08.2009  </w:t>
      </w:r>
      <w:r w:rsidRPr="003F1FF0">
        <w:rPr>
          <w:rFonts w:ascii="Times New Roman" w:eastAsia="Calibri" w:hAnsi="Times New Roman"/>
          <w:color w:val="000000"/>
          <w:kern w:val="0"/>
          <w:sz w:val="24"/>
          <w:shd w:val="clear" w:color="auto" w:fill="FFFFFF"/>
        </w:rPr>
        <w:t>«О порядке проведения оценки технического состояния автомобильных дорог»</w:t>
      </w:r>
      <w:r w:rsidRPr="003F1FF0">
        <w:rPr>
          <w:rFonts w:ascii="Times New Roman" w:eastAsia="Times New Roman" w:hAnsi="Times New Roman"/>
          <w:kern w:val="0"/>
          <w:sz w:val="24"/>
        </w:rPr>
        <w:t xml:space="preserve">, </w:t>
      </w:r>
      <w:r w:rsidRPr="003F1FF0">
        <w:rPr>
          <w:rFonts w:ascii="Times New Roman" w:eastAsia="Times New Roman" w:hAnsi="Times New Roman"/>
          <w:i/>
          <w:kern w:val="0"/>
          <w:sz w:val="24"/>
        </w:rPr>
        <w:t>технические паспорта на автомобильные дороги отсутствуют (к проверке представлено только несколько тех. паспортов),</w:t>
      </w:r>
      <w:r w:rsidRPr="003F1FF0">
        <w:rPr>
          <w:rFonts w:ascii="Times New Roman" w:eastAsia="Times New Roman" w:hAnsi="Times New Roman"/>
          <w:b/>
          <w:i/>
          <w:kern w:val="0"/>
          <w:sz w:val="24"/>
        </w:rPr>
        <w:t xml:space="preserve"> </w:t>
      </w:r>
      <w:r w:rsidRPr="003F1FF0">
        <w:rPr>
          <w:rFonts w:ascii="Times New Roman" w:eastAsia="Times New Roman" w:hAnsi="Times New Roman"/>
          <w:kern w:val="0"/>
          <w:sz w:val="24"/>
        </w:rPr>
        <w:t xml:space="preserve">что говорит о ненадлежащим исполнении полномочий администрацией </w:t>
      </w:r>
      <w:proofErr w:type="spellStart"/>
      <w:r w:rsidRPr="003F1FF0">
        <w:rPr>
          <w:rFonts w:ascii="Times New Roman" w:eastAsia="Times New Roman" w:hAnsi="Times New Roman"/>
          <w:kern w:val="0"/>
          <w:sz w:val="24"/>
        </w:rPr>
        <w:t>Чемальского</w:t>
      </w:r>
      <w:proofErr w:type="spellEnd"/>
      <w:r w:rsidRPr="003F1FF0">
        <w:rPr>
          <w:rFonts w:ascii="Times New Roman" w:eastAsia="Times New Roman" w:hAnsi="Times New Roman"/>
          <w:kern w:val="0"/>
          <w:sz w:val="24"/>
        </w:rPr>
        <w:t xml:space="preserve"> района в части проведения оценки технического состояния автомобильных дорог, а также об отсутствии </w:t>
      </w:r>
      <w:r w:rsidRPr="003F1FF0">
        <w:rPr>
          <w:rFonts w:ascii="Times New Roman" w:eastAsia="Times New Roman" w:hAnsi="Times New Roman"/>
          <w:kern w:val="0"/>
          <w:sz w:val="24"/>
          <w:lang w:eastAsia="ru-RU"/>
        </w:rPr>
        <w:t>объективной информации об их состоянии.</w:t>
      </w:r>
      <w:proofErr w:type="gramEnd"/>
    </w:p>
    <w:p w:rsidR="003F1FF0" w:rsidRPr="003F1FF0" w:rsidRDefault="003F1FF0" w:rsidP="003F1FF0">
      <w:pPr>
        <w:suppressAutoHyphens w:val="0"/>
        <w:autoSpaceDE w:val="0"/>
        <w:autoSpaceDN w:val="0"/>
        <w:adjustRightInd w:val="0"/>
        <w:jc w:val="both"/>
        <w:rPr>
          <w:rFonts w:ascii="Times New Roman" w:eastAsia="Calibri" w:hAnsi="Times New Roman"/>
          <w:i/>
          <w:iCs/>
          <w:kern w:val="0"/>
          <w:sz w:val="24"/>
        </w:rPr>
      </w:pPr>
      <w:r w:rsidRPr="003F1FF0">
        <w:rPr>
          <w:rFonts w:ascii="Times New Roman" w:eastAsia="Times New Roman" w:hAnsi="Times New Roman"/>
          <w:kern w:val="0"/>
          <w:sz w:val="24"/>
          <w:lang w:eastAsia="ru-RU"/>
        </w:rPr>
        <w:t xml:space="preserve">4. </w:t>
      </w:r>
      <w:proofErr w:type="gramStart"/>
      <w:r w:rsidRPr="003F1FF0">
        <w:rPr>
          <w:rFonts w:ascii="Times New Roman" w:eastAsia="Times New Roman" w:hAnsi="Times New Roman"/>
          <w:kern w:val="0"/>
          <w:sz w:val="24"/>
          <w:lang w:eastAsia="ru-RU"/>
        </w:rPr>
        <w:t>Н</w:t>
      </w:r>
      <w:r w:rsidRPr="003F1FF0">
        <w:rPr>
          <w:rFonts w:ascii="Times New Roman" w:eastAsia="Calibri" w:hAnsi="Times New Roman"/>
          <w:iCs/>
          <w:kern w:val="0"/>
          <w:sz w:val="24"/>
        </w:rPr>
        <w:t xml:space="preserve">арушение сельскими поселениями  </w:t>
      </w:r>
      <w:r w:rsidRPr="003F1FF0">
        <w:rPr>
          <w:rFonts w:ascii="Times New Roman" w:eastAsia="Calibri" w:hAnsi="Times New Roman"/>
          <w:i/>
          <w:iCs/>
          <w:kern w:val="0"/>
          <w:sz w:val="24"/>
        </w:rPr>
        <w:t>п.9 402-ФЗ «О бухгалтерском учете» от 06.12.2011</w:t>
      </w:r>
      <w:r w:rsidRPr="003F1FF0">
        <w:rPr>
          <w:rFonts w:ascii="Times New Roman" w:eastAsia="Calibri" w:hAnsi="Times New Roman"/>
          <w:b/>
          <w:iCs/>
          <w:kern w:val="0"/>
          <w:sz w:val="24"/>
        </w:rPr>
        <w:t xml:space="preserve"> </w:t>
      </w:r>
      <w:r w:rsidRPr="003F1FF0">
        <w:rPr>
          <w:rFonts w:ascii="Times New Roman" w:eastAsia="Calibri" w:hAnsi="Times New Roman"/>
          <w:iCs/>
          <w:kern w:val="0"/>
          <w:sz w:val="24"/>
        </w:rPr>
        <w:t xml:space="preserve">(первичный учетный документ должен содержать обязательные реквизиты – натуральные и денежные измерители хозяйственной операции), по заключенным муниципальным контрактам на выполнение работ по ремонту и очистки </w:t>
      </w:r>
      <w:proofErr w:type="spellStart"/>
      <w:r w:rsidRPr="003F1FF0">
        <w:rPr>
          <w:rFonts w:ascii="Times New Roman" w:eastAsia="Calibri" w:hAnsi="Times New Roman"/>
          <w:iCs/>
          <w:kern w:val="0"/>
          <w:sz w:val="24"/>
        </w:rPr>
        <w:t>внутрипоселковых</w:t>
      </w:r>
      <w:proofErr w:type="spellEnd"/>
      <w:r w:rsidRPr="003F1FF0">
        <w:rPr>
          <w:rFonts w:ascii="Times New Roman" w:eastAsia="Calibri" w:hAnsi="Times New Roman"/>
          <w:iCs/>
          <w:kern w:val="0"/>
          <w:sz w:val="24"/>
        </w:rPr>
        <w:t xml:space="preserve"> дорог отсутствует </w:t>
      </w:r>
      <w:r w:rsidRPr="003F1FF0">
        <w:rPr>
          <w:rFonts w:ascii="Times New Roman" w:eastAsia="Calibri" w:hAnsi="Times New Roman"/>
          <w:b/>
          <w:iCs/>
          <w:kern w:val="0"/>
          <w:sz w:val="24"/>
        </w:rPr>
        <w:t xml:space="preserve"> </w:t>
      </w:r>
      <w:r w:rsidRPr="003F1FF0">
        <w:rPr>
          <w:rFonts w:ascii="Times New Roman" w:eastAsia="Calibri" w:hAnsi="Times New Roman"/>
          <w:i/>
          <w:iCs/>
          <w:kern w:val="0"/>
          <w:sz w:val="24"/>
        </w:rPr>
        <w:t>перечень  дорог подлежащих ремонту (очистке), их протяженность, объем выполненных работ, стоимость единицы  оказанной услуги.</w:t>
      </w:r>
      <w:proofErr w:type="gramEnd"/>
    </w:p>
    <w:p w:rsidR="003F1FF0" w:rsidRPr="003F1FF0" w:rsidRDefault="003F1FF0" w:rsidP="003F1FF0">
      <w:pPr>
        <w:suppressAutoHyphens w:val="0"/>
        <w:autoSpaceDE w:val="0"/>
        <w:autoSpaceDN w:val="0"/>
        <w:adjustRightInd w:val="0"/>
        <w:jc w:val="both"/>
        <w:rPr>
          <w:rFonts w:ascii="Times New Roman" w:eastAsia="Calibri" w:hAnsi="Times New Roman"/>
          <w:kern w:val="0"/>
          <w:sz w:val="24"/>
        </w:rPr>
      </w:pPr>
      <w:r w:rsidRPr="003F1FF0">
        <w:rPr>
          <w:rFonts w:ascii="Times New Roman" w:eastAsia="Times New Roman" w:hAnsi="Times New Roman"/>
          <w:kern w:val="0"/>
          <w:sz w:val="24"/>
          <w:lang w:eastAsia="ru-RU"/>
        </w:rPr>
        <w:t>5.</w:t>
      </w:r>
      <w:r w:rsidRPr="003F1FF0">
        <w:rPr>
          <w:rFonts w:ascii="Times New Roman" w:eastAsia="Times New Roman" w:hAnsi="Times New Roman"/>
          <w:i/>
          <w:kern w:val="0"/>
          <w:sz w:val="24"/>
          <w:lang w:eastAsia="ru-RU"/>
        </w:rPr>
        <w:t xml:space="preserve"> </w:t>
      </w:r>
      <w:r w:rsidRPr="003F1FF0">
        <w:rPr>
          <w:rFonts w:ascii="Times New Roman" w:eastAsia="Times New Roman" w:hAnsi="Times New Roman"/>
          <w:kern w:val="0"/>
          <w:sz w:val="24"/>
          <w:lang w:eastAsia="ru-RU"/>
        </w:rPr>
        <w:t>Н</w:t>
      </w:r>
      <w:r w:rsidRPr="003F1FF0">
        <w:rPr>
          <w:rFonts w:ascii="Times New Roman" w:eastAsia="Calibri" w:hAnsi="Times New Roman"/>
          <w:kern w:val="0"/>
          <w:sz w:val="24"/>
        </w:rPr>
        <w:t>арушение</w:t>
      </w:r>
      <w:r w:rsidRPr="003F1FF0">
        <w:rPr>
          <w:rFonts w:ascii="Times New Roman" w:eastAsia="Calibri" w:hAnsi="Times New Roman"/>
          <w:b/>
          <w:kern w:val="0"/>
          <w:sz w:val="24"/>
        </w:rPr>
        <w:t xml:space="preserve"> </w:t>
      </w:r>
      <w:r w:rsidRPr="003F1FF0">
        <w:rPr>
          <w:rFonts w:ascii="Times New Roman" w:eastAsia="Calibri" w:hAnsi="Times New Roman"/>
          <w:i/>
          <w:kern w:val="0"/>
          <w:sz w:val="24"/>
        </w:rPr>
        <w:t>п.6 «Порядка ведения аналитического учета объектов в составе имущества казны МО «</w:t>
      </w:r>
      <w:proofErr w:type="spellStart"/>
      <w:r w:rsidRPr="003F1FF0">
        <w:rPr>
          <w:rFonts w:ascii="Times New Roman" w:eastAsia="Calibri" w:hAnsi="Times New Roman"/>
          <w:i/>
          <w:kern w:val="0"/>
          <w:sz w:val="24"/>
        </w:rPr>
        <w:t>Чемальский</w:t>
      </w:r>
      <w:proofErr w:type="spellEnd"/>
      <w:r w:rsidRPr="003F1FF0">
        <w:rPr>
          <w:rFonts w:ascii="Times New Roman" w:eastAsia="Calibri" w:hAnsi="Times New Roman"/>
          <w:i/>
          <w:kern w:val="0"/>
          <w:sz w:val="24"/>
        </w:rPr>
        <w:t xml:space="preserve"> район»,</w:t>
      </w:r>
      <w:r w:rsidRPr="003F1FF0">
        <w:rPr>
          <w:rFonts w:ascii="Times New Roman" w:eastAsia="Calibri" w:hAnsi="Times New Roman"/>
          <w:b/>
          <w:kern w:val="0"/>
          <w:sz w:val="24"/>
        </w:rPr>
        <w:t xml:space="preserve"> </w:t>
      </w:r>
      <w:r w:rsidRPr="003F1FF0">
        <w:rPr>
          <w:rFonts w:ascii="Times New Roman" w:eastAsia="Calibri" w:hAnsi="Times New Roman"/>
          <w:iCs/>
          <w:kern w:val="0"/>
          <w:sz w:val="24"/>
        </w:rPr>
        <w:t xml:space="preserve"> выявлен объект  казны по Реестру муниципального имущества </w:t>
      </w:r>
      <w:r w:rsidRPr="003F1FF0">
        <w:rPr>
          <w:rFonts w:ascii="Times New Roman" w:eastAsia="Calibri" w:hAnsi="Times New Roman"/>
          <w:i/>
          <w:iCs/>
          <w:kern w:val="0"/>
          <w:sz w:val="24"/>
        </w:rPr>
        <w:t>не отраженный  в бухгалтерском учете</w:t>
      </w:r>
      <w:r w:rsidRPr="003F1FF0">
        <w:rPr>
          <w:rFonts w:ascii="Times New Roman" w:eastAsia="Calibri" w:hAnsi="Times New Roman"/>
          <w:b/>
          <w:iCs/>
          <w:kern w:val="0"/>
          <w:sz w:val="24"/>
        </w:rPr>
        <w:t xml:space="preserve">  </w:t>
      </w:r>
      <w:r w:rsidRPr="003F1FF0">
        <w:rPr>
          <w:rFonts w:ascii="Times New Roman" w:eastAsia="Calibri" w:hAnsi="Times New Roman"/>
          <w:kern w:val="0"/>
          <w:sz w:val="24"/>
        </w:rPr>
        <w:t xml:space="preserve">на счете 10800 «Нефинансовые активы имущества казны» - </w:t>
      </w:r>
      <w:proofErr w:type="spellStart"/>
      <w:r w:rsidRPr="003F1FF0">
        <w:rPr>
          <w:rFonts w:ascii="Times New Roman" w:eastAsia="Calibri" w:hAnsi="Times New Roman"/>
          <w:kern w:val="0"/>
          <w:sz w:val="24"/>
        </w:rPr>
        <w:t>внутрипоселковая</w:t>
      </w:r>
      <w:proofErr w:type="spellEnd"/>
      <w:r w:rsidRPr="003F1FF0">
        <w:rPr>
          <w:rFonts w:ascii="Times New Roman" w:eastAsia="Calibri" w:hAnsi="Times New Roman"/>
          <w:kern w:val="0"/>
          <w:sz w:val="24"/>
        </w:rPr>
        <w:t xml:space="preserve"> дорога - ул. Автомобилистов с. Чемал.</w:t>
      </w:r>
    </w:p>
    <w:p w:rsidR="007159A4" w:rsidRDefault="007159A4" w:rsidP="00B14AE3">
      <w:pPr>
        <w:pStyle w:val="a4"/>
        <w:jc w:val="both"/>
        <w:rPr>
          <w:rFonts w:ascii="Times New Roman" w:hAnsi="Times New Roman"/>
        </w:rPr>
      </w:pPr>
    </w:p>
    <w:p w:rsidR="009771F3" w:rsidRDefault="00BB6AB4" w:rsidP="00B14AE3">
      <w:pPr>
        <w:pStyle w:val="a4"/>
        <w:jc w:val="both"/>
        <w:rPr>
          <w:rFonts w:ascii="Times New Roman" w:hAnsi="Times New Roman"/>
          <w:sz w:val="24"/>
          <w:szCs w:val="24"/>
        </w:rPr>
      </w:pPr>
      <w:r>
        <w:rPr>
          <w:rFonts w:ascii="Times New Roman" w:hAnsi="Times New Roman"/>
        </w:rPr>
        <w:t xml:space="preserve"> </w:t>
      </w:r>
      <w:r w:rsidR="006065F1">
        <w:rPr>
          <w:rFonts w:ascii="Times New Roman" w:hAnsi="Times New Roman"/>
        </w:rPr>
        <w:t xml:space="preserve">    </w:t>
      </w:r>
      <w:r>
        <w:rPr>
          <w:rFonts w:ascii="Times New Roman" w:hAnsi="Times New Roman"/>
        </w:rPr>
        <w:t xml:space="preserve"> </w:t>
      </w:r>
      <w:r w:rsidRPr="007159A4">
        <w:rPr>
          <w:rFonts w:ascii="Times New Roman" w:hAnsi="Times New Roman"/>
          <w:sz w:val="24"/>
          <w:szCs w:val="24"/>
        </w:rPr>
        <w:t xml:space="preserve">По итогам контрольного мероприятия составлен Акт, выписано Представление на </w:t>
      </w:r>
      <w:r w:rsidR="007159A4">
        <w:rPr>
          <w:rFonts w:ascii="Times New Roman" w:hAnsi="Times New Roman"/>
          <w:sz w:val="24"/>
          <w:szCs w:val="24"/>
        </w:rPr>
        <w:t>устранение выявленных нарушений.</w:t>
      </w:r>
      <w:r w:rsidR="00237085" w:rsidRPr="007159A4">
        <w:rPr>
          <w:rFonts w:ascii="Times New Roman" w:hAnsi="Times New Roman"/>
          <w:sz w:val="24"/>
          <w:szCs w:val="24"/>
        </w:rPr>
        <w:t xml:space="preserve"> </w:t>
      </w:r>
    </w:p>
    <w:p w:rsidR="00B94458" w:rsidRDefault="00B94458" w:rsidP="00B14AE3">
      <w:pPr>
        <w:pStyle w:val="a4"/>
        <w:jc w:val="both"/>
        <w:rPr>
          <w:rFonts w:ascii="Times New Roman" w:hAnsi="Times New Roman"/>
          <w:sz w:val="24"/>
          <w:szCs w:val="24"/>
        </w:rPr>
      </w:pPr>
    </w:p>
    <w:p w:rsidR="00B94458" w:rsidRDefault="00B94458" w:rsidP="00B94458">
      <w:pPr>
        <w:pStyle w:val="a4"/>
        <w:jc w:val="center"/>
        <w:rPr>
          <w:rFonts w:ascii="Times New Roman" w:hAnsi="Times New Roman" w:cs="Times New Roman"/>
          <w:b/>
        </w:rPr>
      </w:pPr>
      <w:r w:rsidRPr="00D33EAE">
        <w:rPr>
          <w:rFonts w:ascii="Times New Roman" w:hAnsi="Times New Roman" w:cs="Times New Roman"/>
          <w:b/>
        </w:rPr>
        <w:t>О результ</w:t>
      </w:r>
      <w:r>
        <w:rPr>
          <w:rFonts w:ascii="Times New Roman" w:hAnsi="Times New Roman" w:cs="Times New Roman"/>
          <w:b/>
        </w:rPr>
        <w:t xml:space="preserve">атах контрольного </w:t>
      </w:r>
      <w:r w:rsidR="00F85057">
        <w:rPr>
          <w:rFonts w:ascii="Times New Roman" w:hAnsi="Times New Roman" w:cs="Times New Roman"/>
          <w:b/>
        </w:rPr>
        <w:t>мероприятия от  18</w:t>
      </w:r>
      <w:r w:rsidRPr="00D33EAE">
        <w:rPr>
          <w:rFonts w:ascii="Times New Roman" w:hAnsi="Times New Roman" w:cs="Times New Roman"/>
          <w:b/>
        </w:rPr>
        <w:t>.</w:t>
      </w:r>
      <w:r>
        <w:rPr>
          <w:rFonts w:ascii="Times New Roman" w:hAnsi="Times New Roman" w:cs="Times New Roman"/>
          <w:b/>
        </w:rPr>
        <w:t>1</w:t>
      </w:r>
      <w:r w:rsidR="00F85057">
        <w:rPr>
          <w:rFonts w:ascii="Times New Roman" w:hAnsi="Times New Roman" w:cs="Times New Roman"/>
          <w:b/>
        </w:rPr>
        <w:t>2</w:t>
      </w:r>
      <w:r w:rsidRPr="00D33EAE">
        <w:rPr>
          <w:rFonts w:ascii="Times New Roman" w:hAnsi="Times New Roman" w:cs="Times New Roman"/>
          <w:b/>
        </w:rPr>
        <w:t>.20</w:t>
      </w:r>
      <w:r>
        <w:rPr>
          <w:rFonts w:ascii="Times New Roman" w:hAnsi="Times New Roman" w:cs="Times New Roman"/>
          <w:b/>
        </w:rPr>
        <w:t>20</w:t>
      </w:r>
      <w:r w:rsidRPr="00D33EAE">
        <w:rPr>
          <w:rFonts w:ascii="Times New Roman" w:hAnsi="Times New Roman" w:cs="Times New Roman"/>
          <w:b/>
        </w:rPr>
        <w:t xml:space="preserve"> г.</w:t>
      </w:r>
    </w:p>
    <w:p w:rsidR="00B94458" w:rsidRDefault="00B94458" w:rsidP="00B94458">
      <w:pPr>
        <w:pStyle w:val="a4"/>
        <w:jc w:val="center"/>
        <w:rPr>
          <w:rFonts w:ascii="Times New Roman" w:hAnsi="Times New Roman" w:cs="Times New Roman"/>
          <w:b/>
        </w:rPr>
      </w:pPr>
    </w:p>
    <w:p w:rsidR="00B555A5" w:rsidRPr="00196533" w:rsidRDefault="00B94458" w:rsidP="00B555A5">
      <w:pPr>
        <w:contextualSpacing/>
        <w:jc w:val="both"/>
        <w:rPr>
          <w:rFonts w:ascii="Times New Roman" w:eastAsiaTheme="minorHAnsi" w:hAnsi="Times New Roman"/>
          <w:kern w:val="0"/>
          <w:sz w:val="24"/>
          <w:lang w:eastAsia="ru-RU"/>
        </w:rPr>
      </w:pPr>
      <w:r>
        <w:rPr>
          <w:rFonts w:ascii="Times New Roman" w:hAnsi="Times New Roman"/>
        </w:rPr>
        <w:t xml:space="preserve">        </w:t>
      </w:r>
      <w:proofErr w:type="gramStart"/>
      <w:r w:rsidRPr="006D73FD">
        <w:rPr>
          <w:rFonts w:ascii="Times New Roman" w:eastAsia="Times New Roman" w:hAnsi="Times New Roman"/>
          <w:kern w:val="0"/>
          <w:sz w:val="24"/>
          <w:lang w:eastAsia="ru-RU"/>
        </w:rPr>
        <w:t>В соответствии с Планом работы Контрольно-счетной комисс</w:t>
      </w:r>
      <w:r>
        <w:rPr>
          <w:rFonts w:ascii="Times New Roman" w:eastAsia="Times New Roman" w:hAnsi="Times New Roman"/>
          <w:kern w:val="0"/>
          <w:sz w:val="24"/>
          <w:lang w:eastAsia="ru-RU"/>
        </w:rPr>
        <w:t>ии МО «</w:t>
      </w:r>
      <w:proofErr w:type="spellStart"/>
      <w:r>
        <w:rPr>
          <w:rFonts w:ascii="Times New Roman" w:eastAsia="Times New Roman" w:hAnsi="Times New Roman"/>
          <w:kern w:val="0"/>
          <w:sz w:val="24"/>
          <w:lang w:eastAsia="ru-RU"/>
        </w:rPr>
        <w:t>Чемальский</w:t>
      </w:r>
      <w:proofErr w:type="spellEnd"/>
      <w:r>
        <w:rPr>
          <w:rFonts w:ascii="Times New Roman" w:eastAsia="Times New Roman" w:hAnsi="Times New Roman"/>
          <w:kern w:val="0"/>
          <w:sz w:val="24"/>
          <w:lang w:eastAsia="ru-RU"/>
        </w:rPr>
        <w:t xml:space="preserve"> район» на 2020</w:t>
      </w:r>
      <w:r w:rsidRPr="006D73FD">
        <w:rPr>
          <w:rFonts w:ascii="Times New Roman" w:eastAsia="Times New Roman" w:hAnsi="Times New Roman"/>
          <w:kern w:val="0"/>
          <w:sz w:val="24"/>
          <w:lang w:eastAsia="ru-RU"/>
        </w:rPr>
        <w:t xml:space="preserve"> год, утвержденны</w:t>
      </w:r>
      <w:r>
        <w:rPr>
          <w:rFonts w:ascii="Times New Roman" w:eastAsia="Times New Roman" w:hAnsi="Times New Roman"/>
          <w:kern w:val="0"/>
          <w:sz w:val="24"/>
          <w:lang w:eastAsia="ru-RU"/>
        </w:rPr>
        <w:t>м распоряжением председателя № 24-р от 28.12.2019</w:t>
      </w:r>
      <w:r w:rsidRPr="006D73FD">
        <w:rPr>
          <w:rFonts w:ascii="Times New Roman" w:eastAsia="Times New Roman" w:hAnsi="Times New Roman"/>
          <w:kern w:val="0"/>
          <w:sz w:val="24"/>
          <w:lang w:eastAsia="ru-RU"/>
        </w:rPr>
        <w:t>,</w:t>
      </w:r>
      <w:r>
        <w:rPr>
          <w:rFonts w:ascii="Times New Roman" w:eastAsia="Times New Roman" w:hAnsi="Times New Roman"/>
          <w:kern w:val="0"/>
          <w:sz w:val="24"/>
          <w:lang w:eastAsia="ru-RU"/>
        </w:rPr>
        <w:t xml:space="preserve"> </w:t>
      </w:r>
      <w:r w:rsidR="00B555A5">
        <w:rPr>
          <w:rFonts w:ascii="Times New Roman" w:eastAsia="Times New Roman" w:hAnsi="Times New Roman"/>
          <w:kern w:val="0"/>
          <w:sz w:val="24"/>
          <w:lang w:eastAsia="ru-RU"/>
        </w:rPr>
        <w:t>на основании распоряжения № 25</w:t>
      </w:r>
      <w:r>
        <w:rPr>
          <w:rFonts w:ascii="Times New Roman" w:eastAsia="Times New Roman" w:hAnsi="Times New Roman"/>
          <w:kern w:val="0"/>
          <w:sz w:val="24"/>
          <w:lang w:eastAsia="ru-RU"/>
        </w:rPr>
        <w:t>-р о</w:t>
      </w:r>
      <w:r w:rsidR="00B555A5">
        <w:rPr>
          <w:rFonts w:ascii="Times New Roman" w:eastAsia="Times New Roman" w:hAnsi="Times New Roman"/>
          <w:kern w:val="0"/>
          <w:sz w:val="24"/>
          <w:lang w:eastAsia="ru-RU"/>
        </w:rPr>
        <w:t>т 02</w:t>
      </w:r>
      <w:r>
        <w:rPr>
          <w:rFonts w:ascii="Times New Roman" w:eastAsia="Times New Roman" w:hAnsi="Times New Roman"/>
          <w:kern w:val="0"/>
          <w:sz w:val="24"/>
          <w:lang w:eastAsia="ru-RU"/>
        </w:rPr>
        <w:t>.</w:t>
      </w:r>
      <w:r w:rsidR="00B555A5">
        <w:rPr>
          <w:rFonts w:ascii="Times New Roman" w:eastAsia="Times New Roman" w:hAnsi="Times New Roman"/>
          <w:kern w:val="0"/>
          <w:sz w:val="24"/>
          <w:lang w:eastAsia="ru-RU"/>
        </w:rPr>
        <w:t>11</w:t>
      </w:r>
      <w:r>
        <w:rPr>
          <w:rFonts w:ascii="Times New Roman" w:eastAsia="Times New Roman" w:hAnsi="Times New Roman"/>
          <w:kern w:val="0"/>
          <w:sz w:val="24"/>
          <w:lang w:eastAsia="ru-RU"/>
        </w:rPr>
        <w:t>.2020, удостоверения</w:t>
      </w:r>
      <w:r w:rsidR="00B555A5">
        <w:rPr>
          <w:rFonts w:ascii="Times New Roman" w:eastAsia="Times New Roman" w:hAnsi="Times New Roman"/>
          <w:kern w:val="0"/>
          <w:sz w:val="24"/>
          <w:lang w:eastAsia="ru-RU"/>
        </w:rPr>
        <w:t xml:space="preserve"> № 20</w:t>
      </w:r>
      <w:r>
        <w:rPr>
          <w:rFonts w:ascii="Times New Roman" w:eastAsia="Times New Roman" w:hAnsi="Times New Roman"/>
          <w:kern w:val="0"/>
          <w:sz w:val="24"/>
          <w:lang w:eastAsia="ru-RU"/>
        </w:rPr>
        <w:t xml:space="preserve"> от </w:t>
      </w:r>
      <w:r w:rsidR="00B555A5">
        <w:rPr>
          <w:rFonts w:ascii="Times New Roman" w:eastAsia="Times New Roman" w:hAnsi="Times New Roman"/>
          <w:kern w:val="0"/>
          <w:sz w:val="24"/>
          <w:lang w:eastAsia="ru-RU"/>
        </w:rPr>
        <w:t>02</w:t>
      </w:r>
      <w:r>
        <w:rPr>
          <w:rFonts w:ascii="Times New Roman" w:eastAsia="Times New Roman" w:hAnsi="Times New Roman"/>
          <w:kern w:val="0"/>
          <w:sz w:val="24"/>
          <w:lang w:eastAsia="ru-RU"/>
        </w:rPr>
        <w:t>.</w:t>
      </w:r>
      <w:r w:rsidR="00B555A5">
        <w:rPr>
          <w:rFonts w:ascii="Times New Roman" w:eastAsia="Times New Roman" w:hAnsi="Times New Roman"/>
          <w:kern w:val="0"/>
          <w:sz w:val="24"/>
          <w:lang w:eastAsia="ru-RU"/>
        </w:rPr>
        <w:t>11</w:t>
      </w:r>
      <w:r>
        <w:rPr>
          <w:rFonts w:ascii="Times New Roman" w:eastAsia="Times New Roman" w:hAnsi="Times New Roman"/>
          <w:kern w:val="0"/>
          <w:sz w:val="24"/>
          <w:lang w:eastAsia="ru-RU"/>
        </w:rPr>
        <w:t xml:space="preserve">.2020, </w:t>
      </w:r>
      <w:r w:rsidRPr="006D73FD">
        <w:rPr>
          <w:rFonts w:ascii="Times New Roman" w:eastAsia="Times New Roman" w:hAnsi="Times New Roman"/>
          <w:kern w:val="0"/>
          <w:sz w:val="24"/>
          <w:lang w:eastAsia="ru-RU"/>
        </w:rPr>
        <w:t xml:space="preserve"> проведено контрольное мероприятие – </w:t>
      </w:r>
      <w:r w:rsidRPr="003F1FF0">
        <w:rPr>
          <w:rFonts w:ascii="Times New Roman" w:eastAsia="Times New Roman" w:hAnsi="Times New Roman"/>
          <w:kern w:val="0"/>
          <w:sz w:val="28"/>
          <w:szCs w:val="28"/>
          <w:lang w:eastAsia="ru-RU"/>
        </w:rPr>
        <w:t xml:space="preserve"> </w:t>
      </w:r>
      <w:r w:rsidR="00B555A5" w:rsidRPr="00196533">
        <w:rPr>
          <w:rFonts w:ascii="Times New Roman" w:eastAsiaTheme="minorHAnsi" w:hAnsi="Times New Roman"/>
          <w:kern w:val="0"/>
          <w:sz w:val="24"/>
          <w:lang w:eastAsia="ru-RU"/>
        </w:rPr>
        <w:t xml:space="preserve">проверка законности, результативности, эффективности использования бюджетных средств </w:t>
      </w:r>
      <w:r w:rsidR="00B555A5" w:rsidRPr="00196533">
        <w:rPr>
          <w:rFonts w:ascii="Times New Roman" w:eastAsiaTheme="minorHAnsi" w:hAnsi="Times New Roman"/>
          <w:kern w:val="0"/>
          <w:sz w:val="24"/>
          <w:lang w:eastAsia="ru-RU"/>
        </w:rPr>
        <w:t>в МО «</w:t>
      </w:r>
      <w:proofErr w:type="spellStart"/>
      <w:r w:rsidR="00B555A5" w:rsidRPr="00196533">
        <w:rPr>
          <w:rFonts w:ascii="Times New Roman" w:eastAsiaTheme="minorHAnsi" w:hAnsi="Times New Roman"/>
          <w:kern w:val="0"/>
          <w:sz w:val="24"/>
          <w:lang w:eastAsia="ru-RU"/>
        </w:rPr>
        <w:t>Куюсское</w:t>
      </w:r>
      <w:proofErr w:type="spellEnd"/>
      <w:r w:rsidR="00B555A5" w:rsidRPr="00196533">
        <w:rPr>
          <w:rFonts w:ascii="Times New Roman" w:eastAsiaTheme="minorHAnsi" w:hAnsi="Times New Roman"/>
          <w:kern w:val="0"/>
          <w:sz w:val="24"/>
          <w:lang w:eastAsia="ru-RU"/>
        </w:rPr>
        <w:t xml:space="preserve"> сельское поселение» </w:t>
      </w:r>
      <w:r w:rsidR="00B555A5" w:rsidRPr="00196533">
        <w:rPr>
          <w:rFonts w:ascii="Times New Roman" w:eastAsiaTheme="minorHAnsi" w:hAnsi="Times New Roman"/>
          <w:kern w:val="0"/>
          <w:sz w:val="24"/>
          <w:lang w:eastAsia="ru-RU"/>
        </w:rPr>
        <w:t>за период 2018-2019 годы и 9 месяцев 2020 года.</w:t>
      </w:r>
      <w:proofErr w:type="gramEnd"/>
    </w:p>
    <w:p w:rsidR="00B94458" w:rsidRDefault="00B94458" w:rsidP="00B94458">
      <w:pPr>
        <w:pStyle w:val="a4"/>
        <w:jc w:val="both"/>
        <w:rPr>
          <w:rFonts w:ascii="Times New Roman" w:hAnsi="Times New Roman" w:cs="Times New Roman"/>
          <w:b/>
        </w:rPr>
      </w:pPr>
    </w:p>
    <w:p w:rsidR="00B94458" w:rsidRDefault="00B94458" w:rsidP="00B94458">
      <w:pPr>
        <w:pStyle w:val="a4"/>
        <w:jc w:val="both"/>
        <w:rPr>
          <w:rFonts w:ascii="Times New Roman" w:hAnsi="Times New Roman"/>
          <w:b/>
        </w:rPr>
      </w:pPr>
      <w:r w:rsidRPr="00BB6AB4">
        <w:rPr>
          <w:rFonts w:ascii="Times New Roman" w:hAnsi="Times New Roman"/>
        </w:rPr>
        <w:t xml:space="preserve">       </w:t>
      </w:r>
      <w:r w:rsidRPr="00BB6AB4">
        <w:rPr>
          <w:rFonts w:ascii="Times New Roman" w:hAnsi="Times New Roman"/>
          <w:bCs/>
        </w:rPr>
        <w:t xml:space="preserve">  </w:t>
      </w:r>
      <w:r w:rsidRPr="00BB6AB4">
        <w:rPr>
          <w:rFonts w:ascii="Times New Roman" w:hAnsi="Times New Roman"/>
          <w:b/>
          <w:bCs/>
        </w:rPr>
        <w:t>В результате проведенного контрольного мероприятия  установлено следующее</w:t>
      </w:r>
      <w:r w:rsidRPr="00BB6AB4">
        <w:rPr>
          <w:rFonts w:ascii="Times New Roman" w:hAnsi="Times New Roman"/>
          <w:b/>
        </w:rPr>
        <w:t>:</w:t>
      </w:r>
    </w:p>
    <w:p w:rsidR="004A23B5" w:rsidRDefault="004A23B5" w:rsidP="00B94458">
      <w:pPr>
        <w:pStyle w:val="a4"/>
        <w:jc w:val="both"/>
        <w:rPr>
          <w:rFonts w:ascii="Times New Roman" w:hAnsi="Times New Roman"/>
          <w:b/>
        </w:rPr>
      </w:pPr>
    </w:p>
    <w:p w:rsidR="004A23B5" w:rsidRPr="004A23B5" w:rsidRDefault="004A23B5" w:rsidP="004A23B5">
      <w:pPr>
        <w:widowControl/>
        <w:tabs>
          <w:tab w:val="left" w:pos="567"/>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shd w:val="clear" w:color="auto" w:fill="FFFFFF"/>
          <w:lang w:eastAsia="ru-RU"/>
        </w:rPr>
        <w:t>1. Н</w:t>
      </w:r>
      <w:r w:rsidRPr="004A23B5">
        <w:rPr>
          <w:rFonts w:ascii="Times New Roman" w:eastAsia="Times New Roman" w:hAnsi="Times New Roman"/>
          <w:bCs/>
          <w:iCs/>
          <w:kern w:val="0"/>
          <w:sz w:val="24"/>
          <w:lang w:eastAsia="ru-RU"/>
        </w:rPr>
        <w:t xml:space="preserve">е внесены изменения в Учетную политику, </w:t>
      </w:r>
      <w:r w:rsidRPr="004A23B5">
        <w:rPr>
          <w:rFonts w:ascii="Times New Roman" w:eastAsia="Times New Roman" w:hAnsi="Times New Roman"/>
          <w:kern w:val="0"/>
          <w:sz w:val="24"/>
          <w:shd w:val="clear" w:color="auto" w:fill="FFFFFF"/>
          <w:lang w:eastAsia="ru-RU"/>
        </w:rPr>
        <w:t>в</w:t>
      </w:r>
      <w:r w:rsidRPr="004A23B5">
        <w:rPr>
          <w:rFonts w:ascii="Times New Roman" w:eastAsia="Times New Roman" w:hAnsi="Times New Roman"/>
          <w:kern w:val="0"/>
          <w:sz w:val="24"/>
          <w:lang w:eastAsia="ru-RU"/>
        </w:rPr>
        <w:t xml:space="preserve"> связи с утратой силы нормативных правовых актов</w:t>
      </w:r>
      <w:r w:rsidRPr="004A23B5">
        <w:rPr>
          <w:rFonts w:ascii="Times New Roman" w:eastAsia="Times New Roman" w:hAnsi="Times New Roman"/>
          <w:i/>
          <w:kern w:val="0"/>
          <w:sz w:val="24"/>
          <w:lang w:eastAsia="ru-RU"/>
        </w:rPr>
        <w:t xml:space="preserve"> (</w:t>
      </w:r>
      <w:r w:rsidRPr="004A23B5">
        <w:rPr>
          <w:rFonts w:ascii="Times New Roman" w:eastAsia="Times New Roman" w:hAnsi="Times New Roman"/>
          <w:i/>
          <w:kern w:val="0"/>
          <w:sz w:val="24"/>
          <w:shd w:val="clear" w:color="auto" w:fill="FFFFFF"/>
          <w:lang w:eastAsia="ru-RU"/>
        </w:rPr>
        <w:t xml:space="preserve">статья 8 Федерального закона </w:t>
      </w:r>
      <w:r w:rsidRPr="004A23B5">
        <w:rPr>
          <w:rFonts w:ascii="Times New Roman" w:eastAsia="Times New Roman" w:hAnsi="Times New Roman"/>
          <w:bCs/>
          <w:i/>
          <w:iCs/>
          <w:kern w:val="0"/>
          <w:sz w:val="24"/>
          <w:lang w:eastAsia="ru-RU"/>
        </w:rPr>
        <w:t xml:space="preserve"> от 06.12.2011 № 402-ФЗ «О бухгалтерском учете» (далее – Закон № 402-ФЗ</w:t>
      </w:r>
      <w:r w:rsidRPr="004A23B5">
        <w:rPr>
          <w:rFonts w:ascii="Times New Roman" w:eastAsia="Times New Roman" w:hAnsi="Times New Roman"/>
          <w:bCs/>
          <w:iCs/>
          <w:kern w:val="0"/>
          <w:sz w:val="24"/>
          <w:lang w:eastAsia="ru-RU"/>
        </w:rPr>
        <w:t>))</w:t>
      </w:r>
      <w:r w:rsidRPr="004A23B5">
        <w:rPr>
          <w:rFonts w:ascii="Times New Roman" w:eastAsia="Times New Roman" w:hAnsi="Times New Roman"/>
          <w:kern w:val="0"/>
          <w:sz w:val="24"/>
          <w:lang w:eastAsia="ru-RU"/>
        </w:rPr>
        <w:t xml:space="preserve">: </w:t>
      </w:r>
    </w:p>
    <w:p w:rsidR="004A23B5" w:rsidRPr="004A23B5" w:rsidRDefault="004A23B5" w:rsidP="004A23B5">
      <w:pPr>
        <w:widowControl/>
        <w:suppressAutoHyphens w:val="0"/>
        <w:autoSpaceDE w:val="0"/>
        <w:autoSpaceDN w:val="0"/>
        <w:adjustRightInd w:val="0"/>
        <w:jc w:val="both"/>
        <w:rPr>
          <w:rFonts w:ascii="Times New Roman" w:eastAsia="Times New Roman" w:hAnsi="Times New Roman"/>
          <w:bCs/>
          <w:iCs/>
          <w:kern w:val="0"/>
          <w:sz w:val="24"/>
          <w:lang w:eastAsia="ru-RU"/>
        </w:rPr>
      </w:pPr>
      <w:r w:rsidRPr="004A23B5">
        <w:rPr>
          <w:rFonts w:ascii="Times New Roman" w:eastAsia="Calibri" w:hAnsi="Times New Roman"/>
          <w:kern w:val="0"/>
          <w:sz w:val="24"/>
          <w:lang w:eastAsia="ru-RU"/>
        </w:rPr>
        <w:t>- п</w:t>
      </w:r>
      <w:r w:rsidRPr="004A23B5">
        <w:rPr>
          <w:rFonts w:ascii="Times New Roman" w:eastAsia="Times New Roman" w:hAnsi="Times New Roman"/>
          <w:iCs/>
          <w:kern w:val="0"/>
          <w:sz w:val="24"/>
          <w:lang w:eastAsia="ru-RU"/>
        </w:rPr>
        <w:t xml:space="preserve">риказ Минфина РФ от 01.07.2013 № 65н - </w:t>
      </w:r>
      <w:r w:rsidRPr="004A23B5">
        <w:rPr>
          <w:rFonts w:ascii="Times New Roman" w:eastAsia="Times New Roman" w:hAnsi="Times New Roman"/>
          <w:kern w:val="0"/>
          <w:sz w:val="24"/>
          <w:lang w:eastAsia="ru-RU"/>
        </w:rPr>
        <w:t>утратил силу с 31.01.2019.</w:t>
      </w:r>
    </w:p>
    <w:p w:rsidR="004A23B5" w:rsidRPr="004A23B5" w:rsidRDefault="004A23B5" w:rsidP="004A23B5">
      <w:pPr>
        <w:widowControl/>
        <w:tabs>
          <w:tab w:val="left" w:pos="284"/>
          <w:tab w:val="left" w:pos="567"/>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2. Н</w:t>
      </w:r>
      <w:r w:rsidRPr="004A23B5">
        <w:rPr>
          <w:rFonts w:ascii="Times New Roman" w:eastAsia="Times New Roman" w:hAnsi="Times New Roman"/>
          <w:kern w:val="0"/>
          <w:sz w:val="24"/>
          <w:shd w:val="clear" w:color="auto" w:fill="FFFFFF"/>
          <w:lang w:eastAsia="ru-RU"/>
        </w:rPr>
        <w:t xml:space="preserve">е приняты федеральные стандарты, обязательные к применению </w:t>
      </w:r>
      <w:r w:rsidRPr="004A23B5">
        <w:rPr>
          <w:rFonts w:ascii="Times New Roman" w:eastAsia="Times New Roman" w:hAnsi="Times New Roman"/>
          <w:kern w:val="0"/>
          <w:sz w:val="24"/>
          <w:lang w:eastAsia="ru-RU"/>
        </w:rPr>
        <w:t>с 01.01.2018, с 01.01.2019 и с 01.01.2020 (</w:t>
      </w:r>
      <w:r w:rsidRPr="004A23B5">
        <w:rPr>
          <w:rFonts w:ascii="Times New Roman" w:eastAsia="Times New Roman" w:hAnsi="Times New Roman"/>
          <w:i/>
          <w:kern w:val="0"/>
          <w:sz w:val="24"/>
          <w:lang w:eastAsia="ru-RU"/>
        </w:rPr>
        <w:t>часть 2 статьи 8 Закона № 402-ФЗ</w:t>
      </w:r>
      <w:r w:rsidRPr="004A23B5">
        <w:rPr>
          <w:rFonts w:ascii="Times New Roman" w:eastAsia="Times New Roman" w:hAnsi="Times New Roman"/>
          <w:kern w:val="0"/>
          <w:sz w:val="24"/>
          <w:lang w:eastAsia="ru-RU"/>
        </w:rPr>
        <w:t>).</w:t>
      </w:r>
    </w:p>
    <w:p w:rsidR="004A23B5" w:rsidRPr="004A23B5" w:rsidRDefault="004A23B5" w:rsidP="004A23B5">
      <w:pPr>
        <w:widowControl/>
        <w:tabs>
          <w:tab w:val="left" w:pos="284"/>
          <w:tab w:val="left" w:pos="567"/>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3. </w:t>
      </w:r>
      <w:proofErr w:type="gramStart"/>
      <w:r w:rsidRPr="004A23B5">
        <w:rPr>
          <w:rFonts w:ascii="Times New Roman" w:eastAsia="Times New Roman" w:hAnsi="Times New Roman"/>
          <w:kern w:val="0"/>
          <w:sz w:val="24"/>
          <w:lang w:eastAsia="ru-RU"/>
        </w:rPr>
        <w:t xml:space="preserve">В Учетной политике не установлен перечень материальных ценностей, учитываемых на </w:t>
      </w:r>
      <w:proofErr w:type="spellStart"/>
      <w:r w:rsidRPr="004A23B5">
        <w:rPr>
          <w:rFonts w:ascii="Times New Roman" w:eastAsia="Times New Roman" w:hAnsi="Times New Roman"/>
          <w:kern w:val="0"/>
          <w:sz w:val="24"/>
          <w:lang w:eastAsia="ru-RU"/>
        </w:rPr>
        <w:t>забалансовом</w:t>
      </w:r>
      <w:proofErr w:type="spellEnd"/>
      <w:r w:rsidRPr="004A23B5">
        <w:rPr>
          <w:rFonts w:ascii="Times New Roman" w:eastAsia="Times New Roman" w:hAnsi="Times New Roman"/>
          <w:kern w:val="0"/>
          <w:sz w:val="24"/>
          <w:lang w:eastAsia="ru-RU"/>
        </w:rPr>
        <w:t xml:space="preserve"> </w:t>
      </w:r>
      <w:hyperlink r:id="rId18" w:history="1">
        <w:r w:rsidRPr="004A23B5">
          <w:rPr>
            <w:rFonts w:ascii="Times New Roman" w:eastAsia="Times New Roman" w:hAnsi="Times New Roman"/>
            <w:kern w:val="0"/>
            <w:sz w:val="24"/>
            <w:lang w:eastAsia="ru-RU"/>
          </w:rPr>
          <w:t>счете</w:t>
        </w:r>
      </w:hyperlink>
      <w:r w:rsidRPr="004A23B5">
        <w:rPr>
          <w:rFonts w:ascii="Times New Roman" w:eastAsia="Times New Roman" w:hAnsi="Times New Roman"/>
          <w:kern w:val="0"/>
          <w:sz w:val="24"/>
          <w:lang w:eastAsia="ru-RU"/>
        </w:rPr>
        <w:t xml:space="preserve"> (</w:t>
      </w:r>
      <w:r w:rsidRPr="004A23B5">
        <w:rPr>
          <w:rFonts w:ascii="Times New Roman" w:eastAsia="Times New Roman" w:hAnsi="Times New Roman"/>
          <w:i/>
          <w:kern w:val="0"/>
          <w:sz w:val="24"/>
          <w:lang w:eastAsia="ru-RU"/>
        </w:rPr>
        <w:t>пункт 349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(далее – Инструкция № 157н</w:t>
      </w:r>
      <w:r w:rsidRPr="004A23B5">
        <w:rPr>
          <w:rFonts w:ascii="Times New Roman" w:eastAsia="Times New Roman" w:hAnsi="Times New Roman"/>
          <w:kern w:val="0"/>
          <w:sz w:val="24"/>
          <w:lang w:eastAsia="ru-RU"/>
        </w:rPr>
        <w:t>)).</w:t>
      </w:r>
      <w:proofErr w:type="gramEnd"/>
    </w:p>
    <w:p w:rsidR="004A23B5" w:rsidRPr="004A23B5" w:rsidRDefault="004A23B5" w:rsidP="004A23B5">
      <w:pPr>
        <w:widowControl/>
        <w:tabs>
          <w:tab w:val="left" w:pos="284"/>
          <w:tab w:val="left" w:pos="567"/>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4. </w:t>
      </w:r>
      <w:proofErr w:type="gramStart"/>
      <w:r w:rsidRPr="004A23B5">
        <w:rPr>
          <w:rFonts w:ascii="Times New Roman" w:eastAsia="Times New Roman" w:hAnsi="Times New Roman"/>
          <w:kern w:val="0"/>
          <w:sz w:val="24"/>
          <w:lang w:eastAsia="ru-RU"/>
        </w:rPr>
        <w:t>В</w:t>
      </w:r>
      <w:r w:rsidRPr="004A23B5">
        <w:rPr>
          <w:rFonts w:ascii="Times New Roman" w:eastAsia="Times New Roman" w:hAnsi="Times New Roman"/>
          <w:iCs/>
          <w:kern w:val="0"/>
          <w:sz w:val="24"/>
          <w:lang w:eastAsia="ru-RU"/>
        </w:rPr>
        <w:t xml:space="preserve"> трудовых книжках работников поселения отсутствует полное наименование организации, а также сокращенное наименование организации (при его наличии) (</w:t>
      </w:r>
      <w:r w:rsidRPr="004A23B5">
        <w:rPr>
          <w:rFonts w:ascii="Times New Roman" w:eastAsia="Times New Roman" w:hAnsi="Times New Roman"/>
          <w:i/>
          <w:kern w:val="0"/>
          <w:sz w:val="24"/>
          <w:lang w:eastAsia="ru-RU"/>
        </w:rPr>
        <w:t>п</w:t>
      </w:r>
      <w:r w:rsidRPr="004A23B5">
        <w:rPr>
          <w:rFonts w:ascii="Times New Roman" w:eastAsia="Times New Roman" w:hAnsi="Times New Roman"/>
          <w:i/>
          <w:iCs/>
          <w:kern w:val="0"/>
          <w:sz w:val="24"/>
          <w:lang w:eastAsia="ru-RU"/>
        </w:rPr>
        <w:t xml:space="preserve">ункт </w:t>
      </w:r>
      <w:r w:rsidRPr="004A23B5">
        <w:rPr>
          <w:rFonts w:ascii="Times New Roman" w:eastAsia="Times New Roman" w:hAnsi="Times New Roman"/>
          <w:i/>
          <w:iCs/>
          <w:kern w:val="0"/>
          <w:sz w:val="24"/>
          <w:lang w:eastAsia="ru-RU"/>
        </w:rPr>
        <w:lastRenderedPageBreak/>
        <w:t>3.1.</w:t>
      </w:r>
      <w:proofErr w:type="gramEnd"/>
      <w:r w:rsidRPr="004A23B5">
        <w:rPr>
          <w:rFonts w:ascii="Times New Roman" w:eastAsia="Times New Roman" w:hAnsi="Times New Roman"/>
          <w:i/>
          <w:iCs/>
          <w:kern w:val="0"/>
          <w:sz w:val="24"/>
          <w:lang w:eastAsia="ru-RU"/>
        </w:rPr>
        <w:t xml:space="preserve"> </w:t>
      </w:r>
      <w:proofErr w:type="gramStart"/>
      <w:r w:rsidRPr="004A23B5">
        <w:rPr>
          <w:rFonts w:ascii="Times New Roman" w:eastAsia="Times New Roman" w:hAnsi="Times New Roman"/>
          <w:i/>
          <w:kern w:val="0"/>
          <w:sz w:val="24"/>
          <w:lang w:eastAsia="ru-RU"/>
        </w:rPr>
        <w:t>Инструкции по заполнению трудовых книжек, утвержденной постановлением Минтруда России от 10.10.2003 № 69</w:t>
      </w:r>
      <w:r w:rsidRPr="004A23B5">
        <w:rPr>
          <w:rFonts w:ascii="Times New Roman" w:eastAsia="Times New Roman" w:hAnsi="Times New Roman"/>
          <w:kern w:val="0"/>
          <w:sz w:val="24"/>
          <w:lang w:eastAsia="ru-RU"/>
        </w:rPr>
        <w:t xml:space="preserve">). </w:t>
      </w:r>
      <w:proofErr w:type="gramEnd"/>
    </w:p>
    <w:p w:rsidR="004A23B5" w:rsidRPr="004A23B5" w:rsidRDefault="004A23B5" w:rsidP="004A23B5">
      <w:pPr>
        <w:widowControl/>
        <w:tabs>
          <w:tab w:val="left" w:pos="284"/>
          <w:tab w:val="left" w:pos="993"/>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5. Расхождение в наименовании должности, указанной в трудовом договоре со штатным расписанием поселения. Штатным расписанием утверждена должность «Уборщик </w:t>
      </w:r>
      <w:proofErr w:type="spellStart"/>
      <w:r w:rsidRPr="004A23B5">
        <w:rPr>
          <w:rFonts w:ascii="Times New Roman" w:eastAsia="Times New Roman" w:hAnsi="Times New Roman"/>
          <w:kern w:val="0"/>
          <w:sz w:val="24"/>
          <w:lang w:eastAsia="ru-RU"/>
        </w:rPr>
        <w:t>Ороктой</w:t>
      </w:r>
      <w:proofErr w:type="spellEnd"/>
      <w:r w:rsidRPr="004A23B5">
        <w:rPr>
          <w:rFonts w:ascii="Times New Roman" w:eastAsia="Times New Roman" w:hAnsi="Times New Roman"/>
          <w:kern w:val="0"/>
          <w:sz w:val="24"/>
          <w:lang w:eastAsia="ru-RU"/>
        </w:rPr>
        <w:t xml:space="preserve"> ДК» - в трудовой книжке работник временно с 17.06.2004  принят на должность «Технички».</w:t>
      </w:r>
    </w:p>
    <w:p w:rsidR="004A23B5" w:rsidRPr="004A23B5" w:rsidRDefault="004A23B5" w:rsidP="004A23B5">
      <w:pPr>
        <w:widowControl/>
        <w:tabs>
          <w:tab w:val="left" w:pos="284"/>
          <w:tab w:val="left" w:pos="567"/>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6. </w:t>
      </w:r>
      <w:r w:rsidRPr="004A23B5">
        <w:rPr>
          <w:rFonts w:ascii="Times New Roman" w:eastAsia="Calibri" w:hAnsi="Times New Roman"/>
          <w:kern w:val="0"/>
          <w:sz w:val="24"/>
          <w:lang w:eastAsia="ru-RU"/>
        </w:rPr>
        <w:t>Трудовые договоры  работников не содержат о</w:t>
      </w:r>
      <w:r w:rsidRPr="004A23B5">
        <w:rPr>
          <w:rFonts w:ascii="Times New Roman" w:eastAsia="Times New Roman" w:hAnsi="Times New Roman"/>
          <w:kern w:val="0"/>
          <w:sz w:val="24"/>
          <w:lang w:eastAsia="ru-RU"/>
        </w:rPr>
        <w:t>бязательных условий по оплате труда</w:t>
      </w:r>
      <w:r w:rsidRPr="004A23B5">
        <w:rPr>
          <w:rFonts w:ascii="Times New Roman" w:eastAsia="Calibri" w:hAnsi="Times New Roman"/>
          <w:i/>
          <w:kern w:val="0"/>
          <w:sz w:val="24"/>
          <w:lang w:eastAsia="ru-RU"/>
        </w:rPr>
        <w:t xml:space="preserve"> </w:t>
      </w:r>
      <w:r w:rsidRPr="004A23B5">
        <w:rPr>
          <w:rFonts w:ascii="Times New Roman" w:eastAsia="Calibri" w:hAnsi="Times New Roman"/>
          <w:kern w:val="0"/>
          <w:sz w:val="24"/>
          <w:lang w:eastAsia="ru-RU"/>
        </w:rPr>
        <w:t>(</w:t>
      </w:r>
      <w:r w:rsidRPr="004A23B5">
        <w:rPr>
          <w:rFonts w:ascii="Times New Roman" w:eastAsia="Calibri" w:hAnsi="Times New Roman"/>
          <w:i/>
          <w:kern w:val="0"/>
          <w:sz w:val="24"/>
          <w:lang w:eastAsia="ru-RU"/>
        </w:rPr>
        <w:t>статья 57 ТК РФ</w:t>
      </w:r>
      <w:r w:rsidRPr="004A23B5">
        <w:rPr>
          <w:rFonts w:ascii="Times New Roman" w:eastAsia="Calibri" w:hAnsi="Times New Roman"/>
          <w:kern w:val="0"/>
          <w:sz w:val="24"/>
          <w:lang w:eastAsia="ru-RU"/>
        </w:rPr>
        <w:t>)</w:t>
      </w:r>
      <w:r w:rsidRPr="004A23B5">
        <w:rPr>
          <w:rFonts w:ascii="Times New Roman" w:eastAsia="Times New Roman" w:hAnsi="Times New Roman"/>
          <w:kern w:val="0"/>
          <w:sz w:val="24"/>
          <w:lang w:eastAsia="ru-RU"/>
        </w:rPr>
        <w:t xml:space="preserve">. </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7. Перезаключение трудовых договоров, в связи со сменой  главы поселения (</w:t>
      </w:r>
      <w:r w:rsidRPr="004A23B5">
        <w:rPr>
          <w:rFonts w:ascii="Times New Roman" w:eastAsia="Times New Roman" w:hAnsi="Times New Roman"/>
          <w:i/>
          <w:kern w:val="0"/>
          <w:sz w:val="24"/>
          <w:lang w:eastAsia="ru-RU"/>
        </w:rPr>
        <w:t>перезаключение трудовых договоров при смене руководителя организации нормами действующего трудового законодательства РФ не предусмотрено, кроме того нормы действующего законодательства РФ не содержат положений, предусматривающих необходимость заключения новым руководителем организации дополнительного соглашения к договорам, заключенным прежним руководителем организации)</w:t>
      </w:r>
      <w:r w:rsidRPr="004A23B5">
        <w:rPr>
          <w:rFonts w:ascii="Times New Roman" w:eastAsia="Times New Roman" w:hAnsi="Times New Roman"/>
          <w:kern w:val="0"/>
          <w:sz w:val="24"/>
          <w:lang w:eastAsia="ru-RU"/>
        </w:rPr>
        <w:t>.</w:t>
      </w:r>
    </w:p>
    <w:p w:rsidR="004A23B5" w:rsidRPr="004A23B5" w:rsidRDefault="004A23B5" w:rsidP="004A23B5">
      <w:pPr>
        <w:widowControl/>
        <w:tabs>
          <w:tab w:val="left" w:pos="284"/>
        </w:tabs>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8. Нецелевое использование бюджетных средств - перечисление денежных средств на оплату пеней, штрафов на общую сумму 49 602,50</w:t>
      </w:r>
      <w:r w:rsidRPr="004A23B5">
        <w:rPr>
          <w:rFonts w:ascii="Times New Roman" w:eastAsia="Times New Roman" w:hAnsi="Times New Roman"/>
          <w:color w:val="C00000"/>
          <w:kern w:val="0"/>
          <w:sz w:val="24"/>
          <w:lang w:eastAsia="ru-RU"/>
        </w:rPr>
        <w:t xml:space="preserve"> </w:t>
      </w:r>
      <w:r w:rsidRPr="004A23B5">
        <w:rPr>
          <w:rFonts w:ascii="Times New Roman" w:eastAsia="Times New Roman" w:hAnsi="Times New Roman"/>
          <w:kern w:val="0"/>
          <w:sz w:val="24"/>
          <w:lang w:eastAsia="ru-RU"/>
        </w:rPr>
        <w:t>рублей (</w:t>
      </w:r>
      <w:r w:rsidRPr="004A23B5">
        <w:rPr>
          <w:rFonts w:ascii="Times New Roman" w:eastAsia="Times New Roman" w:hAnsi="Times New Roman"/>
          <w:i/>
          <w:kern w:val="0"/>
          <w:sz w:val="24"/>
          <w:lang w:eastAsia="ru-RU"/>
        </w:rPr>
        <w:t>статья 306.4 БК РФ</w:t>
      </w:r>
      <w:r w:rsidRPr="004A23B5">
        <w:rPr>
          <w:rFonts w:ascii="Times New Roman" w:eastAsia="Times New Roman" w:hAnsi="Times New Roman"/>
          <w:kern w:val="0"/>
          <w:sz w:val="24"/>
          <w:lang w:eastAsia="ru-RU"/>
        </w:rPr>
        <w:t xml:space="preserve">). </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9. Неэффективное использование бюджетных средств – оплата бухгалтерских услуг на общую сумму 21 913,31 рублей, при наличии в поселении бухгалтера (</w:t>
      </w:r>
      <w:r w:rsidRPr="004A23B5">
        <w:rPr>
          <w:rFonts w:ascii="Times New Roman" w:eastAsia="Times New Roman" w:hAnsi="Times New Roman"/>
          <w:i/>
          <w:kern w:val="0"/>
          <w:sz w:val="24"/>
          <w:lang w:eastAsia="ru-RU"/>
        </w:rPr>
        <w:t>статья 34 БК РФ</w:t>
      </w:r>
      <w:r w:rsidRPr="004A23B5">
        <w:rPr>
          <w:rFonts w:ascii="Times New Roman" w:eastAsia="Times New Roman" w:hAnsi="Times New Roman"/>
          <w:kern w:val="0"/>
          <w:sz w:val="24"/>
          <w:lang w:eastAsia="ru-RU"/>
        </w:rPr>
        <w:t>).</w:t>
      </w:r>
    </w:p>
    <w:p w:rsidR="004A23B5" w:rsidRPr="004A23B5" w:rsidRDefault="004A23B5" w:rsidP="004A23B5">
      <w:pPr>
        <w:widowControl/>
        <w:tabs>
          <w:tab w:val="left" w:pos="284"/>
          <w:tab w:val="left" w:pos="1134"/>
        </w:tabs>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10. Неправомерная выплата денежных средств на общую сумму 29 095,29 рублей:</w:t>
      </w:r>
    </w:p>
    <w:p w:rsidR="004A23B5" w:rsidRPr="004A23B5" w:rsidRDefault="004A23B5" w:rsidP="004A23B5">
      <w:pPr>
        <w:widowControl/>
        <w:tabs>
          <w:tab w:val="left" w:pos="284"/>
          <w:tab w:val="left" w:pos="1134"/>
        </w:tabs>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10.1. Переплата по заработной плате на сумму 13 959,29 рублей;</w:t>
      </w:r>
    </w:p>
    <w:p w:rsidR="004A23B5" w:rsidRPr="004A23B5" w:rsidRDefault="004A23B5" w:rsidP="004A23B5">
      <w:pPr>
        <w:widowControl/>
        <w:tabs>
          <w:tab w:val="left" w:pos="284"/>
          <w:tab w:val="left" w:pos="1134"/>
        </w:tabs>
        <w:suppressAutoHyphens w:val="0"/>
        <w:jc w:val="both"/>
        <w:rPr>
          <w:rFonts w:ascii="Times New Roman" w:eastAsia="Times New Roman" w:hAnsi="Times New Roman"/>
          <w:i/>
          <w:kern w:val="0"/>
          <w:sz w:val="24"/>
          <w:lang w:eastAsia="ru-RU"/>
        </w:rPr>
      </w:pPr>
      <w:r w:rsidRPr="004A23B5">
        <w:rPr>
          <w:rFonts w:ascii="Times New Roman" w:eastAsia="Times New Roman" w:hAnsi="Times New Roman"/>
          <w:kern w:val="0"/>
          <w:sz w:val="24"/>
          <w:lang w:eastAsia="ru-RU"/>
        </w:rPr>
        <w:tab/>
        <w:t xml:space="preserve">10.2. </w:t>
      </w:r>
      <w:proofErr w:type="gramStart"/>
      <w:r w:rsidRPr="004A23B5">
        <w:rPr>
          <w:rFonts w:ascii="Times New Roman" w:eastAsia="Times New Roman" w:hAnsi="Times New Roman"/>
          <w:kern w:val="0"/>
          <w:sz w:val="24"/>
          <w:lang w:eastAsia="ru-RU"/>
        </w:rPr>
        <w:t>Выплата денежных средств на общую сумму 15 136,00 рублей Главе поселения, замешавшего по совместительству 0,5 ставки должность «Водитель» (</w:t>
      </w:r>
      <w:r w:rsidRPr="004A23B5">
        <w:rPr>
          <w:rFonts w:ascii="Times New Roman" w:eastAsia="Times New Roman" w:hAnsi="Times New Roman"/>
          <w:i/>
          <w:kern w:val="0"/>
          <w:sz w:val="24"/>
          <w:lang w:eastAsia="ru-RU"/>
        </w:rPr>
        <w:t xml:space="preserve">пункты 1 и 3 части 3 статьи 12.1 Федерального закона от 25.12.2008 № 273-ФЗ «О противодействии коррупции», абзац второй подпункта 16 пункта 2.5 Правил внутреннего трудового распорядка </w:t>
      </w:r>
      <w:proofErr w:type="spellStart"/>
      <w:r w:rsidRPr="004A23B5">
        <w:rPr>
          <w:rFonts w:ascii="Times New Roman" w:eastAsia="Times New Roman" w:hAnsi="Times New Roman"/>
          <w:i/>
          <w:kern w:val="0"/>
          <w:sz w:val="24"/>
          <w:lang w:eastAsia="ru-RU"/>
        </w:rPr>
        <w:t>Куюсского</w:t>
      </w:r>
      <w:proofErr w:type="spellEnd"/>
      <w:r w:rsidRPr="004A23B5">
        <w:rPr>
          <w:rFonts w:ascii="Times New Roman" w:eastAsia="Times New Roman" w:hAnsi="Times New Roman"/>
          <w:i/>
          <w:kern w:val="0"/>
          <w:sz w:val="24"/>
          <w:lang w:eastAsia="ru-RU"/>
        </w:rPr>
        <w:t xml:space="preserve"> сельского поселения, утвержденных постановлением от 01.01.2019 № 3</w:t>
      </w:r>
      <w:r w:rsidRPr="004A23B5">
        <w:rPr>
          <w:rFonts w:ascii="Times New Roman" w:eastAsia="Times New Roman" w:hAnsi="Times New Roman"/>
          <w:kern w:val="0"/>
          <w:sz w:val="24"/>
          <w:lang w:eastAsia="ru-RU"/>
        </w:rPr>
        <w:t>)</w:t>
      </w:r>
      <w:r w:rsidRPr="004A23B5">
        <w:rPr>
          <w:rFonts w:ascii="Times New Roman" w:eastAsia="Times New Roman" w:hAnsi="Times New Roman"/>
          <w:i/>
          <w:kern w:val="0"/>
          <w:sz w:val="24"/>
          <w:lang w:eastAsia="ru-RU"/>
        </w:rPr>
        <w:t xml:space="preserve">. </w:t>
      </w:r>
      <w:proofErr w:type="gramEnd"/>
    </w:p>
    <w:p w:rsidR="004A23B5" w:rsidRPr="004A23B5" w:rsidRDefault="004A23B5" w:rsidP="004A23B5">
      <w:pPr>
        <w:widowControl/>
        <w:tabs>
          <w:tab w:val="left" w:pos="284"/>
          <w:tab w:val="left" w:pos="1134"/>
        </w:tabs>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11. Не корректное составление приказов:</w:t>
      </w:r>
    </w:p>
    <w:p w:rsidR="004A23B5" w:rsidRPr="004A23B5" w:rsidRDefault="004A23B5" w:rsidP="004A23B5">
      <w:pPr>
        <w:widowControl/>
        <w:tabs>
          <w:tab w:val="left" w:pos="284"/>
          <w:tab w:val="left" w:pos="567"/>
          <w:tab w:val="left" w:pos="1134"/>
        </w:tabs>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11.1. Ежемесячное издание приказов (в течение 4 месяцев) без установления срока действия, т.е. бессрочно;</w:t>
      </w:r>
    </w:p>
    <w:p w:rsidR="004A23B5" w:rsidRPr="004A23B5" w:rsidRDefault="004A23B5" w:rsidP="004A23B5">
      <w:pPr>
        <w:widowControl/>
        <w:tabs>
          <w:tab w:val="left" w:pos="284"/>
          <w:tab w:val="left" w:pos="567"/>
          <w:tab w:val="left" w:pos="1134"/>
        </w:tabs>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11.2. Работник принят (на 0,5 ставки) на должность «Специалист» с должностным окладом (5 649,00 рублей), не соответствующем окладу, утвержденным штатным расписанием (1 329,82 рублей);</w:t>
      </w:r>
    </w:p>
    <w:p w:rsidR="004A23B5" w:rsidRPr="004A23B5" w:rsidRDefault="004A23B5" w:rsidP="004A23B5">
      <w:pPr>
        <w:widowControl/>
        <w:tabs>
          <w:tab w:val="left" w:pos="284"/>
          <w:tab w:val="left" w:pos="567"/>
          <w:tab w:val="left" w:pos="1134"/>
        </w:tabs>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11.3. Работник принят на должность «Специалист по военному учету» на 0,5 ставки, в штатном расписании поселения данная должность утверждена в размере 0,3 ставки.</w:t>
      </w:r>
    </w:p>
    <w:p w:rsidR="004A23B5" w:rsidRPr="004A23B5" w:rsidRDefault="004A23B5" w:rsidP="004A23B5">
      <w:pPr>
        <w:widowControl/>
        <w:tabs>
          <w:tab w:val="left" w:pos="284"/>
          <w:tab w:val="left" w:pos="567"/>
          <w:tab w:val="left" w:pos="1134"/>
        </w:tabs>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12. Кассовая книга не велась (</w:t>
      </w:r>
      <w:r w:rsidRPr="004A23B5">
        <w:rPr>
          <w:rFonts w:ascii="Times New Roman" w:eastAsia="Times New Roman" w:hAnsi="Times New Roman"/>
          <w:i/>
          <w:kern w:val="0"/>
          <w:sz w:val="24"/>
          <w:lang w:eastAsia="ru-RU"/>
        </w:rPr>
        <w:t>пункт 167 Инструкции 157н, пункт 4.6 Указаний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Порядок № 3210-У)</w:t>
      </w:r>
      <w:r w:rsidRPr="004A23B5">
        <w:rPr>
          <w:rFonts w:ascii="Times New Roman" w:eastAsia="Times New Roman" w:hAnsi="Times New Roman"/>
          <w:kern w:val="0"/>
          <w:sz w:val="24"/>
          <w:lang w:eastAsia="ru-RU"/>
        </w:rPr>
        <w:t xml:space="preserve">). </w:t>
      </w:r>
    </w:p>
    <w:p w:rsidR="004A23B5" w:rsidRPr="004A23B5" w:rsidRDefault="004A23B5" w:rsidP="004A23B5">
      <w:pPr>
        <w:widowControl/>
        <w:tabs>
          <w:tab w:val="left" w:pos="284"/>
          <w:tab w:val="left" w:pos="567"/>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13. </w:t>
      </w:r>
      <w:proofErr w:type="gramStart"/>
      <w:r w:rsidRPr="004A23B5">
        <w:rPr>
          <w:rFonts w:ascii="Times New Roman" w:eastAsia="Times New Roman" w:hAnsi="Times New Roman"/>
          <w:kern w:val="0"/>
          <w:sz w:val="24"/>
          <w:lang w:eastAsia="ru-RU"/>
        </w:rPr>
        <w:t>Приняты к бухгалтерскому учету первичные учетные документы (кассовые документы), не содержащие обязательные реквизиты</w:t>
      </w:r>
      <w:r w:rsidRPr="004A23B5">
        <w:rPr>
          <w:rFonts w:ascii="Times New Roman" w:eastAsia="Times New Roman" w:hAnsi="Times New Roman"/>
          <w:i/>
          <w:kern w:val="0"/>
          <w:sz w:val="24"/>
          <w:lang w:eastAsia="ru-RU"/>
        </w:rPr>
        <w:t xml:space="preserve"> </w:t>
      </w:r>
      <w:r w:rsidRPr="004A23B5">
        <w:rPr>
          <w:rFonts w:ascii="Times New Roman" w:eastAsia="Times New Roman" w:hAnsi="Times New Roman"/>
          <w:kern w:val="0"/>
          <w:sz w:val="24"/>
          <w:lang w:eastAsia="ru-RU"/>
        </w:rPr>
        <w:t>(</w:t>
      </w:r>
      <w:r w:rsidRPr="004A23B5">
        <w:rPr>
          <w:rFonts w:ascii="Times New Roman" w:eastAsia="Times New Roman" w:hAnsi="Times New Roman"/>
          <w:i/>
          <w:kern w:val="0"/>
          <w:sz w:val="24"/>
          <w:lang w:eastAsia="ru-RU"/>
        </w:rPr>
        <w:t xml:space="preserve">пункт 26 Федерального стандарта бухгалтерского учета для организаций государственного сектора «Запасы», утвержденного </w:t>
      </w:r>
      <w:r w:rsidRPr="004A23B5">
        <w:rPr>
          <w:rFonts w:ascii="Times New Roman" w:eastAsia="Times New Roman" w:hAnsi="Times New Roman"/>
          <w:bCs/>
          <w:i/>
          <w:iCs/>
          <w:kern w:val="0"/>
          <w:sz w:val="24"/>
          <w:lang w:eastAsia="ru-RU"/>
        </w:rPr>
        <w:t>п</w:t>
      </w:r>
      <w:r w:rsidRPr="004A23B5">
        <w:rPr>
          <w:rFonts w:ascii="Times New Roman" w:eastAsia="Times New Roman" w:hAnsi="Times New Roman"/>
          <w:i/>
          <w:kern w:val="0"/>
          <w:sz w:val="24"/>
          <w:lang w:eastAsia="ru-RU"/>
        </w:rPr>
        <w:t>риказом Минфина России от 07.12.2018 № 256н (далее – Стандарт № 256н), пункт 6.1.</w:t>
      </w:r>
      <w:proofErr w:type="gramEnd"/>
      <w:r w:rsidRPr="004A23B5">
        <w:rPr>
          <w:rFonts w:ascii="Times New Roman" w:eastAsia="Times New Roman" w:hAnsi="Times New Roman"/>
          <w:i/>
          <w:kern w:val="0"/>
          <w:sz w:val="24"/>
          <w:lang w:eastAsia="ru-RU"/>
        </w:rPr>
        <w:t xml:space="preserve"> </w:t>
      </w:r>
      <w:proofErr w:type="gramStart"/>
      <w:r w:rsidRPr="004A23B5">
        <w:rPr>
          <w:rFonts w:ascii="Times New Roman" w:eastAsia="Times New Roman" w:hAnsi="Times New Roman"/>
          <w:i/>
          <w:kern w:val="0"/>
          <w:sz w:val="24"/>
          <w:lang w:eastAsia="ru-RU"/>
        </w:rPr>
        <w:t>Порядка № 3210-У</w:t>
      </w:r>
      <w:r w:rsidRPr="004A23B5">
        <w:rPr>
          <w:rFonts w:ascii="Times New Roman" w:eastAsia="Times New Roman" w:hAnsi="Times New Roman"/>
          <w:kern w:val="0"/>
          <w:sz w:val="24"/>
          <w:lang w:eastAsia="ru-RU"/>
        </w:rPr>
        <w:t>).</w:t>
      </w:r>
      <w:proofErr w:type="gramEnd"/>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14. Фиктивное составление табелей – в течение 5 месяцев 2020 года табели составлялись главным бухгалтером, находящейся в территориальной отдаленности от поселения (</w:t>
      </w:r>
      <w:r w:rsidRPr="004A23B5">
        <w:rPr>
          <w:rFonts w:ascii="Times New Roman" w:eastAsia="Times New Roman" w:hAnsi="Times New Roman"/>
          <w:i/>
          <w:kern w:val="0"/>
          <w:sz w:val="24"/>
          <w:lang w:eastAsia="ru-RU"/>
        </w:rPr>
        <w:t>статья 91 ТК РФ</w:t>
      </w:r>
      <w:r w:rsidRPr="004A23B5">
        <w:rPr>
          <w:rFonts w:ascii="Times New Roman" w:eastAsia="Times New Roman" w:hAnsi="Times New Roman"/>
          <w:kern w:val="0"/>
          <w:sz w:val="24"/>
          <w:lang w:eastAsia="ru-RU"/>
        </w:rPr>
        <w:t>).</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15. Отработанный работником день в табели не отмечен, и заработная плата не </w:t>
      </w:r>
      <w:r w:rsidRPr="004A23B5">
        <w:rPr>
          <w:rFonts w:ascii="Times New Roman" w:eastAsia="Times New Roman" w:hAnsi="Times New Roman"/>
          <w:i/>
          <w:kern w:val="0"/>
          <w:sz w:val="24"/>
          <w:lang w:eastAsia="ru-RU"/>
        </w:rPr>
        <w:t>начислена (статья 132 ТК РФ</w:t>
      </w:r>
      <w:r w:rsidRPr="004A23B5">
        <w:rPr>
          <w:rFonts w:ascii="Times New Roman" w:eastAsia="Times New Roman" w:hAnsi="Times New Roman"/>
          <w:kern w:val="0"/>
          <w:sz w:val="24"/>
          <w:lang w:eastAsia="ru-RU"/>
        </w:rPr>
        <w:t>).</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16. Денежная </w:t>
      </w:r>
      <w:hyperlink r:id="rId19" w:history="1">
        <w:r w:rsidRPr="004A23B5">
          <w:rPr>
            <w:rFonts w:ascii="Times New Roman" w:eastAsia="Times New Roman" w:hAnsi="Times New Roman"/>
            <w:kern w:val="0"/>
            <w:sz w:val="24"/>
            <w:lang w:eastAsia="ru-RU"/>
          </w:rPr>
          <w:t>компенсация</w:t>
        </w:r>
      </w:hyperlink>
      <w:r w:rsidRPr="004A23B5">
        <w:rPr>
          <w:rFonts w:ascii="Times New Roman" w:eastAsia="Times New Roman" w:hAnsi="Times New Roman"/>
          <w:kern w:val="0"/>
          <w:sz w:val="24"/>
          <w:lang w:eastAsia="ru-RU"/>
        </w:rPr>
        <w:t xml:space="preserve"> за неиспользованный отпуск уволенному работнику не начислена (</w:t>
      </w:r>
      <w:r w:rsidRPr="004A23B5">
        <w:rPr>
          <w:rFonts w:ascii="Times New Roman" w:eastAsia="Times New Roman" w:hAnsi="Times New Roman"/>
          <w:i/>
          <w:kern w:val="0"/>
          <w:sz w:val="24"/>
          <w:lang w:eastAsia="ru-RU"/>
        </w:rPr>
        <w:t>статья 127 ТК РФ</w:t>
      </w:r>
      <w:r w:rsidRPr="004A23B5">
        <w:rPr>
          <w:rFonts w:ascii="Times New Roman" w:eastAsia="Times New Roman" w:hAnsi="Times New Roman"/>
          <w:kern w:val="0"/>
          <w:sz w:val="24"/>
          <w:lang w:eastAsia="ru-RU"/>
        </w:rPr>
        <w:t>).</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i/>
          <w:kern w:val="0"/>
          <w:sz w:val="24"/>
          <w:lang w:eastAsia="ru-RU"/>
        </w:rPr>
      </w:pPr>
      <w:r w:rsidRPr="004A23B5">
        <w:rPr>
          <w:rFonts w:ascii="Times New Roman" w:eastAsia="Times New Roman" w:hAnsi="Times New Roman"/>
          <w:kern w:val="0"/>
          <w:sz w:val="24"/>
          <w:lang w:eastAsia="ru-RU"/>
        </w:rPr>
        <w:lastRenderedPageBreak/>
        <w:tab/>
        <w:t xml:space="preserve">17. </w:t>
      </w:r>
      <w:proofErr w:type="gramStart"/>
      <w:r w:rsidRPr="004A23B5">
        <w:rPr>
          <w:rFonts w:ascii="Times New Roman" w:eastAsia="Times New Roman" w:hAnsi="Times New Roman"/>
          <w:kern w:val="0"/>
          <w:sz w:val="24"/>
          <w:lang w:eastAsia="ru-RU"/>
        </w:rPr>
        <w:t xml:space="preserve">В поселении применялась форма табеля, не предусмотренная </w:t>
      </w:r>
      <w:r w:rsidRPr="004A23B5">
        <w:rPr>
          <w:rFonts w:ascii="Times New Roman" w:eastAsia="Times New Roman" w:hAnsi="Times New Roman"/>
          <w:bCs/>
          <w:kern w:val="0"/>
          <w:sz w:val="24"/>
          <w:lang w:eastAsia="ru-RU"/>
        </w:rPr>
        <w:t>законодательством РФ (</w:t>
      </w:r>
      <w:hyperlink r:id="rId20" w:history="1">
        <w:r w:rsidRPr="004A23B5">
          <w:rPr>
            <w:rFonts w:ascii="Times New Roman" w:eastAsia="Times New Roman" w:hAnsi="Times New Roman"/>
            <w:bCs/>
            <w:i/>
            <w:kern w:val="0"/>
            <w:sz w:val="24"/>
            <w:lang w:eastAsia="ru-RU"/>
          </w:rPr>
          <w:t>статья 9</w:t>
        </w:r>
      </w:hyperlink>
      <w:r w:rsidRPr="004A23B5">
        <w:rPr>
          <w:rFonts w:ascii="Times New Roman" w:eastAsia="Times New Roman" w:hAnsi="Times New Roman"/>
          <w:bCs/>
          <w:i/>
          <w:kern w:val="0"/>
          <w:sz w:val="24"/>
          <w:lang w:eastAsia="ru-RU"/>
        </w:rPr>
        <w:t xml:space="preserve"> Закона № 402-ФЗ, </w:t>
      </w:r>
      <w:hyperlink r:id="rId21" w:history="1">
        <w:r w:rsidRPr="004A23B5">
          <w:rPr>
            <w:rFonts w:ascii="Times New Roman" w:eastAsia="Times New Roman" w:hAnsi="Times New Roman"/>
            <w:bCs/>
            <w:i/>
            <w:kern w:val="0"/>
            <w:sz w:val="24"/>
            <w:lang w:eastAsia="ru-RU"/>
          </w:rPr>
          <w:t>приказ</w:t>
        </w:r>
      </w:hyperlink>
      <w:r w:rsidRPr="004A23B5">
        <w:rPr>
          <w:rFonts w:ascii="Times New Roman" w:eastAsia="Times New Roman" w:hAnsi="Times New Roman"/>
          <w:bCs/>
          <w:i/>
          <w:kern w:val="0"/>
          <w:sz w:val="24"/>
          <w:lang w:eastAsia="ru-RU"/>
        </w:rPr>
        <w:t xml:space="preserve"> </w:t>
      </w:r>
      <w:r w:rsidRPr="004A23B5">
        <w:rPr>
          <w:rFonts w:ascii="Times New Roman" w:eastAsia="Times New Roman" w:hAnsi="Times New Roman"/>
          <w:i/>
          <w:kern w:val="0"/>
          <w:sz w:val="24"/>
          <w:lang w:eastAsia="ru-RU"/>
        </w:rPr>
        <w:t xml:space="preserve">Минфина России </w:t>
      </w:r>
      <w:r w:rsidRPr="004A23B5">
        <w:rPr>
          <w:rFonts w:ascii="Times New Roman" w:eastAsia="Times New Roman" w:hAnsi="Times New Roman"/>
          <w:bCs/>
          <w:i/>
          <w:iCs/>
          <w:kern w:val="0"/>
          <w:sz w:val="24"/>
          <w:lang w:eastAsia="ru-RU"/>
        </w:rPr>
        <w:t>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4A23B5">
        <w:rPr>
          <w:rFonts w:ascii="Times New Roman" w:eastAsia="Times New Roman" w:hAnsi="Times New Roman"/>
          <w:bCs/>
          <w:i/>
          <w:kern w:val="0"/>
          <w:sz w:val="24"/>
          <w:lang w:eastAsia="ru-RU"/>
        </w:rPr>
        <w:t>)</w:t>
      </w:r>
      <w:r w:rsidRPr="004A23B5">
        <w:rPr>
          <w:rFonts w:ascii="Times New Roman" w:eastAsia="Times New Roman" w:hAnsi="Times New Roman"/>
          <w:bCs/>
          <w:kern w:val="0"/>
          <w:sz w:val="24"/>
          <w:lang w:eastAsia="ru-RU"/>
        </w:rPr>
        <w:t>.</w:t>
      </w:r>
      <w:proofErr w:type="gramEnd"/>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i/>
          <w:kern w:val="0"/>
          <w:sz w:val="24"/>
          <w:lang w:eastAsia="ru-RU"/>
        </w:rPr>
      </w:pPr>
      <w:r w:rsidRPr="004A23B5">
        <w:rPr>
          <w:rFonts w:ascii="Times New Roman" w:eastAsia="Times New Roman" w:hAnsi="Times New Roman"/>
          <w:kern w:val="0"/>
          <w:sz w:val="24"/>
          <w:lang w:eastAsia="ru-RU"/>
        </w:rPr>
        <w:tab/>
        <w:t>18. По должностям со сменным графиком работы - графики сменности не составлялись (с</w:t>
      </w:r>
      <w:r w:rsidRPr="004A23B5">
        <w:rPr>
          <w:rFonts w:ascii="Times New Roman" w:eastAsia="Times New Roman" w:hAnsi="Times New Roman"/>
          <w:i/>
          <w:kern w:val="0"/>
          <w:sz w:val="24"/>
          <w:lang w:eastAsia="ru-RU"/>
        </w:rPr>
        <w:t xml:space="preserve">татья 103 ТК РФ). </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19. Работникам, занимавшим должности кочегаров заработная плата начислялась ниже уровня МРОТ, так как при начислении доплаты (до уровня МРОТ) из состава заработной платы не исключались часы, отработанные в ночное время, в праздники и сверхурочно</w:t>
      </w:r>
      <w:r w:rsidRPr="004A23B5">
        <w:rPr>
          <w:rFonts w:ascii="Times New Roman" w:eastAsia="Times New Roman" w:hAnsi="Times New Roman"/>
          <w:i/>
          <w:kern w:val="0"/>
          <w:sz w:val="24"/>
          <w:lang w:eastAsia="ru-RU"/>
        </w:rPr>
        <w:t xml:space="preserve"> </w:t>
      </w:r>
      <w:r w:rsidRPr="004A23B5">
        <w:rPr>
          <w:rFonts w:ascii="Times New Roman" w:eastAsia="Times New Roman" w:hAnsi="Times New Roman"/>
          <w:kern w:val="0"/>
          <w:sz w:val="24"/>
          <w:lang w:eastAsia="ru-RU"/>
        </w:rPr>
        <w:t>(</w:t>
      </w:r>
      <w:hyperlink r:id="rId22" w:history="1">
        <w:r w:rsidRPr="004A23B5">
          <w:rPr>
            <w:rFonts w:ascii="Times New Roman" w:eastAsia="Times New Roman" w:hAnsi="Times New Roman"/>
            <w:i/>
            <w:kern w:val="0"/>
            <w:sz w:val="24"/>
            <w:lang w:eastAsia="ru-RU"/>
          </w:rPr>
          <w:t>статья 133</w:t>
        </w:r>
      </w:hyperlink>
      <w:r w:rsidRPr="004A23B5">
        <w:rPr>
          <w:rFonts w:ascii="Times New Roman" w:eastAsia="Times New Roman" w:hAnsi="Times New Roman"/>
          <w:i/>
          <w:kern w:val="0"/>
          <w:sz w:val="24"/>
          <w:lang w:eastAsia="ru-RU"/>
        </w:rPr>
        <w:t>.1 ТК РФ</w:t>
      </w:r>
      <w:r w:rsidRPr="004A23B5">
        <w:rPr>
          <w:rFonts w:ascii="Times New Roman" w:eastAsia="Times New Roman" w:hAnsi="Times New Roman"/>
          <w:kern w:val="0"/>
          <w:sz w:val="24"/>
          <w:lang w:eastAsia="ru-RU"/>
        </w:rPr>
        <w:t xml:space="preserve">). </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20. Грубые нарушения требований бухгалтерского учета - начисление заработной платы работникам производилось одной суммой - графа «Начислено (должностной оклад)» равнялась графе «Всего начислено», т.е. без разбивки на полагающиеся работнику выплаты (надбавка за выслугу лет, надбавка за повышающий коэффициент, доплата </w:t>
      </w:r>
      <w:proofErr w:type="gramStart"/>
      <w:r w:rsidRPr="004A23B5">
        <w:rPr>
          <w:rFonts w:ascii="Times New Roman" w:eastAsia="Times New Roman" w:hAnsi="Times New Roman"/>
          <w:kern w:val="0"/>
          <w:sz w:val="24"/>
          <w:lang w:eastAsia="ru-RU"/>
        </w:rPr>
        <w:t>до</w:t>
      </w:r>
      <w:proofErr w:type="gramEnd"/>
      <w:r w:rsidRPr="004A23B5">
        <w:rPr>
          <w:rFonts w:ascii="Times New Roman" w:eastAsia="Times New Roman" w:hAnsi="Times New Roman"/>
          <w:kern w:val="0"/>
          <w:sz w:val="24"/>
          <w:lang w:eastAsia="ru-RU"/>
        </w:rPr>
        <w:t xml:space="preserve"> МРОТ, районный коэффициент и т.п.). Указанные нарушения повлекли недоплату и переплату заработной платы работникам поселения на общую сумму 44 123,32 рублей, из них: недоплата на сумму 4 037,75 рублей, переплата 40 085,57 рублей.</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iCs/>
          <w:kern w:val="0"/>
          <w:sz w:val="24"/>
          <w:lang w:eastAsia="ru-RU"/>
        </w:rPr>
      </w:pPr>
      <w:r w:rsidRPr="004A23B5">
        <w:rPr>
          <w:rFonts w:ascii="Times New Roman" w:eastAsia="Times New Roman" w:hAnsi="Times New Roman"/>
          <w:kern w:val="0"/>
          <w:sz w:val="24"/>
          <w:lang w:eastAsia="ru-RU"/>
        </w:rPr>
        <w:tab/>
        <w:t>21. О</w:t>
      </w:r>
      <w:r w:rsidRPr="004A23B5">
        <w:rPr>
          <w:rFonts w:ascii="Times New Roman" w:eastAsia="Times New Roman" w:hAnsi="Times New Roman"/>
          <w:iCs/>
          <w:kern w:val="0"/>
          <w:sz w:val="24"/>
          <w:lang w:eastAsia="ru-RU"/>
        </w:rPr>
        <w:t>бязанность налоговых агентов (работодателей) в исчислении, удержании у налогоплательщиков (работников), получивших доходы (заработную плату) и уплате налога (НДФЛ), в установленные сроки  не соблюдена (</w:t>
      </w:r>
      <w:proofErr w:type="gramStart"/>
      <w:r w:rsidRPr="004A23B5">
        <w:rPr>
          <w:rFonts w:ascii="Times New Roman" w:eastAsia="Times New Roman" w:hAnsi="Times New Roman"/>
          <w:i/>
          <w:kern w:val="0"/>
          <w:sz w:val="24"/>
          <w:lang w:eastAsia="ru-RU"/>
        </w:rPr>
        <w:t>п</w:t>
      </w:r>
      <w:proofErr w:type="gramEnd"/>
      <w:r w:rsidRPr="004A23B5">
        <w:rPr>
          <w:rFonts w:ascii="Times New Roman" w:eastAsia="Times New Roman" w:hAnsi="Times New Roman"/>
          <w:kern w:val="0"/>
          <w:sz w:val="24"/>
          <w:lang w:eastAsia="ru-RU"/>
        </w:rPr>
        <w:fldChar w:fldCharType="begin"/>
      </w:r>
      <w:r w:rsidRPr="004A23B5">
        <w:rPr>
          <w:rFonts w:ascii="Times New Roman" w:eastAsia="Times New Roman" w:hAnsi="Times New Roman"/>
          <w:kern w:val="0"/>
          <w:sz w:val="24"/>
          <w:lang w:eastAsia="ru-RU"/>
        </w:rPr>
        <w:instrText xml:space="preserve"> HYPERLINK "consultantplus://offline/ref=E37726039BA7C072995AD8D026888D9A7D3723AF05BD100BF33DF4A7F7DF5D0108A979907990BA7F20C3FC579E5F836358AEE475B9ACzBFAE" </w:instrText>
      </w:r>
      <w:r w:rsidRPr="004A23B5">
        <w:rPr>
          <w:rFonts w:ascii="Times New Roman" w:eastAsia="Times New Roman" w:hAnsi="Times New Roman"/>
          <w:kern w:val="0"/>
          <w:sz w:val="24"/>
          <w:lang w:eastAsia="ru-RU"/>
        </w:rPr>
        <w:fldChar w:fldCharType="separate"/>
      </w:r>
      <w:r w:rsidRPr="004A23B5">
        <w:rPr>
          <w:rFonts w:ascii="Times New Roman" w:eastAsia="Times New Roman" w:hAnsi="Times New Roman"/>
          <w:i/>
          <w:iCs/>
          <w:kern w:val="0"/>
          <w:sz w:val="24"/>
          <w:lang w:eastAsia="ru-RU"/>
        </w:rPr>
        <w:t>ункт 1 статьи 226</w:t>
      </w:r>
      <w:r w:rsidRPr="004A23B5">
        <w:rPr>
          <w:rFonts w:ascii="Times New Roman" w:eastAsia="Times New Roman" w:hAnsi="Times New Roman"/>
          <w:i/>
          <w:iCs/>
          <w:kern w:val="0"/>
          <w:sz w:val="24"/>
          <w:lang w:eastAsia="ru-RU"/>
        </w:rPr>
        <w:fldChar w:fldCharType="end"/>
      </w:r>
      <w:r w:rsidRPr="004A23B5">
        <w:rPr>
          <w:rFonts w:ascii="Times New Roman" w:eastAsia="Times New Roman" w:hAnsi="Times New Roman"/>
          <w:i/>
          <w:iCs/>
          <w:kern w:val="0"/>
          <w:sz w:val="24"/>
          <w:lang w:eastAsia="ru-RU"/>
        </w:rPr>
        <w:t xml:space="preserve"> НК РФ). </w:t>
      </w:r>
      <w:r w:rsidRPr="004A23B5">
        <w:rPr>
          <w:rFonts w:ascii="Times New Roman" w:eastAsia="Times New Roman" w:hAnsi="Times New Roman"/>
          <w:iCs/>
          <w:kern w:val="0"/>
          <w:sz w:val="24"/>
          <w:lang w:eastAsia="ru-RU"/>
        </w:rPr>
        <w:t>О</w:t>
      </w:r>
      <w:r w:rsidRPr="004A23B5">
        <w:rPr>
          <w:rFonts w:ascii="Times New Roman" w:eastAsia="Times New Roman" w:hAnsi="Times New Roman"/>
          <w:bCs/>
          <w:kern w:val="0"/>
          <w:sz w:val="24"/>
          <w:lang w:eastAsia="ru-RU"/>
        </w:rPr>
        <w:t xml:space="preserve">бщая сумма НДФЛ не уплаченных поселением за период с мая по сентябрь 2020 года составила </w:t>
      </w:r>
      <w:r w:rsidRPr="004A23B5">
        <w:rPr>
          <w:rFonts w:ascii="Times New Roman" w:eastAsia="Times New Roman" w:hAnsi="Times New Roman"/>
          <w:kern w:val="0"/>
          <w:sz w:val="24"/>
          <w:lang w:eastAsia="ru-RU"/>
        </w:rPr>
        <w:t>49 540,22 рублей</w:t>
      </w:r>
      <w:r w:rsidRPr="004A23B5">
        <w:rPr>
          <w:rFonts w:ascii="Times New Roman" w:eastAsia="Times New Roman" w:hAnsi="Times New Roman"/>
          <w:iCs/>
          <w:kern w:val="0"/>
          <w:sz w:val="24"/>
          <w:lang w:eastAsia="ru-RU"/>
        </w:rPr>
        <w:t>.</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22. Списаны объекты нефинансовых активов (материальные запасы, основные средства) без документального обоснования (без подтверждающих документов) на общую сумму 1 420 962,64 рублей (</w:t>
      </w:r>
      <w:r w:rsidRPr="004A23B5">
        <w:rPr>
          <w:rFonts w:ascii="Times New Roman" w:eastAsia="Times New Roman" w:hAnsi="Times New Roman"/>
          <w:i/>
          <w:kern w:val="0"/>
          <w:sz w:val="24"/>
          <w:lang w:eastAsia="ru-RU"/>
        </w:rPr>
        <w:t>часть 1 статья 9 Закона № 402-ФЗ</w:t>
      </w:r>
      <w:r w:rsidRPr="004A23B5">
        <w:rPr>
          <w:rFonts w:ascii="Times New Roman" w:eastAsia="Times New Roman" w:hAnsi="Times New Roman"/>
          <w:kern w:val="0"/>
          <w:sz w:val="24"/>
          <w:lang w:eastAsia="ru-RU"/>
        </w:rPr>
        <w:t>).</w:t>
      </w:r>
    </w:p>
    <w:p w:rsidR="004A23B5" w:rsidRPr="004A23B5" w:rsidRDefault="004A23B5" w:rsidP="004A23B5">
      <w:pPr>
        <w:widowControl/>
        <w:tabs>
          <w:tab w:val="left" w:pos="284"/>
        </w:tabs>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23. Не соблюдены требования, установленные к  оформлению первичных учетных документов (путевые листы) (</w:t>
      </w:r>
      <w:r w:rsidRPr="004A23B5">
        <w:rPr>
          <w:rFonts w:ascii="Times New Roman" w:eastAsia="Times New Roman" w:hAnsi="Times New Roman"/>
          <w:i/>
          <w:kern w:val="0"/>
          <w:sz w:val="24"/>
          <w:lang w:eastAsia="ru-RU"/>
        </w:rPr>
        <w:t>пункт 2 статьи 9 Закона № 402-ФЗ</w:t>
      </w:r>
      <w:r w:rsidRPr="004A23B5">
        <w:rPr>
          <w:rFonts w:ascii="Times New Roman" w:eastAsia="Times New Roman" w:hAnsi="Times New Roman"/>
          <w:kern w:val="0"/>
          <w:sz w:val="24"/>
          <w:lang w:eastAsia="ru-RU"/>
        </w:rPr>
        <w:t>). В путевых листах отсутствуют: наименование должности лиц, совершивших операцию; подписи указанных лиц с указанием их фамилий и инициалов; содержание факта хозяйственной жизни (отсутствует маршрут, пройденный километраж).</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24. Не соблюдены требования, установленные к отражению в бухгалтерском учете достоверной информации, не содержащей существенных ошибок и искажений (</w:t>
      </w:r>
      <w:r w:rsidRPr="004A23B5">
        <w:rPr>
          <w:rFonts w:ascii="Times New Roman" w:eastAsia="Times New Roman" w:hAnsi="Times New Roman"/>
          <w:i/>
          <w:kern w:val="0"/>
          <w:sz w:val="24"/>
          <w:lang w:eastAsia="ru-RU"/>
        </w:rPr>
        <w:t>пункты 17 и 68 Стандарта № 256н</w:t>
      </w:r>
      <w:r w:rsidRPr="004A23B5">
        <w:rPr>
          <w:rFonts w:ascii="Times New Roman" w:eastAsia="Times New Roman" w:hAnsi="Times New Roman"/>
          <w:kern w:val="0"/>
          <w:sz w:val="24"/>
          <w:lang w:eastAsia="ru-RU"/>
        </w:rPr>
        <w:t>). В путевых листах допущены искажения:</w:t>
      </w:r>
    </w:p>
    <w:p w:rsidR="004A23B5" w:rsidRPr="004A23B5" w:rsidRDefault="004A23B5" w:rsidP="004A23B5">
      <w:pPr>
        <w:widowControl/>
        <w:suppressAutoHyphens w:val="0"/>
        <w:autoSpaceDE w:val="0"/>
        <w:autoSpaceDN w:val="0"/>
        <w:adjustRightInd w:val="0"/>
        <w:ind w:firstLine="708"/>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по пробегу: расхождение данных, указанных на первой стороне с данными указанными на второй стороне путевых листов. Расхождение общего пробега за период с февраля 2019 по август 2020 года составило 477 км;</w:t>
      </w:r>
    </w:p>
    <w:p w:rsidR="004A23B5" w:rsidRPr="004A23B5" w:rsidRDefault="004A23B5" w:rsidP="004A23B5">
      <w:pPr>
        <w:widowControl/>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по показаниям спидометра: в путевом листе на начало дня показания спидометра указаны больше, чем на конец дня. Расхождение составило 378 км;</w:t>
      </w:r>
    </w:p>
    <w:p w:rsidR="004A23B5" w:rsidRPr="004A23B5" w:rsidRDefault="004A23B5" w:rsidP="004A23B5">
      <w:pPr>
        <w:widowControl/>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по остатку </w:t>
      </w:r>
      <w:proofErr w:type="spellStart"/>
      <w:r w:rsidRPr="004A23B5">
        <w:rPr>
          <w:rFonts w:ascii="Times New Roman" w:eastAsia="Times New Roman" w:hAnsi="Times New Roman"/>
          <w:kern w:val="0"/>
          <w:sz w:val="24"/>
          <w:lang w:eastAsia="ru-RU"/>
        </w:rPr>
        <w:t>гсм</w:t>
      </w:r>
      <w:proofErr w:type="spellEnd"/>
      <w:r w:rsidRPr="004A23B5">
        <w:rPr>
          <w:rFonts w:ascii="Times New Roman" w:eastAsia="Times New Roman" w:hAnsi="Times New Roman"/>
          <w:kern w:val="0"/>
          <w:sz w:val="24"/>
          <w:lang w:eastAsia="ru-RU"/>
        </w:rPr>
        <w:t>:</w:t>
      </w:r>
    </w:p>
    <w:p w:rsidR="004A23B5" w:rsidRPr="004A23B5" w:rsidRDefault="004A23B5" w:rsidP="004A23B5">
      <w:pPr>
        <w:widowControl/>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xml:space="preserve">- остаток </w:t>
      </w:r>
      <w:proofErr w:type="spellStart"/>
      <w:r w:rsidRPr="004A23B5">
        <w:rPr>
          <w:rFonts w:ascii="Times New Roman" w:eastAsia="Times New Roman" w:hAnsi="Times New Roman"/>
          <w:kern w:val="0"/>
          <w:sz w:val="24"/>
          <w:lang w:eastAsia="ru-RU"/>
        </w:rPr>
        <w:t>гсм</w:t>
      </w:r>
      <w:proofErr w:type="spellEnd"/>
      <w:r w:rsidRPr="004A23B5">
        <w:rPr>
          <w:rFonts w:ascii="Times New Roman" w:eastAsia="Times New Roman" w:hAnsi="Times New Roman"/>
          <w:kern w:val="0"/>
          <w:sz w:val="24"/>
          <w:lang w:eastAsia="ru-RU"/>
        </w:rPr>
        <w:t xml:space="preserve"> на начало дня не соответствует остатку на конец предыдущего дня. Расхождение общего количества </w:t>
      </w:r>
      <w:proofErr w:type="spellStart"/>
      <w:r w:rsidRPr="004A23B5">
        <w:rPr>
          <w:rFonts w:ascii="Times New Roman" w:eastAsia="Times New Roman" w:hAnsi="Times New Roman"/>
          <w:kern w:val="0"/>
          <w:sz w:val="24"/>
          <w:lang w:eastAsia="ru-RU"/>
        </w:rPr>
        <w:t>гсм</w:t>
      </w:r>
      <w:proofErr w:type="spellEnd"/>
      <w:r w:rsidRPr="004A23B5">
        <w:rPr>
          <w:rFonts w:ascii="Times New Roman" w:eastAsia="Times New Roman" w:hAnsi="Times New Roman"/>
          <w:kern w:val="0"/>
          <w:sz w:val="24"/>
          <w:lang w:eastAsia="ru-RU"/>
        </w:rPr>
        <w:t xml:space="preserve"> составило 103,13 литров;</w:t>
      </w:r>
    </w:p>
    <w:p w:rsidR="004A23B5" w:rsidRPr="004A23B5" w:rsidRDefault="004A23B5" w:rsidP="004A23B5">
      <w:pPr>
        <w:widowControl/>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xml:space="preserve">- остаток </w:t>
      </w:r>
      <w:proofErr w:type="spellStart"/>
      <w:r w:rsidRPr="004A23B5">
        <w:rPr>
          <w:rFonts w:ascii="Times New Roman" w:eastAsia="Times New Roman" w:hAnsi="Times New Roman"/>
          <w:kern w:val="0"/>
          <w:sz w:val="24"/>
          <w:lang w:eastAsia="ru-RU"/>
        </w:rPr>
        <w:t>гсм</w:t>
      </w:r>
      <w:proofErr w:type="spellEnd"/>
      <w:r w:rsidRPr="004A23B5">
        <w:rPr>
          <w:rFonts w:ascii="Times New Roman" w:eastAsia="Times New Roman" w:hAnsi="Times New Roman"/>
          <w:kern w:val="0"/>
          <w:sz w:val="24"/>
          <w:lang w:eastAsia="ru-RU"/>
        </w:rPr>
        <w:t xml:space="preserve"> на конец дня не соответствует дневному расходу (пробегу). Расхождение общего количества </w:t>
      </w:r>
      <w:proofErr w:type="spellStart"/>
      <w:r w:rsidRPr="004A23B5">
        <w:rPr>
          <w:rFonts w:ascii="Times New Roman" w:eastAsia="Times New Roman" w:hAnsi="Times New Roman"/>
          <w:kern w:val="0"/>
          <w:sz w:val="24"/>
          <w:lang w:eastAsia="ru-RU"/>
        </w:rPr>
        <w:t>гсм</w:t>
      </w:r>
      <w:proofErr w:type="spellEnd"/>
      <w:r w:rsidRPr="004A23B5">
        <w:rPr>
          <w:rFonts w:ascii="Times New Roman" w:eastAsia="Times New Roman" w:hAnsi="Times New Roman"/>
          <w:kern w:val="0"/>
          <w:sz w:val="24"/>
          <w:lang w:eastAsia="ru-RU"/>
        </w:rPr>
        <w:t xml:space="preserve"> составило 86,47 литров;</w:t>
      </w:r>
    </w:p>
    <w:p w:rsidR="004A23B5" w:rsidRPr="004A23B5" w:rsidRDefault="004A23B5" w:rsidP="004A23B5">
      <w:pPr>
        <w:widowControl/>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по заправке </w:t>
      </w:r>
      <w:proofErr w:type="spellStart"/>
      <w:r w:rsidRPr="004A23B5">
        <w:rPr>
          <w:rFonts w:ascii="Times New Roman" w:eastAsia="Times New Roman" w:hAnsi="Times New Roman"/>
          <w:kern w:val="0"/>
          <w:sz w:val="24"/>
          <w:lang w:eastAsia="ru-RU"/>
        </w:rPr>
        <w:t>гсм</w:t>
      </w:r>
      <w:proofErr w:type="spellEnd"/>
      <w:r w:rsidRPr="004A23B5">
        <w:rPr>
          <w:rFonts w:ascii="Times New Roman" w:eastAsia="Times New Roman" w:hAnsi="Times New Roman"/>
          <w:kern w:val="0"/>
          <w:sz w:val="24"/>
          <w:lang w:eastAsia="ru-RU"/>
        </w:rPr>
        <w:t>: отчетные данные контрагента (ООО «Горно-Алтайск Нефтепродукт») не соответствуют информации, указанной в путевых листах:</w:t>
      </w:r>
    </w:p>
    <w:p w:rsidR="004A23B5" w:rsidRPr="004A23B5" w:rsidRDefault="004A23B5" w:rsidP="004A23B5">
      <w:pPr>
        <w:widowControl/>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xml:space="preserve">- общее количество не учтенного (в путевых листах) </w:t>
      </w:r>
      <w:proofErr w:type="spellStart"/>
      <w:r w:rsidRPr="004A23B5">
        <w:rPr>
          <w:rFonts w:ascii="Times New Roman" w:eastAsia="Times New Roman" w:hAnsi="Times New Roman"/>
          <w:kern w:val="0"/>
          <w:sz w:val="24"/>
          <w:lang w:eastAsia="ru-RU"/>
        </w:rPr>
        <w:t>гсм</w:t>
      </w:r>
      <w:proofErr w:type="spellEnd"/>
      <w:r w:rsidRPr="004A23B5">
        <w:rPr>
          <w:rFonts w:ascii="Times New Roman" w:eastAsia="Times New Roman" w:hAnsi="Times New Roman"/>
          <w:kern w:val="0"/>
          <w:sz w:val="24"/>
          <w:lang w:eastAsia="ru-RU"/>
        </w:rPr>
        <w:t xml:space="preserve"> составило 95 литров;</w:t>
      </w:r>
    </w:p>
    <w:p w:rsidR="004A23B5" w:rsidRPr="004A23B5" w:rsidRDefault="004A23B5" w:rsidP="004A23B5">
      <w:pPr>
        <w:widowControl/>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xml:space="preserve">- общее количество излишне </w:t>
      </w:r>
      <w:proofErr w:type="gramStart"/>
      <w:r w:rsidRPr="004A23B5">
        <w:rPr>
          <w:rFonts w:ascii="Times New Roman" w:eastAsia="Times New Roman" w:hAnsi="Times New Roman"/>
          <w:kern w:val="0"/>
          <w:sz w:val="24"/>
          <w:lang w:eastAsia="ru-RU"/>
        </w:rPr>
        <w:t>учтенного</w:t>
      </w:r>
      <w:proofErr w:type="gramEnd"/>
      <w:r w:rsidRPr="004A23B5">
        <w:rPr>
          <w:rFonts w:ascii="Times New Roman" w:eastAsia="Times New Roman" w:hAnsi="Times New Roman"/>
          <w:kern w:val="0"/>
          <w:sz w:val="24"/>
          <w:lang w:eastAsia="ru-RU"/>
        </w:rPr>
        <w:t xml:space="preserve"> (в путевых листах) </w:t>
      </w:r>
      <w:proofErr w:type="spellStart"/>
      <w:r w:rsidRPr="004A23B5">
        <w:rPr>
          <w:rFonts w:ascii="Times New Roman" w:eastAsia="Times New Roman" w:hAnsi="Times New Roman"/>
          <w:kern w:val="0"/>
          <w:sz w:val="24"/>
          <w:lang w:eastAsia="ru-RU"/>
        </w:rPr>
        <w:t>гсм</w:t>
      </w:r>
      <w:proofErr w:type="spellEnd"/>
      <w:r w:rsidRPr="004A23B5">
        <w:rPr>
          <w:rFonts w:ascii="Times New Roman" w:eastAsia="Times New Roman" w:hAnsi="Times New Roman"/>
          <w:kern w:val="0"/>
          <w:sz w:val="24"/>
          <w:lang w:eastAsia="ru-RU"/>
        </w:rPr>
        <w:t xml:space="preserve"> составило 80 литров;</w:t>
      </w:r>
    </w:p>
    <w:p w:rsidR="004A23B5" w:rsidRPr="004A23B5" w:rsidRDefault="004A23B5" w:rsidP="004A23B5">
      <w:pPr>
        <w:widowControl/>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по содержанию: </w:t>
      </w:r>
    </w:p>
    <w:p w:rsidR="004A23B5" w:rsidRPr="004A23B5" w:rsidRDefault="004A23B5" w:rsidP="004A23B5">
      <w:pPr>
        <w:widowControl/>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lastRenderedPageBreak/>
        <w:t xml:space="preserve">- маршрут, указанный в путевом листе не соответствует информации, зафиксированной в заправочном чеке. </w:t>
      </w:r>
      <w:proofErr w:type="gramStart"/>
      <w:r w:rsidRPr="004A23B5">
        <w:rPr>
          <w:rFonts w:ascii="Times New Roman" w:eastAsia="Times New Roman" w:hAnsi="Times New Roman"/>
          <w:kern w:val="0"/>
          <w:sz w:val="24"/>
          <w:lang w:eastAsia="ru-RU"/>
        </w:rPr>
        <w:t>Расхождение информации по маршруту в пяти путевых листах;</w:t>
      </w:r>
      <w:proofErr w:type="gramEnd"/>
    </w:p>
    <w:p w:rsidR="004A23B5" w:rsidRPr="004A23B5" w:rsidRDefault="004A23B5" w:rsidP="004A23B5">
      <w:pPr>
        <w:widowControl/>
        <w:tabs>
          <w:tab w:val="left" w:pos="284"/>
        </w:tabs>
        <w:suppressAutoHyphens w:val="0"/>
        <w:jc w:val="both"/>
        <w:rPr>
          <w:rFonts w:ascii="Times New Roman" w:eastAsia="Times New Roman" w:hAnsi="Times New Roman"/>
          <w:kern w:val="0"/>
          <w:sz w:val="24"/>
          <w:lang w:eastAsia="ru-RU"/>
        </w:rPr>
      </w:pPr>
      <w:proofErr w:type="gramStart"/>
      <w:r w:rsidRPr="004A23B5">
        <w:rPr>
          <w:rFonts w:ascii="Times New Roman" w:eastAsia="Times New Roman" w:hAnsi="Times New Roman"/>
          <w:kern w:val="0"/>
          <w:sz w:val="24"/>
          <w:lang w:eastAsia="ru-RU"/>
        </w:rPr>
        <w:t xml:space="preserve">- </w:t>
      </w:r>
      <w:proofErr w:type="spellStart"/>
      <w:r w:rsidRPr="004A23B5">
        <w:rPr>
          <w:rFonts w:ascii="Times New Roman" w:eastAsia="Times New Roman" w:hAnsi="Times New Roman"/>
          <w:kern w:val="0"/>
          <w:sz w:val="24"/>
          <w:lang w:eastAsia="ru-RU"/>
        </w:rPr>
        <w:t>гсм</w:t>
      </w:r>
      <w:proofErr w:type="spellEnd"/>
      <w:r w:rsidRPr="004A23B5">
        <w:rPr>
          <w:rFonts w:ascii="Times New Roman" w:eastAsia="Times New Roman" w:hAnsi="Times New Roman"/>
          <w:kern w:val="0"/>
          <w:sz w:val="24"/>
          <w:lang w:eastAsia="ru-RU"/>
        </w:rPr>
        <w:t xml:space="preserve"> заправлен в с. Чемал 27.05.2019 (40 литров), но путевой лист за указанный день не оформлен (отсутствует).</w:t>
      </w:r>
      <w:proofErr w:type="gramEnd"/>
    </w:p>
    <w:p w:rsidR="004A23B5" w:rsidRPr="004A23B5" w:rsidRDefault="004A23B5" w:rsidP="004A23B5">
      <w:pPr>
        <w:widowControl/>
        <w:tabs>
          <w:tab w:val="left" w:pos="284"/>
        </w:tabs>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25. В нарушение локальных нормативных актов поселения расход топлива рассчитан по зимним нормам с 01.10.2019, следовало с 01.11.2019 (распоряжения от 01.07.2019 № 11 «Об установлении летних норм расхода горюче-смазочных материалов», от 21.10.2019    № 22 «Об установлении зимних норм расхода горюче-смазочных материалов»).  Расхождение составило 13,25 литров.</w:t>
      </w:r>
    </w:p>
    <w:p w:rsidR="004A23B5" w:rsidRPr="004A23B5" w:rsidRDefault="004A23B5" w:rsidP="004A23B5">
      <w:pPr>
        <w:widowControl/>
        <w:tabs>
          <w:tab w:val="left" w:pos="284"/>
        </w:tabs>
        <w:suppressAutoHyphens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26. За период с января 2019 года по сентябрь 2020 выявлено необоснованное списание </w:t>
      </w:r>
      <w:proofErr w:type="spellStart"/>
      <w:r w:rsidRPr="004A23B5">
        <w:rPr>
          <w:rFonts w:ascii="Times New Roman" w:eastAsia="Times New Roman" w:hAnsi="Times New Roman"/>
          <w:kern w:val="0"/>
          <w:sz w:val="24"/>
          <w:lang w:eastAsia="ru-RU"/>
        </w:rPr>
        <w:t>гсм</w:t>
      </w:r>
      <w:proofErr w:type="spellEnd"/>
      <w:r w:rsidRPr="004A23B5">
        <w:rPr>
          <w:rFonts w:ascii="Times New Roman" w:eastAsia="Times New Roman" w:hAnsi="Times New Roman"/>
          <w:kern w:val="0"/>
          <w:sz w:val="24"/>
          <w:lang w:eastAsia="ru-RU"/>
        </w:rPr>
        <w:t xml:space="preserve"> на общую сумму 180 894,54 рублей, из них в связи:  </w:t>
      </w:r>
    </w:p>
    <w:p w:rsidR="004A23B5" w:rsidRPr="004A23B5" w:rsidRDefault="004A23B5" w:rsidP="004A23B5">
      <w:pPr>
        <w:widowControl/>
        <w:tabs>
          <w:tab w:val="left" w:pos="284"/>
        </w:tabs>
        <w:suppressAutoHyphens w:val="0"/>
        <w:jc w:val="both"/>
        <w:rPr>
          <w:rFonts w:ascii="Times New Roman" w:eastAsia="Times New Roman" w:hAnsi="Times New Roman"/>
          <w:i/>
          <w:kern w:val="0"/>
          <w:sz w:val="24"/>
          <w:lang w:eastAsia="ru-RU"/>
        </w:rPr>
      </w:pPr>
      <w:r w:rsidRPr="004A23B5">
        <w:rPr>
          <w:rFonts w:ascii="Times New Roman" w:eastAsia="Times New Roman" w:hAnsi="Times New Roman"/>
          <w:kern w:val="0"/>
          <w:sz w:val="24"/>
          <w:lang w:eastAsia="ru-RU"/>
        </w:rPr>
        <w:t>- с превышением фактических расходов топлива за 2019 год с расходом топлива, рассчитанным по нормам, установленным поселением</w:t>
      </w:r>
      <w:r w:rsidRPr="004A23B5">
        <w:rPr>
          <w:rFonts w:ascii="Times New Roman" w:eastAsia="Times New Roman" w:hAnsi="Times New Roman"/>
          <w:i/>
          <w:kern w:val="0"/>
          <w:sz w:val="24"/>
          <w:lang w:eastAsia="ru-RU"/>
        </w:rPr>
        <w:t xml:space="preserve"> </w:t>
      </w:r>
      <w:r w:rsidRPr="004A23B5">
        <w:rPr>
          <w:rFonts w:ascii="Times New Roman" w:eastAsia="Times New Roman" w:hAnsi="Times New Roman"/>
          <w:kern w:val="0"/>
          <w:sz w:val="24"/>
          <w:lang w:eastAsia="ru-RU"/>
        </w:rPr>
        <w:t xml:space="preserve">на </w:t>
      </w:r>
      <w:r w:rsidRPr="004A23B5">
        <w:rPr>
          <w:rFonts w:ascii="Times New Roman" w:eastAsia="Times New Roman" w:hAnsi="Times New Roman"/>
          <w:bCs/>
          <w:kern w:val="0"/>
          <w:sz w:val="24"/>
          <w:lang w:eastAsia="ru-RU"/>
        </w:rPr>
        <w:t xml:space="preserve">5 245,93 рублей (124,37 литров*42,18 </w:t>
      </w:r>
      <w:r w:rsidRPr="004A23B5">
        <w:rPr>
          <w:rFonts w:ascii="Times New Roman" w:eastAsia="Times New Roman" w:hAnsi="Times New Roman"/>
          <w:kern w:val="0"/>
          <w:sz w:val="24"/>
          <w:lang w:eastAsia="ru-RU"/>
        </w:rPr>
        <w:t>рублей (средняя цена за литр)</w:t>
      </w:r>
      <w:r w:rsidRPr="004A23B5">
        <w:rPr>
          <w:rFonts w:ascii="Times New Roman" w:eastAsia="Times New Roman" w:hAnsi="Times New Roman"/>
          <w:bCs/>
          <w:kern w:val="0"/>
          <w:sz w:val="24"/>
          <w:lang w:eastAsia="ru-RU"/>
        </w:rPr>
        <w:t>);</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bCs/>
          <w:kern w:val="0"/>
          <w:sz w:val="24"/>
          <w:lang w:eastAsia="ru-RU"/>
        </w:rPr>
      </w:pPr>
      <w:r w:rsidRPr="004A23B5">
        <w:rPr>
          <w:rFonts w:ascii="Times New Roman" w:eastAsia="Times New Roman" w:hAnsi="Times New Roman"/>
          <w:bCs/>
          <w:kern w:val="0"/>
          <w:sz w:val="24"/>
          <w:lang w:eastAsia="ru-RU"/>
        </w:rPr>
        <w:t xml:space="preserve">- с принятием к учету расходов по </w:t>
      </w:r>
      <w:proofErr w:type="spellStart"/>
      <w:r w:rsidRPr="004A23B5">
        <w:rPr>
          <w:rFonts w:ascii="Times New Roman" w:eastAsia="Times New Roman" w:hAnsi="Times New Roman"/>
          <w:bCs/>
          <w:kern w:val="0"/>
          <w:sz w:val="24"/>
          <w:lang w:eastAsia="ru-RU"/>
        </w:rPr>
        <w:t>гсм</w:t>
      </w:r>
      <w:proofErr w:type="spellEnd"/>
      <w:r w:rsidRPr="004A23B5">
        <w:rPr>
          <w:rFonts w:ascii="Times New Roman" w:eastAsia="Times New Roman" w:hAnsi="Times New Roman"/>
          <w:bCs/>
          <w:kern w:val="0"/>
          <w:sz w:val="24"/>
          <w:lang w:eastAsia="ru-RU"/>
        </w:rPr>
        <w:t xml:space="preserve"> без первичных учетных документов (путевых листов) на сумму </w:t>
      </w:r>
      <w:r w:rsidRPr="004A23B5">
        <w:rPr>
          <w:rFonts w:ascii="Times New Roman" w:eastAsia="Times New Roman" w:hAnsi="Times New Roman"/>
          <w:kern w:val="0"/>
          <w:sz w:val="24"/>
          <w:lang w:eastAsia="ru-RU"/>
        </w:rPr>
        <w:t>155 826,82 рублей;</w:t>
      </w:r>
      <w:r w:rsidRPr="004A23B5">
        <w:rPr>
          <w:rFonts w:ascii="Times New Roman" w:eastAsia="Times New Roman" w:hAnsi="Times New Roman"/>
          <w:bCs/>
          <w:kern w:val="0"/>
          <w:sz w:val="24"/>
          <w:lang w:eastAsia="ru-RU"/>
        </w:rPr>
        <w:t xml:space="preserve">  </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bCs/>
          <w:kern w:val="0"/>
          <w:sz w:val="24"/>
          <w:lang w:eastAsia="ru-RU"/>
        </w:rPr>
      </w:pPr>
      <w:r w:rsidRPr="004A23B5">
        <w:rPr>
          <w:rFonts w:ascii="Times New Roman" w:eastAsia="Times New Roman" w:hAnsi="Times New Roman"/>
          <w:kern w:val="0"/>
          <w:sz w:val="24"/>
          <w:lang w:eastAsia="ru-RU"/>
        </w:rPr>
        <w:t xml:space="preserve">-  с </w:t>
      </w:r>
      <w:r w:rsidRPr="004A23B5">
        <w:rPr>
          <w:rFonts w:ascii="Times New Roman" w:eastAsia="Times New Roman" w:hAnsi="Times New Roman"/>
          <w:bCs/>
          <w:kern w:val="0"/>
          <w:sz w:val="24"/>
          <w:lang w:eastAsia="ru-RU"/>
        </w:rPr>
        <w:t xml:space="preserve">некорректным заполнением путевых листов на сумму 19 821,79 рублей. </w:t>
      </w:r>
      <w:proofErr w:type="gramStart"/>
      <w:r w:rsidRPr="004A23B5">
        <w:rPr>
          <w:rFonts w:ascii="Times New Roman" w:eastAsia="Times New Roman" w:hAnsi="Times New Roman"/>
          <w:bCs/>
          <w:kern w:val="0"/>
          <w:sz w:val="24"/>
          <w:lang w:eastAsia="ru-RU"/>
        </w:rPr>
        <w:t xml:space="preserve">Путевые листы за апрель 2019 года не подтверждают фактическое расходование </w:t>
      </w:r>
      <w:proofErr w:type="spellStart"/>
      <w:r w:rsidRPr="004A23B5">
        <w:rPr>
          <w:rFonts w:ascii="Times New Roman" w:eastAsia="Times New Roman" w:hAnsi="Times New Roman"/>
          <w:bCs/>
          <w:kern w:val="0"/>
          <w:sz w:val="24"/>
          <w:lang w:eastAsia="ru-RU"/>
        </w:rPr>
        <w:t>гсм</w:t>
      </w:r>
      <w:proofErr w:type="spellEnd"/>
      <w:r w:rsidRPr="004A23B5">
        <w:rPr>
          <w:rFonts w:ascii="Times New Roman" w:eastAsia="Times New Roman" w:hAnsi="Times New Roman"/>
          <w:bCs/>
          <w:kern w:val="0"/>
          <w:sz w:val="24"/>
          <w:lang w:eastAsia="ru-RU"/>
        </w:rPr>
        <w:t xml:space="preserve"> в количестве 472,51 литра на сумму 19 821,79 рублей (средняя цена за литр 41,95 рублей), так как данные (пробег и остаток </w:t>
      </w:r>
      <w:proofErr w:type="spellStart"/>
      <w:r w:rsidRPr="004A23B5">
        <w:rPr>
          <w:rFonts w:ascii="Times New Roman" w:eastAsia="Times New Roman" w:hAnsi="Times New Roman"/>
          <w:bCs/>
          <w:kern w:val="0"/>
          <w:sz w:val="24"/>
          <w:lang w:eastAsia="ru-RU"/>
        </w:rPr>
        <w:t>гсм</w:t>
      </w:r>
      <w:proofErr w:type="spellEnd"/>
      <w:r w:rsidRPr="004A23B5">
        <w:rPr>
          <w:rFonts w:ascii="Times New Roman" w:eastAsia="Times New Roman" w:hAnsi="Times New Roman"/>
          <w:bCs/>
          <w:kern w:val="0"/>
          <w:sz w:val="24"/>
          <w:lang w:eastAsia="ru-RU"/>
        </w:rPr>
        <w:t xml:space="preserve"> в баке) на начало дня 01.05.2019 не соответствуют данным на конец дня 29.04.2019, но соответствуют с данными на конец дня 29.03.2019.</w:t>
      </w:r>
      <w:proofErr w:type="gramEnd"/>
    </w:p>
    <w:p w:rsidR="004A23B5" w:rsidRPr="004A23B5" w:rsidRDefault="004A23B5" w:rsidP="004A23B5">
      <w:pPr>
        <w:widowControl/>
        <w:tabs>
          <w:tab w:val="left" w:pos="284"/>
        </w:tabs>
        <w:suppressAutoHyphens w:val="0"/>
        <w:autoSpaceDE w:val="0"/>
        <w:autoSpaceDN w:val="0"/>
        <w:adjustRightInd w:val="0"/>
        <w:ind w:firstLine="540"/>
        <w:jc w:val="both"/>
        <w:rPr>
          <w:rFonts w:ascii="Times New Roman" w:eastAsia="Times New Roman" w:hAnsi="Times New Roman"/>
          <w:bCs/>
          <w:i/>
          <w:kern w:val="0"/>
          <w:sz w:val="24"/>
          <w:lang w:eastAsia="ru-RU"/>
        </w:rPr>
      </w:pPr>
      <w:r w:rsidRPr="004A23B5">
        <w:rPr>
          <w:rFonts w:ascii="Times New Roman" w:eastAsia="Times New Roman" w:hAnsi="Times New Roman"/>
          <w:bCs/>
          <w:i/>
          <w:kern w:val="0"/>
          <w:sz w:val="24"/>
          <w:lang w:eastAsia="ru-RU"/>
        </w:rPr>
        <w:t xml:space="preserve">Списание </w:t>
      </w:r>
      <w:proofErr w:type="spellStart"/>
      <w:r w:rsidRPr="004A23B5">
        <w:rPr>
          <w:rFonts w:ascii="Times New Roman" w:eastAsia="Times New Roman" w:hAnsi="Times New Roman"/>
          <w:bCs/>
          <w:i/>
          <w:kern w:val="0"/>
          <w:sz w:val="24"/>
          <w:lang w:eastAsia="ru-RU"/>
        </w:rPr>
        <w:t>гсм</w:t>
      </w:r>
      <w:proofErr w:type="spellEnd"/>
      <w:r w:rsidRPr="004A23B5">
        <w:rPr>
          <w:rFonts w:ascii="Times New Roman" w:eastAsia="Times New Roman" w:hAnsi="Times New Roman"/>
          <w:bCs/>
          <w:i/>
          <w:kern w:val="0"/>
          <w:sz w:val="24"/>
          <w:lang w:eastAsia="ru-RU"/>
        </w:rPr>
        <w:t xml:space="preserve"> следует осуществлять на основании оправдательных первичных документов, подтверждающих расход топлива (пункт 114 </w:t>
      </w:r>
      <w:hyperlink r:id="rId23" w:history="1">
        <w:proofErr w:type="gramStart"/>
        <w:r w:rsidRPr="004A23B5">
          <w:rPr>
            <w:rFonts w:ascii="Times New Roman" w:eastAsia="Times New Roman" w:hAnsi="Times New Roman"/>
            <w:bCs/>
            <w:i/>
            <w:kern w:val="0"/>
            <w:sz w:val="24"/>
            <w:lang w:eastAsia="ru-RU"/>
          </w:rPr>
          <w:t>Инструкци</w:t>
        </w:r>
      </w:hyperlink>
      <w:r w:rsidRPr="004A23B5">
        <w:rPr>
          <w:rFonts w:ascii="Times New Roman" w:eastAsia="Times New Roman" w:hAnsi="Times New Roman"/>
          <w:bCs/>
          <w:i/>
          <w:kern w:val="0"/>
          <w:sz w:val="24"/>
          <w:lang w:eastAsia="ru-RU"/>
        </w:rPr>
        <w:t>и</w:t>
      </w:r>
      <w:proofErr w:type="gramEnd"/>
      <w:r w:rsidRPr="004A23B5">
        <w:rPr>
          <w:rFonts w:ascii="Times New Roman" w:eastAsia="Times New Roman" w:hAnsi="Times New Roman"/>
          <w:bCs/>
          <w:i/>
          <w:kern w:val="0"/>
          <w:sz w:val="24"/>
          <w:lang w:eastAsia="ru-RU"/>
        </w:rPr>
        <w:t xml:space="preserve"> № 157н, пункт 26 </w:t>
      </w:r>
      <w:hyperlink r:id="rId24" w:history="1">
        <w:r w:rsidRPr="004A23B5">
          <w:rPr>
            <w:rFonts w:ascii="Times New Roman" w:eastAsia="Times New Roman" w:hAnsi="Times New Roman"/>
            <w:bCs/>
            <w:i/>
            <w:kern w:val="0"/>
            <w:sz w:val="24"/>
            <w:lang w:eastAsia="ru-RU"/>
          </w:rPr>
          <w:t>Инструкци</w:t>
        </w:r>
      </w:hyperlink>
      <w:r w:rsidRPr="004A23B5">
        <w:rPr>
          <w:rFonts w:ascii="Times New Roman" w:eastAsia="Times New Roman" w:hAnsi="Times New Roman"/>
          <w:bCs/>
          <w:i/>
          <w:kern w:val="0"/>
          <w:sz w:val="24"/>
          <w:lang w:eastAsia="ru-RU"/>
        </w:rPr>
        <w:t>и № 162н).</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bCs/>
          <w:i/>
          <w:kern w:val="0"/>
          <w:sz w:val="24"/>
          <w:lang w:eastAsia="ru-RU"/>
        </w:rPr>
      </w:pPr>
      <w:r w:rsidRPr="004A23B5">
        <w:rPr>
          <w:rFonts w:ascii="Times New Roman" w:eastAsia="Times New Roman" w:hAnsi="Times New Roman"/>
          <w:kern w:val="0"/>
          <w:sz w:val="24"/>
          <w:lang w:eastAsia="ru-RU"/>
        </w:rPr>
        <w:tab/>
        <w:t xml:space="preserve">27. За 8 месяцев 2020 года не осуществлено списание </w:t>
      </w:r>
      <w:proofErr w:type="spellStart"/>
      <w:r w:rsidRPr="004A23B5">
        <w:rPr>
          <w:rFonts w:ascii="Times New Roman" w:eastAsia="Times New Roman" w:hAnsi="Times New Roman"/>
          <w:kern w:val="0"/>
          <w:sz w:val="24"/>
          <w:lang w:eastAsia="ru-RU"/>
        </w:rPr>
        <w:t>гсм</w:t>
      </w:r>
      <w:proofErr w:type="spellEnd"/>
      <w:r w:rsidRPr="004A23B5">
        <w:rPr>
          <w:rFonts w:ascii="Times New Roman" w:eastAsia="Times New Roman" w:hAnsi="Times New Roman"/>
          <w:kern w:val="0"/>
          <w:sz w:val="24"/>
          <w:lang w:eastAsia="ru-RU"/>
        </w:rPr>
        <w:t xml:space="preserve"> с бухгалтерского учета на 58 469,88 рублей (</w:t>
      </w:r>
      <w:r w:rsidRPr="004A23B5">
        <w:rPr>
          <w:rFonts w:ascii="Times New Roman" w:eastAsia="Times New Roman" w:hAnsi="Times New Roman"/>
          <w:i/>
          <w:kern w:val="0"/>
          <w:sz w:val="24"/>
          <w:lang w:eastAsia="ru-RU"/>
        </w:rPr>
        <w:t>часть 3 статьи 9 Закона № 402-ФЗ</w:t>
      </w:r>
      <w:r w:rsidRPr="004A23B5">
        <w:rPr>
          <w:rFonts w:ascii="Times New Roman" w:eastAsia="Times New Roman" w:hAnsi="Times New Roman"/>
          <w:kern w:val="0"/>
          <w:sz w:val="24"/>
          <w:lang w:eastAsia="ru-RU"/>
        </w:rPr>
        <w:t>).</w:t>
      </w:r>
      <w:r w:rsidRPr="004A23B5">
        <w:rPr>
          <w:rFonts w:ascii="Times New Roman" w:eastAsia="Times New Roman" w:hAnsi="Times New Roman"/>
          <w:bCs/>
          <w:i/>
          <w:kern w:val="0"/>
          <w:sz w:val="24"/>
          <w:lang w:eastAsia="ru-RU"/>
        </w:rPr>
        <w:t xml:space="preserve"> </w:t>
      </w:r>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ab/>
        <w:t xml:space="preserve">28. </w:t>
      </w:r>
      <w:proofErr w:type="gramStart"/>
      <w:r w:rsidRPr="004A23B5">
        <w:rPr>
          <w:rFonts w:ascii="Times New Roman" w:eastAsia="Times New Roman" w:hAnsi="Times New Roman"/>
          <w:bCs/>
          <w:kern w:val="0"/>
          <w:sz w:val="24"/>
          <w:lang w:eastAsia="ru-RU"/>
        </w:rPr>
        <w:t>Перед составлением годовой бухгалтерской отчетности поселением не проводилась обязательная инвентаризация активов и обязательств (</w:t>
      </w:r>
      <w:hyperlink r:id="rId25" w:history="1">
        <w:r w:rsidRPr="004A23B5">
          <w:rPr>
            <w:rFonts w:ascii="Times New Roman" w:eastAsia="Times New Roman" w:hAnsi="Times New Roman"/>
            <w:bCs/>
            <w:i/>
            <w:kern w:val="0"/>
            <w:sz w:val="24"/>
            <w:lang w:eastAsia="ru-RU"/>
          </w:rPr>
          <w:t>часть 3 статьи 11</w:t>
        </w:r>
      </w:hyperlink>
      <w:r w:rsidRPr="004A23B5">
        <w:rPr>
          <w:rFonts w:ascii="Times New Roman" w:eastAsia="Times New Roman" w:hAnsi="Times New Roman"/>
          <w:bCs/>
          <w:i/>
          <w:kern w:val="0"/>
          <w:sz w:val="24"/>
          <w:lang w:eastAsia="ru-RU"/>
        </w:rPr>
        <w:t xml:space="preserve"> Закона № 402-ФЗ, пункт 7 Инструкции </w:t>
      </w:r>
      <w:r w:rsidRPr="004A23B5">
        <w:rPr>
          <w:rFonts w:ascii="Times New Roman" w:eastAsia="Times New Roman" w:hAnsi="Times New Roman"/>
          <w:i/>
          <w:kern w:val="0"/>
          <w:sz w:val="24"/>
          <w:lang w:eastAsia="ru-RU"/>
        </w:rPr>
        <w:t>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w:t>
      </w:r>
      <w:hyperlink r:id="rId26" w:history="1">
        <w:r w:rsidRPr="004A23B5">
          <w:rPr>
            <w:rFonts w:ascii="Times New Roman" w:eastAsia="Times New Roman" w:hAnsi="Times New Roman"/>
            <w:bCs/>
            <w:i/>
            <w:kern w:val="0"/>
            <w:sz w:val="24"/>
            <w:lang w:eastAsia="ru-RU"/>
          </w:rPr>
          <w:t>пункт 20</w:t>
        </w:r>
      </w:hyperlink>
      <w:r w:rsidRPr="004A23B5">
        <w:rPr>
          <w:rFonts w:ascii="Times New Roman" w:eastAsia="Times New Roman" w:hAnsi="Times New Roman"/>
          <w:bCs/>
          <w:i/>
          <w:kern w:val="0"/>
          <w:sz w:val="24"/>
          <w:lang w:eastAsia="ru-RU"/>
        </w:rPr>
        <w:t xml:space="preserve"> Инструкции № 157н, </w:t>
      </w:r>
      <w:hyperlink r:id="rId27" w:history="1">
        <w:r w:rsidRPr="004A23B5">
          <w:rPr>
            <w:rFonts w:ascii="Times New Roman" w:eastAsia="Times New Roman" w:hAnsi="Times New Roman"/>
            <w:bCs/>
            <w:i/>
            <w:kern w:val="0"/>
            <w:sz w:val="24"/>
            <w:lang w:eastAsia="ru-RU"/>
          </w:rPr>
          <w:t>пункты 79</w:t>
        </w:r>
      </w:hyperlink>
      <w:r w:rsidRPr="004A23B5">
        <w:rPr>
          <w:rFonts w:ascii="Times New Roman" w:eastAsia="Times New Roman" w:hAnsi="Times New Roman"/>
          <w:bCs/>
          <w:i/>
          <w:kern w:val="0"/>
          <w:sz w:val="24"/>
          <w:lang w:eastAsia="ru-RU"/>
        </w:rPr>
        <w:t xml:space="preserve"> - </w:t>
      </w:r>
      <w:hyperlink r:id="rId28" w:history="1">
        <w:r w:rsidRPr="004A23B5">
          <w:rPr>
            <w:rFonts w:ascii="Times New Roman" w:eastAsia="Times New Roman" w:hAnsi="Times New Roman"/>
            <w:bCs/>
            <w:i/>
            <w:kern w:val="0"/>
            <w:sz w:val="24"/>
            <w:lang w:eastAsia="ru-RU"/>
          </w:rPr>
          <w:t>82</w:t>
        </w:r>
      </w:hyperlink>
      <w:r w:rsidRPr="004A23B5">
        <w:rPr>
          <w:rFonts w:ascii="Times New Roman" w:eastAsia="Times New Roman" w:hAnsi="Times New Roman"/>
          <w:bCs/>
          <w:i/>
          <w:kern w:val="0"/>
          <w:sz w:val="24"/>
          <w:lang w:eastAsia="ru-RU"/>
        </w:rPr>
        <w:t xml:space="preserve"> Стандарта № 256-н</w:t>
      </w:r>
      <w:r w:rsidRPr="004A23B5">
        <w:rPr>
          <w:rFonts w:ascii="Times New Roman" w:eastAsia="Times New Roman" w:hAnsi="Times New Roman"/>
          <w:bCs/>
          <w:kern w:val="0"/>
          <w:sz w:val="24"/>
          <w:lang w:eastAsia="ru-RU"/>
        </w:rPr>
        <w:t>).</w:t>
      </w:r>
      <w:proofErr w:type="gramEnd"/>
    </w:p>
    <w:p w:rsidR="004A23B5" w:rsidRPr="004A23B5" w:rsidRDefault="004A23B5" w:rsidP="004A23B5">
      <w:pPr>
        <w:widowControl/>
        <w:tabs>
          <w:tab w:val="left" w:pos="284"/>
        </w:tabs>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bCs/>
          <w:kern w:val="0"/>
          <w:sz w:val="24"/>
          <w:lang w:eastAsia="ru-RU"/>
        </w:rPr>
        <w:tab/>
        <w:t>29. Расхождение отчетных данных с данными</w:t>
      </w:r>
      <w:r w:rsidRPr="004A23B5">
        <w:rPr>
          <w:rFonts w:ascii="Times New Roman" w:eastAsia="Times New Roman" w:hAnsi="Times New Roman"/>
          <w:kern w:val="0"/>
          <w:sz w:val="24"/>
          <w:lang w:eastAsia="ru-RU"/>
        </w:rPr>
        <w:t xml:space="preserve"> по бухгалтерскому учету на общую сумму 25 159 589,53 рублей, из них:</w:t>
      </w:r>
    </w:p>
    <w:p w:rsidR="004A23B5" w:rsidRPr="004A23B5" w:rsidRDefault="004A23B5" w:rsidP="004A23B5">
      <w:pPr>
        <w:widowControl/>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отклонение на 540 227,96 рублей между бухгалтерскими документами по приему-передаче объектов нефинансовых активов с отчетными данными (Справка по консолидируемым расчетам по форме 0503125) на 01.01.2020;</w:t>
      </w:r>
    </w:p>
    <w:p w:rsidR="004A23B5" w:rsidRPr="004A23B5" w:rsidRDefault="004A23B5" w:rsidP="004A23B5">
      <w:pPr>
        <w:widowControl/>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xml:space="preserve">- отклонение на 24 619 361,57 рублей между бухгалтерскими данными (Главная книга) с отчетными данными (Баланс по форме 0503130), в том числе:   </w:t>
      </w:r>
    </w:p>
    <w:p w:rsidR="004A23B5" w:rsidRPr="004A23B5" w:rsidRDefault="004A23B5" w:rsidP="004A23B5">
      <w:pPr>
        <w:widowControl/>
        <w:suppressAutoHyphens w:val="0"/>
        <w:autoSpaceDE w:val="0"/>
        <w:autoSpaceDN w:val="0"/>
        <w:adjustRightInd w:val="0"/>
        <w:ind w:firstLine="708"/>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- 1 239 430,10 рублей  на 01.01.2018  (искажение 21,2%);</w:t>
      </w:r>
    </w:p>
    <w:p w:rsidR="004A23B5" w:rsidRPr="004A23B5" w:rsidRDefault="004A23B5" w:rsidP="004A23B5">
      <w:pPr>
        <w:widowControl/>
        <w:suppressAutoHyphens w:val="0"/>
        <w:autoSpaceDE w:val="0"/>
        <w:autoSpaceDN w:val="0"/>
        <w:adjustRightInd w:val="0"/>
        <w:ind w:firstLine="708"/>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- 2 019 650,44 рублей на 01.01.2019  (искажение 291,2%);</w:t>
      </w:r>
    </w:p>
    <w:p w:rsidR="004A23B5" w:rsidRPr="004A23B5" w:rsidRDefault="004A23B5" w:rsidP="004A23B5">
      <w:pPr>
        <w:widowControl/>
        <w:suppressAutoHyphens w:val="0"/>
        <w:autoSpaceDE w:val="0"/>
        <w:autoSpaceDN w:val="0"/>
        <w:adjustRightInd w:val="0"/>
        <w:ind w:firstLine="708"/>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- 1 046 231,08 рублей на 01.01.2020 (искажение 130,2%);</w:t>
      </w:r>
    </w:p>
    <w:p w:rsidR="004A23B5" w:rsidRPr="004A23B5" w:rsidRDefault="004A23B5" w:rsidP="004A23B5">
      <w:pPr>
        <w:widowControl/>
        <w:suppressAutoHyphens w:val="0"/>
        <w:autoSpaceDE w:val="0"/>
        <w:autoSpaceDN w:val="0"/>
        <w:adjustRightInd w:val="0"/>
        <w:ind w:firstLine="708"/>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- 20 314 049,95 рублей на 01.10.2020 (искажение 100%).</w:t>
      </w:r>
    </w:p>
    <w:p w:rsidR="004A23B5" w:rsidRPr="004A23B5" w:rsidRDefault="004A23B5" w:rsidP="004A23B5">
      <w:pPr>
        <w:widowControl/>
        <w:suppressAutoHyphens w:val="0"/>
        <w:autoSpaceDE w:val="0"/>
        <w:autoSpaceDN w:val="0"/>
        <w:adjustRightInd w:val="0"/>
        <w:jc w:val="both"/>
        <w:rPr>
          <w:rFonts w:ascii="Times New Roman" w:eastAsia="Times New Roman" w:hAnsi="Times New Roman"/>
          <w:i/>
          <w:kern w:val="0"/>
          <w:sz w:val="24"/>
          <w:lang w:eastAsia="ru-RU"/>
        </w:rPr>
      </w:pPr>
      <w:r w:rsidRPr="004A23B5">
        <w:rPr>
          <w:rFonts w:ascii="Times New Roman" w:eastAsia="Times New Roman" w:hAnsi="Times New Roman"/>
          <w:kern w:val="0"/>
          <w:sz w:val="24"/>
          <w:lang w:eastAsia="ru-RU"/>
        </w:rPr>
        <w:t xml:space="preserve">30. На 01.10.2020 бухгалтерские данные отсутствуют, так как по Главной книге и по </w:t>
      </w:r>
      <w:proofErr w:type="gramStart"/>
      <w:r w:rsidRPr="004A23B5">
        <w:rPr>
          <w:rFonts w:ascii="Times New Roman" w:eastAsia="Times New Roman" w:hAnsi="Times New Roman"/>
          <w:kern w:val="0"/>
          <w:sz w:val="24"/>
          <w:lang w:eastAsia="ru-RU"/>
        </w:rPr>
        <w:t>другим регистрам бухгалтерского учета, установленным законодательством РФ не  выведены</w:t>
      </w:r>
      <w:proofErr w:type="gramEnd"/>
      <w:r w:rsidRPr="004A23B5">
        <w:rPr>
          <w:rFonts w:ascii="Times New Roman" w:eastAsia="Times New Roman" w:hAnsi="Times New Roman"/>
          <w:kern w:val="0"/>
          <w:sz w:val="24"/>
          <w:lang w:eastAsia="ru-RU"/>
        </w:rPr>
        <w:t xml:space="preserve"> обороты и остатки за 9 месяцев 2020 года (п</w:t>
      </w:r>
      <w:r w:rsidRPr="004A23B5">
        <w:rPr>
          <w:rFonts w:ascii="Times New Roman" w:eastAsia="Times New Roman" w:hAnsi="Times New Roman"/>
          <w:bCs/>
          <w:i/>
          <w:kern w:val="0"/>
          <w:sz w:val="24"/>
          <w:lang w:eastAsia="ru-RU"/>
        </w:rPr>
        <w:t xml:space="preserve">ункт 7 Инструкции </w:t>
      </w:r>
      <w:r w:rsidRPr="004A23B5">
        <w:rPr>
          <w:rFonts w:ascii="Times New Roman" w:eastAsia="Times New Roman" w:hAnsi="Times New Roman"/>
          <w:i/>
          <w:kern w:val="0"/>
          <w:sz w:val="24"/>
          <w:lang w:eastAsia="ru-RU"/>
        </w:rPr>
        <w:t>№ 191н).</w:t>
      </w:r>
    </w:p>
    <w:p w:rsidR="004A23B5" w:rsidRPr="004A23B5" w:rsidRDefault="004A23B5" w:rsidP="004A23B5">
      <w:pPr>
        <w:widowControl/>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31. Допущено несоблюдение сроков утверждения планов-графиков на 2018, 2019, 2020 годы (</w:t>
      </w:r>
      <w:r w:rsidRPr="004A23B5">
        <w:rPr>
          <w:rFonts w:ascii="Times New Roman" w:eastAsia="Times New Roman" w:hAnsi="Times New Roman"/>
          <w:i/>
          <w:kern w:val="0"/>
          <w:sz w:val="24"/>
          <w:lang w:eastAsia="ru-RU"/>
        </w:rPr>
        <w:t>часть 6 статьи 16 Федерального закона от 05.04.2013 № 44-ФЗ «ФЗ «О контрактной системе в сфере закупок товаров, работ, услуг для обеспечения государственных и муниципальных служб» (далее – Закон № 44-ФЗ))</w:t>
      </w:r>
      <w:r w:rsidRPr="004A23B5">
        <w:rPr>
          <w:rFonts w:ascii="Times New Roman" w:eastAsia="Times New Roman" w:hAnsi="Times New Roman"/>
          <w:kern w:val="0"/>
          <w:sz w:val="24"/>
          <w:lang w:eastAsia="ru-RU"/>
        </w:rPr>
        <w:t>.</w:t>
      </w:r>
    </w:p>
    <w:p w:rsidR="004A23B5" w:rsidRPr="004A23B5" w:rsidRDefault="004A23B5" w:rsidP="004A23B5">
      <w:pPr>
        <w:widowControl/>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xml:space="preserve">32. Допущено несоблюдение принципа добросовестной конкуренции между участниками закупок в целях выявления лучших условий поставок товаров (выполнения работ, </w:t>
      </w:r>
      <w:r w:rsidRPr="004A23B5">
        <w:rPr>
          <w:rFonts w:ascii="Times New Roman" w:eastAsia="Times New Roman" w:hAnsi="Times New Roman"/>
          <w:kern w:val="0"/>
          <w:sz w:val="24"/>
          <w:lang w:eastAsia="ru-RU"/>
        </w:rPr>
        <w:lastRenderedPageBreak/>
        <w:t>оказания услуг) (</w:t>
      </w:r>
      <w:r w:rsidRPr="004A23B5">
        <w:rPr>
          <w:rFonts w:ascii="Times New Roman" w:eastAsia="Times New Roman" w:hAnsi="Times New Roman"/>
          <w:i/>
          <w:kern w:val="0"/>
          <w:sz w:val="24"/>
          <w:lang w:eastAsia="ru-RU"/>
        </w:rPr>
        <w:t>часть 2 статьи 8 Закона № 44-</w:t>
      </w:r>
      <w:r w:rsidRPr="004A23B5">
        <w:rPr>
          <w:rFonts w:ascii="Times New Roman" w:eastAsia="Times New Roman" w:hAnsi="Times New Roman"/>
          <w:kern w:val="0"/>
          <w:sz w:val="24"/>
          <w:lang w:eastAsia="ru-RU"/>
        </w:rPr>
        <w:t>ФЗ). Заключение в течение одного календарного месяца с одним подрядчиком (ООО «</w:t>
      </w:r>
      <w:proofErr w:type="spellStart"/>
      <w:r w:rsidRPr="004A23B5">
        <w:rPr>
          <w:rFonts w:ascii="Times New Roman" w:eastAsia="Times New Roman" w:hAnsi="Times New Roman"/>
          <w:kern w:val="0"/>
          <w:sz w:val="24"/>
          <w:lang w:eastAsia="ru-RU"/>
        </w:rPr>
        <w:t>Алтайстрой</w:t>
      </w:r>
      <w:proofErr w:type="spellEnd"/>
      <w:r w:rsidRPr="004A23B5">
        <w:rPr>
          <w:rFonts w:ascii="Times New Roman" w:eastAsia="Times New Roman" w:hAnsi="Times New Roman"/>
          <w:kern w:val="0"/>
          <w:sz w:val="24"/>
          <w:lang w:eastAsia="ru-RU"/>
        </w:rPr>
        <w:t xml:space="preserve"> РА») 11 (одиннадцати) однотипных контрактов в целях строительства гаража и выполнения  функционально и (или) технологически связанных между собой работ на общую сумму 1 151 872,00 рублей. Указанные действия классифицируются как искусственное дробление закупки, для формального соблюдения ограничений, предусмотренных Законом № 44-ФЗ, в целях осуществления закупки с единственным поставщиком.</w:t>
      </w:r>
    </w:p>
    <w:p w:rsidR="004A23B5" w:rsidRPr="004A23B5" w:rsidRDefault="004A23B5" w:rsidP="004A23B5">
      <w:pPr>
        <w:widowControl/>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xml:space="preserve">33. </w:t>
      </w:r>
      <w:bookmarkStart w:id="0" w:name="Par0"/>
      <w:bookmarkEnd w:id="0"/>
      <w:r w:rsidRPr="004A23B5">
        <w:rPr>
          <w:rFonts w:ascii="Times New Roman" w:eastAsia="Times New Roman" w:hAnsi="Times New Roman"/>
          <w:kern w:val="0"/>
          <w:sz w:val="24"/>
          <w:lang w:eastAsia="ru-RU"/>
        </w:rPr>
        <w:t>Не соблюдены условия, определенные договором гражданско-правового характера, заключенным поселением. Выявлен факт перечисления исполнителю суммы больше, чем установлено договором на 1 249,14 рублей, за счет уменьшения отчислений в фонды.</w:t>
      </w:r>
    </w:p>
    <w:p w:rsidR="004A23B5" w:rsidRPr="004A23B5" w:rsidRDefault="004A23B5" w:rsidP="004A23B5">
      <w:pPr>
        <w:widowControl/>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34. При перечислении страховых взносов, налога (НДФЛ) не соблюдены установленные законодательством РФ тарифы страховых взносов и налоговые ставки (</w:t>
      </w:r>
      <w:r w:rsidRPr="004A23B5">
        <w:rPr>
          <w:rFonts w:ascii="Times New Roman" w:eastAsia="Times New Roman" w:hAnsi="Times New Roman"/>
          <w:i/>
          <w:kern w:val="0"/>
          <w:sz w:val="24"/>
          <w:lang w:eastAsia="ru-RU"/>
        </w:rPr>
        <w:t>статьи 224, 425, 426 НК РФ</w:t>
      </w:r>
      <w:r w:rsidRPr="004A23B5">
        <w:rPr>
          <w:rFonts w:ascii="Times New Roman" w:eastAsia="Times New Roman" w:hAnsi="Times New Roman"/>
          <w:kern w:val="0"/>
          <w:sz w:val="24"/>
          <w:lang w:eastAsia="ru-RU"/>
        </w:rPr>
        <w:t>).</w:t>
      </w:r>
    </w:p>
    <w:p w:rsidR="004A23B5" w:rsidRPr="004A23B5" w:rsidRDefault="004A23B5" w:rsidP="004A23B5">
      <w:pPr>
        <w:widowControl/>
        <w:suppressAutoHyphens w:val="0"/>
        <w:autoSpaceDE w:val="0"/>
        <w:autoSpaceDN w:val="0"/>
        <w:adjustRightInd w:val="0"/>
        <w:jc w:val="both"/>
        <w:rPr>
          <w:rFonts w:ascii="Times New Roman" w:eastAsia="Times New Roman" w:hAnsi="Times New Roman"/>
          <w:kern w:val="0"/>
          <w:sz w:val="24"/>
          <w:lang w:eastAsia="ru-RU"/>
        </w:rPr>
      </w:pPr>
      <w:r w:rsidRPr="004A23B5">
        <w:rPr>
          <w:rFonts w:ascii="Times New Roman" w:eastAsia="Times New Roman" w:hAnsi="Times New Roman"/>
          <w:kern w:val="0"/>
          <w:sz w:val="24"/>
          <w:lang w:eastAsia="ru-RU"/>
        </w:rPr>
        <w:t xml:space="preserve">35. По пяти договорам (муниципальным контрактам), заключенным поселением и исполненным в проверяемом периоде объем выполненных работ (оказанных услуг) на общую сумму 60 110,15 рублей не подтвержден. Акты выполненных работ (оказанных услуг) не позволяющие определить перечень и объем выполненных работ (оказанных услуг), а также период их выполнения (оказания) подтверждают фиктивность выполненных работ (оказанных услуг), и соответственно необоснованность произведенных расходов. </w:t>
      </w:r>
    </w:p>
    <w:p w:rsidR="00B94458" w:rsidRDefault="00B94458" w:rsidP="00196533">
      <w:pPr>
        <w:pStyle w:val="a4"/>
        <w:rPr>
          <w:rFonts w:ascii="Times New Roman" w:hAnsi="Times New Roman"/>
          <w:sz w:val="24"/>
          <w:szCs w:val="24"/>
        </w:rPr>
      </w:pPr>
    </w:p>
    <w:p w:rsidR="00934954" w:rsidRDefault="00934954" w:rsidP="0093495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A93B70">
        <w:rPr>
          <w:rFonts w:ascii="Times New Roman" w:hAnsi="Times New Roman" w:cs="Times New Roman"/>
          <w:sz w:val="24"/>
          <w:szCs w:val="24"/>
        </w:rPr>
        <w:t>По итогам контрольного мероприятия составлен Акт, выписано Представление на устранение выявленных нарушений,</w:t>
      </w:r>
      <w:r>
        <w:rPr>
          <w:rFonts w:ascii="Times New Roman" w:hAnsi="Times New Roman" w:cs="Times New Roman"/>
          <w:sz w:val="24"/>
          <w:szCs w:val="24"/>
        </w:rPr>
        <w:t xml:space="preserve"> копия акта передана в прокуратуру, </w:t>
      </w:r>
      <w:r w:rsidRPr="00A93B70">
        <w:rPr>
          <w:rFonts w:ascii="Times New Roman" w:hAnsi="Times New Roman" w:cs="Times New Roman"/>
          <w:sz w:val="24"/>
          <w:szCs w:val="24"/>
        </w:rPr>
        <w:t xml:space="preserve"> составлен</w:t>
      </w:r>
      <w:r>
        <w:rPr>
          <w:rFonts w:ascii="Times New Roman" w:hAnsi="Times New Roman" w:cs="Times New Roman"/>
          <w:sz w:val="24"/>
          <w:szCs w:val="24"/>
        </w:rPr>
        <w:t>ы</w:t>
      </w:r>
      <w:r w:rsidRPr="00A93B70">
        <w:rPr>
          <w:rFonts w:ascii="Times New Roman" w:hAnsi="Times New Roman" w:cs="Times New Roman"/>
          <w:sz w:val="24"/>
          <w:szCs w:val="24"/>
        </w:rPr>
        <w:t xml:space="preserve"> протокол</w:t>
      </w:r>
      <w:r>
        <w:rPr>
          <w:rFonts w:ascii="Times New Roman" w:hAnsi="Times New Roman" w:cs="Times New Roman"/>
          <w:sz w:val="24"/>
          <w:szCs w:val="24"/>
        </w:rPr>
        <w:t>ы</w:t>
      </w:r>
      <w:r w:rsidRPr="00A93B70">
        <w:rPr>
          <w:rFonts w:ascii="Times New Roman" w:hAnsi="Times New Roman" w:cs="Times New Roman"/>
          <w:sz w:val="24"/>
          <w:szCs w:val="24"/>
        </w:rPr>
        <w:t xml:space="preserve"> об админис</w:t>
      </w:r>
      <w:r>
        <w:rPr>
          <w:rFonts w:ascii="Times New Roman" w:hAnsi="Times New Roman" w:cs="Times New Roman"/>
          <w:sz w:val="24"/>
          <w:szCs w:val="24"/>
        </w:rPr>
        <w:t>тративном правонарушении по</w:t>
      </w:r>
      <w:r>
        <w:rPr>
          <w:rFonts w:ascii="Times New Roman" w:hAnsi="Times New Roman" w:cs="Times New Roman"/>
          <w:sz w:val="24"/>
          <w:szCs w:val="24"/>
        </w:rPr>
        <w:t xml:space="preserve"> ч.1 ст.15.11., </w:t>
      </w:r>
      <w:r>
        <w:rPr>
          <w:rFonts w:ascii="Times New Roman" w:hAnsi="Times New Roman" w:cs="Times New Roman"/>
          <w:sz w:val="24"/>
          <w:szCs w:val="24"/>
        </w:rPr>
        <w:t xml:space="preserve"> ч. 4 ст.15.15.6 </w:t>
      </w:r>
      <w:r w:rsidRPr="00A93B70">
        <w:rPr>
          <w:rFonts w:ascii="Times New Roman" w:hAnsi="Times New Roman" w:cs="Times New Roman"/>
          <w:sz w:val="24"/>
          <w:szCs w:val="24"/>
        </w:rPr>
        <w:t xml:space="preserve"> КоАП РФ в отношении</w:t>
      </w:r>
      <w:r>
        <w:rPr>
          <w:rFonts w:ascii="Times New Roman" w:hAnsi="Times New Roman" w:cs="Times New Roman"/>
          <w:sz w:val="24"/>
          <w:szCs w:val="24"/>
        </w:rPr>
        <w:t xml:space="preserve"> глава поселения и </w:t>
      </w:r>
      <w:r w:rsidRPr="00A93B70">
        <w:rPr>
          <w:rFonts w:ascii="Times New Roman" w:hAnsi="Times New Roman" w:cs="Times New Roman"/>
          <w:sz w:val="24"/>
          <w:szCs w:val="24"/>
        </w:rPr>
        <w:t xml:space="preserve"> главного бухгалтера.</w:t>
      </w:r>
    </w:p>
    <w:p w:rsidR="00934954" w:rsidRPr="00EF2B32" w:rsidRDefault="00934954" w:rsidP="00B14AE3">
      <w:pPr>
        <w:pStyle w:val="a4"/>
        <w:jc w:val="both"/>
        <w:rPr>
          <w:rFonts w:ascii="Times New Roman" w:hAnsi="Times New Roman"/>
        </w:rPr>
      </w:pPr>
    </w:p>
    <w:p w:rsidR="009771F3" w:rsidRPr="006479CA" w:rsidRDefault="009771F3" w:rsidP="009771F3">
      <w:pPr>
        <w:pStyle w:val="a4"/>
        <w:jc w:val="center"/>
        <w:rPr>
          <w:rFonts w:ascii="Times New Roman" w:hAnsi="Times New Roman" w:cs="Times New Roman"/>
          <w:b/>
        </w:rPr>
      </w:pPr>
      <w:r w:rsidRPr="006479CA">
        <w:rPr>
          <w:rFonts w:ascii="Times New Roman" w:hAnsi="Times New Roman" w:cs="Times New Roman"/>
          <w:b/>
        </w:rPr>
        <w:t>О результатах экспертно-аналитического мероприяти</w:t>
      </w:r>
      <w:r w:rsidR="00500910">
        <w:rPr>
          <w:rFonts w:ascii="Times New Roman" w:hAnsi="Times New Roman" w:cs="Times New Roman"/>
          <w:b/>
        </w:rPr>
        <w:t>я от 09</w:t>
      </w:r>
      <w:r w:rsidRPr="006479CA">
        <w:rPr>
          <w:rFonts w:ascii="Times New Roman" w:hAnsi="Times New Roman" w:cs="Times New Roman"/>
          <w:b/>
        </w:rPr>
        <w:t>.</w:t>
      </w:r>
      <w:r>
        <w:rPr>
          <w:rFonts w:ascii="Times New Roman" w:hAnsi="Times New Roman" w:cs="Times New Roman"/>
          <w:b/>
        </w:rPr>
        <w:t>11.20</w:t>
      </w:r>
      <w:r w:rsidR="00500910">
        <w:rPr>
          <w:rFonts w:ascii="Times New Roman" w:hAnsi="Times New Roman" w:cs="Times New Roman"/>
          <w:b/>
        </w:rPr>
        <w:t>20</w:t>
      </w:r>
      <w:r w:rsidRPr="006479CA">
        <w:rPr>
          <w:rFonts w:ascii="Times New Roman" w:hAnsi="Times New Roman" w:cs="Times New Roman"/>
          <w:b/>
        </w:rPr>
        <w:t xml:space="preserve"> г.</w:t>
      </w:r>
    </w:p>
    <w:p w:rsidR="009771F3" w:rsidRPr="006479CA" w:rsidRDefault="009771F3" w:rsidP="009771F3">
      <w:pPr>
        <w:pStyle w:val="a4"/>
        <w:jc w:val="center"/>
        <w:rPr>
          <w:rFonts w:ascii="Times New Roman" w:hAnsi="Times New Roman" w:cs="Times New Roman"/>
          <w:b/>
        </w:rPr>
      </w:pPr>
    </w:p>
    <w:p w:rsidR="00500910" w:rsidRPr="00500910" w:rsidRDefault="009771F3" w:rsidP="00500910">
      <w:pPr>
        <w:widowControl/>
        <w:suppressAutoHyphens w:val="0"/>
        <w:autoSpaceDE w:val="0"/>
        <w:autoSpaceDN w:val="0"/>
        <w:adjustRightInd w:val="0"/>
        <w:ind w:firstLine="577"/>
        <w:jc w:val="both"/>
        <w:rPr>
          <w:rFonts w:ascii="Times New Roman" w:eastAsia="Times New Roman" w:hAnsi="Times New Roman"/>
          <w:noProof/>
          <w:kern w:val="0"/>
          <w:sz w:val="24"/>
          <w:lang w:eastAsia="ru-RU"/>
        </w:rPr>
      </w:pPr>
      <w:r>
        <w:rPr>
          <w:rFonts w:ascii="Times New Roman" w:hAnsi="Times New Roman"/>
        </w:rPr>
        <w:t xml:space="preserve"> </w:t>
      </w:r>
      <w:proofErr w:type="gramStart"/>
      <w:r w:rsidR="00500910" w:rsidRPr="00500910">
        <w:rPr>
          <w:rFonts w:ascii="Times New Roman" w:eastAsia="Times New Roman" w:hAnsi="Times New Roman"/>
          <w:noProof/>
          <w:kern w:val="0"/>
          <w:sz w:val="24"/>
          <w:lang w:eastAsia="ru-RU"/>
        </w:rPr>
        <w:t xml:space="preserve">Заключение Контрольно-счетной комиссии МО «Чемальский район»  на  </w:t>
      </w:r>
      <w:r w:rsidR="00500910" w:rsidRPr="00500910">
        <w:rPr>
          <w:rFonts w:ascii="Times New Roman" w:eastAsia="Times New Roman" w:hAnsi="Times New Roman"/>
          <w:kern w:val="0"/>
          <w:sz w:val="24"/>
          <w:lang w:eastAsia="ru-RU"/>
        </w:rPr>
        <w:t>п</w:t>
      </w:r>
      <w:r w:rsidR="00500910" w:rsidRPr="00500910">
        <w:rPr>
          <w:rFonts w:ascii="Times New Roman" w:eastAsia="Times New Roman" w:hAnsi="Times New Roman"/>
          <w:noProof/>
          <w:kern w:val="0"/>
          <w:sz w:val="24"/>
          <w:lang w:eastAsia="ru-RU"/>
        </w:rPr>
        <w:t xml:space="preserve">роект  </w:t>
      </w:r>
      <w:r w:rsidR="00500910" w:rsidRPr="00500910">
        <w:rPr>
          <w:rFonts w:ascii="Times New Roman" w:eastAsia="Times New Roman" w:hAnsi="Times New Roman"/>
          <w:kern w:val="0"/>
          <w:sz w:val="24"/>
          <w:lang w:eastAsia="ru-RU"/>
        </w:rPr>
        <w:t xml:space="preserve">Решения Совета депутатов </w:t>
      </w:r>
      <w:proofErr w:type="spellStart"/>
      <w:r w:rsidR="00500910" w:rsidRPr="00500910">
        <w:rPr>
          <w:rFonts w:ascii="Times New Roman" w:eastAsia="Times New Roman" w:hAnsi="Times New Roman"/>
          <w:kern w:val="0"/>
          <w:sz w:val="24"/>
          <w:lang w:eastAsia="ru-RU"/>
        </w:rPr>
        <w:t>Чемальского</w:t>
      </w:r>
      <w:proofErr w:type="spellEnd"/>
      <w:r w:rsidR="00500910" w:rsidRPr="00500910">
        <w:rPr>
          <w:rFonts w:ascii="Times New Roman" w:eastAsia="Times New Roman" w:hAnsi="Times New Roman"/>
          <w:kern w:val="0"/>
          <w:sz w:val="24"/>
          <w:lang w:eastAsia="ru-RU"/>
        </w:rPr>
        <w:t xml:space="preserve"> района </w:t>
      </w:r>
      <w:r w:rsidR="00500910" w:rsidRPr="00500910">
        <w:rPr>
          <w:rFonts w:ascii="Times New Roman" w:eastAsia="Times New Roman" w:hAnsi="Times New Roman"/>
          <w:noProof/>
          <w:kern w:val="0"/>
          <w:sz w:val="24"/>
          <w:lang w:eastAsia="ru-RU"/>
        </w:rPr>
        <w:t xml:space="preserve"> </w:t>
      </w:r>
      <w:r w:rsidR="00500910" w:rsidRPr="00500910">
        <w:rPr>
          <w:rFonts w:ascii="Times New Roman" w:eastAsia="Times New Roman" w:hAnsi="Times New Roman"/>
          <w:kern w:val="0"/>
          <w:sz w:val="24"/>
          <w:lang w:eastAsia="ru-RU"/>
        </w:rPr>
        <w:t>«</w:t>
      </w:r>
      <w:r w:rsidR="00500910" w:rsidRPr="00500910">
        <w:rPr>
          <w:rFonts w:ascii="Times New Roman" w:eastAsia="Times New Roman" w:hAnsi="Times New Roman"/>
          <w:noProof/>
          <w:kern w:val="0"/>
          <w:sz w:val="24"/>
          <w:lang w:eastAsia="ru-RU"/>
        </w:rPr>
        <w:t xml:space="preserve">О </w:t>
      </w:r>
      <w:r w:rsidR="00500910" w:rsidRPr="00500910">
        <w:rPr>
          <w:rFonts w:ascii="Times New Roman" w:eastAsia="Times New Roman" w:hAnsi="Times New Roman"/>
          <w:kern w:val="0"/>
          <w:sz w:val="24"/>
          <w:lang w:eastAsia="ru-RU"/>
        </w:rPr>
        <w:t>бюджете муниципального образования «</w:t>
      </w:r>
      <w:proofErr w:type="spellStart"/>
      <w:r w:rsidR="00500910" w:rsidRPr="00500910">
        <w:rPr>
          <w:rFonts w:ascii="Times New Roman" w:eastAsia="Times New Roman" w:hAnsi="Times New Roman"/>
          <w:kern w:val="0"/>
          <w:sz w:val="24"/>
          <w:lang w:eastAsia="ru-RU"/>
        </w:rPr>
        <w:t>Чемальский</w:t>
      </w:r>
      <w:proofErr w:type="spellEnd"/>
      <w:r w:rsidR="00500910" w:rsidRPr="00500910">
        <w:rPr>
          <w:rFonts w:ascii="Times New Roman" w:eastAsia="Times New Roman" w:hAnsi="Times New Roman"/>
          <w:kern w:val="0"/>
          <w:sz w:val="24"/>
          <w:lang w:eastAsia="ru-RU"/>
        </w:rPr>
        <w:t xml:space="preserve"> район» на 2021 год и на плановый период  2022 и 2023 годов</w:t>
      </w:r>
      <w:r w:rsidR="00500910" w:rsidRPr="00500910">
        <w:rPr>
          <w:rFonts w:ascii="Times New Roman" w:eastAsia="Times New Roman" w:hAnsi="Times New Roman"/>
          <w:noProof/>
          <w:kern w:val="0"/>
          <w:sz w:val="24"/>
          <w:lang w:eastAsia="ru-RU"/>
        </w:rPr>
        <w:t xml:space="preserve">» </w:t>
      </w:r>
      <w:r w:rsidR="00500910" w:rsidRPr="00500910">
        <w:rPr>
          <w:rFonts w:ascii="Times New Roman" w:eastAsia="Times New Roman" w:hAnsi="Times New Roman"/>
          <w:i/>
          <w:iCs/>
          <w:kern w:val="0"/>
          <w:sz w:val="24"/>
          <w:lang w:eastAsia="ru-RU"/>
        </w:rPr>
        <w:t>(</w:t>
      </w:r>
      <w:r w:rsidR="00500910" w:rsidRPr="00500910">
        <w:rPr>
          <w:rFonts w:ascii="Times New Roman" w:eastAsia="Times New Roman" w:hAnsi="Times New Roman"/>
          <w:i/>
          <w:iCs/>
          <w:noProof/>
          <w:kern w:val="0"/>
          <w:sz w:val="24"/>
          <w:lang w:eastAsia="ru-RU"/>
        </w:rPr>
        <w:t xml:space="preserve">первое </w:t>
      </w:r>
      <w:r w:rsidR="00500910" w:rsidRPr="00500910">
        <w:rPr>
          <w:rFonts w:ascii="Times New Roman" w:eastAsia="Times New Roman" w:hAnsi="Times New Roman"/>
          <w:i/>
          <w:iCs/>
          <w:kern w:val="0"/>
          <w:sz w:val="24"/>
          <w:lang w:eastAsia="ru-RU"/>
        </w:rPr>
        <w:t>ч</w:t>
      </w:r>
      <w:r w:rsidR="00500910" w:rsidRPr="00500910">
        <w:rPr>
          <w:rFonts w:ascii="Times New Roman" w:eastAsia="Times New Roman" w:hAnsi="Times New Roman"/>
          <w:i/>
          <w:iCs/>
          <w:noProof/>
          <w:kern w:val="0"/>
          <w:sz w:val="24"/>
          <w:lang w:eastAsia="ru-RU"/>
        </w:rPr>
        <w:t xml:space="preserve">тение), </w:t>
      </w:r>
      <w:r w:rsidR="00500910" w:rsidRPr="00500910">
        <w:rPr>
          <w:rFonts w:ascii="Times New Roman" w:eastAsia="Times New Roman" w:hAnsi="Times New Roman"/>
          <w:iCs/>
          <w:noProof/>
          <w:kern w:val="0"/>
          <w:sz w:val="24"/>
          <w:lang w:eastAsia="ru-RU"/>
        </w:rPr>
        <w:t xml:space="preserve">подготовлено  </w:t>
      </w:r>
      <w:r w:rsidR="00500910" w:rsidRPr="00500910">
        <w:rPr>
          <w:rFonts w:ascii="Times New Roman" w:eastAsia="Times New Roman" w:hAnsi="Times New Roman"/>
          <w:kern w:val="0"/>
          <w:sz w:val="24"/>
          <w:lang w:eastAsia="ru-RU"/>
        </w:rPr>
        <w:t>в</w:t>
      </w:r>
      <w:r w:rsidR="00500910" w:rsidRPr="00500910">
        <w:rPr>
          <w:rFonts w:ascii="Times New Roman" w:eastAsia="Times New Roman" w:hAnsi="Times New Roman"/>
          <w:noProof/>
          <w:kern w:val="0"/>
          <w:sz w:val="24"/>
          <w:lang w:eastAsia="ru-RU"/>
        </w:rPr>
        <w:t xml:space="preserve"> соответствии с Бюджетным кодексом Российской Федерации, Положением «О бюджетном процессе в муниципальном образовании «Чемальский район», утвержденным  Решением  Совета депутатов Чемальского района  от 17 октября  2017 г</w:t>
      </w:r>
      <w:proofErr w:type="gramEnd"/>
      <w:r w:rsidR="00500910" w:rsidRPr="00500910">
        <w:rPr>
          <w:rFonts w:ascii="Times New Roman" w:eastAsia="Times New Roman" w:hAnsi="Times New Roman"/>
          <w:noProof/>
          <w:kern w:val="0"/>
          <w:sz w:val="24"/>
          <w:lang w:eastAsia="ru-RU"/>
        </w:rPr>
        <w:t xml:space="preserve">. № 3-248, Положением о Контрольно-счетной комиссии муниципального образования «Чемальский район», утвержденным Решением Совета депутатов муниципального образования «Чемальский район» от 01 ноября 2011 № 2-285, Планом работы Контрольно-счетной комиссии МО «Чемальский район» на 2020 год. </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i/>
          <w:noProof/>
          <w:kern w:val="0"/>
          <w:sz w:val="24"/>
          <w:lang w:eastAsia="ru-RU"/>
        </w:rPr>
      </w:pPr>
      <w:r w:rsidRPr="00500910">
        <w:rPr>
          <w:rFonts w:ascii="Times New Roman" w:eastAsia="Times New Roman" w:hAnsi="Times New Roman"/>
          <w:noProof/>
          <w:kern w:val="0"/>
          <w:sz w:val="24"/>
          <w:lang w:eastAsia="ru-RU"/>
        </w:rPr>
        <w:t xml:space="preserve">       Проект Решения Совета депутатов Чемальского района  «О бюджете муниципального образования «Чемальский район» на 2021 год и на плановый период  2022 и 2023 годов» представлен </w:t>
      </w:r>
      <w:r w:rsidRPr="00500910">
        <w:rPr>
          <w:rFonts w:ascii="Times New Roman" w:eastAsia="Times New Roman" w:hAnsi="Times New Roman"/>
          <w:kern w:val="0"/>
          <w:sz w:val="24"/>
          <w:lang w:eastAsia="ru-RU"/>
        </w:rPr>
        <w:t>н</w:t>
      </w:r>
      <w:r w:rsidRPr="00500910">
        <w:rPr>
          <w:rFonts w:ascii="Times New Roman" w:eastAsia="Times New Roman" w:hAnsi="Times New Roman"/>
          <w:noProof/>
          <w:kern w:val="0"/>
          <w:sz w:val="24"/>
          <w:lang w:eastAsia="ru-RU"/>
        </w:rPr>
        <w:t xml:space="preserve">а </w:t>
      </w:r>
      <w:r w:rsidRPr="00500910">
        <w:rPr>
          <w:rFonts w:ascii="Times New Roman" w:eastAsia="Times New Roman" w:hAnsi="Times New Roman"/>
          <w:kern w:val="0"/>
          <w:sz w:val="24"/>
          <w:lang w:eastAsia="ru-RU"/>
        </w:rPr>
        <w:t>р</w:t>
      </w:r>
      <w:r w:rsidRPr="00500910">
        <w:rPr>
          <w:rFonts w:ascii="Times New Roman" w:eastAsia="Times New Roman" w:hAnsi="Times New Roman"/>
          <w:noProof/>
          <w:kern w:val="0"/>
          <w:sz w:val="24"/>
          <w:lang w:eastAsia="ru-RU"/>
        </w:rPr>
        <w:t xml:space="preserve">ассмотрение в Контрольно-счетную комиссию МО «Чемальский район»  30 октября  2020  года (вх. № 53 от 30.10.2020), </w:t>
      </w:r>
      <w:r w:rsidRPr="00500910">
        <w:rPr>
          <w:rFonts w:ascii="Times New Roman" w:eastAsia="Times New Roman" w:hAnsi="Times New Roman"/>
          <w:i/>
          <w:noProof/>
          <w:kern w:val="0"/>
          <w:sz w:val="24"/>
          <w:lang w:eastAsia="ru-RU"/>
        </w:rPr>
        <w:t xml:space="preserve">в установленный срок. </w:t>
      </w:r>
    </w:p>
    <w:p w:rsidR="00500910" w:rsidRPr="00500910" w:rsidRDefault="00500910" w:rsidP="00500910">
      <w:pPr>
        <w:tabs>
          <w:tab w:val="left" w:pos="9000"/>
        </w:tabs>
        <w:jc w:val="both"/>
        <w:rPr>
          <w:rFonts w:ascii="Times New Roman" w:hAnsi="Times New Roman"/>
          <w:sz w:val="24"/>
          <w:lang/>
        </w:rPr>
      </w:pPr>
      <w:r w:rsidRPr="00500910">
        <w:rPr>
          <w:rFonts w:ascii="Times New Roman" w:hAnsi="Times New Roman"/>
          <w:sz w:val="24"/>
          <w:lang/>
        </w:rPr>
        <w:t xml:space="preserve">        Проект Решения Совета депутатов </w:t>
      </w:r>
      <w:proofErr w:type="spellStart"/>
      <w:r w:rsidRPr="00500910">
        <w:rPr>
          <w:rFonts w:ascii="Times New Roman" w:hAnsi="Times New Roman"/>
          <w:sz w:val="24"/>
          <w:lang/>
        </w:rPr>
        <w:t>Чемальского</w:t>
      </w:r>
      <w:proofErr w:type="spellEnd"/>
      <w:r w:rsidRPr="00500910">
        <w:rPr>
          <w:rFonts w:ascii="Times New Roman" w:hAnsi="Times New Roman"/>
          <w:sz w:val="24"/>
          <w:lang/>
        </w:rPr>
        <w:t xml:space="preserve"> района  «О бюджете муниципального образования «</w:t>
      </w:r>
      <w:proofErr w:type="spellStart"/>
      <w:r w:rsidRPr="00500910">
        <w:rPr>
          <w:rFonts w:ascii="Times New Roman" w:hAnsi="Times New Roman"/>
          <w:sz w:val="24"/>
          <w:lang/>
        </w:rPr>
        <w:t>Чемальский</w:t>
      </w:r>
      <w:proofErr w:type="spellEnd"/>
      <w:r w:rsidRPr="00500910">
        <w:rPr>
          <w:rFonts w:ascii="Times New Roman" w:hAnsi="Times New Roman"/>
          <w:sz w:val="24"/>
          <w:lang/>
        </w:rPr>
        <w:t xml:space="preserve"> район» на 2021 год и на плановый период  2022 и 2023 годов» (далее - проект решения) одобрен распоряжением  Главы  </w:t>
      </w:r>
      <w:proofErr w:type="spellStart"/>
      <w:r w:rsidRPr="00500910">
        <w:rPr>
          <w:rFonts w:ascii="Times New Roman" w:hAnsi="Times New Roman"/>
          <w:sz w:val="24"/>
          <w:lang/>
        </w:rPr>
        <w:t>Чемальского</w:t>
      </w:r>
      <w:proofErr w:type="spellEnd"/>
      <w:r w:rsidRPr="00500910">
        <w:rPr>
          <w:rFonts w:ascii="Times New Roman" w:hAnsi="Times New Roman"/>
          <w:sz w:val="24"/>
          <w:lang/>
        </w:rPr>
        <w:t xml:space="preserve"> района  от 28.10.2020 № 416-р. </w:t>
      </w:r>
    </w:p>
    <w:p w:rsidR="00500910" w:rsidRPr="00500910" w:rsidRDefault="00500910" w:rsidP="00500910">
      <w:pPr>
        <w:tabs>
          <w:tab w:val="left" w:pos="9000"/>
        </w:tabs>
        <w:jc w:val="both"/>
        <w:rPr>
          <w:rFonts w:ascii="Times New Roman" w:hAnsi="Times New Roman"/>
          <w:i/>
          <w:sz w:val="24"/>
          <w:lang/>
        </w:rPr>
      </w:pPr>
      <w:r w:rsidRPr="00500910">
        <w:rPr>
          <w:rFonts w:ascii="Times New Roman" w:hAnsi="Times New Roman"/>
          <w:sz w:val="24"/>
          <w:lang/>
        </w:rPr>
        <w:t xml:space="preserve">        В соответствии со ст. 12 Положения «О бюджетном процессе в муниципальном образовании «</w:t>
      </w:r>
      <w:proofErr w:type="spellStart"/>
      <w:r w:rsidRPr="00500910">
        <w:rPr>
          <w:rFonts w:ascii="Times New Roman" w:hAnsi="Times New Roman"/>
          <w:sz w:val="24"/>
          <w:lang/>
        </w:rPr>
        <w:t>Чемальский</w:t>
      </w:r>
      <w:proofErr w:type="spellEnd"/>
      <w:r w:rsidRPr="00500910">
        <w:rPr>
          <w:rFonts w:ascii="Times New Roman" w:hAnsi="Times New Roman"/>
          <w:sz w:val="24"/>
          <w:lang/>
        </w:rPr>
        <w:t xml:space="preserve"> район», предметом рассмотрения  (в первом чтении)</w:t>
      </w:r>
      <w:r w:rsidRPr="00500910">
        <w:rPr>
          <w:rFonts w:ascii="Times New Roman" w:hAnsi="Times New Roman"/>
          <w:sz w:val="26"/>
          <w:szCs w:val="26"/>
          <w:lang/>
        </w:rPr>
        <w:t xml:space="preserve"> </w:t>
      </w:r>
      <w:r w:rsidRPr="00500910">
        <w:rPr>
          <w:rFonts w:ascii="Times New Roman" w:hAnsi="Times New Roman"/>
          <w:i/>
          <w:sz w:val="24"/>
          <w:lang/>
        </w:rPr>
        <w:t>является обсуждение прогноза социально — экономического развития, основных направлений бюджетной и налоговой политики МО «</w:t>
      </w:r>
      <w:proofErr w:type="spellStart"/>
      <w:r w:rsidRPr="00500910">
        <w:rPr>
          <w:rFonts w:ascii="Times New Roman" w:hAnsi="Times New Roman"/>
          <w:i/>
          <w:sz w:val="24"/>
          <w:lang/>
        </w:rPr>
        <w:t>Чемальский</w:t>
      </w:r>
      <w:proofErr w:type="spellEnd"/>
      <w:r w:rsidRPr="00500910">
        <w:rPr>
          <w:rFonts w:ascii="Times New Roman" w:hAnsi="Times New Roman"/>
          <w:i/>
          <w:sz w:val="24"/>
          <w:lang/>
        </w:rPr>
        <w:t xml:space="preserve"> район». </w:t>
      </w:r>
    </w:p>
    <w:p w:rsidR="00500910" w:rsidRPr="00500910" w:rsidRDefault="00500910" w:rsidP="00500910">
      <w:pPr>
        <w:autoSpaceDE w:val="0"/>
        <w:autoSpaceDN w:val="0"/>
        <w:adjustRightInd w:val="0"/>
        <w:ind w:firstLine="563"/>
        <w:jc w:val="both"/>
        <w:rPr>
          <w:rFonts w:ascii="Times New Roman" w:eastAsia="Times New Roman" w:hAnsi="Times New Roman"/>
          <w:kern w:val="0"/>
          <w:sz w:val="24"/>
          <w:lang w:eastAsia="ru-RU"/>
        </w:rPr>
      </w:pPr>
      <w:r w:rsidRPr="00500910">
        <w:rPr>
          <w:rFonts w:ascii="Times New Roman" w:eastAsia="Times New Roman" w:hAnsi="Times New Roman"/>
          <w:iCs/>
          <w:noProof/>
          <w:kern w:val="0"/>
          <w:sz w:val="24"/>
          <w:lang w:eastAsia="ru-RU"/>
        </w:rPr>
        <w:t xml:space="preserve">Прогноз социально-экономического развития МО «Чемальский район»  на 2021 год и плановый период 2022 и 2023  годов, одобренный Главой Чемальского района (постановление Главы Чемальского района от 23.10.2020 № 147), разработан по двум </w:t>
      </w:r>
      <w:r w:rsidRPr="00500910">
        <w:rPr>
          <w:rFonts w:ascii="Times New Roman" w:eastAsia="Times New Roman" w:hAnsi="Times New Roman"/>
          <w:iCs/>
          <w:noProof/>
          <w:kern w:val="0"/>
          <w:sz w:val="24"/>
          <w:lang w:eastAsia="ru-RU"/>
        </w:rPr>
        <w:lastRenderedPageBreak/>
        <w:t xml:space="preserve">вариантам: </w:t>
      </w:r>
      <w:r w:rsidRPr="00500910">
        <w:rPr>
          <w:rFonts w:ascii="Times New Roman" w:eastAsia="Times New Roman" w:hAnsi="Times New Roman"/>
          <w:kern w:val="0"/>
          <w:sz w:val="24"/>
          <w:lang w:eastAsia="ru-RU"/>
        </w:rPr>
        <w:t>«консервативный» и «базовый».</w:t>
      </w:r>
    </w:p>
    <w:p w:rsidR="00500910" w:rsidRPr="00500910" w:rsidRDefault="00500910" w:rsidP="00500910">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500910">
        <w:rPr>
          <w:rFonts w:ascii="Times New Roman" w:eastAsia="Times New Roman" w:hAnsi="Times New Roman"/>
          <w:iCs/>
          <w:noProof/>
          <w:kern w:val="0"/>
          <w:sz w:val="24"/>
          <w:lang w:eastAsia="ru-RU"/>
        </w:rPr>
        <w:t>Второй вариант прогноза (базовый) описывает вероятный сценарий развития экономики с учетом принимаемых мер экономической политики, использован для разработки параметров местного бюджета МО «Чемальский район».</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kern w:val="0"/>
          <w:sz w:val="24"/>
          <w:lang w:eastAsia="ru-RU"/>
        </w:rPr>
      </w:pPr>
      <w:r w:rsidRPr="00500910">
        <w:rPr>
          <w:rFonts w:ascii="Times New Roman" w:eastAsia="Times New Roman" w:hAnsi="Times New Roman"/>
          <w:kern w:val="0"/>
          <w:sz w:val="24"/>
          <w:lang w:eastAsia="ru-RU"/>
        </w:rPr>
        <w:t xml:space="preserve">         </w:t>
      </w:r>
      <w:r w:rsidRPr="00500910">
        <w:rPr>
          <w:rFonts w:ascii="Times New Roman" w:eastAsia="Times New Roman" w:hAnsi="Times New Roman"/>
          <w:iCs/>
          <w:noProof/>
          <w:kern w:val="0"/>
          <w:sz w:val="24"/>
          <w:lang w:eastAsia="ru-RU"/>
        </w:rPr>
        <w:t>Основными приоритетами экономической политики в прогнозный период являются:</w:t>
      </w:r>
    </w:p>
    <w:p w:rsidR="00500910" w:rsidRPr="00500910" w:rsidRDefault="00500910" w:rsidP="00500910">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500910">
        <w:rPr>
          <w:rFonts w:ascii="Times New Roman" w:eastAsia="Times New Roman" w:hAnsi="Times New Roman"/>
          <w:iCs/>
          <w:noProof/>
          <w:kern w:val="0"/>
          <w:sz w:val="24"/>
          <w:lang w:eastAsia="ru-RU"/>
        </w:rPr>
        <w:t>- устойчивый рост экономики района на основе формирования современного туристско-рекреационного сектора и сопутствующих ему отраслей хозяйства, таких как народные ремесла и промыслы, производство сувенирной продукции, ресторанный бизнес, пищевая промышленность на местном сырье, индустрия развлечений;</w:t>
      </w:r>
    </w:p>
    <w:p w:rsidR="00500910" w:rsidRPr="00500910" w:rsidRDefault="00500910" w:rsidP="00500910">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500910">
        <w:rPr>
          <w:rFonts w:ascii="Times New Roman" w:eastAsia="Times New Roman" w:hAnsi="Times New Roman"/>
          <w:iCs/>
          <w:noProof/>
          <w:kern w:val="0"/>
          <w:sz w:val="24"/>
          <w:lang w:eastAsia="ru-RU"/>
        </w:rPr>
        <w:t>- создание благоприятных условий для формирования экологически чистых производств, основанных на местном сырье;</w:t>
      </w:r>
    </w:p>
    <w:p w:rsidR="00500910" w:rsidRPr="00500910" w:rsidRDefault="00500910" w:rsidP="00500910">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500910">
        <w:rPr>
          <w:rFonts w:ascii="Times New Roman" w:eastAsia="Times New Roman" w:hAnsi="Times New Roman"/>
          <w:iCs/>
          <w:noProof/>
          <w:kern w:val="0"/>
          <w:sz w:val="24"/>
          <w:lang w:eastAsia="ru-RU"/>
        </w:rPr>
        <w:t>- развитие и модернизация транспортной, инженерной и энергетической инфраструктуры;</w:t>
      </w:r>
    </w:p>
    <w:p w:rsidR="00500910" w:rsidRPr="00500910" w:rsidRDefault="00500910" w:rsidP="00500910">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500910">
        <w:rPr>
          <w:rFonts w:ascii="Times New Roman" w:eastAsia="Times New Roman" w:hAnsi="Times New Roman"/>
          <w:iCs/>
          <w:noProof/>
          <w:kern w:val="0"/>
          <w:sz w:val="24"/>
          <w:lang w:eastAsia="ru-RU"/>
        </w:rPr>
        <w:t>- развитие социальной сферы и человеческого капитала;</w:t>
      </w:r>
    </w:p>
    <w:p w:rsidR="00500910" w:rsidRPr="00500910" w:rsidRDefault="00500910" w:rsidP="00500910">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500910">
        <w:rPr>
          <w:rFonts w:ascii="Times New Roman" w:eastAsia="Times New Roman" w:hAnsi="Times New Roman"/>
          <w:iCs/>
          <w:noProof/>
          <w:kern w:val="0"/>
          <w:sz w:val="24"/>
          <w:lang w:eastAsia="ru-RU"/>
        </w:rPr>
        <w:t>- повышение эффективности фукционирования системы местного самоуправления.</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noProof/>
          <w:kern w:val="0"/>
          <w:sz w:val="24"/>
          <w:lang w:eastAsia="ru-RU"/>
        </w:rPr>
      </w:pPr>
      <w:r w:rsidRPr="00500910">
        <w:rPr>
          <w:rFonts w:ascii="Times New Roman" w:eastAsia="Times New Roman" w:hAnsi="Times New Roman"/>
          <w:noProof/>
          <w:kern w:val="0"/>
          <w:sz w:val="24"/>
          <w:lang w:eastAsia="ru-RU"/>
        </w:rPr>
        <w:t xml:space="preserve">      Проект муниципального бюджета на 2021 год и на плановый период 2022 и 2023 годы сформирован с учетом основных направлений бюджетной и налоговой политики МО «Чемальский район» на 2021-2023 годы, утвержденных Постановлением Администрации Чемальского района от 24.08.2020 № 99.</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noProof/>
          <w:kern w:val="0"/>
          <w:sz w:val="24"/>
          <w:lang w:eastAsia="ru-RU"/>
        </w:rPr>
      </w:pPr>
      <w:r w:rsidRPr="00500910">
        <w:rPr>
          <w:rFonts w:ascii="Times New Roman" w:eastAsia="Times New Roman" w:hAnsi="Times New Roman"/>
          <w:noProof/>
          <w:kern w:val="0"/>
          <w:sz w:val="24"/>
          <w:lang w:eastAsia="ru-RU"/>
        </w:rPr>
        <w:t xml:space="preserve">       Доходы муниципального бюджета составят в 2021 году 406 295,5 тыс. рублей, в 2022 году 335 846,8  тыс. рублей, в 2023 году 333 305,0  тыс. рублей.</w:t>
      </w:r>
    </w:p>
    <w:p w:rsidR="00500910" w:rsidRPr="00500910" w:rsidRDefault="00500910" w:rsidP="00500910">
      <w:pPr>
        <w:widowControl/>
        <w:suppressAutoHyphens w:val="0"/>
        <w:autoSpaceDE w:val="0"/>
        <w:autoSpaceDN w:val="0"/>
        <w:adjustRightInd w:val="0"/>
        <w:rPr>
          <w:rFonts w:ascii="Times New Roman" w:eastAsia="Times New Roman" w:hAnsi="Times New Roman"/>
          <w:noProof/>
          <w:kern w:val="0"/>
          <w:sz w:val="24"/>
          <w:lang w:eastAsia="ru-RU"/>
        </w:rPr>
      </w:pPr>
      <w:r w:rsidRPr="00500910">
        <w:rPr>
          <w:rFonts w:ascii="Times New Roman" w:eastAsia="Times New Roman" w:hAnsi="Times New Roman"/>
          <w:kern w:val="0"/>
          <w:sz w:val="24"/>
          <w:lang w:eastAsia="ru-RU"/>
        </w:rPr>
        <w:t xml:space="preserve">       </w:t>
      </w:r>
      <w:r w:rsidRPr="00500910">
        <w:rPr>
          <w:rFonts w:ascii="Times New Roman" w:eastAsia="Times New Roman" w:hAnsi="Times New Roman"/>
          <w:noProof/>
          <w:kern w:val="0"/>
          <w:sz w:val="24"/>
          <w:lang w:eastAsia="ru-RU"/>
        </w:rPr>
        <w:t>Налоговые и неналоговые доходы прогнозируются в 2021 году в объеме 137 824,9  тыс. рублей, в 2022 году – 132 244,9  тыс. рублей, в 2023 году – 140 123,8  тыс. рублей.</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noProof/>
          <w:kern w:val="0"/>
          <w:sz w:val="24"/>
          <w:lang w:eastAsia="ru-RU"/>
        </w:rPr>
      </w:pPr>
      <w:r w:rsidRPr="00500910">
        <w:rPr>
          <w:rFonts w:ascii="Times New Roman" w:eastAsia="Times New Roman" w:hAnsi="Times New Roman"/>
          <w:noProof/>
          <w:kern w:val="0"/>
          <w:sz w:val="24"/>
          <w:lang w:eastAsia="ru-RU"/>
        </w:rPr>
        <w:t xml:space="preserve">       Общий объем налоговых доходов муниципального бюджета прогнозируется на 2021 год в сумме 116 797,1 тыс. рублей, на 2022 год  – 112 365,5  тыс. рублей, на 2023 год – 120 838,3 тыс. рублей.</w:t>
      </w:r>
    </w:p>
    <w:p w:rsidR="00500910" w:rsidRPr="00500910" w:rsidRDefault="00500910" w:rsidP="00500910">
      <w:pPr>
        <w:widowControl/>
        <w:suppressAutoHyphens w:val="0"/>
        <w:jc w:val="both"/>
        <w:rPr>
          <w:rFonts w:ascii="Times New Roman" w:eastAsia="Times New Roman" w:hAnsi="Times New Roman"/>
          <w:kern w:val="0"/>
          <w:sz w:val="24"/>
          <w:lang w:eastAsia="ru-RU"/>
        </w:rPr>
      </w:pPr>
      <w:r w:rsidRPr="00500910">
        <w:rPr>
          <w:rFonts w:ascii="Times New Roman" w:eastAsia="Times New Roman" w:hAnsi="Times New Roman"/>
          <w:noProof/>
          <w:kern w:val="0"/>
          <w:sz w:val="24"/>
          <w:lang w:eastAsia="ru-RU"/>
        </w:rPr>
        <w:t xml:space="preserve">       </w:t>
      </w:r>
      <w:r w:rsidRPr="00500910">
        <w:rPr>
          <w:rFonts w:ascii="Times New Roman" w:eastAsia="Times New Roman" w:hAnsi="Times New Roman"/>
          <w:kern w:val="0"/>
          <w:sz w:val="24"/>
          <w:lang w:eastAsia="ru-RU"/>
        </w:rPr>
        <w:t>Неналоговые доходы на 2021 год определены в объеме 21 027,8  тыс. рублей, на 2022 год – 19 879,4  тыс. рублей, на 2023 год – 19 285,5  тыс. рублей.</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noProof/>
          <w:kern w:val="0"/>
          <w:sz w:val="24"/>
          <w:lang w:eastAsia="ru-RU"/>
        </w:rPr>
      </w:pPr>
      <w:r w:rsidRPr="00500910">
        <w:rPr>
          <w:rFonts w:ascii="Times New Roman" w:eastAsia="Times New Roman" w:hAnsi="Times New Roman"/>
          <w:kern w:val="0"/>
          <w:sz w:val="24"/>
          <w:lang w:eastAsia="ru-RU"/>
        </w:rPr>
        <w:t xml:space="preserve">       </w:t>
      </w:r>
      <w:r w:rsidRPr="00500910">
        <w:rPr>
          <w:rFonts w:ascii="Times New Roman" w:eastAsia="Times New Roman" w:hAnsi="Times New Roman"/>
          <w:noProof/>
          <w:kern w:val="0"/>
          <w:sz w:val="24"/>
          <w:lang w:eastAsia="ru-RU"/>
        </w:rPr>
        <w:t>Удельный вес налоговых и неналоговых доходов в доходной части муниципального бюджета согласно проекту бюджета в 2021 году составит – 33,9 %, в 2022 году – 39,4 %, в 2023 году – 42,0 %.</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noProof/>
          <w:kern w:val="0"/>
          <w:sz w:val="24"/>
          <w:lang w:eastAsia="ru-RU"/>
        </w:rPr>
      </w:pPr>
      <w:r w:rsidRPr="00500910">
        <w:rPr>
          <w:rFonts w:ascii="Times New Roman" w:eastAsia="Times New Roman" w:hAnsi="Times New Roman"/>
          <w:kern w:val="0"/>
          <w:sz w:val="24"/>
          <w:lang w:eastAsia="ru-RU"/>
        </w:rPr>
        <w:t xml:space="preserve">      </w:t>
      </w:r>
      <w:r w:rsidRPr="00500910">
        <w:rPr>
          <w:rFonts w:ascii="Times New Roman" w:eastAsia="Times New Roman" w:hAnsi="Times New Roman"/>
          <w:noProof/>
          <w:kern w:val="0"/>
          <w:sz w:val="24"/>
          <w:lang w:eastAsia="ru-RU"/>
        </w:rPr>
        <w:t>Объем безвозмездных поступлений в муниципальный бюджет от других бюджетов бюджетной системы Российской Федерации прогнозируется на 2021 год – 268 470,6 тыс. рублей, на 2022 год – 203 601,9  тыс. рублей и на  2023 год – 193 181,2  тыс. рублей.</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noProof/>
          <w:kern w:val="0"/>
          <w:sz w:val="24"/>
          <w:lang w:eastAsia="ru-RU"/>
        </w:rPr>
      </w:pPr>
      <w:r w:rsidRPr="00500910">
        <w:rPr>
          <w:rFonts w:ascii="Times New Roman" w:eastAsia="Times New Roman" w:hAnsi="Times New Roman"/>
          <w:noProof/>
          <w:kern w:val="0"/>
          <w:sz w:val="24"/>
          <w:lang w:eastAsia="ru-RU"/>
        </w:rPr>
        <w:t xml:space="preserve">       Удельный вес безвозмездных поступлений в доходной части муниципального бюджета согласно проекту бюджета в 2021 году составит 66,1%, в 2022 году – 60,6 %, в 2023 году – 58,0 %.</w:t>
      </w:r>
    </w:p>
    <w:p w:rsidR="00500910" w:rsidRPr="00500910" w:rsidRDefault="00500910" w:rsidP="00500910">
      <w:pPr>
        <w:widowControl/>
        <w:suppressAutoHyphens w:val="0"/>
        <w:autoSpaceDE w:val="0"/>
        <w:autoSpaceDN w:val="0"/>
        <w:adjustRightInd w:val="0"/>
        <w:rPr>
          <w:rFonts w:ascii="Times New Roman" w:eastAsia="Times New Roman" w:hAnsi="Times New Roman"/>
          <w:kern w:val="0"/>
          <w:sz w:val="24"/>
          <w:lang w:eastAsia="ru-RU"/>
        </w:rPr>
      </w:pPr>
      <w:r w:rsidRPr="00500910">
        <w:rPr>
          <w:rFonts w:ascii="Times New Roman" w:eastAsia="Times New Roman" w:hAnsi="Times New Roman"/>
          <w:noProof/>
          <w:kern w:val="0"/>
          <w:sz w:val="24"/>
          <w:lang w:eastAsia="ru-RU"/>
        </w:rPr>
        <w:t xml:space="preserve">       Расходы муниципального бюджета составят в </w:t>
      </w:r>
      <w:r w:rsidRPr="00500910">
        <w:rPr>
          <w:rFonts w:ascii="Times New Roman" w:eastAsia="Times New Roman" w:hAnsi="Times New Roman"/>
          <w:kern w:val="0"/>
          <w:sz w:val="24"/>
          <w:lang w:eastAsia="ru-RU"/>
        </w:rPr>
        <w:t xml:space="preserve"> 2021 году  – 412 722,6  тыс. рублей, в 2022 году  – 337 129,8  тыс. рублей, в  2023 году  – 333 305,0 тыс. рублей.</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bCs/>
          <w:iCs/>
          <w:kern w:val="0"/>
          <w:sz w:val="24"/>
          <w:lang w:eastAsia="ru-RU"/>
        </w:rPr>
      </w:pPr>
      <w:r w:rsidRPr="00500910">
        <w:rPr>
          <w:rFonts w:ascii="Times New Roman" w:eastAsia="Times New Roman" w:hAnsi="Times New Roman"/>
          <w:kern w:val="0"/>
          <w:sz w:val="24"/>
          <w:lang w:eastAsia="ru-RU"/>
        </w:rPr>
        <w:t xml:space="preserve">       </w:t>
      </w:r>
      <w:r w:rsidRPr="00500910">
        <w:rPr>
          <w:rFonts w:ascii="Times New Roman" w:eastAsia="Times New Roman" w:hAnsi="Times New Roman"/>
          <w:bCs/>
          <w:iCs/>
          <w:kern w:val="0"/>
          <w:sz w:val="24"/>
          <w:lang w:eastAsia="ru-RU"/>
        </w:rPr>
        <w:t>Дефицит муниципального бюджета на 2021 год составит 6 427,1 тыс. рублей, на 2022 год в сумме 1 283,0  тыс. рублей, на 2023 год – 0,0 тыс. рублей, что соответствует положениям ст.92.1 БК РФ.</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bCs/>
          <w:iCs/>
          <w:kern w:val="0"/>
          <w:sz w:val="24"/>
          <w:lang w:eastAsia="ru-RU"/>
        </w:rPr>
      </w:pPr>
      <w:r w:rsidRPr="00500910">
        <w:rPr>
          <w:rFonts w:ascii="Times New Roman" w:eastAsia="Times New Roman" w:hAnsi="Times New Roman"/>
          <w:bCs/>
          <w:iCs/>
          <w:kern w:val="0"/>
          <w:sz w:val="24"/>
          <w:lang w:eastAsia="ru-RU"/>
        </w:rPr>
        <w:t xml:space="preserve">       Проект бюджета предусматривает условно утверждаемые расходы на 2022 год в сумме 5 000,0 тыс. рублей, на 2023 год – 11 777,8 тыс. рублей, объем которых соответствует требованиям п.3 ст.184.1 БК РФ. </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bCs/>
          <w:iCs/>
          <w:kern w:val="0"/>
          <w:sz w:val="24"/>
          <w:lang w:eastAsia="ru-RU"/>
        </w:rPr>
      </w:pPr>
      <w:r w:rsidRPr="00500910">
        <w:rPr>
          <w:rFonts w:ascii="Times New Roman" w:eastAsia="Times New Roman" w:hAnsi="Times New Roman"/>
          <w:bCs/>
          <w:iCs/>
          <w:kern w:val="0"/>
          <w:sz w:val="24"/>
          <w:lang w:eastAsia="ru-RU"/>
        </w:rPr>
        <w:t xml:space="preserve">       Формирование основных параметров проекта муниципального бюджета на 2021 год и на плановый период  2022 и 2023 годов осуществлено в соответствии с требованиями действующего бюджетного и налогового законодательства, с учетом планируемых  изменений.</w:t>
      </w:r>
    </w:p>
    <w:p w:rsidR="00500910" w:rsidRPr="00500910" w:rsidRDefault="00500910" w:rsidP="00500910">
      <w:pPr>
        <w:widowControl/>
        <w:suppressAutoHyphens w:val="0"/>
        <w:autoSpaceDE w:val="0"/>
        <w:autoSpaceDN w:val="0"/>
        <w:adjustRightInd w:val="0"/>
        <w:jc w:val="both"/>
        <w:rPr>
          <w:rFonts w:ascii="Times New Roman" w:eastAsia="Times New Roman" w:hAnsi="Times New Roman"/>
          <w:bCs/>
          <w:iCs/>
          <w:kern w:val="0"/>
          <w:sz w:val="24"/>
          <w:lang w:eastAsia="ru-RU"/>
        </w:rPr>
      </w:pPr>
      <w:r w:rsidRPr="00500910">
        <w:rPr>
          <w:rFonts w:ascii="Times New Roman" w:eastAsia="Times New Roman" w:hAnsi="Times New Roman"/>
          <w:bCs/>
          <w:iCs/>
          <w:kern w:val="0"/>
          <w:sz w:val="24"/>
          <w:lang w:eastAsia="ru-RU"/>
        </w:rPr>
        <w:t xml:space="preserve">        На основании изложенного Контрольно-счетная комиссия МО «</w:t>
      </w:r>
      <w:proofErr w:type="spellStart"/>
      <w:r w:rsidRPr="00500910">
        <w:rPr>
          <w:rFonts w:ascii="Times New Roman" w:eastAsia="Times New Roman" w:hAnsi="Times New Roman"/>
          <w:bCs/>
          <w:iCs/>
          <w:kern w:val="0"/>
          <w:sz w:val="24"/>
          <w:lang w:eastAsia="ru-RU"/>
        </w:rPr>
        <w:t>Чемальский</w:t>
      </w:r>
      <w:proofErr w:type="spellEnd"/>
      <w:r w:rsidRPr="00500910">
        <w:rPr>
          <w:rFonts w:ascii="Times New Roman" w:eastAsia="Times New Roman" w:hAnsi="Times New Roman"/>
          <w:bCs/>
          <w:iCs/>
          <w:kern w:val="0"/>
          <w:sz w:val="24"/>
          <w:lang w:eastAsia="ru-RU"/>
        </w:rPr>
        <w:t xml:space="preserve"> район» предлагает Совету депутатов </w:t>
      </w:r>
      <w:proofErr w:type="spellStart"/>
      <w:r w:rsidRPr="00500910">
        <w:rPr>
          <w:rFonts w:ascii="Times New Roman" w:eastAsia="Times New Roman" w:hAnsi="Times New Roman"/>
          <w:bCs/>
          <w:iCs/>
          <w:kern w:val="0"/>
          <w:sz w:val="24"/>
          <w:lang w:eastAsia="ru-RU"/>
        </w:rPr>
        <w:t>Чемальского</w:t>
      </w:r>
      <w:proofErr w:type="spellEnd"/>
      <w:r w:rsidRPr="00500910">
        <w:rPr>
          <w:rFonts w:ascii="Times New Roman" w:eastAsia="Times New Roman" w:hAnsi="Times New Roman"/>
          <w:bCs/>
          <w:iCs/>
          <w:kern w:val="0"/>
          <w:sz w:val="24"/>
          <w:lang w:eastAsia="ru-RU"/>
        </w:rPr>
        <w:t xml:space="preserve"> района рассмотреть проект решения  «О </w:t>
      </w:r>
      <w:r w:rsidRPr="00500910">
        <w:rPr>
          <w:rFonts w:ascii="Times New Roman" w:eastAsia="Times New Roman" w:hAnsi="Times New Roman"/>
          <w:bCs/>
          <w:iCs/>
          <w:kern w:val="0"/>
          <w:sz w:val="24"/>
          <w:lang w:eastAsia="ru-RU"/>
        </w:rPr>
        <w:lastRenderedPageBreak/>
        <w:t>бюджете МО «</w:t>
      </w:r>
      <w:proofErr w:type="spellStart"/>
      <w:r w:rsidRPr="00500910">
        <w:rPr>
          <w:rFonts w:ascii="Times New Roman" w:eastAsia="Times New Roman" w:hAnsi="Times New Roman"/>
          <w:bCs/>
          <w:iCs/>
          <w:kern w:val="0"/>
          <w:sz w:val="24"/>
          <w:lang w:eastAsia="ru-RU"/>
        </w:rPr>
        <w:t>Чемальский</w:t>
      </w:r>
      <w:proofErr w:type="spellEnd"/>
      <w:r w:rsidRPr="00500910">
        <w:rPr>
          <w:rFonts w:ascii="Times New Roman" w:eastAsia="Times New Roman" w:hAnsi="Times New Roman"/>
          <w:bCs/>
          <w:iCs/>
          <w:kern w:val="0"/>
          <w:sz w:val="24"/>
          <w:lang w:eastAsia="ru-RU"/>
        </w:rPr>
        <w:t xml:space="preserve"> район» на 2021 год и плановый период 2022 год и 2023 годов» в первом чтении.</w:t>
      </w:r>
    </w:p>
    <w:p w:rsidR="00384222" w:rsidRPr="00CF2308" w:rsidRDefault="00384222" w:rsidP="00CF2308">
      <w:pPr>
        <w:widowControl/>
        <w:suppressAutoHyphens w:val="0"/>
        <w:autoSpaceDE w:val="0"/>
        <w:autoSpaceDN w:val="0"/>
        <w:adjustRightInd w:val="0"/>
        <w:jc w:val="both"/>
        <w:rPr>
          <w:rFonts w:ascii="Times New Roman" w:eastAsia="Times New Roman" w:hAnsi="Times New Roman"/>
          <w:bCs/>
          <w:iCs/>
          <w:kern w:val="0"/>
          <w:sz w:val="24"/>
          <w:lang w:eastAsia="ru-RU"/>
        </w:rPr>
      </w:pPr>
    </w:p>
    <w:p w:rsidR="004A36FB" w:rsidRDefault="0031407A" w:rsidP="0071018A">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w:t>
      </w:r>
      <w:r w:rsidR="004A36FB" w:rsidRPr="004A36FB">
        <w:rPr>
          <w:rFonts w:ascii="Times New Roman" w:hAnsi="Times New Roman"/>
          <w:b/>
          <w:sz w:val="22"/>
          <w:szCs w:val="22"/>
        </w:rPr>
        <w:t>я</w:t>
      </w:r>
      <w:r w:rsidR="00FC320F">
        <w:rPr>
          <w:rFonts w:ascii="Times New Roman" w:hAnsi="Times New Roman"/>
          <w:b/>
          <w:sz w:val="22"/>
          <w:szCs w:val="22"/>
        </w:rPr>
        <w:t xml:space="preserve"> от 19</w:t>
      </w:r>
      <w:r w:rsidR="00BC607D">
        <w:rPr>
          <w:rFonts w:ascii="Times New Roman" w:hAnsi="Times New Roman"/>
          <w:b/>
          <w:sz w:val="22"/>
          <w:szCs w:val="22"/>
        </w:rPr>
        <w:t>.1</w:t>
      </w:r>
      <w:r w:rsidR="003673D5">
        <w:rPr>
          <w:rFonts w:ascii="Times New Roman" w:hAnsi="Times New Roman"/>
          <w:b/>
          <w:sz w:val="22"/>
          <w:szCs w:val="22"/>
        </w:rPr>
        <w:t>1</w:t>
      </w:r>
      <w:r w:rsidR="00BC607D">
        <w:rPr>
          <w:rFonts w:ascii="Times New Roman" w:hAnsi="Times New Roman"/>
          <w:b/>
          <w:sz w:val="22"/>
          <w:szCs w:val="22"/>
        </w:rPr>
        <w:t>.20</w:t>
      </w:r>
      <w:r w:rsidR="00FC320F">
        <w:rPr>
          <w:rFonts w:ascii="Times New Roman" w:hAnsi="Times New Roman"/>
          <w:b/>
          <w:sz w:val="22"/>
          <w:szCs w:val="22"/>
        </w:rPr>
        <w:t>20</w:t>
      </w:r>
      <w:r w:rsidR="0071018A">
        <w:rPr>
          <w:rFonts w:ascii="Times New Roman" w:hAnsi="Times New Roman"/>
          <w:b/>
          <w:sz w:val="22"/>
          <w:szCs w:val="22"/>
        </w:rPr>
        <w:t>.</w:t>
      </w:r>
    </w:p>
    <w:p w:rsidR="0071018A" w:rsidRPr="0071018A" w:rsidRDefault="0071018A" w:rsidP="0071018A">
      <w:pPr>
        <w:tabs>
          <w:tab w:val="left" w:pos="9000"/>
        </w:tabs>
        <w:jc w:val="center"/>
        <w:rPr>
          <w:rFonts w:ascii="Times New Roman" w:hAnsi="Times New Roman"/>
          <w:b/>
          <w:sz w:val="22"/>
          <w:szCs w:val="22"/>
        </w:rPr>
      </w:pPr>
    </w:p>
    <w:p w:rsidR="00FC320F" w:rsidRDefault="004A36FB" w:rsidP="00FC320F">
      <w:pPr>
        <w:tabs>
          <w:tab w:val="left" w:pos="9000"/>
        </w:tabs>
        <w:jc w:val="both"/>
        <w:rPr>
          <w:rFonts w:ascii="Times New Roman" w:hAnsi="Times New Roman"/>
          <w:sz w:val="24"/>
          <w:lang/>
        </w:rPr>
      </w:pPr>
      <w:r>
        <w:rPr>
          <w:rFonts w:ascii="Times New Roman" w:hAnsi="Times New Roman"/>
          <w:sz w:val="24"/>
        </w:rPr>
        <w:t xml:space="preserve">        </w:t>
      </w:r>
      <w:r w:rsidR="00FC320F" w:rsidRPr="00FC320F">
        <w:rPr>
          <w:rFonts w:ascii="Times New Roman" w:hAnsi="Times New Roman"/>
          <w:sz w:val="24"/>
          <w:lang/>
        </w:rPr>
        <w:t xml:space="preserve">   Заключение</w:t>
      </w:r>
      <w:proofErr w:type="gramStart"/>
      <w:r w:rsidR="00FC320F" w:rsidRPr="00FC320F">
        <w:rPr>
          <w:rFonts w:ascii="Times New Roman" w:hAnsi="Times New Roman"/>
          <w:sz w:val="24"/>
          <w:lang/>
        </w:rPr>
        <w:t xml:space="preserve">  </w:t>
      </w:r>
      <w:proofErr w:type="spellStart"/>
      <w:r w:rsidR="00FC320F" w:rsidRPr="00FC320F">
        <w:rPr>
          <w:rFonts w:ascii="Times New Roman" w:hAnsi="Times New Roman"/>
          <w:sz w:val="24"/>
          <w:lang/>
        </w:rPr>
        <w:t>К</w:t>
      </w:r>
      <w:proofErr w:type="gramEnd"/>
      <w:r w:rsidR="00FC320F" w:rsidRPr="00FC320F">
        <w:rPr>
          <w:rFonts w:ascii="Times New Roman" w:hAnsi="Times New Roman"/>
          <w:sz w:val="24"/>
          <w:lang/>
        </w:rPr>
        <w:t>онтрольно</w:t>
      </w:r>
      <w:proofErr w:type="spellEnd"/>
      <w:r w:rsidR="00FC320F" w:rsidRPr="00FC320F">
        <w:rPr>
          <w:rFonts w:ascii="Times New Roman" w:hAnsi="Times New Roman"/>
          <w:sz w:val="24"/>
          <w:lang/>
        </w:rPr>
        <w:t xml:space="preserve"> - счетной комиссии муниципального образования «</w:t>
      </w:r>
      <w:proofErr w:type="spellStart"/>
      <w:r w:rsidR="00FC320F" w:rsidRPr="00FC320F">
        <w:rPr>
          <w:rFonts w:ascii="Times New Roman" w:hAnsi="Times New Roman"/>
          <w:sz w:val="24"/>
          <w:lang/>
        </w:rPr>
        <w:t>Чемальский</w:t>
      </w:r>
      <w:proofErr w:type="spellEnd"/>
      <w:r w:rsidR="00FC320F" w:rsidRPr="00FC320F">
        <w:rPr>
          <w:rFonts w:ascii="Times New Roman" w:hAnsi="Times New Roman"/>
          <w:sz w:val="24"/>
          <w:lang/>
        </w:rPr>
        <w:t xml:space="preserve"> район»  на проект Решения  Совета депутатов </w:t>
      </w:r>
      <w:proofErr w:type="spellStart"/>
      <w:r w:rsidR="00FC320F" w:rsidRPr="00FC320F">
        <w:rPr>
          <w:rFonts w:ascii="Times New Roman" w:hAnsi="Times New Roman"/>
          <w:sz w:val="24"/>
          <w:lang/>
        </w:rPr>
        <w:t>Элекмонарского</w:t>
      </w:r>
      <w:proofErr w:type="spellEnd"/>
      <w:r w:rsidR="00FC320F" w:rsidRPr="00FC320F">
        <w:rPr>
          <w:rFonts w:ascii="Times New Roman" w:hAnsi="Times New Roman"/>
          <w:sz w:val="24"/>
          <w:lang/>
        </w:rPr>
        <w:t xml:space="preserve"> сельского поселения «О бюджете муниципального образования  «</w:t>
      </w:r>
      <w:proofErr w:type="spellStart"/>
      <w:r w:rsidR="00FC320F" w:rsidRPr="00FC320F">
        <w:rPr>
          <w:rFonts w:ascii="Times New Roman" w:hAnsi="Times New Roman"/>
          <w:sz w:val="24"/>
          <w:lang/>
        </w:rPr>
        <w:t>Элекмонарское</w:t>
      </w:r>
      <w:proofErr w:type="spellEnd"/>
      <w:r w:rsidR="00FC320F" w:rsidRPr="00FC320F">
        <w:rPr>
          <w:rFonts w:ascii="Times New Roman" w:hAnsi="Times New Roman"/>
          <w:sz w:val="24"/>
          <w:lang/>
        </w:rPr>
        <w:t xml:space="preserve">  сельское  поселение»  на 2021 год и плановый период 2022 и 2023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2 от 01.03.2016 года. </w:t>
      </w:r>
    </w:p>
    <w:p w:rsidR="00FC320F" w:rsidRPr="00FC320F" w:rsidRDefault="00FC320F" w:rsidP="00FC320F">
      <w:pPr>
        <w:tabs>
          <w:tab w:val="left" w:pos="9000"/>
        </w:tabs>
        <w:jc w:val="both"/>
        <w:rPr>
          <w:rFonts w:ascii="Times New Roman" w:hAnsi="Times New Roman"/>
          <w:sz w:val="24"/>
          <w:lang/>
        </w:rPr>
      </w:pPr>
      <w:r>
        <w:rPr>
          <w:rFonts w:ascii="Times New Roman" w:hAnsi="Times New Roman"/>
          <w:sz w:val="24"/>
          <w:lang/>
        </w:rPr>
        <w:t xml:space="preserve">         </w:t>
      </w:r>
      <w:r w:rsidRPr="00FC320F">
        <w:rPr>
          <w:rFonts w:ascii="Times New Roman" w:hAnsi="Times New Roman"/>
          <w:sz w:val="24"/>
          <w:lang/>
        </w:rPr>
        <w:t>По результатам экспертизы проекта Решения «О бюджете муниципального образования «</w:t>
      </w:r>
      <w:proofErr w:type="spellStart"/>
      <w:r w:rsidRPr="00FC320F">
        <w:rPr>
          <w:rFonts w:ascii="Times New Roman" w:hAnsi="Times New Roman"/>
          <w:sz w:val="24"/>
          <w:lang/>
        </w:rPr>
        <w:t>Элекмонарское</w:t>
      </w:r>
      <w:proofErr w:type="spellEnd"/>
      <w:r w:rsidRPr="00FC320F">
        <w:rPr>
          <w:rFonts w:ascii="Times New Roman" w:hAnsi="Times New Roman"/>
          <w:sz w:val="24"/>
          <w:lang/>
        </w:rPr>
        <w:t xml:space="preserve"> сельское поселение» на 2021 год и плановый период 2022-2023 годов»,  Контрольно-счетная комиссия МО «</w:t>
      </w:r>
      <w:proofErr w:type="spellStart"/>
      <w:r w:rsidRPr="00FC320F">
        <w:rPr>
          <w:rFonts w:ascii="Times New Roman" w:hAnsi="Times New Roman"/>
          <w:sz w:val="24"/>
          <w:lang/>
        </w:rPr>
        <w:t>Чемальский</w:t>
      </w:r>
      <w:proofErr w:type="spellEnd"/>
      <w:r w:rsidRPr="00FC320F">
        <w:rPr>
          <w:rFonts w:ascii="Times New Roman" w:hAnsi="Times New Roman"/>
          <w:sz w:val="24"/>
          <w:lang/>
        </w:rPr>
        <w:t xml:space="preserve"> район» отмечает следующее:</w:t>
      </w:r>
    </w:p>
    <w:p w:rsidR="00FC320F" w:rsidRPr="00FC320F" w:rsidRDefault="00FC320F" w:rsidP="00FC320F">
      <w:pPr>
        <w:tabs>
          <w:tab w:val="left" w:pos="9000"/>
        </w:tabs>
        <w:jc w:val="both"/>
        <w:rPr>
          <w:rFonts w:ascii="Times New Roman" w:hAnsi="Times New Roman"/>
          <w:i/>
          <w:sz w:val="24"/>
          <w:lang/>
        </w:rPr>
      </w:pPr>
      <w:r w:rsidRPr="00FC320F">
        <w:rPr>
          <w:rFonts w:ascii="Times New Roman" w:hAnsi="Times New Roman"/>
          <w:sz w:val="24"/>
          <w:lang/>
        </w:rPr>
        <w:t>- проект Решения о бюджете муниципального образования «</w:t>
      </w:r>
      <w:proofErr w:type="spellStart"/>
      <w:r w:rsidRPr="00FC320F">
        <w:rPr>
          <w:rFonts w:ascii="Times New Roman" w:hAnsi="Times New Roman"/>
          <w:sz w:val="24"/>
          <w:lang/>
        </w:rPr>
        <w:t>Элекмонарское</w:t>
      </w:r>
      <w:proofErr w:type="spellEnd"/>
      <w:r w:rsidRPr="00FC320F">
        <w:rPr>
          <w:rFonts w:ascii="Times New Roman" w:hAnsi="Times New Roman"/>
          <w:sz w:val="24"/>
          <w:lang/>
        </w:rPr>
        <w:t xml:space="preserve">  сельское поселение» на 2021 год и плановый период 2022 и 2023  годов представлен на рассмотрение </w:t>
      </w:r>
      <w:r w:rsidRPr="00FC320F">
        <w:rPr>
          <w:rFonts w:ascii="Times New Roman" w:hAnsi="Times New Roman"/>
          <w:i/>
          <w:sz w:val="24"/>
          <w:lang/>
        </w:rPr>
        <w:t>в установленный срок, согласно ст. 185 БК РФ;</w:t>
      </w:r>
    </w:p>
    <w:p w:rsidR="00FC320F" w:rsidRPr="00FC320F" w:rsidRDefault="00FC320F" w:rsidP="00FC320F">
      <w:pPr>
        <w:tabs>
          <w:tab w:val="left" w:pos="9000"/>
        </w:tabs>
        <w:jc w:val="both"/>
        <w:rPr>
          <w:rFonts w:ascii="Times New Roman" w:hAnsi="Times New Roman"/>
          <w:i/>
          <w:sz w:val="24"/>
          <w:lang/>
        </w:rPr>
      </w:pPr>
      <w:r w:rsidRPr="00FC320F">
        <w:rPr>
          <w:rFonts w:ascii="Times New Roman" w:hAnsi="Times New Roman"/>
          <w:sz w:val="24"/>
          <w:lang/>
        </w:rPr>
        <w:t xml:space="preserve">- документы и материалы, предоставленные одновременно с проектом бюджета    </w:t>
      </w:r>
      <w:r w:rsidRPr="00FC320F">
        <w:rPr>
          <w:rFonts w:ascii="Times New Roman" w:hAnsi="Times New Roman"/>
          <w:i/>
          <w:sz w:val="24"/>
          <w:lang/>
        </w:rPr>
        <w:t>соответствуют ст.184.2 БК РФ;</w:t>
      </w:r>
    </w:p>
    <w:p w:rsidR="00FC320F" w:rsidRPr="00FC320F" w:rsidRDefault="00FC320F" w:rsidP="00FC320F">
      <w:pPr>
        <w:tabs>
          <w:tab w:val="left" w:pos="9000"/>
        </w:tabs>
        <w:jc w:val="both"/>
        <w:rPr>
          <w:rFonts w:ascii="Times New Roman" w:eastAsia="Times New Roman" w:hAnsi="Times New Roman"/>
          <w:iCs/>
          <w:noProof/>
          <w:kern w:val="0"/>
          <w:sz w:val="24"/>
          <w:lang w:eastAsia="ru-RU"/>
        </w:rPr>
      </w:pPr>
      <w:r w:rsidRPr="00FC320F">
        <w:rPr>
          <w:rFonts w:ascii="Times New Roman" w:hAnsi="Times New Roman"/>
          <w:i/>
          <w:sz w:val="24"/>
          <w:lang/>
        </w:rPr>
        <w:t xml:space="preserve">        </w:t>
      </w:r>
      <w:r w:rsidRPr="00FC320F">
        <w:rPr>
          <w:rFonts w:ascii="Times New Roman" w:eastAsia="Times New Roman" w:hAnsi="Times New Roman"/>
          <w:iCs/>
          <w:noProof/>
          <w:kern w:val="0"/>
          <w:sz w:val="24"/>
          <w:lang w:eastAsia="ru-RU"/>
        </w:rPr>
        <w:t xml:space="preserve"> В ходе проведенного анализа  Прогноза СЭР установлено:</w:t>
      </w:r>
    </w:p>
    <w:p w:rsidR="00FC320F" w:rsidRPr="00FC320F" w:rsidRDefault="00FC320F" w:rsidP="00FC320F">
      <w:pPr>
        <w:widowControl/>
        <w:suppressAutoHyphens w:val="0"/>
        <w:autoSpaceDE w:val="0"/>
        <w:autoSpaceDN w:val="0"/>
        <w:adjustRightInd w:val="0"/>
        <w:jc w:val="both"/>
        <w:rPr>
          <w:rFonts w:ascii="Times New Roman" w:eastAsia="Times New Roman" w:hAnsi="Times New Roman"/>
          <w:i/>
          <w:iCs/>
          <w:noProof/>
          <w:kern w:val="0"/>
          <w:sz w:val="24"/>
          <w:lang w:eastAsia="ru-RU"/>
        </w:rPr>
      </w:pPr>
      <w:r w:rsidRPr="00FC320F">
        <w:rPr>
          <w:rFonts w:ascii="Times New Roman" w:eastAsia="Times New Roman" w:hAnsi="Times New Roman"/>
          <w:i/>
          <w:iCs/>
          <w:noProof/>
          <w:kern w:val="0"/>
          <w:sz w:val="24"/>
          <w:lang w:eastAsia="ru-RU"/>
        </w:rPr>
        <w:t>- нарушение  п.4 ст. 173 БК РФ, не представлена</w:t>
      </w:r>
      <w:r w:rsidRPr="00FC320F">
        <w:rPr>
          <w:rFonts w:ascii="Times New Roman" w:eastAsia="Times New Roman" w:hAnsi="Times New Roman"/>
          <w:iCs/>
          <w:noProof/>
          <w:kern w:val="0"/>
          <w:sz w:val="24"/>
          <w:lang w:eastAsia="ru-RU"/>
        </w:rPr>
        <w:t xml:space="preserve">  пояснительная записка к прогнозу социально-экономического развития, содержащая  </w:t>
      </w:r>
      <w:r w:rsidRPr="00FC320F">
        <w:rPr>
          <w:rFonts w:ascii="Times New Roman" w:eastAsia="Times New Roman" w:hAnsi="Times New Roman"/>
          <w:bCs/>
          <w:i/>
          <w:iCs/>
          <w:noProof/>
          <w:kern w:val="0"/>
          <w:sz w:val="24"/>
          <w:lang w:eastAsia="ru-RU"/>
        </w:rPr>
        <w:t>сопоставление</w:t>
      </w:r>
      <w:r w:rsidRPr="00FC320F">
        <w:rPr>
          <w:rFonts w:ascii="Times New Roman" w:eastAsia="Times New Roman" w:hAnsi="Times New Roman"/>
          <w:iCs/>
          <w:noProof/>
          <w:kern w:val="0"/>
          <w:sz w:val="24"/>
          <w:lang w:eastAsia="ru-RU"/>
        </w:rPr>
        <w:t>  параметров прогноза с  </w:t>
      </w:r>
      <w:r w:rsidRPr="00FC320F">
        <w:rPr>
          <w:rFonts w:ascii="Times New Roman" w:eastAsia="Times New Roman" w:hAnsi="Times New Roman"/>
          <w:bCs/>
          <w:i/>
          <w:iCs/>
          <w:noProof/>
          <w:kern w:val="0"/>
          <w:sz w:val="24"/>
          <w:lang w:eastAsia="ru-RU"/>
        </w:rPr>
        <w:t>ранее утвержденными</w:t>
      </w:r>
      <w:r w:rsidRPr="00FC320F">
        <w:rPr>
          <w:rFonts w:ascii="Times New Roman" w:eastAsia="Times New Roman" w:hAnsi="Times New Roman"/>
          <w:b/>
          <w:bCs/>
          <w:i/>
          <w:iCs/>
          <w:noProof/>
          <w:kern w:val="0"/>
          <w:sz w:val="24"/>
          <w:lang w:eastAsia="ru-RU"/>
        </w:rPr>
        <w:t xml:space="preserve"> </w:t>
      </w:r>
      <w:r w:rsidRPr="00FC320F">
        <w:rPr>
          <w:rFonts w:ascii="Times New Roman" w:eastAsia="Times New Roman" w:hAnsi="Times New Roman"/>
          <w:iCs/>
          <w:noProof/>
          <w:kern w:val="0"/>
          <w:sz w:val="24"/>
          <w:lang w:eastAsia="ru-RU"/>
        </w:rPr>
        <w:t xml:space="preserve"> параметрами с  </w:t>
      </w:r>
      <w:r w:rsidRPr="00FC320F">
        <w:rPr>
          <w:rFonts w:ascii="Times New Roman" w:eastAsia="Times New Roman" w:hAnsi="Times New Roman"/>
          <w:bCs/>
          <w:i/>
          <w:iCs/>
          <w:noProof/>
          <w:kern w:val="0"/>
          <w:sz w:val="24"/>
          <w:lang w:eastAsia="ru-RU"/>
        </w:rPr>
        <w:t>указанием причин</w:t>
      </w:r>
      <w:r w:rsidRPr="00FC320F">
        <w:rPr>
          <w:rFonts w:ascii="Times New Roman" w:eastAsia="Times New Roman" w:hAnsi="Times New Roman"/>
          <w:i/>
          <w:iCs/>
          <w:noProof/>
          <w:kern w:val="0"/>
          <w:sz w:val="24"/>
          <w:lang w:eastAsia="ru-RU"/>
        </w:rPr>
        <w:t> и факторов прогнозируемых изменений.</w:t>
      </w:r>
    </w:p>
    <w:p w:rsidR="00FC320F" w:rsidRPr="00FC320F" w:rsidRDefault="00FC320F" w:rsidP="00FC320F">
      <w:pPr>
        <w:tabs>
          <w:tab w:val="left" w:pos="9000"/>
        </w:tabs>
        <w:jc w:val="both"/>
        <w:rPr>
          <w:rFonts w:ascii="Times New Roman" w:hAnsi="Times New Roman"/>
          <w:sz w:val="24"/>
          <w:lang/>
        </w:rPr>
      </w:pPr>
      <w:r w:rsidRPr="00FC320F">
        <w:rPr>
          <w:rFonts w:ascii="Times New Roman" w:hAnsi="Times New Roman"/>
          <w:sz w:val="24"/>
          <w:lang/>
        </w:rPr>
        <w:t xml:space="preserve"> - представленный прогноз социально-экономического развития МО «</w:t>
      </w:r>
      <w:proofErr w:type="spellStart"/>
      <w:r w:rsidRPr="00FC320F">
        <w:rPr>
          <w:rFonts w:ascii="Times New Roman" w:hAnsi="Times New Roman"/>
          <w:sz w:val="24"/>
          <w:lang/>
        </w:rPr>
        <w:t>Элекмонарское</w:t>
      </w:r>
      <w:proofErr w:type="spellEnd"/>
      <w:r w:rsidRPr="00FC320F">
        <w:rPr>
          <w:rFonts w:ascii="Times New Roman" w:hAnsi="Times New Roman"/>
          <w:sz w:val="24"/>
          <w:lang/>
        </w:rPr>
        <w:t xml:space="preserve">  сельское поселение» на 2021-2023 гг. </w:t>
      </w:r>
      <w:r w:rsidRPr="00FC320F">
        <w:rPr>
          <w:rFonts w:ascii="Times New Roman" w:hAnsi="Times New Roman"/>
          <w:i/>
          <w:sz w:val="24"/>
          <w:lang/>
        </w:rPr>
        <w:t>не соответствует</w:t>
      </w:r>
      <w:r w:rsidRPr="00FC320F">
        <w:rPr>
          <w:rFonts w:ascii="Times New Roman" w:hAnsi="Times New Roman"/>
          <w:b/>
          <w:sz w:val="24"/>
          <w:lang/>
        </w:rPr>
        <w:t xml:space="preserve"> </w:t>
      </w:r>
      <w:r w:rsidRPr="00FC320F">
        <w:rPr>
          <w:rFonts w:ascii="Times New Roman" w:hAnsi="Times New Roman"/>
          <w:sz w:val="24"/>
          <w:lang/>
        </w:rPr>
        <w:t>вариантам сценарных условий и</w:t>
      </w:r>
      <w:r w:rsidRPr="00FC320F">
        <w:rPr>
          <w:rFonts w:ascii="Times New Roman" w:hAnsi="Times New Roman"/>
          <w:b/>
          <w:sz w:val="24"/>
          <w:lang/>
        </w:rPr>
        <w:t xml:space="preserve">  </w:t>
      </w:r>
      <w:r w:rsidRPr="00FC320F">
        <w:rPr>
          <w:rFonts w:ascii="Times New Roman" w:hAnsi="Times New Roman"/>
          <w:sz w:val="24"/>
          <w:lang/>
        </w:rPr>
        <w:t xml:space="preserve">основным параметрам социально-экономического развития </w:t>
      </w:r>
      <w:proofErr w:type="spellStart"/>
      <w:r w:rsidRPr="00FC320F">
        <w:rPr>
          <w:rFonts w:ascii="Times New Roman" w:hAnsi="Times New Roman"/>
          <w:sz w:val="24"/>
          <w:lang/>
        </w:rPr>
        <w:t>Чемальского</w:t>
      </w:r>
      <w:proofErr w:type="spellEnd"/>
      <w:r w:rsidRPr="00FC320F">
        <w:rPr>
          <w:rFonts w:ascii="Times New Roman" w:hAnsi="Times New Roman"/>
          <w:sz w:val="24"/>
          <w:lang/>
        </w:rPr>
        <w:t xml:space="preserve"> района и Республики Алтай  на 2021 год и плановый период 2022 и 2023 годов.</w:t>
      </w:r>
    </w:p>
    <w:p w:rsidR="00FC320F" w:rsidRPr="00FC320F" w:rsidRDefault="00FC320F" w:rsidP="00FC320F">
      <w:pPr>
        <w:tabs>
          <w:tab w:val="left" w:pos="9000"/>
        </w:tabs>
        <w:jc w:val="both"/>
        <w:rPr>
          <w:rFonts w:ascii="Times New Roman" w:hAnsi="Times New Roman"/>
          <w:sz w:val="24"/>
          <w:lang/>
        </w:rPr>
      </w:pPr>
      <w:r w:rsidRPr="00FC320F">
        <w:rPr>
          <w:rFonts w:ascii="Times New Roman" w:hAnsi="Times New Roman"/>
          <w:sz w:val="24"/>
          <w:lang/>
        </w:rPr>
        <w:t xml:space="preserve">        Проектом решения о бюджете поселения на 2021 год и плановый период 2022 и 2023 годов прогнозируются:</w:t>
      </w:r>
    </w:p>
    <w:p w:rsidR="00FC320F" w:rsidRPr="00FC320F" w:rsidRDefault="00FC320F" w:rsidP="00FC320F">
      <w:pPr>
        <w:tabs>
          <w:tab w:val="left" w:pos="9000"/>
        </w:tabs>
        <w:jc w:val="both"/>
        <w:rPr>
          <w:rFonts w:ascii="Times New Roman" w:hAnsi="Times New Roman"/>
          <w:sz w:val="24"/>
          <w:lang/>
        </w:rPr>
      </w:pPr>
      <w:r w:rsidRPr="00FC320F">
        <w:rPr>
          <w:rFonts w:ascii="Times New Roman" w:hAnsi="Times New Roman"/>
          <w:sz w:val="24"/>
          <w:lang/>
        </w:rPr>
        <w:t>- доходы  бюджета на 2021 год  – 7 864,9 тыс. рублей, на  2022 год – 6 151,7  тыс. рублей, на 2023 год – 6 158,5 тыс. рублей;</w:t>
      </w:r>
    </w:p>
    <w:p w:rsidR="00FC320F" w:rsidRPr="00FC320F" w:rsidRDefault="00FC320F" w:rsidP="00FC320F">
      <w:pPr>
        <w:tabs>
          <w:tab w:val="left" w:pos="9000"/>
        </w:tabs>
        <w:jc w:val="both"/>
        <w:rPr>
          <w:rFonts w:ascii="Times New Roman" w:hAnsi="Times New Roman"/>
          <w:sz w:val="24"/>
          <w:lang/>
        </w:rPr>
      </w:pPr>
      <w:r w:rsidRPr="00FC320F">
        <w:rPr>
          <w:rFonts w:ascii="Times New Roman" w:hAnsi="Times New Roman"/>
          <w:sz w:val="24"/>
          <w:lang/>
        </w:rPr>
        <w:t>- расходы бюджета  на 2021 год – 7 864,9 тыс. рублей, на  2022 год  – 6 151,7  тыс. рублей, на 2023 год  – 6 158,2 тыс. рублей;</w:t>
      </w:r>
    </w:p>
    <w:p w:rsidR="00FC320F" w:rsidRPr="00FC320F" w:rsidRDefault="00FC320F" w:rsidP="00FC320F">
      <w:pPr>
        <w:widowControl/>
        <w:suppressAutoHyphens w:val="0"/>
        <w:autoSpaceDE w:val="0"/>
        <w:autoSpaceDN w:val="0"/>
        <w:adjustRightInd w:val="0"/>
        <w:jc w:val="both"/>
        <w:rPr>
          <w:rFonts w:ascii="Times New Roman" w:eastAsia="Times New Roman" w:hAnsi="Times New Roman"/>
          <w:noProof/>
          <w:kern w:val="0"/>
          <w:sz w:val="24"/>
          <w:lang w:eastAsia="ru-RU"/>
        </w:rPr>
      </w:pPr>
      <w:r w:rsidRPr="00FC320F">
        <w:rPr>
          <w:rFonts w:ascii="Times New Roman" w:eastAsia="Times New Roman" w:hAnsi="Times New Roman"/>
          <w:noProof/>
          <w:kern w:val="0"/>
          <w:sz w:val="24"/>
          <w:lang w:eastAsia="ru-RU"/>
        </w:rPr>
        <w:t xml:space="preserve">        Дефицит бюджета поселения на 2021 год и плановый период 2022-2023 годы составит в сумме 0,0 тыс. рублей,  </w:t>
      </w:r>
      <w:r w:rsidRPr="00FC320F">
        <w:rPr>
          <w:rFonts w:ascii="Times New Roman" w:eastAsia="Times New Roman" w:hAnsi="Times New Roman"/>
          <w:i/>
          <w:noProof/>
          <w:kern w:val="0"/>
          <w:sz w:val="24"/>
          <w:lang w:eastAsia="ru-RU"/>
        </w:rPr>
        <w:t>соответствует  ст.92.1 БК РФ.</w:t>
      </w:r>
      <w:r w:rsidRPr="00FC320F">
        <w:rPr>
          <w:rFonts w:ascii="Times New Roman" w:eastAsia="Times New Roman" w:hAnsi="Times New Roman"/>
          <w:noProof/>
          <w:kern w:val="0"/>
          <w:sz w:val="24"/>
          <w:lang w:eastAsia="ru-RU"/>
        </w:rPr>
        <w:t xml:space="preserve">  </w:t>
      </w:r>
    </w:p>
    <w:p w:rsidR="004F7EDE" w:rsidRPr="00D64FCC" w:rsidRDefault="00FC320F" w:rsidP="00D64FCC">
      <w:pPr>
        <w:widowControl/>
        <w:suppressAutoHyphens w:val="0"/>
        <w:autoSpaceDE w:val="0"/>
        <w:autoSpaceDN w:val="0"/>
        <w:adjustRightInd w:val="0"/>
        <w:jc w:val="both"/>
        <w:rPr>
          <w:rFonts w:ascii="Times New Roman" w:eastAsia="Times New Roman" w:hAnsi="Times New Roman"/>
          <w:bCs/>
          <w:i/>
          <w:iCs/>
          <w:kern w:val="0"/>
          <w:sz w:val="24"/>
          <w:lang w:eastAsia="ru-RU"/>
        </w:rPr>
      </w:pPr>
      <w:r w:rsidRPr="00FC320F">
        <w:rPr>
          <w:rFonts w:ascii="Times New Roman" w:eastAsia="Times New Roman" w:hAnsi="Times New Roman"/>
          <w:noProof/>
          <w:kern w:val="0"/>
          <w:sz w:val="24"/>
          <w:lang w:eastAsia="ru-RU"/>
        </w:rPr>
        <w:t xml:space="preserve">        </w:t>
      </w:r>
      <w:r w:rsidRPr="00FC320F">
        <w:rPr>
          <w:rFonts w:ascii="Times New Roman" w:eastAsia="Times New Roman" w:hAnsi="Times New Roman"/>
          <w:bCs/>
          <w:iCs/>
          <w:kern w:val="0"/>
          <w:sz w:val="24"/>
          <w:lang w:eastAsia="ru-RU"/>
        </w:rPr>
        <w:t xml:space="preserve">Проект бюджета предусматривает условно утверждаемые расходы на 2022 год в сумме 150,3 тыс. рублей, на 2023 год – 300,2 тыс. рублей, объем которых </w:t>
      </w:r>
      <w:r w:rsidRPr="00FC320F">
        <w:rPr>
          <w:rFonts w:ascii="Times New Roman" w:eastAsia="Times New Roman" w:hAnsi="Times New Roman"/>
          <w:bCs/>
          <w:i/>
          <w:iCs/>
          <w:kern w:val="0"/>
          <w:sz w:val="24"/>
          <w:lang w:eastAsia="ru-RU"/>
        </w:rPr>
        <w:t>соответствует требованиям п.3 ст.184.1 БК РФ.</w:t>
      </w:r>
    </w:p>
    <w:p w:rsidR="00B11398" w:rsidRPr="004A36FB" w:rsidRDefault="00B11398" w:rsidP="004A36FB">
      <w:pPr>
        <w:tabs>
          <w:tab w:val="left" w:pos="9000"/>
        </w:tabs>
        <w:rPr>
          <w:rFonts w:ascii="Times New Roman" w:hAnsi="Times New Roman"/>
          <w:b/>
          <w:sz w:val="24"/>
        </w:rPr>
      </w:pPr>
    </w:p>
    <w:p w:rsidR="00BA2161" w:rsidRDefault="00BA2161" w:rsidP="00BA2161">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913D64">
        <w:rPr>
          <w:rFonts w:ascii="Times New Roman" w:hAnsi="Times New Roman"/>
          <w:b/>
          <w:sz w:val="22"/>
          <w:szCs w:val="22"/>
        </w:rPr>
        <w:t xml:space="preserve"> от 24</w:t>
      </w:r>
      <w:r w:rsidR="00BC607D">
        <w:rPr>
          <w:rFonts w:ascii="Times New Roman" w:hAnsi="Times New Roman"/>
          <w:b/>
          <w:sz w:val="22"/>
          <w:szCs w:val="22"/>
        </w:rPr>
        <w:t>.1</w:t>
      </w:r>
      <w:r w:rsidR="00FC320F">
        <w:rPr>
          <w:rFonts w:ascii="Times New Roman" w:hAnsi="Times New Roman"/>
          <w:b/>
          <w:sz w:val="22"/>
          <w:szCs w:val="22"/>
        </w:rPr>
        <w:t>1</w:t>
      </w:r>
      <w:r w:rsidR="00BC607D">
        <w:rPr>
          <w:rFonts w:ascii="Times New Roman" w:hAnsi="Times New Roman"/>
          <w:b/>
          <w:sz w:val="22"/>
          <w:szCs w:val="22"/>
        </w:rPr>
        <w:t>.20</w:t>
      </w:r>
      <w:r w:rsidR="00FC320F">
        <w:rPr>
          <w:rFonts w:ascii="Times New Roman" w:hAnsi="Times New Roman"/>
          <w:b/>
          <w:sz w:val="22"/>
          <w:szCs w:val="22"/>
        </w:rPr>
        <w:t>20</w:t>
      </w:r>
    </w:p>
    <w:p w:rsidR="00BA2161" w:rsidRPr="00787258" w:rsidRDefault="00BA2161" w:rsidP="00787258">
      <w:pPr>
        <w:tabs>
          <w:tab w:val="left" w:pos="9000"/>
        </w:tabs>
        <w:jc w:val="center"/>
        <w:rPr>
          <w:rFonts w:ascii="Times New Roman" w:hAnsi="Times New Roman"/>
          <w:b/>
          <w:sz w:val="24"/>
        </w:rPr>
      </w:pPr>
      <w:r w:rsidRPr="004A36FB">
        <w:rPr>
          <w:rFonts w:ascii="Times New Roman" w:hAnsi="Times New Roman"/>
          <w:b/>
          <w:sz w:val="22"/>
          <w:szCs w:val="22"/>
        </w:rPr>
        <w:t xml:space="preserve"> </w:t>
      </w:r>
    </w:p>
    <w:p w:rsidR="00913D64" w:rsidRDefault="00913D64" w:rsidP="00913D64">
      <w:pPr>
        <w:tabs>
          <w:tab w:val="left" w:pos="9000"/>
        </w:tabs>
        <w:jc w:val="both"/>
        <w:rPr>
          <w:rFonts w:ascii="Times New Roman" w:hAnsi="Times New Roman"/>
          <w:sz w:val="24"/>
          <w:lang/>
        </w:rPr>
      </w:pPr>
      <w:r>
        <w:rPr>
          <w:rFonts w:ascii="Times New Roman" w:hAnsi="Times New Roman"/>
          <w:sz w:val="24"/>
          <w:lang/>
        </w:rPr>
        <w:t xml:space="preserve">         </w:t>
      </w:r>
      <w:r w:rsidRPr="00913D64">
        <w:rPr>
          <w:rFonts w:ascii="Times New Roman" w:hAnsi="Times New Roman"/>
          <w:sz w:val="24"/>
          <w:lang/>
        </w:rPr>
        <w:t>Заключение</w:t>
      </w:r>
      <w:proofErr w:type="gramStart"/>
      <w:r w:rsidRPr="00913D64">
        <w:rPr>
          <w:rFonts w:ascii="Times New Roman" w:hAnsi="Times New Roman"/>
          <w:sz w:val="24"/>
          <w:lang/>
        </w:rPr>
        <w:t xml:space="preserve">  </w:t>
      </w:r>
      <w:proofErr w:type="spellStart"/>
      <w:r w:rsidRPr="00913D64">
        <w:rPr>
          <w:rFonts w:ascii="Times New Roman" w:hAnsi="Times New Roman"/>
          <w:sz w:val="24"/>
          <w:lang/>
        </w:rPr>
        <w:t>К</w:t>
      </w:r>
      <w:proofErr w:type="gramEnd"/>
      <w:r w:rsidRPr="00913D64">
        <w:rPr>
          <w:rFonts w:ascii="Times New Roman" w:hAnsi="Times New Roman"/>
          <w:sz w:val="24"/>
          <w:lang/>
        </w:rPr>
        <w:t>онтрольно</w:t>
      </w:r>
      <w:proofErr w:type="spellEnd"/>
      <w:r w:rsidRPr="00913D64">
        <w:rPr>
          <w:rFonts w:ascii="Times New Roman" w:hAnsi="Times New Roman"/>
          <w:sz w:val="24"/>
          <w:lang/>
        </w:rPr>
        <w:t xml:space="preserve"> - счетной комиссии муниципального образования «</w:t>
      </w:r>
      <w:proofErr w:type="spellStart"/>
      <w:r w:rsidRPr="00913D64">
        <w:rPr>
          <w:rFonts w:ascii="Times New Roman" w:hAnsi="Times New Roman"/>
          <w:sz w:val="24"/>
          <w:lang/>
        </w:rPr>
        <w:t>Чемальский</w:t>
      </w:r>
      <w:proofErr w:type="spellEnd"/>
      <w:r w:rsidRPr="00913D64">
        <w:rPr>
          <w:rFonts w:ascii="Times New Roman" w:hAnsi="Times New Roman"/>
          <w:sz w:val="24"/>
          <w:lang/>
        </w:rPr>
        <w:t xml:space="preserve"> район»  на проект Решения  Совета депутатов </w:t>
      </w:r>
      <w:proofErr w:type="spellStart"/>
      <w:r w:rsidRPr="00913D64">
        <w:rPr>
          <w:rFonts w:ascii="Times New Roman" w:hAnsi="Times New Roman"/>
          <w:sz w:val="24"/>
          <w:lang/>
        </w:rPr>
        <w:t>Узнезинского</w:t>
      </w:r>
      <w:proofErr w:type="spellEnd"/>
      <w:r w:rsidRPr="00913D64">
        <w:rPr>
          <w:rFonts w:ascii="Times New Roman" w:hAnsi="Times New Roman"/>
          <w:sz w:val="24"/>
          <w:lang/>
        </w:rPr>
        <w:t xml:space="preserve">  сельского поселения «О бюджете муниципального образования  «</w:t>
      </w:r>
      <w:proofErr w:type="spellStart"/>
      <w:r w:rsidRPr="00913D64">
        <w:rPr>
          <w:rFonts w:ascii="Times New Roman" w:hAnsi="Times New Roman"/>
          <w:sz w:val="24"/>
          <w:lang/>
        </w:rPr>
        <w:t>Узнезинское</w:t>
      </w:r>
      <w:proofErr w:type="spellEnd"/>
      <w:r w:rsidRPr="00913D64">
        <w:rPr>
          <w:rFonts w:ascii="Times New Roman" w:hAnsi="Times New Roman"/>
          <w:sz w:val="24"/>
          <w:lang/>
        </w:rPr>
        <w:t xml:space="preserve">  сельское  поселение»  на 2021 год и плановый период 2022 и 2023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4 от 01.03.2016 года. </w:t>
      </w:r>
    </w:p>
    <w:p w:rsidR="00913D64" w:rsidRPr="00913D64" w:rsidRDefault="00913D64" w:rsidP="00913D64">
      <w:pPr>
        <w:tabs>
          <w:tab w:val="left" w:pos="9000"/>
        </w:tabs>
        <w:jc w:val="both"/>
        <w:rPr>
          <w:rFonts w:ascii="Times New Roman" w:hAnsi="Times New Roman"/>
          <w:sz w:val="24"/>
          <w:lang/>
        </w:rPr>
      </w:pPr>
      <w:r>
        <w:rPr>
          <w:rFonts w:ascii="Times New Roman" w:hAnsi="Times New Roman"/>
          <w:sz w:val="24"/>
          <w:lang/>
        </w:rPr>
        <w:t xml:space="preserve">      </w:t>
      </w:r>
      <w:r w:rsidRPr="00913D64">
        <w:rPr>
          <w:rFonts w:ascii="Times New Roman" w:hAnsi="Times New Roman"/>
          <w:sz w:val="24"/>
          <w:lang/>
        </w:rPr>
        <w:t>По результатам экспертизы проекта Решения «О бюджете муниципального образования «</w:t>
      </w:r>
      <w:proofErr w:type="spellStart"/>
      <w:r w:rsidRPr="00913D64">
        <w:rPr>
          <w:rFonts w:ascii="Times New Roman" w:hAnsi="Times New Roman"/>
          <w:sz w:val="24"/>
          <w:lang/>
        </w:rPr>
        <w:t>Узнезинское</w:t>
      </w:r>
      <w:proofErr w:type="spellEnd"/>
      <w:r w:rsidRPr="00913D64">
        <w:rPr>
          <w:rFonts w:ascii="Times New Roman" w:hAnsi="Times New Roman"/>
          <w:sz w:val="24"/>
          <w:lang/>
        </w:rPr>
        <w:t xml:space="preserve"> сельское поселение» на 2021 год и плановый период 2022-2023 </w:t>
      </w:r>
      <w:r w:rsidRPr="00913D64">
        <w:rPr>
          <w:rFonts w:ascii="Times New Roman" w:hAnsi="Times New Roman"/>
          <w:sz w:val="24"/>
          <w:lang/>
        </w:rPr>
        <w:lastRenderedPageBreak/>
        <w:t>годов»,  Контрольно-счетная комиссия МО «</w:t>
      </w:r>
      <w:proofErr w:type="spellStart"/>
      <w:r w:rsidRPr="00913D64">
        <w:rPr>
          <w:rFonts w:ascii="Times New Roman" w:hAnsi="Times New Roman"/>
          <w:sz w:val="24"/>
          <w:lang/>
        </w:rPr>
        <w:t>Чемальский</w:t>
      </w:r>
      <w:proofErr w:type="spellEnd"/>
      <w:r w:rsidRPr="00913D64">
        <w:rPr>
          <w:rFonts w:ascii="Times New Roman" w:hAnsi="Times New Roman"/>
          <w:sz w:val="24"/>
          <w:lang/>
        </w:rPr>
        <w:t xml:space="preserve"> район» отмечает следующее:</w:t>
      </w:r>
    </w:p>
    <w:p w:rsidR="00913D64" w:rsidRPr="00913D64" w:rsidRDefault="00913D64" w:rsidP="00913D64">
      <w:pPr>
        <w:tabs>
          <w:tab w:val="left" w:pos="9000"/>
        </w:tabs>
        <w:jc w:val="both"/>
        <w:rPr>
          <w:rFonts w:ascii="Times New Roman" w:hAnsi="Times New Roman"/>
          <w:i/>
          <w:sz w:val="24"/>
          <w:lang/>
        </w:rPr>
      </w:pPr>
      <w:r w:rsidRPr="00913D64">
        <w:rPr>
          <w:rFonts w:ascii="Times New Roman" w:hAnsi="Times New Roman"/>
          <w:sz w:val="24"/>
          <w:lang/>
        </w:rPr>
        <w:t>- проект Решения о бюджете муниципального образования «</w:t>
      </w:r>
      <w:proofErr w:type="spellStart"/>
      <w:r w:rsidRPr="00913D64">
        <w:rPr>
          <w:rFonts w:ascii="Times New Roman" w:hAnsi="Times New Roman"/>
          <w:sz w:val="24"/>
          <w:lang/>
        </w:rPr>
        <w:t>Узнезинское</w:t>
      </w:r>
      <w:proofErr w:type="spellEnd"/>
      <w:r w:rsidRPr="00913D64">
        <w:rPr>
          <w:rFonts w:ascii="Times New Roman" w:hAnsi="Times New Roman"/>
          <w:sz w:val="24"/>
          <w:lang/>
        </w:rPr>
        <w:t xml:space="preserve">  сельское поселение» на 2021 год и плановый период 2022 и 2023  годов представлен на рассмотрение </w:t>
      </w:r>
      <w:r w:rsidRPr="00913D64">
        <w:rPr>
          <w:rFonts w:ascii="Times New Roman" w:hAnsi="Times New Roman"/>
          <w:i/>
          <w:sz w:val="24"/>
          <w:lang/>
        </w:rPr>
        <w:t>в установленный срок, согласно ст. 185 БК РФ;</w:t>
      </w:r>
    </w:p>
    <w:p w:rsidR="00913D64" w:rsidRPr="00913D64" w:rsidRDefault="00913D64" w:rsidP="00913D64">
      <w:pPr>
        <w:tabs>
          <w:tab w:val="left" w:pos="9000"/>
        </w:tabs>
        <w:jc w:val="both"/>
        <w:rPr>
          <w:rFonts w:ascii="Times New Roman" w:hAnsi="Times New Roman"/>
          <w:sz w:val="24"/>
          <w:lang/>
        </w:rPr>
      </w:pPr>
      <w:r w:rsidRPr="00913D64">
        <w:rPr>
          <w:rFonts w:ascii="Times New Roman" w:hAnsi="Times New Roman"/>
          <w:sz w:val="24"/>
          <w:lang/>
        </w:rPr>
        <w:t xml:space="preserve">- документы и материалы, предоставленные одновременно с проектом бюджета </w:t>
      </w:r>
      <w:r w:rsidRPr="00913D64">
        <w:rPr>
          <w:rFonts w:ascii="Times New Roman" w:hAnsi="Times New Roman"/>
          <w:i/>
          <w:sz w:val="24"/>
          <w:lang/>
        </w:rPr>
        <w:t>соответствуют ст.184.2 БК РФ</w:t>
      </w:r>
      <w:r w:rsidRPr="00913D64">
        <w:rPr>
          <w:rFonts w:ascii="Times New Roman" w:hAnsi="Times New Roman"/>
          <w:sz w:val="24"/>
          <w:lang/>
        </w:rPr>
        <w:t>;</w:t>
      </w:r>
    </w:p>
    <w:p w:rsidR="00913D64" w:rsidRPr="00913D64" w:rsidRDefault="00913D64" w:rsidP="00913D64">
      <w:pPr>
        <w:tabs>
          <w:tab w:val="left" w:pos="9000"/>
        </w:tabs>
        <w:jc w:val="both"/>
        <w:rPr>
          <w:rFonts w:ascii="Times New Roman" w:eastAsia="Times New Roman" w:hAnsi="Times New Roman"/>
          <w:iCs/>
          <w:noProof/>
          <w:kern w:val="0"/>
          <w:sz w:val="24"/>
          <w:lang w:eastAsia="ru-RU"/>
        </w:rPr>
      </w:pPr>
      <w:r w:rsidRPr="00913D64">
        <w:rPr>
          <w:rFonts w:ascii="Times New Roman" w:hAnsi="Times New Roman"/>
          <w:sz w:val="24"/>
          <w:lang/>
        </w:rPr>
        <w:t xml:space="preserve">       </w:t>
      </w:r>
      <w:r w:rsidRPr="00913D64">
        <w:rPr>
          <w:rFonts w:ascii="Times New Roman" w:eastAsia="Times New Roman" w:hAnsi="Times New Roman"/>
          <w:iCs/>
          <w:noProof/>
          <w:kern w:val="0"/>
          <w:sz w:val="24"/>
          <w:lang w:eastAsia="ru-RU"/>
        </w:rPr>
        <w:t>В ходе проведенного анализа  Прогноза СЭР установлено:</w:t>
      </w:r>
    </w:p>
    <w:p w:rsidR="00913D64" w:rsidRPr="00913D64" w:rsidRDefault="00913D64" w:rsidP="00913D64">
      <w:pPr>
        <w:widowControl/>
        <w:suppressAutoHyphens w:val="0"/>
        <w:autoSpaceDE w:val="0"/>
        <w:autoSpaceDN w:val="0"/>
        <w:adjustRightInd w:val="0"/>
        <w:jc w:val="both"/>
        <w:rPr>
          <w:rFonts w:ascii="Times New Roman" w:eastAsia="Times New Roman" w:hAnsi="Times New Roman"/>
          <w:iCs/>
          <w:noProof/>
          <w:kern w:val="0"/>
          <w:sz w:val="24"/>
          <w:lang w:eastAsia="ru-RU"/>
        </w:rPr>
      </w:pPr>
      <w:r w:rsidRPr="00913D64">
        <w:rPr>
          <w:rFonts w:ascii="Times New Roman" w:eastAsia="Times New Roman" w:hAnsi="Times New Roman"/>
          <w:i/>
          <w:iCs/>
          <w:noProof/>
          <w:kern w:val="0"/>
          <w:sz w:val="24"/>
          <w:lang w:eastAsia="ru-RU"/>
        </w:rPr>
        <w:t>- нарушение  п.4 ст. 173 БК РФ, не представлена</w:t>
      </w:r>
      <w:r w:rsidRPr="00913D64">
        <w:rPr>
          <w:rFonts w:ascii="Times New Roman" w:eastAsia="Times New Roman" w:hAnsi="Times New Roman"/>
          <w:iCs/>
          <w:noProof/>
          <w:kern w:val="0"/>
          <w:sz w:val="24"/>
          <w:lang w:eastAsia="ru-RU"/>
        </w:rPr>
        <w:t xml:space="preserve">  пояснительная записка к прогнозу социально-экономического развития, содержащая  </w:t>
      </w:r>
      <w:r w:rsidRPr="00913D64">
        <w:rPr>
          <w:rFonts w:ascii="Times New Roman" w:eastAsia="Times New Roman" w:hAnsi="Times New Roman"/>
          <w:bCs/>
          <w:i/>
          <w:iCs/>
          <w:noProof/>
          <w:kern w:val="0"/>
          <w:sz w:val="24"/>
          <w:lang w:eastAsia="ru-RU"/>
        </w:rPr>
        <w:t>сопоставление</w:t>
      </w:r>
      <w:r w:rsidRPr="00913D64">
        <w:rPr>
          <w:rFonts w:ascii="Times New Roman" w:eastAsia="Times New Roman" w:hAnsi="Times New Roman"/>
          <w:iCs/>
          <w:noProof/>
          <w:kern w:val="0"/>
          <w:sz w:val="24"/>
          <w:lang w:eastAsia="ru-RU"/>
        </w:rPr>
        <w:t>  параметров прогноза с  </w:t>
      </w:r>
      <w:r w:rsidRPr="00913D64">
        <w:rPr>
          <w:rFonts w:ascii="Times New Roman" w:eastAsia="Times New Roman" w:hAnsi="Times New Roman"/>
          <w:bCs/>
          <w:i/>
          <w:iCs/>
          <w:noProof/>
          <w:kern w:val="0"/>
          <w:sz w:val="24"/>
          <w:lang w:eastAsia="ru-RU"/>
        </w:rPr>
        <w:t>ранее утвержденными</w:t>
      </w:r>
      <w:r w:rsidRPr="00913D64">
        <w:rPr>
          <w:rFonts w:ascii="Times New Roman" w:eastAsia="Times New Roman" w:hAnsi="Times New Roman"/>
          <w:b/>
          <w:bCs/>
          <w:i/>
          <w:iCs/>
          <w:noProof/>
          <w:kern w:val="0"/>
          <w:sz w:val="24"/>
          <w:lang w:eastAsia="ru-RU"/>
        </w:rPr>
        <w:t xml:space="preserve"> </w:t>
      </w:r>
      <w:r w:rsidRPr="00913D64">
        <w:rPr>
          <w:rFonts w:ascii="Times New Roman" w:eastAsia="Times New Roman" w:hAnsi="Times New Roman"/>
          <w:iCs/>
          <w:noProof/>
          <w:kern w:val="0"/>
          <w:sz w:val="24"/>
          <w:lang w:eastAsia="ru-RU"/>
        </w:rPr>
        <w:t xml:space="preserve"> параметрами с  </w:t>
      </w:r>
      <w:r w:rsidRPr="00913D64">
        <w:rPr>
          <w:rFonts w:ascii="Times New Roman" w:eastAsia="Times New Roman" w:hAnsi="Times New Roman"/>
          <w:bCs/>
          <w:i/>
          <w:iCs/>
          <w:noProof/>
          <w:kern w:val="0"/>
          <w:sz w:val="24"/>
          <w:lang w:eastAsia="ru-RU"/>
        </w:rPr>
        <w:t>указанием причин</w:t>
      </w:r>
      <w:r w:rsidRPr="00913D64">
        <w:rPr>
          <w:rFonts w:ascii="Times New Roman" w:eastAsia="Times New Roman" w:hAnsi="Times New Roman"/>
          <w:iCs/>
          <w:noProof/>
          <w:kern w:val="0"/>
          <w:sz w:val="24"/>
          <w:lang w:eastAsia="ru-RU"/>
        </w:rPr>
        <w:t> и факторов прогнозируемых изменений.</w:t>
      </w:r>
    </w:p>
    <w:p w:rsidR="00913D64" w:rsidRPr="00913D64" w:rsidRDefault="00913D64" w:rsidP="00913D64">
      <w:pPr>
        <w:tabs>
          <w:tab w:val="left" w:pos="9000"/>
        </w:tabs>
        <w:jc w:val="both"/>
        <w:rPr>
          <w:rFonts w:ascii="Times New Roman" w:hAnsi="Times New Roman"/>
          <w:sz w:val="24"/>
          <w:lang/>
        </w:rPr>
      </w:pPr>
      <w:r w:rsidRPr="00913D64">
        <w:rPr>
          <w:rFonts w:ascii="Times New Roman" w:hAnsi="Times New Roman"/>
          <w:sz w:val="24"/>
          <w:lang/>
        </w:rPr>
        <w:t xml:space="preserve"> - представленный прогноз социально-экономического развития МО «</w:t>
      </w:r>
      <w:proofErr w:type="spellStart"/>
      <w:r w:rsidRPr="00913D64">
        <w:rPr>
          <w:rFonts w:ascii="Times New Roman" w:hAnsi="Times New Roman"/>
          <w:sz w:val="24"/>
          <w:lang/>
        </w:rPr>
        <w:t>Узнезинское</w:t>
      </w:r>
      <w:proofErr w:type="spellEnd"/>
      <w:r w:rsidRPr="00913D64">
        <w:rPr>
          <w:rFonts w:ascii="Times New Roman" w:hAnsi="Times New Roman"/>
          <w:sz w:val="24"/>
          <w:lang/>
        </w:rPr>
        <w:t xml:space="preserve">  сельское поселение» на 2021-2023 гг. </w:t>
      </w:r>
      <w:r w:rsidRPr="00913D64">
        <w:rPr>
          <w:rFonts w:ascii="Times New Roman" w:hAnsi="Times New Roman"/>
          <w:i/>
          <w:sz w:val="24"/>
          <w:lang/>
        </w:rPr>
        <w:t>не соответствует</w:t>
      </w:r>
      <w:r w:rsidRPr="00913D64">
        <w:rPr>
          <w:rFonts w:ascii="Times New Roman" w:hAnsi="Times New Roman"/>
          <w:b/>
          <w:sz w:val="24"/>
          <w:lang/>
        </w:rPr>
        <w:t xml:space="preserve"> </w:t>
      </w:r>
      <w:r w:rsidRPr="00913D64">
        <w:rPr>
          <w:rFonts w:ascii="Times New Roman" w:hAnsi="Times New Roman"/>
          <w:sz w:val="24"/>
          <w:lang/>
        </w:rPr>
        <w:t>вариантам сценарных условий и</w:t>
      </w:r>
      <w:r w:rsidRPr="00913D64">
        <w:rPr>
          <w:rFonts w:ascii="Times New Roman" w:hAnsi="Times New Roman"/>
          <w:b/>
          <w:sz w:val="24"/>
          <w:lang/>
        </w:rPr>
        <w:t xml:space="preserve">  </w:t>
      </w:r>
      <w:r w:rsidRPr="00913D64">
        <w:rPr>
          <w:rFonts w:ascii="Times New Roman" w:hAnsi="Times New Roman"/>
          <w:sz w:val="24"/>
          <w:lang/>
        </w:rPr>
        <w:t xml:space="preserve">основным параметрам социально-экономического развития </w:t>
      </w:r>
      <w:proofErr w:type="spellStart"/>
      <w:r w:rsidRPr="00913D64">
        <w:rPr>
          <w:rFonts w:ascii="Times New Roman" w:hAnsi="Times New Roman"/>
          <w:sz w:val="24"/>
          <w:lang/>
        </w:rPr>
        <w:t>Чемальского</w:t>
      </w:r>
      <w:proofErr w:type="spellEnd"/>
      <w:r w:rsidRPr="00913D64">
        <w:rPr>
          <w:rFonts w:ascii="Times New Roman" w:hAnsi="Times New Roman"/>
          <w:sz w:val="24"/>
          <w:lang/>
        </w:rPr>
        <w:t xml:space="preserve"> района и Республики Алтай  на 2021 год и плановый период 2022 и 2023 годов.</w:t>
      </w:r>
    </w:p>
    <w:p w:rsidR="00913D64" w:rsidRPr="00913D64" w:rsidRDefault="00913D64" w:rsidP="00913D64">
      <w:pPr>
        <w:tabs>
          <w:tab w:val="left" w:pos="9000"/>
        </w:tabs>
        <w:jc w:val="both"/>
        <w:rPr>
          <w:rFonts w:ascii="Times New Roman" w:hAnsi="Times New Roman"/>
          <w:sz w:val="24"/>
          <w:lang/>
        </w:rPr>
      </w:pPr>
      <w:r w:rsidRPr="00913D64">
        <w:rPr>
          <w:rFonts w:ascii="Times New Roman" w:hAnsi="Times New Roman"/>
          <w:sz w:val="24"/>
          <w:lang/>
        </w:rPr>
        <w:t xml:space="preserve">        Проектом решения о бюджете поселения на 2021 год и плановый период 2022 и 2023 годов прогнозируются:</w:t>
      </w:r>
    </w:p>
    <w:p w:rsidR="00913D64" w:rsidRPr="00913D64" w:rsidRDefault="00913D64" w:rsidP="00913D64">
      <w:pPr>
        <w:widowControl/>
        <w:suppressAutoHyphens w:val="0"/>
        <w:autoSpaceDE w:val="0"/>
        <w:autoSpaceDN w:val="0"/>
        <w:adjustRightInd w:val="0"/>
        <w:jc w:val="both"/>
        <w:rPr>
          <w:rFonts w:ascii="Times New Roman" w:eastAsia="Times New Roman" w:hAnsi="Times New Roman"/>
          <w:bCs/>
          <w:iCs/>
          <w:kern w:val="0"/>
          <w:sz w:val="24"/>
          <w:lang w:eastAsia="ru-RU"/>
        </w:rPr>
      </w:pPr>
      <w:r w:rsidRPr="00913D64">
        <w:rPr>
          <w:rFonts w:ascii="Times New Roman" w:eastAsia="Times New Roman" w:hAnsi="Times New Roman"/>
          <w:bCs/>
          <w:iCs/>
          <w:kern w:val="0"/>
          <w:sz w:val="24"/>
          <w:lang w:eastAsia="ru-RU"/>
        </w:rPr>
        <w:t>-  общий объем доходов бюджета  на 2021 год – 6 274,7  тыс. рублей, на 2022 год – 7 018,4  тыс. рублей и на 2023 год – 7 023,2  тыс. рублей.</w:t>
      </w:r>
    </w:p>
    <w:p w:rsidR="00913D64" w:rsidRPr="00913D64" w:rsidRDefault="00913D64" w:rsidP="00913D64">
      <w:pPr>
        <w:widowControl/>
        <w:suppressAutoHyphens w:val="0"/>
        <w:autoSpaceDE w:val="0"/>
        <w:autoSpaceDN w:val="0"/>
        <w:adjustRightInd w:val="0"/>
        <w:jc w:val="both"/>
        <w:rPr>
          <w:rFonts w:ascii="Times New Roman" w:eastAsia="Times New Roman" w:hAnsi="Times New Roman"/>
          <w:bCs/>
          <w:iCs/>
          <w:kern w:val="0"/>
          <w:sz w:val="24"/>
          <w:lang w:eastAsia="ru-RU"/>
        </w:rPr>
      </w:pPr>
      <w:r w:rsidRPr="00913D64">
        <w:rPr>
          <w:rFonts w:ascii="Times New Roman" w:eastAsia="Times New Roman" w:hAnsi="Times New Roman"/>
          <w:bCs/>
          <w:iCs/>
          <w:kern w:val="0"/>
          <w:sz w:val="24"/>
          <w:lang w:eastAsia="ru-RU"/>
        </w:rPr>
        <w:t>- общий объем расходов  на 2021 год – 6 274,4  тыс. рублей, на 2022 год – 7 018,4  тыс. рублей и на 2023 год – 7 023,3  тыс. рублей.</w:t>
      </w:r>
    </w:p>
    <w:p w:rsidR="00913D64" w:rsidRPr="00913D64" w:rsidRDefault="00913D64" w:rsidP="00913D64">
      <w:pPr>
        <w:widowControl/>
        <w:suppressAutoHyphens w:val="0"/>
        <w:autoSpaceDE w:val="0"/>
        <w:autoSpaceDN w:val="0"/>
        <w:adjustRightInd w:val="0"/>
        <w:jc w:val="both"/>
        <w:rPr>
          <w:rFonts w:ascii="Times New Roman" w:eastAsia="Times New Roman" w:hAnsi="Times New Roman"/>
          <w:noProof/>
          <w:kern w:val="0"/>
          <w:sz w:val="24"/>
          <w:lang w:eastAsia="ru-RU"/>
        </w:rPr>
      </w:pPr>
      <w:r w:rsidRPr="00913D64">
        <w:rPr>
          <w:rFonts w:ascii="Times New Roman" w:eastAsia="Times New Roman" w:hAnsi="Times New Roman"/>
          <w:noProof/>
          <w:kern w:val="0"/>
          <w:sz w:val="24"/>
          <w:lang w:eastAsia="ru-RU"/>
        </w:rPr>
        <w:t xml:space="preserve">       Дефицит бюджета поселения на 2021 год и плановый период 2022-2023 годы составит в сумме 0,0 тыс. рублей,  </w:t>
      </w:r>
      <w:r w:rsidRPr="00913D64">
        <w:rPr>
          <w:rFonts w:ascii="Times New Roman" w:eastAsia="Times New Roman" w:hAnsi="Times New Roman"/>
          <w:i/>
          <w:noProof/>
          <w:kern w:val="0"/>
          <w:sz w:val="24"/>
          <w:lang w:eastAsia="ru-RU"/>
        </w:rPr>
        <w:t>соответствует  ст.92.1 БК РФ.</w:t>
      </w:r>
      <w:r w:rsidRPr="00913D64">
        <w:rPr>
          <w:rFonts w:ascii="Times New Roman" w:eastAsia="Times New Roman" w:hAnsi="Times New Roman"/>
          <w:noProof/>
          <w:kern w:val="0"/>
          <w:sz w:val="24"/>
          <w:lang w:eastAsia="ru-RU"/>
        </w:rPr>
        <w:t xml:space="preserve">      </w:t>
      </w:r>
    </w:p>
    <w:p w:rsidR="00913D64" w:rsidRPr="00913D64" w:rsidRDefault="00913D64" w:rsidP="00913D64">
      <w:pPr>
        <w:widowControl/>
        <w:suppressAutoHyphens w:val="0"/>
        <w:autoSpaceDE w:val="0"/>
        <w:autoSpaceDN w:val="0"/>
        <w:adjustRightInd w:val="0"/>
        <w:jc w:val="both"/>
        <w:rPr>
          <w:rFonts w:ascii="Times New Roman" w:eastAsia="Times New Roman" w:hAnsi="Times New Roman"/>
          <w:i/>
          <w:noProof/>
          <w:kern w:val="0"/>
          <w:sz w:val="24"/>
          <w:lang w:eastAsia="ru-RU"/>
        </w:rPr>
      </w:pPr>
      <w:r w:rsidRPr="00913D64">
        <w:rPr>
          <w:rFonts w:ascii="Times New Roman" w:eastAsia="Times New Roman" w:hAnsi="Times New Roman"/>
          <w:noProof/>
          <w:kern w:val="0"/>
          <w:sz w:val="24"/>
          <w:lang w:eastAsia="ru-RU"/>
        </w:rPr>
        <w:t xml:space="preserve">       Проект бюджета поселения  предусматривает условно утверждаемые расходы  на 2022 год в сумме 172,9 тыс. рублей, на 2023 год в сумме 345,7 тыс. рублей, </w:t>
      </w:r>
      <w:r w:rsidRPr="00913D64">
        <w:rPr>
          <w:rFonts w:ascii="Times New Roman" w:eastAsia="Times New Roman" w:hAnsi="Times New Roman"/>
          <w:i/>
          <w:noProof/>
          <w:kern w:val="0"/>
          <w:sz w:val="24"/>
          <w:lang w:eastAsia="ru-RU"/>
        </w:rPr>
        <w:t>объем которых</w:t>
      </w:r>
      <w:r w:rsidRPr="00913D64">
        <w:rPr>
          <w:rFonts w:ascii="Times New Roman" w:eastAsia="Times New Roman" w:hAnsi="Times New Roman"/>
          <w:noProof/>
          <w:kern w:val="0"/>
          <w:sz w:val="24"/>
          <w:lang w:eastAsia="ru-RU"/>
        </w:rPr>
        <w:t xml:space="preserve"> </w:t>
      </w:r>
      <w:r w:rsidRPr="00913D64">
        <w:rPr>
          <w:rFonts w:ascii="Times New Roman" w:eastAsia="Times New Roman" w:hAnsi="Times New Roman"/>
          <w:i/>
          <w:noProof/>
          <w:kern w:val="0"/>
          <w:sz w:val="24"/>
          <w:lang w:eastAsia="ru-RU"/>
        </w:rPr>
        <w:t xml:space="preserve">соответствует пункту 3 статьи 184.1 Бюджетного кодекса Российской Федерации. </w:t>
      </w:r>
    </w:p>
    <w:p w:rsidR="00EF2B32" w:rsidRDefault="00913D64" w:rsidP="00913D64">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hAnsi="Times New Roman"/>
          <w:i/>
          <w:sz w:val="24"/>
          <w:lang/>
        </w:rPr>
        <w:t xml:space="preserve">      </w:t>
      </w:r>
      <w:r w:rsidRPr="00913D64">
        <w:rPr>
          <w:rFonts w:ascii="Times New Roman" w:eastAsia="Times New Roman" w:hAnsi="Times New Roman"/>
          <w:bCs/>
          <w:iCs/>
          <w:kern w:val="0"/>
          <w:sz w:val="24"/>
          <w:lang w:eastAsia="ru-RU"/>
        </w:rPr>
        <w:t xml:space="preserve"> Формирование основных параметров проекта бюджета поселения  на 2021 год и на плановый период  2022 и 2023 годов осуществлено в соответствии с требованиями действующего бюджетного и налогового законодательства, с учетом планируемых  изменений.</w:t>
      </w:r>
    </w:p>
    <w:p w:rsidR="00913D64" w:rsidRPr="00913D64" w:rsidRDefault="00913D64" w:rsidP="00913D64">
      <w:pPr>
        <w:widowControl/>
        <w:suppressAutoHyphens w:val="0"/>
        <w:autoSpaceDE w:val="0"/>
        <w:autoSpaceDN w:val="0"/>
        <w:adjustRightInd w:val="0"/>
        <w:jc w:val="both"/>
        <w:rPr>
          <w:rFonts w:ascii="Times New Roman" w:eastAsia="Times New Roman" w:hAnsi="Times New Roman"/>
          <w:bCs/>
          <w:iCs/>
          <w:kern w:val="0"/>
          <w:sz w:val="24"/>
          <w:lang w:eastAsia="ru-RU"/>
        </w:rPr>
      </w:pPr>
    </w:p>
    <w:p w:rsidR="0050673E" w:rsidRDefault="0050673E" w:rsidP="0050673E">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313B9B">
        <w:rPr>
          <w:rFonts w:ascii="Times New Roman" w:hAnsi="Times New Roman"/>
          <w:b/>
          <w:sz w:val="22"/>
          <w:szCs w:val="22"/>
        </w:rPr>
        <w:t xml:space="preserve"> от 27</w:t>
      </w:r>
      <w:r w:rsidR="00BC607D">
        <w:rPr>
          <w:rFonts w:ascii="Times New Roman" w:hAnsi="Times New Roman"/>
          <w:b/>
          <w:sz w:val="22"/>
          <w:szCs w:val="22"/>
        </w:rPr>
        <w:t>.1</w:t>
      </w:r>
      <w:r w:rsidR="00313B9B">
        <w:rPr>
          <w:rFonts w:ascii="Times New Roman" w:hAnsi="Times New Roman"/>
          <w:b/>
          <w:sz w:val="22"/>
          <w:szCs w:val="22"/>
        </w:rPr>
        <w:t>1</w:t>
      </w:r>
      <w:r w:rsidR="00CF1F5C">
        <w:rPr>
          <w:rFonts w:ascii="Times New Roman" w:hAnsi="Times New Roman"/>
          <w:b/>
          <w:sz w:val="22"/>
          <w:szCs w:val="22"/>
        </w:rPr>
        <w:t>.20</w:t>
      </w:r>
      <w:r w:rsidR="00313B9B">
        <w:rPr>
          <w:rFonts w:ascii="Times New Roman" w:hAnsi="Times New Roman"/>
          <w:b/>
          <w:sz w:val="22"/>
          <w:szCs w:val="22"/>
        </w:rPr>
        <w:t>20</w:t>
      </w:r>
    </w:p>
    <w:p w:rsidR="00866955" w:rsidRDefault="00866955" w:rsidP="0050673E">
      <w:pPr>
        <w:tabs>
          <w:tab w:val="left" w:pos="9000"/>
        </w:tabs>
        <w:jc w:val="center"/>
        <w:rPr>
          <w:rFonts w:ascii="Times New Roman" w:hAnsi="Times New Roman"/>
          <w:b/>
          <w:sz w:val="22"/>
          <w:szCs w:val="22"/>
        </w:rPr>
      </w:pPr>
    </w:p>
    <w:p w:rsidR="00313B9B" w:rsidRDefault="00313B9B" w:rsidP="00313B9B">
      <w:pPr>
        <w:tabs>
          <w:tab w:val="left" w:pos="9000"/>
        </w:tabs>
        <w:jc w:val="both"/>
        <w:rPr>
          <w:rFonts w:ascii="Times New Roman" w:hAnsi="Times New Roman"/>
          <w:sz w:val="24"/>
          <w:lang/>
        </w:rPr>
      </w:pPr>
      <w:r>
        <w:rPr>
          <w:rFonts w:ascii="Times New Roman" w:hAnsi="Times New Roman"/>
          <w:sz w:val="24"/>
          <w:lang/>
        </w:rPr>
        <w:t xml:space="preserve">        </w:t>
      </w:r>
      <w:r w:rsidRPr="00313B9B">
        <w:rPr>
          <w:rFonts w:ascii="Times New Roman" w:hAnsi="Times New Roman"/>
          <w:sz w:val="24"/>
          <w:lang/>
        </w:rPr>
        <w:t>Заключение</w:t>
      </w:r>
      <w:proofErr w:type="gramStart"/>
      <w:r w:rsidRPr="00313B9B">
        <w:rPr>
          <w:rFonts w:ascii="Times New Roman" w:hAnsi="Times New Roman"/>
          <w:sz w:val="24"/>
          <w:lang/>
        </w:rPr>
        <w:t xml:space="preserve">  </w:t>
      </w:r>
      <w:proofErr w:type="spellStart"/>
      <w:r w:rsidRPr="00313B9B">
        <w:rPr>
          <w:rFonts w:ascii="Times New Roman" w:hAnsi="Times New Roman"/>
          <w:sz w:val="24"/>
          <w:lang/>
        </w:rPr>
        <w:t>К</w:t>
      </w:r>
      <w:proofErr w:type="gramEnd"/>
      <w:r w:rsidRPr="00313B9B">
        <w:rPr>
          <w:rFonts w:ascii="Times New Roman" w:hAnsi="Times New Roman"/>
          <w:sz w:val="24"/>
          <w:lang/>
        </w:rPr>
        <w:t>онтрольно</w:t>
      </w:r>
      <w:proofErr w:type="spellEnd"/>
      <w:r w:rsidRPr="00313B9B">
        <w:rPr>
          <w:rFonts w:ascii="Times New Roman" w:hAnsi="Times New Roman"/>
          <w:sz w:val="24"/>
          <w:lang/>
        </w:rPr>
        <w:t xml:space="preserve"> - счетной комиссии муниципального образования «</w:t>
      </w:r>
      <w:proofErr w:type="spellStart"/>
      <w:r w:rsidRPr="00313B9B">
        <w:rPr>
          <w:rFonts w:ascii="Times New Roman" w:hAnsi="Times New Roman"/>
          <w:sz w:val="24"/>
          <w:lang/>
        </w:rPr>
        <w:t>Чемальский</w:t>
      </w:r>
      <w:proofErr w:type="spellEnd"/>
      <w:r w:rsidRPr="00313B9B">
        <w:rPr>
          <w:rFonts w:ascii="Times New Roman" w:hAnsi="Times New Roman"/>
          <w:sz w:val="24"/>
          <w:lang/>
        </w:rPr>
        <w:t xml:space="preserve"> район»  на проект Решения  Совета депутатов </w:t>
      </w:r>
      <w:proofErr w:type="spellStart"/>
      <w:r w:rsidRPr="00313B9B">
        <w:rPr>
          <w:rFonts w:ascii="Times New Roman" w:hAnsi="Times New Roman"/>
          <w:sz w:val="24"/>
          <w:lang/>
        </w:rPr>
        <w:t>Чемальского</w:t>
      </w:r>
      <w:proofErr w:type="spellEnd"/>
      <w:r w:rsidRPr="00313B9B">
        <w:rPr>
          <w:rFonts w:ascii="Times New Roman" w:hAnsi="Times New Roman"/>
          <w:sz w:val="24"/>
          <w:lang/>
        </w:rPr>
        <w:t xml:space="preserve"> сельского поселения «О бюджете муниципального образования  «</w:t>
      </w:r>
      <w:proofErr w:type="spellStart"/>
      <w:r w:rsidRPr="00313B9B">
        <w:rPr>
          <w:rFonts w:ascii="Times New Roman" w:hAnsi="Times New Roman"/>
          <w:sz w:val="24"/>
          <w:lang/>
        </w:rPr>
        <w:t>Чемальское</w:t>
      </w:r>
      <w:proofErr w:type="spellEnd"/>
      <w:r w:rsidRPr="00313B9B">
        <w:rPr>
          <w:rFonts w:ascii="Times New Roman" w:hAnsi="Times New Roman"/>
          <w:sz w:val="24"/>
          <w:lang/>
        </w:rPr>
        <w:t xml:space="preserve">  сельское  поселение»  на 2021 год и плановый период 2022 и 2023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1 от 01.03.2016 года. </w:t>
      </w:r>
    </w:p>
    <w:p w:rsidR="00313B9B" w:rsidRPr="00313B9B" w:rsidRDefault="00313B9B" w:rsidP="00313B9B">
      <w:pPr>
        <w:tabs>
          <w:tab w:val="left" w:pos="9000"/>
        </w:tabs>
        <w:jc w:val="both"/>
        <w:rPr>
          <w:rFonts w:ascii="Times New Roman" w:hAnsi="Times New Roman"/>
          <w:sz w:val="24"/>
          <w:lang/>
        </w:rPr>
      </w:pPr>
      <w:r>
        <w:rPr>
          <w:rFonts w:ascii="Times New Roman" w:hAnsi="Times New Roman"/>
          <w:sz w:val="24"/>
          <w:lang/>
        </w:rPr>
        <w:t xml:space="preserve">         </w:t>
      </w:r>
      <w:r w:rsidRPr="00313B9B">
        <w:rPr>
          <w:rFonts w:ascii="Times New Roman" w:hAnsi="Times New Roman"/>
          <w:sz w:val="24"/>
          <w:lang/>
        </w:rPr>
        <w:t>По результатам экспертизы проекта Решения «О бюджете муниципального образования «</w:t>
      </w:r>
      <w:proofErr w:type="spellStart"/>
      <w:r w:rsidRPr="00313B9B">
        <w:rPr>
          <w:rFonts w:ascii="Times New Roman" w:hAnsi="Times New Roman"/>
          <w:sz w:val="24"/>
          <w:lang/>
        </w:rPr>
        <w:t>Чемальское</w:t>
      </w:r>
      <w:proofErr w:type="spellEnd"/>
      <w:r w:rsidRPr="00313B9B">
        <w:rPr>
          <w:rFonts w:ascii="Times New Roman" w:hAnsi="Times New Roman"/>
          <w:sz w:val="24"/>
          <w:lang/>
        </w:rPr>
        <w:t xml:space="preserve"> сельское поселение» на 2021 год и плановый период 2022-2023 годов»,  Контрольно-счетная комиссия МО «</w:t>
      </w:r>
      <w:proofErr w:type="spellStart"/>
      <w:r w:rsidRPr="00313B9B">
        <w:rPr>
          <w:rFonts w:ascii="Times New Roman" w:hAnsi="Times New Roman"/>
          <w:sz w:val="24"/>
          <w:lang/>
        </w:rPr>
        <w:t>Чемальский</w:t>
      </w:r>
      <w:proofErr w:type="spellEnd"/>
      <w:r w:rsidRPr="00313B9B">
        <w:rPr>
          <w:rFonts w:ascii="Times New Roman" w:hAnsi="Times New Roman"/>
          <w:sz w:val="24"/>
          <w:lang/>
        </w:rPr>
        <w:t xml:space="preserve"> район» отмечает следующее:</w:t>
      </w:r>
    </w:p>
    <w:p w:rsidR="00313B9B" w:rsidRPr="00313B9B" w:rsidRDefault="00313B9B" w:rsidP="00313B9B">
      <w:pPr>
        <w:tabs>
          <w:tab w:val="left" w:pos="9000"/>
        </w:tabs>
        <w:jc w:val="both"/>
        <w:rPr>
          <w:rFonts w:ascii="Times New Roman" w:hAnsi="Times New Roman"/>
          <w:i/>
          <w:sz w:val="24"/>
          <w:lang/>
        </w:rPr>
      </w:pPr>
      <w:r w:rsidRPr="00313B9B">
        <w:rPr>
          <w:rFonts w:ascii="Times New Roman" w:hAnsi="Times New Roman"/>
          <w:sz w:val="24"/>
          <w:lang/>
        </w:rPr>
        <w:t>1)Проект Решения о бюджете муниципального образования «</w:t>
      </w:r>
      <w:proofErr w:type="spellStart"/>
      <w:r w:rsidRPr="00313B9B">
        <w:rPr>
          <w:rFonts w:ascii="Times New Roman" w:hAnsi="Times New Roman"/>
          <w:sz w:val="24"/>
          <w:lang/>
        </w:rPr>
        <w:t>Чемальское</w:t>
      </w:r>
      <w:proofErr w:type="spellEnd"/>
      <w:r w:rsidRPr="00313B9B">
        <w:rPr>
          <w:rFonts w:ascii="Times New Roman" w:hAnsi="Times New Roman"/>
          <w:sz w:val="24"/>
          <w:lang/>
        </w:rPr>
        <w:t xml:space="preserve">  сельское поселение» на 2021 год и плановый период 2022 и 2023 годов представлен на рассмотрение </w:t>
      </w:r>
      <w:r w:rsidRPr="00313B9B">
        <w:rPr>
          <w:rFonts w:ascii="Times New Roman" w:hAnsi="Times New Roman"/>
          <w:i/>
          <w:sz w:val="24"/>
          <w:lang/>
        </w:rPr>
        <w:t>в установленный срок, согласно ст. 185 БК РФ.</w:t>
      </w:r>
    </w:p>
    <w:p w:rsidR="00313B9B" w:rsidRPr="00313B9B" w:rsidRDefault="00313B9B" w:rsidP="00313B9B">
      <w:pPr>
        <w:tabs>
          <w:tab w:val="left" w:pos="9000"/>
        </w:tabs>
        <w:jc w:val="both"/>
        <w:rPr>
          <w:rFonts w:ascii="Times New Roman" w:hAnsi="Times New Roman"/>
          <w:i/>
          <w:sz w:val="24"/>
          <w:lang/>
        </w:rPr>
      </w:pPr>
      <w:r w:rsidRPr="00313B9B">
        <w:rPr>
          <w:rFonts w:ascii="Times New Roman" w:hAnsi="Times New Roman"/>
          <w:sz w:val="24"/>
          <w:lang/>
        </w:rPr>
        <w:t>2)</w:t>
      </w:r>
      <w:r w:rsidRPr="00313B9B">
        <w:rPr>
          <w:rFonts w:ascii="Times New Roman" w:hAnsi="Times New Roman"/>
          <w:i/>
          <w:sz w:val="24"/>
          <w:lang/>
        </w:rPr>
        <w:t xml:space="preserve"> </w:t>
      </w:r>
      <w:r w:rsidRPr="00313B9B">
        <w:rPr>
          <w:rFonts w:ascii="Times New Roman" w:hAnsi="Times New Roman"/>
          <w:sz w:val="24"/>
          <w:lang/>
        </w:rPr>
        <w:t xml:space="preserve">Документы и материалы, представленные одновременно с проектом бюджета    </w:t>
      </w:r>
      <w:r w:rsidRPr="00313B9B">
        <w:rPr>
          <w:rFonts w:ascii="Times New Roman" w:hAnsi="Times New Roman"/>
          <w:i/>
          <w:sz w:val="24"/>
          <w:lang/>
        </w:rPr>
        <w:t>соответствуют ст.184.2 БК РФ.</w:t>
      </w:r>
    </w:p>
    <w:p w:rsidR="00313B9B" w:rsidRPr="00313B9B" w:rsidRDefault="00313B9B" w:rsidP="00313B9B">
      <w:pPr>
        <w:tabs>
          <w:tab w:val="left" w:pos="9000"/>
        </w:tabs>
        <w:rPr>
          <w:rFonts w:ascii="Times New Roman" w:eastAsia="Times New Roman" w:hAnsi="Times New Roman"/>
          <w:iCs/>
          <w:noProof/>
          <w:kern w:val="0"/>
          <w:sz w:val="24"/>
          <w:lang w:eastAsia="ru-RU"/>
        </w:rPr>
      </w:pPr>
      <w:r w:rsidRPr="00313B9B">
        <w:rPr>
          <w:rFonts w:ascii="Times New Roman" w:hAnsi="Times New Roman"/>
          <w:sz w:val="24"/>
          <w:lang/>
        </w:rPr>
        <w:t xml:space="preserve">3) </w:t>
      </w:r>
      <w:r w:rsidRPr="00313B9B">
        <w:rPr>
          <w:rFonts w:ascii="Times New Roman" w:eastAsia="Times New Roman" w:hAnsi="Times New Roman"/>
          <w:iCs/>
          <w:noProof/>
          <w:kern w:val="0"/>
          <w:sz w:val="24"/>
          <w:lang w:eastAsia="ru-RU"/>
        </w:rPr>
        <w:t>В ходе проведенного анализа  Прогноза СЭР поселения установлено:</w:t>
      </w:r>
    </w:p>
    <w:p w:rsidR="00313B9B" w:rsidRPr="00313B9B" w:rsidRDefault="00313B9B" w:rsidP="00313B9B">
      <w:pPr>
        <w:tabs>
          <w:tab w:val="left" w:pos="9000"/>
        </w:tabs>
        <w:jc w:val="both"/>
        <w:rPr>
          <w:rFonts w:ascii="Times New Roman" w:hAnsi="Times New Roman"/>
          <w:sz w:val="24"/>
          <w:lang/>
        </w:rPr>
      </w:pPr>
      <w:r w:rsidRPr="00313B9B">
        <w:rPr>
          <w:rFonts w:ascii="Times New Roman" w:eastAsia="Times New Roman" w:hAnsi="Times New Roman"/>
          <w:iCs/>
          <w:noProof/>
          <w:kern w:val="0"/>
          <w:sz w:val="24"/>
          <w:lang w:eastAsia="ru-RU"/>
        </w:rPr>
        <w:t xml:space="preserve">- </w:t>
      </w:r>
      <w:r w:rsidRPr="00313B9B">
        <w:rPr>
          <w:rFonts w:ascii="Times New Roman" w:hAnsi="Times New Roman"/>
          <w:i/>
          <w:sz w:val="24"/>
          <w:lang/>
        </w:rPr>
        <w:t xml:space="preserve"> </w:t>
      </w:r>
      <w:r w:rsidRPr="00313B9B">
        <w:rPr>
          <w:rFonts w:ascii="Times New Roman" w:hAnsi="Times New Roman"/>
          <w:sz w:val="24"/>
          <w:lang/>
        </w:rPr>
        <w:t xml:space="preserve">представленный прогноз СЭР </w:t>
      </w:r>
      <w:r w:rsidRPr="00313B9B">
        <w:rPr>
          <w:rFonts w:ascii="Times New Roman" w:hAnsi="Times New Roman"/>
          <w:i/>
          <w:sz w:val="24"/>
          <w:lang/>
        </w:rPr>
        <w:t>не одобрен главой</w:t>
      </w:r>
      <w:r w:rsidRPr="00313B9B">
        <w:rPr>
          <w:rFonts w:ascii="Times New Roman" w:hAnsi="Times New Roman"/>
          <w:sz w:val="24"/>
          <w:lang/>
        </w:rPr>
        <w:t xml:space="preserve"> сельского поселения;</w:t>
      </w:r>
    </w:p>
    <w:p w:rsidR="00313B9B" w:rsidRPr="00313B9B" w:rsidRDefault="00313B9B" w:rsidP="00313B9B">
      <w:pPr>
        <w:tabs>
          <w:tab w:val="left" w:pos="9000"/>
        </w:tabs>
        <w:jc w:val="both"/>
        <w:rPr>
          <w:rFonts w:ascii="Times New Roman" w:hAnsi="Times New Roman"/>
          <w:sz w:val="24"/>
          <w:lang/>
        </w:rPr>
      </w:pPr>
      <w:r w:rsidRPr="00313B9B">
        <w:rPr>
          <w:rFonts w:ascii="Times New Roman" w:hAnsi="Times New Roman"/>
          <w:sz w:val="24"/>
          <w:lang/>
        </w:rPr>
        <w:t xml:space="preserve">- в прогнозе СЭР </w:t>
      </w:r>
      <w:r w:rsidRPr="00313B9B">
        <w:rPr>
          <w:rFonts w:ascii="Times New Roman" w:hAnsi="Times New Roman"/>
          <w:i/>
          <w:sz w:val="24"/>
          <w:lang/>
        </w:rPr>
        <w:t>отсутствуют прогнозные показатели</w:t>
      </w:r>
      <w:r w:rsidRPr="00313B9B">
        <w:rPr>
          <w:rFonts w:ascii="Times New Roman" w:hAnsi="Times New Roman"/>
          <w:sz w:val="24"/>
          <w:lang/>
        </w:rPr>
        <w:t xml:space="preserve"> </w:t>
      </w:r>
      <w:r w:rsidRPr="00313B9B">
        <w:rPr>
          <w:rFonts w:ascii="Times New Roman" w:eastAsia="Times New Roman" w:hAnsi="Times New Roman"/>
          <w:iCs/>
          <w:noProof/>
          <w:kern w:val="0"/>
          <w:sz w:val="24"/>
          <w:lang w:eastAsia="ru-RU"/>
        </w:rPr>
        <w:t xml:space="preserve">экономического развития территории на 2021-2023 гг., а также показатели необходимые для формирования </w:t>
      </w:r>
      <w:r w:rsidRPr="00313B9B">
        <w:rPr>
          <w:rFonts w:ascii="Times New Roman" w:eastAsia="Times New Roman" w:hAnsi="Times New Roman"/>
          <w:iCs/>
          <w:noProof/>
          <w:kern w:val="0"/>
          <w:sz w:val="24"/>
          <w:lang w:eastAsia="ru-RU"/>
        </w:rPr>
        <w:lastRenderedPageBreak/>
        <w:t>прогнозных оценок доходов  бюджета;</w:t>
      </w:r>
    </w:p>
    <w:p w:rsidR="00313B9B" w:rsidRPr="00313B9B" w:rsidRDefault="00313B9B" w:rsidP="00313B9B">
      <w:pPr>
        <w:tabs>
          <w:tab w:val="left" w:pos="9000"/>
        </w:tabs>
        <w:jc w:val="both"/>
        <w:rPr>
          <w:rFonts w:ascii="Times New Roman" w:eastAsia="Times New Roman" w:hAnsi="Times New Roman"/>
          <w:iCs/>
          <w:noProof/>
          <w:kern w:val="0"/>
          <w:sz w:val="24"/>
          <w:lang w:eastAsia="ru-RU"/>
        </w:rPr>
      </w:pPr>
      <w:r w:rsidRPr="00313B9B">
        <w:rPr>
          <w:rFonts w:ascii="Times New Roman" w:hAnsi="Times New Roman"/>
          <w:sz w:val="24"/>
          <w:lang/>
        </w:rPr>
        <w:t xml:space="preserve">- в </w:t>
      </w:r>
      <w:r w:rsidRPr="00313B9B">
        <w:rPr>
          <w:rFonts w:ascii="Times New Roman" w:eastAsia="Times New Roman" w:hAnsi="Times New Roman"/>
          <w:b/>
          <w:iCs/>
          <w:noProof/>
          <w:kern w:val="0"/>
          <w:sz w:val="24"/>
          <w:lang w:eastAsia="ru-RU"/>
        </w:rPr>
        <w:t xml:space="preserve"> </w:t>
      </w:r>
      <w:r w:rsidRPr="00313B9B">
        <w:rPr>
          <w:rFonts w:ascii="Times New Roman" w:eastAsia="Times New Roman" w:hAnsi="Times New Roman"/>
          <w:i/>
          <w:iCs/>
          <w:noProof/>
          <w:kern w:val="0"/>
          <w:sz w:val="24"/>
          <w:lang w:eastAsia="ru-RU"/>
        </w:rPr>
        <w:t xml:space="preserve">нарушение  п.4 ст. 173 БК РФ, не представлена </w:t>
      </w:r>
      <w:r w:rsidRPr="00313B9B">
        <w:rPr>
          <w:rFonts w:ascii="Times New Roman" w:eastAsia="Times New Roman" w:hAnsi="Times New Roman"/>
          <w:iCs/>
          <w:noProof/>
          <w:kern w:val="0"/>
          <w:sz w:val="24"/>
          <w:lang w:eastAsia="ru-RU"/>
        </w:rPr>
        <w:t xml:space="preserve"> пояснительная записка к прогнозу социально-экономического развития, содержащая  </w:t>
      </w:r>
      <w:r w:rsidRPr="00313B9B">
        <w:rPr>
          <w:rFonts w:ascii="Times New Roman" w:eastAsia="Times New Roman" w:hAnsi="Times New Roman"/>
          <w:bCs/>
          <w:i/>
          <w:iCs/>
          <w:noProof/>
          <w:kern w:val="0"/>
          <w:sz w:val="24"/>
          <w:lang w:eastAsia="ru-RU"/>
        </w:rPr>
        <w:t>сопоставление</w:t>
      </w:r>
      <w:r w:rsidRPr="00313B9B">
        <w:rPr>
          <w:rFonts w:ascii="Times New Roman" w:eastAsia="Times New Roman" w:hAnsi="Times New Roman"/>
          <w:iCs/>
          <w:noProof/>
          <w:kern w:val="0"/>
          <w:sz w:val="24"/>
          <w:lang w:eastAsia="ru-RU"/>
        </w:rPr>
        <w:t>  параметров прогноза с  </w:t>
      </w:r>
      <w:r w:rsidRPr="00313B9B">
        <w:rPr>
          <w:rFonts w:ascii="Times New Roman" w:eastAsia="Times New Roman" w:hAnsi="Times New Roman"/>
          <w:bCs/>
          <w:i/>
          <w:iCs/>
          <w:noProof/>
          <w:kern w:val="0"/>
          <w:sz w:val="24"/>
          <w:lang w:eastAsia="ru-RU"/>
        </w:rPr>
        <w:t>ранее утвержденными</w:t>
      </w:r>
      <w:r w:rsidRPr="00313B9B">
        <w:rPr>
          <w:rFonts w:ascii="Times New Roman" w:eastAsia="Times New Roman" w:hAnsi="Times New Roman"/>
          <w:b/>
          <w:bCs/>
          <w:i/>
          <w:iCs/>
          <w:noProof/>
          <w:kern w:val="0"/>
          <w:sz w:val="24"/>
          <w:lang w:eastAsia="ru-RU"/>
        </w:rPr>
        <w:t xml:space="preserve"> </w:t>
      </w:r>
      <w:r w:rsidRPr="00313B9B">
        <w:rPr>
          <w:rFonts w:ascii="Times New Roman" w:eastAsia="Times New Roman" w:hAnsi="Times New Roman"/>
          <w:iCs/>
          <w:noProof/>
          <w:kern w:val="0"/>
          <w:sz w:val="24"/>
          <w:lang w:eastAsia="ru-RU"/>
        </w:rPr>
        <w:t xml:space="preserve"> параметрами с  </w:t>
      </w:r>
      <w:r w:rsidRPr="00313B9B">
        <w:rPr>
          <w:rFonts w:ascii="Times New Roman" w:eastAsia="Times New Roman" w:hAnsi="Times New Roman"/>
          <w:bCs/>
          <w:i/>
          <w:iCs/>
          <w:noProof/>
          <w:kern w:val="0"/>
          <w:sz w:val="24"/>
          <w:lang w:eastAsia="ru-RU"/>
        </w:rPr>
        <w:t>указанием причин</w:t>
      </w:r>
      <w:r w:rsidRPr="00313B9B">
        <w:rPr>
          <w:rFonts w:ascii="Times New Roman" w:eastAsia="Times New Roman" w:hAnsi="Times New Roman"/>
          <w:iCs/>
          <w:noProof/>
          <w:kern w:val="0"/>
          <w:sz w:val="24"/>
          <w:lang w:eastAsia="ru-RU"/>
        </w:rPr>
        <w:t> и факторов прогнозируемых изменений.</w:t>
      </w:r>
    </w:p>
    <w:p w:rsidR="00313B9B" w:rsidRPr="00313B9B" w:rsidRDefault="00313B9B" w:rsidP="00313B9B">
      <w:pPr>
        <w:tabs>
          <w:tab w:val="left" w:pos="9000"/>
        </w:tabs>
        <w:jc w:val="both"/>
        <w:rPr>
          <w:rFonts w:ascii="Times New Roman" w:hAnsi="Times New Roman"/>
          <w:i/>
          <w:sz w:val="24"/>
          <w:lang/>
        </w:rPr>
      </w:pPr>
      <w:r w:rsidRPr="00313B9B">
        <w:rPr>
          <w:rFonts w:ascii="Times New Roman" w:hAnsi="Times New Roman"/>
          <w:sz w:val="24"/>
          <w:lang/>
        </w:rPr>
        <w:t xml:space="preserve"> - представленный прогноз социально-экономического развития МО «</w:t>
      </w:r>
      <w:proofErr w:type="spellStart"/>
      <w:r w:rsidRPr="00313B9B">
        <w:rPr>
          <w:rFonts w:ascii="Times New Roman" w:hAnsi="Times New Roman"/>
          <w:sz w:val="24"/>
          <w:lang/>
        </w:rPr>
        <w:t>Чемальское</w:t>
      </w:r>
      <w:proofErr w:type="spellEnd"/>
      <w:r w:rsidRPr="00313B9B">
        <w:rPr>
          <w:rFonts w:ascii="Times New Roman" w:hAnsi="Times New Roman"/>
          <w:sz w:val="24"/>
          <w:lang/>
        </w:rPr>
        <w:t xml:space="preserve">  сельское поселение» на 2021-2023 гг. </w:t>
      </w:r>
      <w:r w:rsidRPr="00313B9B">
        <w:rPr>
          <w:rFonts w:ascii="Times New Roman" w:hAnsi="Times New Roman"/>
          <w:i/>
          <w:sz w:val="24"/>
          <w:lang/>
        </w:rPr>
        <w:t>не соответствует вариантам сценарных условий и  основным параметрам социально-экономического развития</w:t>
      </w:r>
      <w:r w:rsidRPr="00313B9B">
        <w:rPr>
          <w:rFonts w:ascii="Times New Roman" w:hAnsi="Times New Roman"/>
          <w:b/>
          <w:sz w:val="24"/>
          <w:lang/>
        </w:rPr>
        <w:t xml:space="preserve"> </w:t>
      </w:r>
      <w:proofErr w:type="spellStart"/>
      <w:r w:rsidRPr="00313B9B">
        <w:rPr>
          <w:rFonts w:ascii="Times New Roman" w:hAnsi="Times New Roman"/>
          <w:sz w:val="24"/>
          <w:lang/>
        </w:rPr>
        <w:t>Чемальского</w:t>
      </w:r>
      <w:proofErr w:type="spellEnd"/>
      <w:r w:rsidRPr="00313B9B">
        <w:rPr>
          <w:rFonts w:ascii="Times New Roman" w:hAnsi="Times New Roman"/>
          <w:sz w:val="24"/>
          <w:lang/>
        </w:rPr>
        <w:t xml:space="preserve"> района и Республики Алтай  на 2021 год и плановый период 2022 и 2023 годов, </w:t>
      </w:r>
      <w:proofErr w:type="gramStart"/>
      <w:r w:rsidRPr="00313B9B">
        <w:rPr>
          <w:rFonts w:ascii="Times New Roman" w:hAnsi="Times New Roman"/>
          <w:i/>
          <w:sz w:val="24"/>
          <w:lang/>
        </w:rPr>
        <w:t>следовательно</w:t>
      </w:r>
      <w:proofErr w:type="gramEnd"/>
      <w:r w:rsidRPr="00313B9B">
        <w:rPr>
          <w:rFonts w:ascii="Times New Roman" w:hAnsi="Times New Roman"/>
          <w:i/>
          <w:sz w:val="24"/>
          <w:lang/>
        </w:rPr>
        <w:t xml:space="preserve"> при формировании проекта бюджета на 2021-2023 гг.,  поселением нарушен  п. 2 статьи 172 БК  РФ.</w:t>
      </w:r>
    </w:p>
    <w:p w:rsidR="00313B9B" w:rsidRPr="00313B9B" w:rsidRDefault="00313B9B" w:rsidP="00313B9B">
      <w:pPr>
        <w:widowControl/>
        <w:shd w:val="clear" w:color="auto" w:fill="FFFFFF"/>
        <w:suppressAutoHyphens w:val="0"/>
        <w:jc w:val="both"/>
        <w:rPr>
          <w:rFonts w:ascii="Times New Roman" w:eastAsia="Times New Roman" w:hAnsi="Times New Roman"/>
          <w:bCs/>
          <w:i/>
          <w:kern w:val="0"/>
          <w:sz w:val="24"/>
          <w:lang w:eastAsia="ru-RU"/>
        </w:rPr>
      </w:pPr>
      <w:r w:rsidRPr="00313B9B">
        <w:rPr>
          <w:rFonts w:ascii="Times New Roman" w:hAnsi="Times New Roman"/>
          <w:sz w:val="24"/>
          <w:lang/>
        </w:rPr>
        <w:t xml:space="preserve">4) </w:t>
      </w:r>
      <w:proofErr w:type="gramStart"/>
      <w:r w:rsidRPr="00313B9B">
        <w:rPr>
          <w:rFonts w:ascii="Times New Roman" w:eastAsia="Times New Roman" w:hAnsi="Times New Roman"/>
          <w:bCs/>
          <w:kern w:val="0"/>
          <w:sz w:val="24"/>
          <w:lang w:eastAsia="ru-RU"/>
        </w:rPr>
        <w:t>Согласно</w:t>
      </w:r>
      <w:proofErr w:type="gramEnd"/>
      <w:r w:rsidRPr="00313B9B">
        <w:rPr>
          <w:rFonts w:ascii="Times New Roman" w:eastAsia="Times New Roman" w:hAnsi="Times New Roman"/>
          <w:bCs/>
          <w:kern w:val="0"/>
          <w:sz w:val="24"/>
          <w:lang w:eastAsia="ru-RU"/>
        </w:rPr>
        <w:t xml:space="preserve"> представленного паспорта муниципальной программы поселения </w:t>
      </w:r>
      <w:r w:rsidRPr="00313B9B">
        <w:rPr>
          <w:rFonts w:ascii="Times New Roman" w:eastAsia="Times New Roman" w:hAnsi="Times New Roman"/>
          <w:bCs/>
          <w:i/>
          <w:kern w:val="0"/>
          <w:sz w:val="24"/>
          <w:lang w:eastAsia="ru-RU"/>
        </w:rPr>
        <w:t>отмечается отклонение</w:t>
      </w:r>
      <w:r w:rsidRPr="00313B9B">
        <w:rPr>
          <w:rFonts w:ascii="Times New Roman" w:eastAsia="Times New Roman" w:hAnsi="Times New Roman"/>
          <w:bCs/>
          <w:kern w:val="0"/>
          <w:sz w:val="24"/>
          <w:lang w:eastAsia="ru-RU"/>
        </w:rPr>
        <w:t xml:space="preserve"> ресурсного обеспечения  программы с объемом бюджетных ассигнований на реализацию муниципальной программы на 2021 год и плановый период 2022-2023 годов проекта бюджета, </w:t>
      </w:r>
      <w:r w:rsidRPr="00313B9B">
        <w:rPr>
          <w:rFonts w:ascii="Times New Roman" w:eastAsia="Times New Roman" w:hAnsi="Times New Roman"/>
          <w:bCs/>
          <w:i/>
          <w:kern w:val="0"/>
          <w:sz w:val="24"/>
          <w:lang w:eastAsia="ru-RU"/>
        </w:rPr>
        <w:t xml:space="preserve">необходимо привести в соответствие,  согласно п.2 </w:t>
      </w:r>
      <w:r w:rsidR="007D6366">
        <w:rPr>
          <w:rFonts w:ascii="Times New Roman" w:eastAsia="Times New Roman" w:hAnsi="Times New Roman"/>
          <w:bCs/>
          <w:i/>
          <w:kern w:val="0"/>
          <w:sz w:val="24"/>
          <w:lang w:eastAsia="ru-RU"/>
        </w:rPr>
        <w:t xml:space="preserve"> ст.179 Бюджетного кодекса РФ.</w:t>
      </w:r>
    </w:p>
    <w:p w:rsidR="00313B9B" w:rsidRPr="00313B9B" w:rsidRDefault="00313B9B" w:rsidP="00313B9B">
      <w:pPr>
        <w:tabs>
          <w:tab w:val="left" w:pos="9000"/>
        </w:tabs>
        <w:jc w:val="both"/>
        <w:rPr>
          <w:rFonts w:ascii="Times New Roman" w:hAnsi="Times New Roman"/>
          <w:sz w:val="24"/>
          <w:lang/>
        </w:rPr>
      </w:pPr>
      <w:r w:rsidRPr="00313B9B">
        <w:rPr>
          <w:rFonts w:ascii="Times New Roman" w:eastAsia="Times New Roman" w:hAnsi="Times New Roman"/>
          <w:bCs/>
          <w:kern w:val="0"/>
          <w:sz w:val="24"/>
          <w:lang w:eastAsia="ru-RU"/>
        </w:rPr>
        <w:t xml:space="preserve">5) </w:t>
      </w:r>
      <w:r w:rsidRPr="00313B9B">
        <w:rPr>
          <w:rFonts w:ascii="Times New Roman" w:hAnsi="Times New Roman"/>
          <w:sz w:val="24"/>
          <w:lang/>
        </w:rPr>
        <w:t>Проектом решения о бюджете поселения на 2021 год и плановый период 2022 и 2023 годов прогнозируются:</w:t>
      </w:r>
    </w:p>
    <w:p w:rsidR="00313B9B" w:rsidRPr="00313B9B" w:rsidRDefault="00313B9B" w:rsidP="00313B9B">
      <w:pPr>
        <w:widowControl/>
        <w:suppressAutoHyphens w:val="0"/>
        <w:autoSpaceDE w:val="0"/>
        <w:autoSpaceDN w:val="0"/>
        <w:adjustRightInd w:val="0"/>
        <w:jc w:val="both"/>
        <w:rPr>
          <w:rFonts w:ascii="Times New Roman" w:eastAsia="Times New Roman" w:hAnsi="Times New Roman"/>
          <w:bCs/>
          <w:iCs/>
          <w:kern w:val="0"/>
          <w:sz w:val="24"/>
          <w:lang w:eastAsia="ru-RU"/>
        </w:rPr>
      </w:pPr>
      <w:r w:rsidRPr="00313B9B">
        <w:rPr>
          <w:rFonts w:ascii="Times New Roman" w:eastAsia="Times New Roman" w:hAnsi="Times New Roman"/>
          <w:bCs/>
          <w:iCs/>
          <w:kern w:val="0"/>
          <w:sz w:val="24"/>
          <w:lang w:eastAsia="ru-RU"/>
        </w:rPr>
        <w:t>-  общий объем доходов бюджета  на 2021 год – 11 671,3  тыс. рублей, на 2022 год – 12 914,5  тыс. рублей и на 2023 год – 13 224,7  тыс. рублей.</w:t>
      </w:r>
    </w:p>
    <w:p w:rsidR="00313B9B" w:rsidRPr="00313B9B" w:rsidRDefault="00313B9B" w:rsidP="00313B9B">
      <w:pPr>
        <w:widowControl/>
        <w:suppressAutoHyphens w:val="0"/>
        <w:autoSpaceDE w:val="0"/>
        <w:autoSpaceDN w:val="0"/>
        <w:adjustRightInd w:val="0"/>
        <w:jc w:val="both"/>
        <w:rPr>
          <w:rFonts w:ascii="Times New Roman" w:eastAsia="Times New Roman" w:hAnsi="Times New Roman"/>
          <w:bCs/>
          <w:iCs/>
          <w:kern w:val="0"/>
          <w:sz w:val="24"/>
          <w:lang w:eastAsia="ru-RU"/>
        </w:rPr>
      </w:pPr>
      <w:r w:rsidRPr="00313B9B">
        <w:rPr>
          <w:rFonts w:ascii="Times New Roman" w:eastAsia="Times New Roman" w:hAnsi="Times New Roman"/>
          <w:bCs/>
          <w:iCs/>
          <w:kern w:val="0"/>
          <w:sz w:val="24"/>
          <w:lang w:eastAsia="ru-RU"/>
        </w:rPr>
        <w:t>- общий объем расходов  на 2021 год – 11 671,3  тыс. рублей, на 2022 год – 12 914,5  тыс. рублей и на 2023 год – 13 224,7  тыс. рублей.</w:t>
      </w:r>
    </w:p>
    <w:p w:rsidR="00313B9B" w:rsidRPr="00313B9B" w:rsidRDefault="00313B9B" w:rsidP="00313B9B">
      <w:pPr>
        <w:widowControl/>
        <w:suppressAutoHyphens w:val="0"/>
        <w:autoSpaceDE w:val="0"/>
        <w:autoSpaceDN w:val="0"/>
        <w:adjustRightInd w:val="0"/>
        <w:jc w:val="both"/>
        <w:rPr>
          <w:rFonts w:ascii="Times New Roman" w:eastAsia="Times New Roman" w:hAnsi="Times New Roman"/>
          <w:noProof/>
          <w:kern w:val="0"/>
          <w:sz w:val="24"/>
          <w:lang w:eastAsia="ru-RU"/>
        </w:rPr>
      </w:pPr>
      <w:r w:rsidRPr="00313B9B">
        <w:rPr>
          <w:rFonts w:ascii="Times New Roman" w:eastAsia="Times New Roman" w:hAnsi="Times New Roman"/>
          <w:noProof/>
          <w:kern w:val="0"/>
          <w:sz w:val="24"/>
          <w:lang w:eastAsia="ru-RU"/>
        </w:rPr>
        <w:t xml:space="preserve">       Дефицит бюджета поселения на 2021 год и плановый период 2022-2023 годы составит в сумме 0,0 тыс. рублей,  </w:t>
      </w:r>
      <w:r w:rsidRPr="00313B9B">
        <w:rPr>
          <w:rFonts w:ascii="Times New Roman" w:eastAsia="Times New Roman" w:hAnsi="Times New Roman"/>
          <w:i/>
          <w:noProof/>
          <w:kern w:val="0"/>
          <w:sz w:val="24"/>
          <w:lang w:eastAsia="ru-RU"/>
        </w:rPr>
        <w:t>соответствует  ст.92.1 БК РФ.</w:t>
      </w:r>
      <w:r w:rsidRPr="00313B9B">
        <w:rPr>
          <w:rFonts w:ascii="Times New Roman" w:eastAsia="Times New Roman" w:hAnsi="Times New Roman"/>
          <w:noProof/>
          <w:kern w:val="0"/>
          <w:sz w:val="24"/>
          <w:lang w:eastAsia="ru-RU"/>
        </w:rPr>
        <w:t xml:space="preserve">      </w:t>
      </w:r>
    </w:p>
    <w:p w:rsidR="00313B9B" w:rsidRPr="00313B9B" w:rsidRDefault="00313B9B" w:rsidP="00313B9B">
      <w:pPr>
        <w:widowControl/>
        <w:suppressAutoHyphens w:val="0"/>
        <w:autoSpaceDE w:val="0"/>
        <w:autoSpaceDN w:val="0"/>
        <w:adjustRightInd w:val="0"/>
        <w:jc w:val="both"/>
        <w:rPr>
          <w:rFonts w:ascii="Times New Roman" w:eastAsia="Times New Roman" w:hAnsi="Times New Roman"/>
          <w:i/>
          <w:noProof/>
          <w:kern w:val="0"/>
          <w:sz w:val="24"/>
          <w:lang w:eastAsia="ru-RU"/>
        </w:rPr>
      </w:pPr>
      <w:r w:rsidRPr="00313B9B">
        <w:rPr>
          <w:rFonts w:ascii="Times New Roman" w:eastAsia="Times New Roman" w:hAnsi="Times New Roman"/>
          <w:noProof/>
          <w:kern w:val="0"/>
          <w:sz w:val="24"/>
          <w:lang w:eastAsia="ru-RU"/>
        </w:rPr>
        <w:t xml:space="preserve">       Проект бюджета поселения  предусматривает условно утверждаемые расходы  на 2022 год в сумме 172,9 тыс. рублей, на 2023 год в сумме 345,7 тыс. рублей, </w:t>
      </w:r>
      <w:r w:rsidRPr="00313B9B">
        <w:rPr>
          <w:rFonts w:ascii="Times New Roman" w:eastAsia="Times New Roman" w:hAnsi="Times New Roman"/>
          <w:i/>
          <w:noProof/>
          <w:kern w:val="0"/>
          <w:sz w:val="24"/>
          <w:lang w:eastAsia="ru-RU"/>
        </w:rPr>
        <w:t>объем которых</w:t>
      </w:r>
      <w:r w:rsidRPr="00313B9B">
        <w:rPr>
          <w:rFonts w:ascii="Times New Roman" w:eastAsia="Times New Roman" w:hAnsi="Times New Roman"/>
          <w:noProof/>
          <w:kern w:val="0"/>
          <w:sz w:val="24"/>
          <w:lang w:eastAsia="ru-RU"/>
        </w:rPr>
        <w:t xml:space="preserve"> </w:t>
      </w:r>
      <w:r w:rsidRPr="00313B9B">
        <w:rPr>
          <w:rFonts w:ascii="Times New Roman" w:eastAsia="Times New Roman" w:hAnsi="Times New Roman"/>
          <w:i/>
          <w:noProof/>
          <w:kern w:val="0"/>
          <w:sz w:val="24"/>
          <w:lang w:eastAsia="ru-RU"/>
        </w:rPr>
        <w:t xml:space="preserve">соответствует пункту 3 статьи 184.1 Бюджетного кодекса Российской Федерации. </w:t>
      </w:r>
    </w:p>
    <w:p w:rsidR="00313B9B" w:rsidRPr="00313B9B" w:rsidRDefault="00313B9B" w:rsidP="00313B9B">
      <w:pPr>
        <w:widowControl/>
        <w:suppressAutoHyphens w:val="0"/>
        <w:autoSpaceDE w:val="0"/>
        <w:autoSpaceDN w:val="0"/>
        <w:adjustRightInd w:val="0"/>
        <w:jc w:val="both"/>
        <w:rPr>
          <w:rFonts w:ascii="Times New Roman" w:eastAsia="Times New Roman" w:hAnsi="Times New Roman"/>
          <w:bCs/>
          <w:iCs/>
          <w:kern w:val="0"/>
          <w:sz w:val="24"/>
          <w:lang w:eastAsia="ru-RU"/>
        </w:rPr>
      </w:pPr>
      <w:r w:rsidRPr="00313B9B">
        <w:rPr>
          <w:rFonts w:ascii="Times New Roman" w:hAnsi="Times New Roman"/>
          <w:i/>
          <w:sz w:val="24"/>
          <w:lang/>
        </w:rPr>
        <w:t xml:space="preserve">     </w:t>
      </w:r>
      <w:r w:rsidRPr="00313B9B">
        <w:rPr>
          <w:rFonts w:ascii="Times New Roman" w:eastAsia="Times New Roman" w:hAnsi="Times New Roman"/>
          <w:bCs/>
          <w:iCs/>
          <w:kern w:val="0"/>
          <w:sz w:val="24"/>
          <w:lang w:eastAsia="ru-RU"/>
        </w:rPr>
        <w:t xml:space="preserve">  Формирование основных параметров проекта бюджета поселения  на 2021 год и на плановый период  2022 и 2023 годов осуществлено в соответствии с требованиями действующего бюджетного и налогового законодательства, с учетом планируемых  изменений.</w:t>
      </w:r>
    </w:p>
    <w:p w:rsidR="0050673E" w:rsidRDefault="0050673E" w:rsidP="0050673E">
      <w:pPr>
        <w:pStyle w:val="a4"/>
        <w:jc w:val="both"/>
        <w:rPr>
          <w:rFonts w:ascii="Times New Roman" w:hAnsi="Times New Roman"/>
        </w:rPr>
      </w:pPr>
    </w:p>
    <w:p w:rsidR="00B11398" w:rsidRDefault="00B11398" w:rsidP="00B11398">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EF0238">
        <w:rPr>
          <w:rFonts w:ascii="Times New Roman" w:hAnsi="Times New Roman"/>
          <w:b/>
          <w:sz w:val="22"/>
          <w:szCs w:val="22"/>
        </w:rPr>
        <w:t xml:space="preserve"> от</w:t>
      </w:r>
      <w:r w:rsidR="00742C81">
        <w:rPr>
          <w:rFonts w:ascii="Times New Roman" w:hAnsi="Times New Roman"/>
          <w:b/>
          <w:sz w:val="22"/>
          <w:szCs w:val="22"/>
        </w:rPr>
        <w:t xml:space="preserve"> 01</w:t>
      </w:r>
      <w:r w:rsidR="00BC607D">
        <w:rPr>
          <w:rFonts w:ascii="Times New Roman" w:hAnsi="Times New Roman"/>
          <w:b/>
          <w:sz w:val="22"/>
          <w:szCs w:val="22"/>
        </w:rPr>
        <w:t>.12.20</w:t>
      </w:r>
      <w:r w:rsidR="00196533">
        <w:rPr>
          <w:rFonts w:ascii="Times New Roman" w:hAnsi="Times New Roman"/>
          <w:b/>
          <w:sz w:val="22"/>
          <w:szCs w:val="22"/>
        </w:rPr>
        <w:t>20</w:t>
      </w:r>
    </w:p>
    <w:p w:rsidR="0050673E" w:rsidRDefault="0050673E" w:rsidP="0050673E">
      <w:pPr>
        <w:pStyle w:val="a4"/>
        <w:jc w:val="center"/>
        <w:rPr>
          <w:rFonts w:ascii="Times New Roman" w:hAnsi="Times New Roman"/>
        </w:rPr>
      </w:pPr>
    </w:p>
    <w:p w:rsidR="00742C81" w:rsidRDefault="00A8063A" w:rsidP="00742C81">
      <w:pPr>
        <w:tabs>
          <w:tab w:val="left" w:pos="9000"/>
        </w:tabs>
        <w:jc w:val="both"/>
        <w:rPr>
          <w:rFonts w:ascii="Times New Roman" w:hAnsi="Times New Roman"/>
          <w:sz w:val="24"/>
          <w:lang/>
        </w:rPr>
      </w:pPr>
      <w:r>
        <w:rPr>
          <w:rFonts w:ascii="Times New Roman" w:hAnsi="Times New Roman"/>
          <w:sz w:val="24"/>
        </w:rPr>
        <w:t xml:space="preserve">      </w:t>
      </w:r>
      <w:r w:rsidR="00742C81" w:rsidRPr="00742C81">
        <w:rPr>
          <w:rFonts w:ascii="Times New Roman" w:hAnsi="Times New Roman"/>
          <w:sz w:val="24"/>
          <w:lang/>
        </w:rPr>
        <w:t>Заключение</w:t>
      </w:r>
      <w:proofErr w:type="gramStart"/>
      <w:r w:rsidR="00742C81" w:rsidRPr="00742C81">
        <w:rPr>
          <w:rFonts w:ascii="Times New Roman" w:hAnsi="Times New Roman"/>
          <w:sz w:val="24"/>
          <w:lang/>
        </w:rPr>
        <w:t xml:space="preserve">  </w:t>
      </w:r>
      <w:proofErr w:type="spellStart"/>
      <w:r w:rsidR="00742C81" w:rsidRPr="00742C81">
        <w:rPr>
          <w:rFonts w:ascii="Times New Roman" w:hAnsi="Times New Roman"/>
          <w:sz w:val="24"/>
          <w:lang/>
        </w:rPr>
        <w:t>К</w:t>
      </w:r>
      <w:proofErr w:type="gramEnd"/>
      <w:r w:rsidR="00742C81" w:rsidRPr="00742C81">
        <w:rPr>
          <w:rFonts w:ascii="Times New Roman" w:hAnsi="Times New Roman"/>
          <w:sz w:val="24"/>
          <w:lang/>
        </w:rPr>
        <w:t>онтрольно</w:t>
      </w:r>
      <w:proofErr w:type="spellEnd"/>
      <w:r w:rsidR="00742C81" w:rsidRPr="00742C81">
        <w:rPr>
          <w:rFonts w:ascii="Times New Roman" w:hAnsi="Times New Roman"/>
          <w:sz w:val="24"/>
          <w:lang/>
        </w:rPr>
        <w:t xml:space="preserve"> - счетной комиссии муниципального образования «</w:t>
      </w:r>
      <w:proofErr w:type="spellStart"/>
      <w:r w:rsidR="00742C81" w:rsidRPr="00742C81">
        <w:rPr>
          <w:rFonts w:ascii="Times New Roman" w:hAnsi="Times New Roman"/>
          <w:sz w:val="24"/>
          <w:lang/>
        </w:rPr>
        <w:t>Чемальский</w:t>
      </w:r>
      <w:proofErr w:type="spellEnd"/>
      <w:r w:rsidR="00742C81" w:rsidRPr="00742C81">
        <w:rPr>
          <w:rFonts w:ascii="Times New Roman" w:hAnsi="Times New Roman"/>
          <w:sz w:val="24"/>
          <w:lang/>
        </w:rPr>
        <w:t xml:space="preserve"> район»  на проект Решения  Совета депутатов </w:t>
      </w:r>
      <w:proofErr w:type="spellStart"/>
      <w:r w:rsidR="00742C81" w:rsidRPr="00742C81">
        <w:rPr>
          <w:rFonts w:ascii="Times New Roman" w:hAnsi="Times New Roman"/>
          <w:sz w:val="24"/>
          <w:lang/>
        </w:rPr>
        <w:t>Аносинского</w:t>
      </w:r>
      <w:proofErr w:type="spellEnd"/>
      <w:r w:rsidR="00742C81" w:rsidRPr="00742C81">
        <w:rPr>
          <w:rFonts w:ascii="Times New Roman" w:hAnsi="Times New Roman"/>
          <w:sz w:val="24"/>
          <w:lang/>
        </w:rPr>
        <w:t xml:space="preserve">  сельского поселения «О бюджете муниципального образования  «</w:t>
      </w:r>
      <w:proofErr w:type="spellStart"/>
      <w:r w:rsidR="00742C81" w:rsidRPr="00742C81">
        <w:rPr>
          <w:rFonts w:ascii="Times New Roman" w:hAnsi="Times New Roman"/>
          <w:sz w:val="24"/>
          <w:lang/>
        </w:rPr>
        <w:t>Аносинское</w:t>
      </w:r>
      <w:proofErr w:type="spellEnd"/>
      <w:r w:rsidR="00742C81" w:rsidRPr="00742C81">
        <w:rPr>
          <w:rFonts w:ascii="Times New Roman" w:hAnsi="Times New Roman"/>
          <w:sz w:val="24"/>
          <w:lang/>
        </w:rPr>
        <w:t xml:space="preserve">  сельское  поселение»  на 2021 год и плановый период 2022 и 2023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3 от 01.03.2016 года. </w:t>
      </w:r>
    </w:p>
    <w:p w:rsidR="00742C81" w:rsidRPr="00742C81" w:rsidRDefault="00742C81" w:rsidP="00742C81">
      <w:pPr>
        <w:tabs>
          <w:tab w:val="left" w:pos="9000"/>
        </w:tabs>
        <w:jc w:val="both"/>
        <w:rPr>
          <w:rFonts w:ascii="Times New Roman" w:hAnsi="Times New Roman"/>
          <w:sz w:val="24"/>
          <w:lang/>
        </w:rPr>
      </w:pPr>
      <w:r>
        <w:rPr>
          <w:rFonts w:ascii="Times New Roman" w:hAnsi="Times New Roman"/>
          <w:sz w:val="24"/>
          <w:lang/>
        </w:rPr>
        <w:t xml:space="preserve">     </w:t>
      </w:r>
      <w:r w:rsidRPr="00742C81">
        <w:rPr>
          <w:rFonts w:ascii="Times New Roman" w:hAnsi="Times New Roman"/>
          <w:sz w:val="24"/>
          <w:lang/>
        </w:rPr>
        <w:t>По результатам экспертизы проекта Решения «О бюджете муниципального образования «</w:t>
      </w:r>
      <w:proofErr w:type="spellStart"/>
      <w:r w:rsidRPr="00742C81">
        <w:rPr>
          <w:rFonts w:ascii="Times New Roman" w:hAnsi="Times New Roman"/>
          <w:sz w:val="24"/>
          <w:lang/>
        </w:rPr>
        <w:t>Аносинское</w:t>
      </w:r>
      <w:proofErr w:type="spellEnd"/>
      <w:r w:rsidRPr="00742C81">
        <w:rPr>
          <w:rFonts w:ascii="Times New Roman" w:hAnsi="Times New Roman"/>
          <w:sz w:val="24"/>
          <w:lang/>
        </w:rPr>
        <w:t xml:space="preserve"> сельское поселение» на 2021 год и плановый период 2022-2023 годов»,  Контрольно-счетная комиссия МО «</w:t>
      </w:r>
      <w:proofErr w:type="spellStart"/>
      <w:r w:rsidRPr="00742C81">
        <w:rPr>
          <w:rFonts w:ascii="Times New Roman" w:hAnsi="Times New Roman"/>
          <w:sz w:val="24"/>
          <w:lang/>
        </w:rPr>
        <w:t>Чемальский</w:t>
      </w:r>
      <w:proofErr w:type="spellEnd"/>
      <w:r w:rsidRPr="00742C81">
        <w:rPr>
          <w:rFonts w:ascii="Times New Roman" w:hAnsi="Times New Roman"/>
          <w:sz w:val="24"/>
          <w:lang/>
        </w:rPr>
        <w:t xml:space="preserve"> район» отмечает следующее:</w:t>
      </w:r>
    </w:p>
    <w:p w:rsidR="00742C81" w:rsidRPr="00742C81" w:rsidRDefault="00742C81" w:rsidP="00742C81">
      <w:pPr>
        <w:tabs>
          <w:tab w:val="left" w:pos="9000"/>
        </w:tabs>
        <w:jc w:val="both"/>
        <w:rPr>
          <w:rFonts w:ascii="Times New Roman" w:hAnsi="Times New Roman"/>
          <w:i/>
          <w:sz w:val="24"/>
          <w:lang/>
        </w:rPr>
      </w:pPr>
      <w:r w:rsidRPr="00742C81">
        <w:rPr>
          <w:rFonts w:ascii="Times New Roman" w:hAnsi="Times New Roman"/>
          <w:sz w:val="24"/>
          <w:lang/>
        </w:rPr>
        <w:t>1)Проект Решения о бюджете муниципального образования «</w:t>
      </w:r>
      <w:proofErr w:type="spellStart"/>
      <w:r w:rsidRPr="00742C81">
        <w:rPr>
          <w:rFonts w:ascii="Times New Roman" w:hAnsi="Times New Roman"/>
          <w:sz w:val="24"/>
          <w:lang/>
        </w:rPr>
        <w:t>Аносинское</w:t>
      </w:r>
      <w:proofErr w:type="spellEnd"/>
      <w:r w:rsidRPr="00742C81">
        <w:rPr>
          <w:rFonts w:ascii="Times New Roman" w:hAnsi="Times New Roman"/>
          <w:sz w:val="24"/>
          <w:lang/>
        </w:rPr>
        <w:t xml:space="preserve"> сельское поселение» на 2021 год и плановый период 2022 и 2023 годов представлен на рассмотрение </w:t>
      </w:r>
      <w:r w:rsidRPr="00742C81">
        <w:rPr>
          <w:rFonts w:ascii="Times New Roman" w:hAnsi="Times New Roman"/>
          <w:i/>
          <w:sz w:val="24"/>
          <w:lang/>
        </w:rPr>
        <w:t>в установленный срок, согласно ст. 185 БК РФ.</w:t>
      </w:r>
    </w:p>
    <w:p w:rsidR="00742C81" w:rsidRPr="00742C81" w:rsidRDefault="00742C81" w:rsidP="00742C81">
      <w:pPr>
        <w:tabs>
          <w:tab w:val="left" w:pos="9000"/>
        </w:tabs>
        <w:jc w:val="both"/>
        <w:rPr>
          <w:rFonts w:ascii="Times New Roman" w:hAnsi="Times New Roman"/>
          <w:i/>
          <w:sz w:val="24"/>
          <w:lang/>
        </w:rPr>
      </w:pPr>
      <w:r w:rsidRPr="00742C81">
        <w:rPr>
          <w:rFonts w:ascii="Times New Roman" w:hAnsi="Times New Roman"/>
          <w:sz w:val="24"/>
          <w:lang/>
        </w:rPr>
        <w:t>2)</w:t>
      </w:r>
      <w:r w:rsidRPr="00742C81">
        <w:rPr>
          <w:rFonts w:ascii="Times New Roman" w:hAnsi="Times New Roman"/>
          <w:i/>
          <w:sz w:val="24"/>
          <w:lang/>
        </w:rPr>
        <w:t xml:space="preserve"> </w:t>
      </w:r>
      <w:r w:rsidRPr="00742C81">
        <w:rPr>
          <w:rFonts w:ascii="Times New Roman" w:hAnsi="Times New Roman"/>
          <w:sz w:val="24"/>
          <w:lang/>
        </w:rPr>
        <w:t xml:space="preserve">Документы и материалы, представленные одновременно с проектом бюджета    </w:t>
      </w:r>
      <w:r w:rsidRPr="00742C81">
        <w:rPr>
          <w:rFonts w:ascii="Times New Roman" w:hAnsi="Times New Roman"/>
          <w:i/>
          <w:sz w:val="24"/>
          <w:lang/>
        </w:rPr>
        <w:t>соответствуют ст.184.2 БК РФ.</w:t>
      </w:r>
    </w:p>
    <w:p w:rsidR="00742C81" w:rsidRPr="00742C81" w:rsidRDefault="00742C81" w:rsidP="00742C81">
      <w:pPr>
        <w:tabs>
          <w:tab w:val="left" w:pos="9000"/>
        </w:tabs>
        <w:rPr>
          <w:rFonts w:ascii="Times New Roman" w:eastAsia="Times New Roman" w:hAnsi="Times New Roman"/>
          <w:iCs/>
          <w:noProof/>
          <w:kern w:val="0"/>
          <w:sz w:val="24"/>
          <w:lang w:eastAsia="ru-RU"/>
        </w:rPr>
      </w:pPr>
      <w:r w:rsidRPr="00742C81">
        <w:rPr>
          <w:rFonts w:ascii="Times New Roman" w:hAnsi="Times New Roman"/>
          <w:sz w:val="24"/>
          <w:lang/>
        </w:rPr>
        <w:t xml:space="preserve">3) </w:t>
      </w:r>
      <w:r w:rsidRPr="00742C81">
        <w:rPr>
          <w:rFonts w:ascii="Times New Roman" w:eastAsia="Times New Roman" w:hAnsi="Times New Roman"/>
          <w:iCs/>
          <w:noProof/>
          <w:kern w:val="0"/>
          <w:sz w:val="24"/>
          <w:lang w:eastAsia="ru-RU"/>
        </w:rPr>
        <w:t>В ходе проведенного анализа  Прогноза СЭР поселения установлено:</w:t>
      </w:r>
    </w:p>
    <w:p w:rsidR="00742C81" w:rsidRPr="00742C81" w:rsidRDefault="00742C81" w:rsidP="00742C81">
      <w:pPr>
        <w:tabs>
          <w:tab w:val="left" w:pos="9000"/>
        </w:tabs>
        <w:jc w:val="both"/>
        <w:rPr>
          <w:rFonts w:ascii="Times New Roman" w:hAnsi="Times New Roman"/>
          <w:sz w:val="24"/>
          <w:lang/>
        </w:rPr>
      </w:pPr>
      <w:r w:rsidRPr="00742C81">
        <w:rPr>
          <w:rFonts w:ascii="Times New Roman" w:eastAsia="Times New Roman" w:hAnsi="Times New Roman"/>
          <w:iCs/>
          <w:noProof/>
          <w:kern w:val="0"/>
          <w:sz w:val="24"/>
          <w:lang w:eastAsia="ru-RU"/>
        </w:rPr>
        <w:t xml:space="preserve">- </w:t>
      </w:r>
      <w:r w:rsidRPr="00742C81">
        <w:rPr>
          <w:rFonts w:ascii="Times New Roman" w:hAnsi="Times New Roman"/>
          <w:i/>
          <w:sz w:val="24"/>
          <w:lang/>
        </w:rPr>
        <w:t xml:space="preserve"> </w:t>
      </w:r>
      <w:r w:rsidRPr="00742C81">
        <w:rPr>
          <w:rFonts w:ascii="Times New Roman" w:hAnsi="Times New Roman"/>
          <w:sz w:val="24"/>
          <w:lang/>
        </w:rPr>
        <w:t xml:space="preserve">представленный прогноз СЭР </w:t>
      </w:r>
      <w:r w:rsidRPr="00742C81">
        <w:rPr>
          <w:rFonts w:ascii="Times New Roman" w:hAnsi="Times New Roman"/>
          <w:i/>
          <w:sz w:val="24"/>
          <w:lang/>
        </w:rPr>
        <w:t>не одобрен главой</w:t>
      </w:r>
      <w:r w:rsidRPr="00742C81">
        <w:rPr>
          <w:rFonts w:ascii="Times New Roman" w:hAnsi="Times New Roman"/>
          <w:sz w:val="24"/>
          <w:lang/>
        </w:rPr>
        <w:t xml:space="preserve"> сельского поселения;</w:t>
      </w:r>
    </w:p>
    <w:p w:rsidR="00742C81" w:rsidRPr="00742C81" w:rsidRDefault="00742C81" w:rsidP="00742C81">
      <w:pPr>
        <w:tabs>
          <w:tab w:val="left" w:pos="9000"/>
        </w:tabs>
        <w:jc w:val="both"/>
        <w:rPr>
          <w:rFonts w:ascii="Times New Roman" w:eastAsia="Times New Roman" w:hAnsi="Times New Roman"/>
          <w:i/>
          <w:iCs/>
          <w:noProof/>
          <w:kern w:val="0"/>
          <w:sz w:val="24"/>
          <w:lang w:eastAsia="ru-RU"/>
        </w:rPr>
      </w:pPr>
      <w:r w:rsidRPr="00742C81">
        <w:rPr>
          <w:rFonts w:ascii="Times New Roman" w:hAnsi="Times New Roman"/>
          <w:sz w:val="24"/>
          <w:lang/>
        </w:rPr>
        <w:t xml:space="preserve">- в </w:t>
      </w:r>
      <w:r w:rsidRPr="00742C81">
        <w:rPr>
          <w:rFonts w:ascii="Times New Roman" w:eastAsia="Times New Roman" w:hAnsi="Times New Roman"/>
          <w:b/>
          <w:iCs/>
          <w:noProof/>
          <w:kern w:val="0"/>
          <w:sz w:val="24"/>
          <w:lang w:eastAsia="ru-RU"/>
        </w:rPr>
        <w:t xml:space="preserve"> </w:t>
      </w:r>
      <w:r w:rsidRPr="00742C81">
        <w:rPr>
          <w:rFonts w:ascii="Times New Roman" w:eastAsia="Times New Roman" w:hAnsi="Times New Roman"/>
          <w:i/>
          <w:iCs/>
          <w:noProof/>
          <w:kern w:val="0"/>
          <w:sz w:val="24"/>
          <w:lang w:eastAsia="ru-RU"/>
        </w:rPr>
        <w:t>нарушение  п.4 ст. 173 БК РФ, не представлена</w:t>
      </w:r>
      <w:r w:rsidRPr="00742C81">
        <w:rPr>
          <w:rFonts w:ascii="Times New Roman" w:eastAsia="Times New Roman" w:hAnsi="Times New Roman"/>
          <w:iCs/>
          <w:noProof/>
          <w:kern w:val="0"/>
          <w:sz w:val="24"/>
          <w:lang w:eastAsia="ru-RU"/>
        </w:rPr>
        <w:t xml:space="preserve">  пояснительная записка к прогнозу социально-экономического развития, содержащая  </w:t>
      </w:r>
      <w:r w:rsidRPr="00742C81">
        <w:rPr>
          <w:rFonts w:ascii="Times New Roman" w:eastAsia="Times New Roman" w:hAnsi="Times New Roman"/>
          <w:bCs/>
          <w:i/>
          <w:iCs/>
          <w:noProof/>
          <w:kern w:val="0"/>
          <w:sz w:val="24"/>
          <w:lang w:eastAsia="ru-RU"/>
        </w:rPr>
        <w:t>сопоставление</w:t>
      </w:r>
      <w:r w:rsidRPr="00742C81">
        <w:rPr>
          <w:rFonts w:ascii="Times New Roman" w:eastAsia="Times New Roman" w:hAnsi="Times New Roman"/>
          <w:iCs/>
          <w:noProof/>
          <w:kern w:val="0"/>
          <w:sz w:val="24"/>
          <w:lang w:eastAsia="ru-RU"/>
        </w:rPr>
        <w:t xml:space="preserve">  параметров прогноза </w:t>
      </w:r>
      <w:r w:rsidRPr="00742C81">
        <w:rPr>
          <w:rFonts w:ascii="Times New Roman" w:eastAsia="Times New Roman" w:hAnsi="Times New Roman"/>
          <w:iCs/>
          <w:noProof/>
          <w:kern w:val="0"/>
          <w:sz w:val="24"/>
          <w:lang w:eastAsia="ru-RU"/>
        </w:rPr>
        <w:lastRenderedPageBreak/>
        <w:t>с  </w:t>
      </w:r>
      <w:r w:rsidRPr="00742C81">
        <w:rPr>
          <w:rFonts w:ascii="Times New Roman" w:eastAsia="Times New Roman" w:hAnsi="Times New Roman"/>
          <w:bCs/>
          <w:i/>
          <w:iCs/>
          <w:noProof/>
          <w:kern w:val="0"/>
          <w:sz w:val="24"/>
          <w:lang w:eastAsia="ru-RU"/>
        </w:rPr>
        <w:t xml:space="preserve">ранее утвержденными </w:t>
      </w:r>
      <w:r w:rsidRPr="00742C81">
        <w:rPr>
          <w:rFonts w:ascii="Times New Roman" w:eastAsia="Times New Roman" w:hAnsi="Times New Roman"/>
          <w:iCs/>
          <w:noProof/>
          <w:kern w:val="0"/>
          <w:sz w:val="24"/>
          <w:lang w:eastAsia="ru-RU"/>
        </w:rPr>
        <w:t xml:space="preserve"> параметрами с  </w:t>
      </w:r>
      <w:r w:rsidRPr="00742C81">
        <w:rPr>
          <w:rFonts w:ascii="Times New Roman" w:eastAsia="Times New Roman" w:hAnsi="Times New Roman"/>
          <w:bCs/>
          <w:i/>
          <w:iCs/>
          <w:noProof/>
          <w:kern w:val="0"/>
          <w:sz w:val="24"/>
          <w:lang w:eastAsia="ru-RU"/>
        </w:rPr>
        <w:t>указанием причин</w:t>
      </w:r>
      <w:r w:rsidRPr="00742C81">
        <w:rPr>
          <w:rFonts w:ascii="Times New Roman" w:eastAsia="Times New Roman" w:hAnsi="Times New Roman"/>
          <w:i/>
          <w:iCs/>
          <w:noProof/>
          <w:kern w:val="0"/>
          <w:sz w:val="24"/>
          <w:lang w:eastAsia="ru-RU"/>
        </w:rPr>
        <w:t> и факторов прогнозируемых изменений.</w:t>
      </w:r>
    </w:p>
    <w:p w:rsidR="00742C81" w:rsidRPr="00742C81" w:rsidRDefault="00742C81" w:rsidP="00742C81">
      <w:pPr>
        <w:tabs>
          <w:tab w:val="left" w:pos="9000"/>
        </w:tabs>
        <w:jc w:val="both"/>
        <w:rPr>
          <w:rFonts w:ascii="Times New Roman" w:hAnsi="Times New Roman"/>
          <w:b/>
          <w:i/>
          <w:sz w:val="24"/>
          <w:lang/>
        </w:rPr>
      </w:pPr>
      <w:r w:rsidRPr="00742C81">
        <w:rPr>
          <w:rFonts w:ascii="Times New Roman" w:hAnsi="Times New Roman"/>
          <w:sz w:val="24"/>
          <w:lang/>
        </w:rPr>
        <w:t xml:space="preserve"> - представленный прогноз социально-экономического развития МО «</w:t>
      </w:r>
      <w:proofErr w:type="spellStart"/>
      <w:r w:rsidRPr="00742C81">
        <w:rPr>
          <w:rFonts w:ascii="Times New Roman" w:hAnsi="Times New Roman"/>
          <w:sz w:val="24"/>
          <w:lang/>
        </w:rPr>
        <w:t>Аносинское</w:t>
      </w:r>
      <w:proofErr w:type="spellEnd"/>
      <w:r w:rsidRPr="00742C81">
        <w:rPr>
          <w:rFonts w:ascii="Times New Roman" w:hAnsi="Times New Roman"/>
          <w:sz w:val="24"/>
          <w:lang/>
        </w:rPr>
        <w:t xml:space="preserve">  сельское поселение» на 2021-2023 гг. </w:t>
      </w:r>
      <w:r w:rsidRPr="00742C81">
        <w:rPr>
          <w:rFonts w:ascii="Times New Roman" w:hAnsi="Times New Roman"/>
          <w:i/>
          <w:sz w:val="24"/>
          <w:lang/>
        </w:rPr>
        <w:t xml:space="preserve">не соответствует вариантам сценарных условий и  основным параметрам социально-экономического развития </w:t>
      </w:r>
      <w:proofErr w:type="spellStart"/>
      <w:r w:rsidRPr="00742C81">
        <w:rPr>
          <w:rFonts w:ascii="Times New Roman" w:hAnsi="Times New Roman"/>
          <w:sz w:val="24"/>
          <w:lang/>
        </w:rPr>
        <w:t>Чемальского</w:t>
      </w:r>
      <w:proofErr w:type="spellEnd"/>
      <w:r w:rsidRPr="00742C81">
        <w:rPr>
          <w:rFonts w:ascii="Times New Roman" w:hAnsi="Times New Roman"/>
          <w:sz w:val="24"/>
          <w:lang/>
        </w:rPr>
        <w:t xml:space="preserve"> района и Республики Алтай  на 2021 год и плановый период 2022 и 2023 годов.</w:t>
      </w:r>
    </w:p>
    <w:p w:rsidR="00742C81" w:rsidRPr="00742C81" w:rsidRDefault="00742C81" w:rsidP="00742C81">
      <w:pPr>
        <w:tabs>
          <w:tab w:val="left" w:pos="9000"/>
        </w:tabs>
        <w:jc w:val="both"/>
        <w:rPr>
          <w:rFonts w:ascii="Times New Roman" w:hAnsi="Times New Roman"/>
          <w:sz w:val="24"/>
          <w:lang/>
        </w:rPr>
      </w:pPr>
      <w:r w:rsidRPr="00742C81">
        <w:rPr>
          <w:rFonts w:ascii="Times New Roman" w:eastAsia="Times New Roman" w:hAnsi="Times New Roman"/>
          <w:bCs/>
          <w:kern w:val="0"/>
          <w:sz w:val="24"/>
          <w:lang w:eastAsia="ru-RU"/>
        </w:rPr>
        <w:t xml:space="preserve">4) </w:t>
      </w:r>
      <w:r w:rsidRPr="00742C81">
        <w:rPr>
          <w:rFonts w:ascii="Times New Roman" w:hAnsi="Times New Roman"/>
          <w:sz w:val="24"/>
          <w:lang/>
        </w:rPr>
        <w:t>Проектом решения о бюджете поселения на 2021 год и плановый период 2022 и 2023 годов прогнозируются:</w:t>
      </w:r>
    </w:p>
    <w:p w:rsidR="00742C81" w:rsidRPr="00742C81" w:rsidRDefault="00742C81" w:rsidP="00742C81">
      <w:pPr>
        <w:widowControl/>
        <w:suppressAutoHyphens w:val="0"/>
        <w:autoSpaceDE w:val="0"/>
        <w:autoSpaceDN w:val="0"/>
        <w:adjustRightInd w:val="0"/>
        <w:jc w:val="both"/>
        <w:rPr>
          <w:rFonts w:ascii="Times New Roman" w:eastAsia="Times New Roman" w:hAnsi="Times New Roman"/>
          <w:bCs/>
          <w:iCs/>
          <w:kern w:val="0"/>
          <w:sz w:val="24"/>
          <w:lang w:eastAsia="ru-RU"/>
        </w:rPr>
      </w:pPr>
      <w:r w:rsidRPr="00742C81">
        <w:rPr>
          <w:rFonts w:ascii="Times New Roman" w:eastAsia="Times New Roman" w:hAnsi="Times New Roman"/>
          <w:bCs/>
          <w:iCs/>
          <w:kern w:val="0"/>
          <w:sz w:val="24"/>
          <w:lang w:eastAsia="ru-RU"/>
        </w:rPr>
        <w:t>-  общий объем доходов бюджета  на 2021 год – 5 203,9  тыс. рублей, на 2022 год – 5 136,2  тыс. рублей и на 2023 год – 5 267,1  тыс. рублей.</w:t>
      </w:r>
    </w:p>
    <w:p w:rsidR="00742C81" w:rsidRPr="00742C81" w:rsidRDefault="00742C81" w:rsidP="00742C81">
      <w:pPr>
        <w:widowControl/>
        <w:suppressAutoHyphens w:val="0"/>
        <w:autoSpaceDE w:val="0"/>
        <w:autoSpaceDN w:val="0"/>
        <w:adjustRightInd w:val="0"/>
        <w:jc w:val="both"/>
        <w:rPr>
          <w:rFonts w:ascii="Times New Roman" w:eastAsia="Times New Roman" w:hAnsi="Times New Roman"/>
          <w:bCs/>
          <w:iCs/>
          <w:kern w:val="0"/>
          <w:sz w:val="24"/>
          <w:lang w:eastAsia="ru-RU"/>
        </w:rPr>
      </w:pPr>
      <w:r w:rsidRPr="00742C81">
        <w:rPr>
          <w:rFonts w:ascii="Times New Roman" w:eastAsia="Times New Roman" w:hAnsi="Times New Roman"/>
          <w:bCs/>
          <w:iCs/>
          <w:kern w:val="0"/>
          <w:sz w:val="24"/>
          <w:lang w:eastAsia="ru-RU"/>
        </w:rPr>
        <w:t>- общий объем расходов  на 2021 год – 5 203,9 тыс. рублей, на 2022 год – 5 136,2  тыс. рублей и на 2023 год – 5 267,1  тыс. рублей.</w:t>
      </w:r>
    </w:p>
    <w:p w:rsidR="00742C81" w:rsidRPr="00742C81" w:rsidRDefault="00742C81" w:rsidP="00742C81">
      <w:pPr>
        <w:widowControl/>
        <w:suppressAutoHyphens w:val="0"/>
        <w:autoSpaceDE w:val="0"/>
        <w:autoSpaceDN w:val="0"/>
        <w:adjustRightInd w:val="0"/>
        <w:jc w:val="both"/>
        <w:rPr>
          <w:rFonts w:ascii="Times New Roman" w:eastAsia="Times New Roman" w:hAnsi="Times New Roman"/>
          <w:noProof/>
          <w:kern w:val="0"/>
          <w:sz w:val="24"/>
          <w:lang w:eastAsia="ru-RU"/>
        </w:rPr>
      </w:pPr>
      <w:r w:rsidRPr="00742C81">
        <w:rPr>
          <w:rFonts w:ascii="Times New Roman" w:eastAsia="Times New Roman" w:hAnsi="Times New Roman"/>
          <w:noProof/>
          <w:kern w:val="0"/>
          <w:sz w:val="24"/>
          <w:lang w:eastAsia="ru-RU"/>
        </w:rPr>
        <w:t xml:space="preserve">       Дефицит бюджета поселения на 2021 год и плановый период 2022-2023 годы составит в сумме 0,0 тыс. рублей,  </w:t>
      </w:r>
      <w:r w:rsidRPr="00742C81">
        <w:rPr>
          <w:rFonts w:ascii="Times New Roman" w:eastAsia="Times New Roman" w:hAnsi="Times New Roman"/>
          <w:i/>
          <w:noProof/>
          <w:kern w:val="0"/>
          <w:sz w:val="24"/>
          <w:lang w:eastAsia="ru-RU"/>
        </w:rPr>
        <w:t>соответствует  ст.92.1 БК РФ.</w:t>
      </w:r>
      <w:r w:rsidRPr="00742C81">
        <w:rPr>
          <w:rFonts w:ascii="Times New Roman" w:eastAsia="Times New Roman" w:hAnsi="Times New Roman"/>
          <w:noProof/>
          <w:kern w:val="0"/>
          <w:sz w:val="24"/>
          <w:lang w:eastAsia="ru-RU"/>
        </w:rPr>
        <w:t xml:space="preserve">      </w:t>
      </w:r>
    </w:p>
    <w:p w:rsidR="00742C81" w:rsidRPr="00742C81" w:rsidRDefault="00742C81" w:rsidP="00742C81">
      <w:pPr>
        <w:widowControl/>
        <w:suppressAutoHyphens w:val="0"/>
        <w:autoSpaceDE w:val="0"/>
        <w:autoSpaceDN w:val="0"/>
        <w:adjustRightInd w:val="0"/>
        <w:jc w:val="both"/>
        <w:rPr>
          <w:rFonts w:ascii="Times New Roman" w:eastAsia="Times New Roman" w:hAnsi="Times New Roman"/>
          <w:i/>
          <w:noProof/>
          <w:kern w:val="0"/>
          <w:sz w:val="24"/>
          <w:lang w:eastAsia="ru-RU"/>
        </w:rPr>
      </w:pPr>
      <w:r w:rsidRPr="00742C81">
        <w:rPr>
          <w:rFonts w:ascii="Times New Roman" w:eastAsia="Times New Roman" w:hAnsi="Times New Roman"/>
          <w:noProof/>
          <w:kern w:val="0"/>
          <w:sz w:val="24"/>
          <w:lang w:eastAsia="ru-RU"/>
        </w:rPr>
        <w:t xml:space="preserve">       Проект бюджета поселения  предусматривает условно утверждаемые расходы  на 2022 год в сумме 125,8 тыс. рублей, на 2023 год в сумме 257,9 тыс. рублей, </w:t>
      </w:r>
      <w:r w:rsidRPr="00742C81">
        <w:rPr>
          <w:rFonts w:ascii="Times New Roman" w:eastAsia="Times New Roman" w:hAnsi="Times New Roman"/>
          <w:i/>
          <w:noProof/>
          <w:kern w:val="0"/>
          <w:sz w:val="24"/>
          <w:lang w:eastAsia="ru-RU"/>
        </w:rPr>
        <w:t>объем которых</w:t>
      </w:r>
      <w:r w:rsidRPr="00742C81">
        <w:rPr>
          <w:rFonts w:ascii="Times New Roman" w:eastAsia="Times New Roman" w:hAnsi="Times New Roman"/>
          <w:noProof/>
          <w:kern w:val="0"/>
          <w:sz w:val="24"/>
          <w:lang w:eastAsia="ru-RU"/>
        </w:rPr>
        <w:t xml:space="preserve"> </w:t>
      </w:r>
      <w:r w:rsidRPr="00742C81">
        <w:rPr>
          <w:rFonts w:ascii="Times New Roman" w:eastAsia="Times New Roman" w:hAnsi="Times New Roman"/>
          <w:i/>
          <w:noProof/>
          <w:kern w:val="0"/>
          <w:sz w:val="24"/>
          <w:lang w:eastAsia="ru-RU"/>
        </w:rPr>
        <w:t xml:space="preserve">соответствует пункту 3 статьи 184.1 Бюджетного кодекса Российской Федерации. </w:t>
      </w:r>
    </w:p>
    <w:p w:rsidR="00742C81" w:rsidRPr="00742C81" w:rsidRDefault="00742C81" w:rsidP="00742C81">
      <w:pPr>
        <w:widowControl/>
        <w:suppressAutoHyphens w:val="0"/>
        <w:autoSpaceDE w:val="0"/>
        <w:autoSpaceDN w:val="0"/>
        <w:adjustRightInd w:val="0"/>
        <w:jc w:val="both"/>
        <w:rPr>
          <w:rFonts w:ascii="Times New Roman" w:eastAsia="Times New Roman" w:hAnsi="Times New Roman"/>
          <w:bCs/>
          <w:iCs/>
          <w:kern w:val="0"/>
          <w:sz w:val="24"/>
          <w:lang w:eastAsia="ru-RU"/>
        </w:rPr>
      </w:pPr>
      <w:r w:rsidRPr="00742C81">
        <w:rPr>
          <w:rFonts w:ascii="Times New Roman" w:hAnsi="Times New Roman"/>
          <w:i/>
          <w:sz w:val="24"/>
          <w:lang/>
        </w:rPr>
        <w:t xml:space="preserve">     </w:t>
      </w:r>
      <w:r w:rsidRPr="00742C81">
        <w:rPr>
          <w:rFonts w:ascii="Times New Roman" w:eastAsia="Times New Roman" w:hAnsi="Times New Roman"/>
          <w:bCs/>
          <w:iCs/>
          <w:kern w:val="0"/>
          <w:sz w:val="24"/>
          <w:lang w:eastAsia="ru-RU"/>
        </w:rPr>
        <w:t xml:space="preserve">  Формирование основных параметров проекта бюджета поселения  на 2021 год и на плановый период  2022 и 2023 годов осуществлено в соответствии с требованиями действующего бюджетного и налогового законодательства, с учетом планируемых  изменений.</w:t>
      </w:r>
    </w:p>
    <w:p w:rsidR="00A71362" w:rsidRDefault="00A71362" w:rsidP="00742C81">
      <w:pPr>
        <w:pStyle w:val="a4"/>
        <w:rPr>
          <w:rFonts w:ascii="Times New Roman" w:hAnsi="Times New Roman"/>
        </w:rPr>
      </w:pPr>
    </w:p>
    <w:p w:rsidR="00B11398" w:rsidRDefault="00B11398" w:rsidP="00B11398">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196533">
        <w:rPr>
          <w:rFonts w:ascii="Times New Roman" w:hAnsi="Times New Roman"/>
          <w:b/>
          <w:sz w:val="22"/>
          <w:szCs w:val="22"/>
        </w:rPr>
        <w:t xml:space="preserve"> от 02</w:t>
      </w:r>
      <w:r w:rsidR="00BC607D">
        <w:rPr>
          <w:rFonts w:ascii="Times New Roman" w:hAnsi="Times New Roman"/>
          <w:b/>
          <w:sz w:val="22"/>
          <w:szCs w:val="22"/>
        </w:rPr>
        <w:t>.1</w:t>
      </w:r>
      <w:r w:rsidR="00E523CD">
        <w:rPr>
          <w:rFonts w:ascii="Times New Roman" w:hAnsi="Times New Roman"/>
          <w:b/>
          <w:sz w:val="22"/>
          <w:szCs w:val="22"/>
        </w:rPr>
        <w:t>2</w:t>
      </w:r>
      <w:r w:rsidR="00BC607D">
        <w:rPr>
          <w:rFonts w:ascii="Times New Roman" w:hAnsi="Times New Roman"/>
          <w:b/>
          <w:sz w:val="22"/>
          <w:szCs w:val="22"/>
        </w:rPr>
        <w:t>.20</w:t>
      </w:r>
      <w:r w:rsidR="00196533">
        <w:rPr>
          <w:rFonts w:ascii="Times New Roman" w:hAnsi="Times New Roman"/>
          <w:b/>
          <w:sz w:val="22"/>
          <w:szCs w:val="22"/>
        </w:rPr>
        <w:t>20</w:t>
      </w:r>
    </w:p>
    <w:p w:rsidR="00B11398" w:rsidRDefault="00B11398" w:rsidP="00B11398">
      <w:pPr>
        <w:tabs>
          <w:tab w:val="left" w:pos="9000"/>
        </w:tabs>
        <w:jc w:val="both"/>
        <w:rPr>
          <w:rFonts w:ascii="Times New Roman" w:hAnsi="Times New Roman"/>
          <w:sz w:val="24"/>
        </w:rPr>
      </w:pPr>
    </w:p>
    <w:p w:rsidR="005802F2" w:rsidRDefault="005802F2" w:rsidP="005802F2">
      <w:pPr>
        <w:tabs>
          <w:tab w:val="left" w:pos="9000"/>
        </w:tabs>
        <w:jc w:val="both"/>
        <w:rPr>
          <w:rFonts w:ascii="Times New Roman" w:hAnsi="Times New Roman"/>
          <w:sz w:val="24"/>
          <w:lang/>
        </w:rPr>
      </w:pPr>
      <w:r>
        <w:rPr>
          <w:rFonts w:ascii="Times New Roman" w:hAnsi="Times New Roman"/>
          <w:sz w:val="24"/>
          <w:lang/>
        </w:rPr>
        <w:t xml:space="preserve">        </w:t>
      </w:r>
      <w:r w:rsidRPr="005802F2">
        <w:rPr>
          <w:rFonts w:ascii="Times New Roman" w:hAnsi="Times New Roman"/>
          <w:sz w:val="24"/>
          <w:lang/>
        </w:rPr>
        <w:t>Заключение</w:t>
      </w:r>
      <w:proofErr w:type="gramStart"/>
      <w:r w:rsidRPr="005802F2">
        <w:rPr>
          <w:rFonts w:ascii="Times New Roman" w:hAnsi="Times New Roman"/>
          <w:sz w:val="24"/>
          <w:lang/>
        </w:rPr>
        <w:t xml:space="preserve">  </w:t>
      </w:r>
      <w:proofErr w:type="spellStart"/>
      <w:r w:rsidRPr="005802F2">
        <w:rPr>
          <w:rFonts w:ascii="Times New Roman" w:hAnsi="Times New Roman"/>
          <w:sz w:val="24"/>
          <w:lang/>
        </w:rPr>
        <w:t>К</w:t>
      </w:r>
      <w:proofErr w:type="gramEnd"/>
      <w:r w:rsidRPr="005802F2">
        <w:rPr>
          <w:rFonts w:ascii="Times New Roman" w:hAnsi="Times New Roman"/>
          <w:sz w:val="24"/>
          <w:lang/>
        </w:rPr>
        <w:t>онтрольно</w:t>
      </w:r>
      <w:proofErr w:type="spellEnd"/>
      <w:r w:rsidRPr="005802F2">
        <w:rPr>
          <w:rFonts w:ascii="Times New Roman" w:hAnsi="Times New Roman"/>
          <w:sz w:val="24"/>
          <w:lang/>
        </w:rPr>
        <w:t xml:space="preserve"> - счетной комиссии муниципального образования «</w:t>
      </w:r>
      <w:proofErr w:type="spellStart"/>
      <w:r w:rsidRPr="005802F2">
        <w:rPr>
          <w:rFonts w:ascii="Times New Roman" w:hAnsi="Times New Roman"/>
          <w:sz w:val="24"/>
          <w:lang/>
        </w:rPr>
        <w:t>Чемальский</w:t>
      </w:r>
      <w:proofErr w:type="spellEnd"/>
      <w:r w:rsidRPr="005802F2">
        <w:rPr>
          <w:rFonts w:ascii="Times New Roman" w:hAnsi="Times New Roman"/>
          <w:sz w:val="24"/>
          <w:lang/>
        </w:rPr>
        <w:t xml:space="preserve"> район»  на проект Решения  Совета депутатов </w:t>
      </w:r>
      <w:proofErr w:type="spellStart"/>
      <w:r w:rsidRPr="005802F2">
        <w:rPr>
          <w:rFonts w:ascii="Times New Roman" w:hAnsi="Times New Roman"/>
          <w:sz w:val="24"/>
          <w:lang/>
        </w:rPr>
        <w:t>Чепошского</w:t>
      </w:r>
      <w:proofErr w:type="spellEnd"/>
      <w:r w:rsidRPr="005802F2">
        <w:rPr>
          <w:rFonts w:ascii="Times New Roman" w:hAnsi="Times New Roman"/>
          <w:sz w:val="24"/>
          <w:lang/>
        </w:rPr>
        <w:t xml:space="preserve"> сельского поселения «О бюджете муниципального образования  «</w:t>
      </w:r>
      <w:proofErr w:type="spellStart"/>
      <w:r w:rsidRPr="005802F2">
        <w:rPr>
          <w:rFonts w:ascii="Times New Roman" w:hAnsi="Times New Roman"/>
          <w:sz w:val="24"/>
          <w:lang/>
        </w:rPr>
        <w:t>Чепошское</w:t>
      </w:r>
      <w:proofErr w:type="spellEnd"/>
      <w:r w:rsidRPr="005802F2">
        <w:rPr>
          <w:rFonts w:ascii="Times New Roman" w:hAnsi="Times New Roman"/>
          <w:sz w:val="24"/>
          <w:lang/>
        </w:rPr>
        <w:t xml:space="preserve">  сельское  поселение»  на 2021 год и плановый период 2022 и 2023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8 от 01.09.2020 года. </w:t>
      </w:r>
    </w:p>
    <w:p w:rsidR="005802F2" w:rsidRPr="005802F2" w:rsidRDefault="005802F2" w:rsidP="005802F2">
      <w:pPr>
        <w:tabs>
          <w:tab w:val="left" w:pos="9000"/>
        </w:tabs>
        <w:jc w:val="both"/>
        <w:rPr>
          <w:rFonts w:ascii="Times New Roman" w:hAnsi="Times New Roman"/>
          <w:sz w:val="24"/>
          <w:lang/>
        </w:rPr>
      </w:pPr>
      <w:r>
        <w:rPr>
          <w:rFonts w:ascii="Times New Roman" w:hAnsi="Times New Roman"/>
          <w:sz w:val="24"/>
          <w:lang/>
        </w:rPr>
        <w:t xml:space="preserve">       </w:t>
      </w:r>
      <w:r w:rsidRPr="005802F2">
        <w:rPr>
          <w:rFonts w:ascii="Times New Roman" w:hAnsi="Times New Roman"/>
          <w:sz w:val="24"/>
          <w:lang/>
        </w:rPr>
        <w:t>По результатам экспертизы проекта Решения «О бюджете муниципального образования «</w:t>
      </w:r>
      <w:proofErr w:type="spellStart"/>
      <w:r w:rsidRPr="005802F2">
        <w:rPr>
          <w:rFonts w:ascii="Times New Roman" w:hAnsi="Times New Roman"/>
          <w:sz w:val="24"/>
          <w:lang/>
        </w:rPr>
        <w:t>Чепошское</w:t>
      </w:r>
      <w:proofErr w:type="spellEnd"/>
      <w:r w:rsidRPr="005802F2">
        <w:rPr>
          <w:rFonts w:ascii="Times New Roman" w:hAnsi="Times New Roman"/>
          <w:sz w:val="24"/>
          <w:lang/>
        </w:rPr>
        <w:t xml:space="preserve"> сельское поселение» на 2021 год и плановый период 2022-2023 годов»,  Контрольно-счетная комиссия МО «</w:t>
      </w:r>
      <w:proofErr w:type="spellStart"/>
      <w:r w:rsidRPr="005802F2">
        <w:rPr>
          <w:rFonts w:ascii="Times New Roman" w:hAnsi="Times New Roman"/>
          <w:sz w:val="24"/>
          <w:lang/>
        </w:rPr>
        <w:t>Чемальский</w:t>
      </w:r>
      <w:proofErr w:type="spellEnd"/>
      <w:r w:rsidRPr="005802F2">
        <w:rPr>
          <w:rFonts w:ascii="Times New Roman" w:hAnsi="Times New Roman"/>
          <w:sz w:val="24"/>
          <w:lang/>
        </w:rPr>
        <w:t xml:space="preserve"> район» отмечает следующее:</w:t>
      </w:r>
    </w:p>
    <w:p w:rsidR="005802F2" w:rsidRPr="005802F2" w:rsidRDefault="005802F2" w:rsidP="005802F2">
      <w:pPr>
        <w:tabs>
          <w:tab w:val="left" w:pos="9000"/>
        </w:tabs>
        <w:jc w:val="both"/>
        <w:rPr>
          <w:rFonts w:ascii="Times New Roman" w:hAnsi="Times New Roman"/>
          <w:i/>
          <w:sz w:val="24"/>
          <w:lang/>
        </w:rPr>
      </w:pPr>
      <w:r w:rsidRPr="005802F2">
        <w:rPr>
          <w:rFonts w:ascii="Times New Roman" w:hAnsi="Times New Roman"/>
          <w:sz w:val="24"/>
          <w:lang/>
        </w:rPr>
        <w:t>1)Проект Решения о бюджете муниципального образования «</w:t>
      </w:r>
      <w:proofErr w:type="spellStart"/>
      <w:r w:rsidRPr="005802F2">
        <w:rPr>
          <w:rFonts w:ascii="Times New Roman" w:hAnsi="Times New Roman"/>
          <w:sz w:val="24"/>
          <w:lang/>
        </w:rPr>
        <w:t>Чепошское</w:t>
      </w:r>
      <w:proofErr w:type="spellEnd"/>
      <w:r w:rsidRPr="005802F2">
        <w:rPr>
          <w:rFonts w:ascii="Times New Roman" w:hAnsi="Times New Roman"/>
          <w:sz w:val="24"/>
          <w:lang/>
        </w:rPr>
        <w:t xml:space="preserve"> сельское поселение» на 2021 год и плановый период 2022 и 2023 годов представлен на рассмотрение </w:t>
      </w:r>
      <w:r w:rsidRPr="005802F2">
        <w:rPr>
          <w:rFonts w:ascii="Times New Roman" w:hAnsi="Times New Roman"/>
          <w:i/>
          <w:sz w:val="24"/>
          <w:lang/>
        </w:rPr>
        <w:t>в установленный срок, согласно ст. 185 БК РФ.</w:t>
      </w:r>
    </w:p>
    <w:p w:rsidR="005802F2" w:rsidRPr="005802F2" w:rsidRDefault="005802F2" w:rsidP="005802F2">
      <w:pPr>
        <w:tabs>
          <w:tab w:val="left" w:pos="9000"/>
        </w:tabs>
        <w:jc w:val="both"/>
        <w:rPr>
          <w:rFonts w:ascii="Times New Roman" w:hAnsi="Times New Roman"/>
          <w:i/>
          <w:sz w:val="24"/>
          <w:lang/>
        </w:rPr>
      </w:pPr>
      <w:r w:rsidRPr="005802F2">
        <w:rPr>
          <w:rFonts w:ascii="Times New Roman" w:hAnsi="Times New Roman"/>
          <w:sz w:val="24"/>
          <w:lang/>
        </w:rPr>
        <w:t>2)</w:t>
      </w:r>
      <w:r w:rsidRPr="005802F2">
        <w:rPr>
          <w:rFonts w:ascii="Times New Roman" w:hAnsi="Times New Roman"/>
          <w:i/>
          <w:sz w:val="24"/>
          <w:lang/>
        </w:rPr>
        <w:t xml:space="preserve"> </w:t>
      </w:r>
      <w:r w:rsidRPr="005802F2">
        <w:rPr>
          <w:rFonts w:ascii="Times New Roman" w:hAnsi="Times New Roman"/>
          <w:sz w:val="24"/>
          <w:lang/>
        </w:rPr>
        <w:t xml:space="preserve">Документы и материалы, представленные одновременно с проектом бюджета    </w:t>
      </w:r>
      <w:r w:rsidRPr="005802F2">
        <w:rPr>
          <w:rFonts w:ascii="Times New Roman" w:hAnsi="Times New Roman"/>
          <w:i/>
          <w:sz w:val="24"/>
          <w:lang/>
        </w:rPr>
        <w:t>соответствуют ст.184.2 БК РФ.</w:t>
      </w:r>
    </w:p>
    <w:p w:rsidR="005802F2" w:rsidRPr="005802F2" w:rsidRDefault="005802F2" w:rsidP="005802F2">
      <w:pPr>
        <w:tabs>
          <w:tab w:val="left" w:pos="9000"/>
        </w:tabs>
        <w:rPr>
          <w:rFonts w:ascii="Times New Roman" w:eastAsia="Times New Roman" w:hAnsi="Times New Roman"/>
          <w:iCs/>
          <w:noProof/>
          <w:kern w:val="0"/>
          <w:sz w:val="24"/>
          <w:lang w:eastAsia="ru-RU"/>
        </w:rPr>
      </w:pPr>
      <w:r w:rsidRPr="005802F2">
        <w:rPr>
          <w:rFonts w:ascii="Times New Roman" w:hAnsi="Times New Roman"/>
          <w:sz w:val="24"/>
          <w:lang/>
        </w:rPr>
        <w:t xml:space="preserve">3) </w:t>
      </w:r>
      <w:r w:rsidRPr="005802F2">
        <w:rPr>
          <w:rFonts w:ascii="Times New Roman" w:eastAsia="Times New Roman" w:hAnsi="Times New Roman"/>
          <w:iCs/>
          <w:noProof/>
          <w:kern w:val="0"/>
          <w:sz w:val="24"/>
          <w:lang w:eastAsia="ru-RU"/>
        </w:rPr>
        <w:t>В ходе проведенного анализа  Прогноза СЭР поселения установлено:</w:t>
      </w:r>
    </w:p>
    <w:p w:rsidR="005802F2" w:rsidRPr="005802F2" w:rsidRDefault="005802F2" w:rsidP="005802F2">
      <w:pPr>
        <w:tabs>
          <w:tab w:val="left" w:pos="9000"/>
        </w:tabs>
        <w:jc w:val="both"/>
        <w:rPr>
          <w:rFonts w:ascii="Times New Roman" w:hAnsi="Times New Roman"/>
          <w:sz w:val="24"/>
          <w:lang/>
        </w:rPr>
      </w:pPr>
      <w:r w:rsidRPr="005802F2">
        <w:rPr>
          <w:rFonts w:ascii="Times New Roman" w:eastAsia="Times New Roman" w:hAnsi="Times New Roman"/>
          <w:iCs/>
          <w:noProof/>
          <w:kern w:val="0"/>
          <w:sz w:val="24"/>
          <w:lang w:eastAsia="ru-RU"/>
        </w:rPr>
        <w:t xml:space="preserve">- </w:t>
      </w:r>
      <w:r w:rsidRPr="005802F2">
        <w:rPr>
          <w:rFonts w:ascii="Times New Roman" w:hAnsi="Times New Roman"/>
          <w:i/>
          <w:sz w:val="24"/>
          <w:lang/>
        </w:rPr>
        <w:t xml:space="preserve"> </w:t>
      </w:r>
      <w:r w:rsidRPr="005802F2">
        <w:rPr>
          <w:rFonts w:ascii="Times New Roman" w:hAnsi="Times New Roman"/>
          <w:sz w:val="24"/>
          <w:lang/>
        </w:rPr>
        <w:t xml:space="preserve">представленный прогноз СЭР </w:t>
      </w:r>
      <w:r w:rsidRPr="005802F2">
        <w:rPr>
          <w:rFonts w:ascii="Times New Roman" w:hAnsi="Times New Roman"/>
          <w:i/>
          <w:sz w:val="24"/>
          <w:lang/>
        </w:rPr>
        <w:t>не одобрен главой</w:t>
      </w:r>
      <w:r w:rsidRPr="005802F2">
        <w:rPr>
          <w:rFonts w:ascii="Times New Roman" w:hAnsi="Times New Roman"/>
          <w:sz w:val="24"/>
          <w:lang/>
        </w:rPr>
        <w:t xml:space="preserve"> сельского поселения;</w:t>
      </w:r>
    </w:p>
    <w:p w:rsidR="005802F2" w:rsidRPr="005802F2" w:rsidRDefault="005802F2" w:rsidP="005802F2">
      <w:pPr>
        <w:tabs>
          <w:tab w:val="left" w:pos="9000"/>
        </w:tabs>
        <w:jc w:val="both"/>
        <w:rPr>
          <w:rFonts w:ascii="Times New Roman" w:eastAsia="Times New Roman" w:hAnsi="Times New Roman"/>
          <w:i/>
          <w:iCs/>
          <w:noProof/>
          <w:kern w:val="0"/>
          <w:sz w:val="24"/>
          <w:lang w:eastAsia="ru-RU"/>
        </w:rPr>
      </w:pPr>
      <w:r w:rsidRPr="005802F2">
        <w:rPr>
          <w:rFonts w:ascii="Times New Roman" w:hAnsi="Times New Roman"/>
          <w:sz w:val="24"/>
          <w:lang/>
        </w:rPr>
        <w:t xml:space="preserve">- в </w:t>
      </w:r>
      <w:r w:rsidRPr="005802F2">
        <w:rPr>
          <w:rFonts w:ascii="Times New Roman" w:eastAsia="Times New Roman" w:hAnsi="Times New Roman"/>
          <w:b/>
          <w:iCs/>
          <w:noProof/>
          <w:kern w:val="0"/>
          <w:sz w:val="24"/>
          <w:lang w:eastAsia="ru-RU"/>
        </w:rPr>
        <w:t xml:space="preserve"> </w:t>
      </w:r>
      <w:r w:rsidRPr="005802F2">
        <w:rPr>
          <w:rFonts w:ascii="Times New Roman" w:eastAsia="Times New Roman" w:hAnsi="Times New Roman"/>
          <w:i/>
          <w:iCs/>
          <w:noProof/>
          <w:kern w:val="0"/>
          <w:sz w:val="24"/>
          <w:lang w:eastAsia="ru-RU"/>
        </w:rPr>
        <w:t>нарушение  п.4 ст. 173 БК РФ, не представлена</w:t>
      </w:r>
      <w:r w:rsidRPr="005802F2">
        <w:rPr>
          <w:rFonts w:ascii="Times New Roman" w:eastAsia="Times New Roman" w:hAnsi="Times New Roman"/>
          <w:iCs/>
          <w:noProof/>
          <w:kern w:val="0"/>
          <w:sz w:val="24"/>
          <w:lang w:eastAsia="ru-RU"/>
        </w:rPr>
        <w:t xml:space="preserve">  пояснительная записка к прогнозу социально-экономического развития, содержащая  </w:t>
      </w:r>
      <w:r w:rsidRPr="005802F2">
        <w:rPr>
          <w:rFonts w:ascii="Times New Roman" w:eastAsia="Times New Roman" w:hAnsi="Times New Roman"/>
          <w:bCs/>
          <w:i/>
          <w:iCs/>
          <w:noProof/>
          <w:kern w:val="0"/>
          <w:sz w:val="24"/>
          <w:lang w:eastAsia="ru-RU"/>
        </w:rPr>
        <w:t>сопоставление</w:t>
      </w:r>
      <w:r w:rsidRPr="005802F2">
        <w:rPr>
          <w:rFonts w:ascii="Times New Roman" w:eastAsia="Times New Roman" w:hAnsi="Times New Roman"/>
          <w:iCs/>
          <w:noProof/>
          <w:kern w:val="0"/>
          <w:sz w:val="24"/>
          <w:lang w:eastAsia="ru-RU"/>
        </w:rPr>
        <w:t>  параметров прогноза с  </w:t>
      </w:r>
      <w:r w:rsidRPr="005802F2">
        <w:rPr>
          <w:rFonts w:ascii="Times New Roman" w:eastAsia="Times New Roman" w:hAnsi="Times New Roman"/>
          <w:bCs/>
          <w:i/>
          <w:iCs/>
          <w:noProof/>
          <w:kern w:val="0"/>
          <w:sz w:val="24"/>
          <w:lang w:eastAsia="ru-RU"/>
        </w:rPr>
        <w:t>ранее утвержденными</w:t>
      </w:r>
      <w:r w:rsidRPr="005802F2">
        <w:rPr>
          <w:rFonts w:ascii="Times New Roman" w:eastAsia="Times New Roman" w:hAnsi="Times New Roman"/>
          <w:b/>
          <w:bCs/>
          <w:i/>
          <w:iCs/>
          <w:noProof/>
          <w:kern w:val="0"/>
          <w:sz w:val="24"/>
          <w:lang w:eastAsia="ru-RU"/>
        </w:rPr>
        <w:t xml:space="preserve"> </w:t>
      </w:r>
      <w:r w:rsidRPr="005802F2">
        <w:rPr>
          <w:rFonts w:ascii="Times New Roman" w:eastAsia="Times New Roman" w:hAnsi="Times New Roman"/>
          <w:iCs/>
          <w:noProof/>
          <w:kern w:val="0"/>
          <w:sz w:val="24"/>
          <w:lang w:eastAsia="ru-RU"/>
        </w:rPr>
        <w:t xml:space="preserve"> параметрами с  </w:t>
      </w:r>
      <w:r w:rsidRPr="005802F2">
        <w:rPr>
          <w:rFonts w:ascii="Times New Roman" w:eastAsia="Times New Roman" w:hAnsi="Times New Roman"/>
          <w:bCs/>
          <w:i/>
          <w:iCs/>
          <w:noProof/>
          <w:kern w:val="0"/>
          <w:sz w:val="24"/>
          <w:lang w:eastAsia="ru-RU"/>
        </w:rPr>
        <w:t>указанием причин</w:t>
      </w:r>
      <w:r w:rsidRPr="005802F2">
        <w:rPr>
          <w:rFonts w:ascii="Times New Roman" w:eastAsia="Times New Roman" w:hAnsi="Times New Roman"/>
          <w:i/>
          <w:iCs/>
          <w:noProof/>
          <w:kern w:val="0"/>
          <w:sz w:val="24"/>
          <w:lang w:eastAsia="ru-RU"/>
        </w:rPr>
        <w:t> и факторов прогнозируемых изменений.</w:t>
      </w:r>
    </w:p>
    <w:p w:rsidR="005802F2" w:rsidRPr="005802F2" w:rsidRDefault="005802F2" w:rsidP="005802F2">
      <w:pPr>
        <w:tabs>
          <w:tab w:val="left" w:pos="9000"/>
        </w:tabs>
        <w:jc w:val="both"/>
        <w:rPr>
          <w:rFonts w:ascii="Times New Roman" w:hAnsi="Times New Roman"/>
          <w:b/>
          <w:i/>
          <w:sz w:val="24"/>
          <w:lang/>
        </w:rPr>
      </w:pPr>
      <w:r w:rsidRPr="005802F2">
        <w:rPr>
          <w:rFonts w:ascii="Times New Roman" w:hAnsi="Times New Roman"/>
          <w:sz w:val="24"/>
          <w:lang/>
        </w:rPr>
        <w:t xml:space="preserve"> - представленный прогноз социально-экономического развития МО «</w:t>
      </w:r>
      <w:proofErr w:type="spellStart"/>
      <w:r w:rsidRPr="005802F2">
        <w:rPr>
          <w:rFonts w:ascii="Times New Roman" w:hAnsi="Times New Roman"/>
          <w:sz w:val="24"/>
          <w:lang/>
        </w:rPr>
        <w:t>Чепошское</w:t>
      </w:r>
      <w:proofErr w:type="spellEnd"/>
      <w:r w:rsidRPr="005802F2">
        <w:rPr>
          <w:rFonts w:ascii="Times New Roman" w:hAnsi="Times New Roman"/>
          <w:sz w:val="24"/>
          <w:lang/>
        </w:rPr>
        <w:t xml:space="preserve">  сельское поселение» на 2021-2023 гг. </w:t>
      </w:r>
      <w:r w:rsidRPr="005802F2">
        <w:rPr>
          <w:rFonts w:ascii="Times New Roman" w:hAnsi="Times New Roman"/>
          <w:i/>
          <w:sz w:val="24"/>
          <w:lang/>
        </w:rPr>
        <w:t>не соответствует вариантам сценарных условий и  основным параметрам социально-экономического развития</w:t>
      </w:r>
      <w:r w:rsidRPr="005802F2">
        <w:rPr>
          <w:rFonts w:ascii="Times New Roman" w:hAnsi="Times New Roman"/>
          <w:b/>
          <w:sz w:val="24"/>
          <w:lang/>
        </w:rPr>
        <w:t xml:space="preserve"> </w:t>
      </w:r>
      <w:proofErr w:type="spellStart"/>
      <w:r w:rsidRPr="005802F2">
        <w:rPr>
          <w:rFonts w:ascii="Times New Roman" w:hAnsi="Times New Roman"/>
          <w:sz w:val="24"/>
          <w:lang/>
        </w:rPr>
        <w:t>Чемальского</w:t>
      </w:r>
      <w:proofErr w:type="spellEnd"/>
      <w:r w:rsidRPr="005802F2">
        <w:rPr>
          <w:rFonts w:ascii="Times New Roman" w:hAnsi="Times New Roman"/>
          <w:sz w:val="24"/>
          <w:lang/>
        </w:rPr>
        <w:t xml:space="preserve"> района и Республики Алтай  на 2021 год и плановый период 2022 и 2023 годов.</w:t>
      </w:r>
    </w:p>
    <w:p w:rsidR="005802F2" w:rsidRPr="005802F2" w:rsidRDefault="005802F2" w:rsidP="005802F2">
      <w:pPr>
        <w:widowControl/>
        <w:shd w:val="clear" w:color="auto" w:fill="FFFFFF"/>
        <w:suppressAutoHyphens w:val="0"/>
        <w:jc w:val="both"/>
        <w:rPr>
          <w:rFonts w:ascii="Times New Roman" w:eastAsia="Times New Roman" w:hAnsi="Times New Roman"/>
          <w:b/>
          <w:bCs/>
          <w:kern w:val="0"/>
          <w:sz w:val="24"/>
          <w:lang w:eastAsia="ru-RU"/>
        </w:rPr>
      </w:pPr>
    </w:p>
    <w:p w:rsidR="005802F2" w:rsidRPr="005802F2" w:rsidRDefault="005802F2" w:rsidP="005802F2">
      <w:pPr>
        <w:tabs>
          <w:tab w:val="left" w:pos="9000"/>
        </w:tabs>
        <w:jc w:val="both"/>
        <w:rPr>
          <w:rFonts w:ascii="Times New Roman" w:hAnsi="Times New Roman"/>
          <w:sz w:val="24"/>
          <w:lang/>
        </w:rPr>
      </w:pPr>
      <w:r w:rsidRPr="005802F2">
        <w:rPr>
          <w:rFonts w:ascii="Times New Roman" w:eastAsia="Times New Roman" w:hAnsi="Times New Roman"/>
          <w:bCs/>
          <w:kern w:val="0"/>
          <w:sz w:val="24"/>
          <w:lang w:eastAsia="ru-RU"/>
        </w:rPr>
        <w:t xml:space="preserve">4) </w:t>
      </w:r>
      <w:r w:rsidRPr="005802F2">
        <w:rPr>
          <w:rFonts w:ascii="Times New Roman" w:hAnsi="Times New Roman"/>
          <w:sz w:val="24"/>
          <w:lang/>
        </w:rPr>
        <w:t>Проектом решения о бюджете поселения на 2021 год и плановый период 2022 и 2023 годов прогнозируются:</w:t>
      </w:r>
    </w:p>
    <w:p w:rsidR="005802F2" w:rsidRPr="005802F2" w:rsidRDefault="005802F2" w:rsidP="005802F2">
      <w:pPr>
        <w:widowControl/>
        <w:suppressAutoHyphens w:val="0"/>
        <w:autoSpaceDE w:val="0"/>
        <w:autoSpaceDN w:val="0"/>
        <w:adjustRightInd w:val="0"/>
        <w:jc w:val="both"/>
        <w:rPr>
          <w:rFonts w:ascii="Times New Roman" w:eastAsia="Times New Roman" w:hAnsi="Times New Roman"/>
          <w:bCs/>
          <w:iCs/>
          <w:kern w:val="0"/>
          <w:sz w:val="24"/>
          <w:lang w:eastAsia="ru-RU"/>
        </w:rPr>
      </w:pPr>
      <w:r w:rsidRPr="005802F2">
        <w:rPr>
          <w:rFonts w:ascii="Times New Roman" w:eastAsia="Times New Roman" w:hAnsi="Times New Roman"/>
          <w:bCs/>
          <w:iCs/>
          <w:kern w:val="0"/>
          <w:sz w:val="24"/>
          <w:lang w:eastAsia="ru-RU"/>
        </w:rPr>
        <w:lastRenderedPageBreak/>
        <w:t>-  общий объем доходов бюджета  на 2021 год – 7 522,8  тыс. рублей, на 2022 год – 6 131,2 тыс. рублей и на 2023 год – 6 131,2  тыс. рублей.</w:t>
      </w:r>
    </w:p>
    <w:p w:rsidR="005802F2" w:rsidRPr="005802F2" w:rsidRDefault="005802F2" w:rsidP="005802F2">
      <w:pPr>
        <w:widowControl/>
        <w:suppressAutoHyphens w:val="0"/>
        <w:autoSpaceDE w:val="0"/>
        <w:autoSpaceDN w:val="0"/>
        <w:adjustRightInd w:val="0"/>
        <w:jc w:val="both"/>
        <w:rPr>
          <w:rFonts w:ascii="Times New Roman" w:eastAsia="Times New Roman" w:hAnsi="Times New Roman"/>
          <w:bCs/>
          <w:iCs/>
          <w:kern w:val="0"/>
          <w:sz w:val="24"/>
          <w:lang w:eastAsia="ru-RU"/>
        </w:rPr>
      </w:pPr>
      <w:r w:rsidRPr="005802F2">
        <w:rPr>
          <w:rFonts w:ascii="Times New Roman" w:eastAsia="Times New Roman" w:hAnsi="Times New Roman"/>
          <w:bCs/>
          <w:iCs/>
          <w:kern w:val="0"/>
          <w:sz w:val="24"/>
          <w:lang w:eastAsia="ru-RU"/>
        </w:rPr>
        <w:t>- общий объем расходов  на 2021 год –</w:t>
      </w:r>
      <w:r w:rsidRPr="005802F2">
        <w:rPr>
          <w:rFonts w:ascii="Times New Roman" w:eastAsia="Times New Roman" w:hAnsi="Times New Roman"/>
          <w:noProof/>
          <w:kern w:val="0"/>
          <w:sz w:val="24"/>
          <w:lang w:eastAsia="ru-RU"/>
        </w:rPr>
        <w:t xml:space="preserve">  </w:t>
      </w:r>
      <w:r w:rsidRPr="005802F2">
        <w:rPr>
          <w:rFonts w:ascii="Times New Roman" w:eastAsia="Times New Roman" w:hAnsi="Times New Roman"/>
          <w:bCs/>
          <w:iCs/>
          <w:kern w:val="0"/>
          <w:sz w:val="24"/>
          <w:lang w:eastAsia="ru-RU"/>
        </w:rPr>
        <w:t>7 522,8  тыс. рублей, на 2022 год – 6 131,2 тыс. рублей и на 2023 год – 6 131,2  тыс. рублей.</w:t>
      </w:r>
    </w:p>
    <w:p w:rsidR="005802F2" w:rsidRPr="005802F2" w:rsidRDefault="005802F2" w:rsidP="005802F2">
      <w:pPr>
        <w:widowControl/>
        <w:suppressAutoHyphens w:val="0"/>
        <w:autoSpaceDE w:val="0"/>
        <w:autoSpaceDN w:val="0"/>
        <w:adjustRightInd w:val="0"/>
        <w:jc w:val="both"/>
        <w:rPr>
          <w:rFonts w:ascii="Times New Roman" w:eastAsia="Times New Roman" w:hAnsi="Times New Roman"/>
          <w:noProof/>
          <w:kern w:val="0"/>
          <w:sz w:val="24"/>
          <w:lang w:eastAsia="ru-RU"/>
        </w:rPr>
      </w:pPr>
      <w:r w:rsidRPr="005802F2">
        <w:rPr>
          <w:rFonts w:ascii="Times New Roman" w:eastAsia="Times New Roman" w:hAnsi="Times New Roman"/>
          <w:noProof/>
          <w:kern w:val="0"/>
          <w:sz w:val="24"/>
          <w:lang w:eastAsia="ru-RU"/>
        </w:rPr>
        <w:t xml:space="preserve">     Дефицит бюджета поселения на 2021 год и плановый период 2022-2023 годы составит в сумме 0,0 тыс. рублей,  </w:t>
      </w:r>
      <w:r w:rsidRPr="005802F2">
        <w:rPr>
          <w:rFonts w:ascii="Times New Roman" w:eastAsia="Times New Roman" w:hAnsi="Times New Roman"/>
          <w:i/>
          <w:noProof/>
          <w:kern w:val="0"/>
          <w:sz w:val="24"/>
          <w:lang w:eastAsia="ru-RU"/>
        </w:rPr>
        <w:t>соответствует  ст.92.1 БК РФ.</w:t>
      </w:r>
      <w:r w:rsidRPr="005802F2">
        <w:rPr>
          <w:rFonts w:ascii="Times New Roman" w:eastAsia="Times New Roman" w:hAnsi="Times New Roman"/>
          <w:noProof/>
          <w:kern w:val="0"/>
          <w:sz w:val="24"/>
          <w:lang w:eastAsia="ru-RU"/>
        </w:rPr>
        <w:t xml:space="preserve">      </w:t>
      </w:r>
    </w:p>
    <w:p w:rsidR="005802F2" w:rsidRPr="005802F2" w:rsidRDefault="005802F2" w:rsidP="005802F2">
      <w:pPr>
        <w:widowControl/>
        <w:suppressAutoHyphens w:val="0"/>
        <w:autoSpaceDE w:val="0"/>
        <w:autoSpaceDN w:val="0"/>
        <w:adjustRightInd w:val="0"/>
        <w:jc w:val="both"/>
        <w:rPr>
          <w:rFonts w:ascii="Times New Roman" w:eastAsia="Times New Roman" w:hAnsi="Times New Roman"/>
          <w:i/>
          <w:noProof/>
          <w:kern w:val="0"/>
          <w:sz w:val="24"/>
          <w:lang w:eastAsia="ru-RU"/>
        </w:rPr>
      </w:pPr>
      <w:r w:rsidRPr="005802F2">
        <w:rPr>
          <w:rFonts w:ascii="Times New Roman" w:eastAsia="Times New Roman" w:hAnsi="Times New Roman"/>
          <w:noProof/>
          <w:kern w:val="0"/>
          <w:sz w:val="24"/>
          <w:lang w:eastAsia="ru-RU"/>
        </w:rPr>
        <w:t xml:space="preserve">       Проект бюджета поселения  предусматривает условно утверждаемые расходы  на 2022 год в сумме 153,3 тыс. рублей, на 2023 год в сумме 306,6 тыс. рублей, </w:t>
      </w:r>
      <w:r w:rsidRPr="005802F2">
        <w:rPr>
          <w:rFonts w:ascii="Times New Roman" w:eastAsia="Times New Roman" w:hAnsi="Times New Roman"/>
          <w:i/>
          <w:noProof/>
          <w:kern w:val="0"/>
          <w:sz w:val="24"/>
          <w:lang w:eastAsia="ru-RU"/>
        </w:rPr>
        <w:t>объем которых</w:t>
      </w:r>
      <w:r w:rsidRPr="005802F2">
        <w:rPr>
          <w:rFonts w:ascii="Times New Roman" w:eastAsia="Times New Roman" w:hAnsi="Times New Roman"/>
          <w:noProof/>
          <w:kern w:val="0"/>
          <w:sz w:val="24"/>
          <w:lang w:eastAsia="ru-RU"/>
        </w:rPr>
        <w:t xml:space="preserve"> </w:t>
      </w:r>
      <w:r w:rsidRPr="005802F2">
        <w:rPr>
          <w:rFonts w:ascii="Times New Roman" w:eastAsia="Times New Roman" w:hAnsi="Times New Roman"/>
          <w:i/>
          <w:noProof/>
          <w:kern w:val="0"/>
          <w:sz w:val="24"/>
          <w:lang w:eastAsia="ru-RU"/>
        </w:rPr>
        <w:t xml:space="preserve">соответствует пункту 3 статьи 184.1 Бюджетного кодекса Российской Федерации. </w:t>
      </w:r>
    </w:p>
    <w:p w:rsidR="00DF4A87" w:rsidRPr="00F53343" w:rsidRDefault="005802F2" w:rsidP="00F53343">
      <w:pPr>
        <w:widowControl/>
        <w:suppressAutoHyphens w:val="0"/>
        <w:autoSpaceDE w:val="0"/>
        <w:autoSpaceDN w:val="0"/>
        <w:adjustRightInd w:val="0"/>
        <w:jc w:val="both"/>
        <w:rPr>
          <w:rFonts w:ascii="Times New Roman" w:eastAsia="Times New Roman" w:hAnsi="Times New Roman"/>
          <w:bCs/>
          <w:iCs/>
          <w:kern w:val="0"/>
          <w:sz w:val="24"/>
          <w:lang w:eastAsia="ru-RU"/>
        </w:rPr>
      </w:pPr>
      <w:r w:rsidRPr="005802F2">
        <w:rPr>
          <w:rFonts w:ascii="Times New Roman" w:hAnsi="Times New Roman"/>
          <w:i/>
          <w:sz w:val="24"/>
          <w:lang/>
        </w:rPr>
        <w:t xml:space="preserve">     </w:t>
      </w:r>
      <w:r w:rsidRPr="005802F2">
        <w:rPr>
          <w:rFonts w:ascii="Times New Roman" w:eastAsia="Times New Roman" w:hAnsi="Times New Roman"/>
          <w:bCs/>
          <w:iCs/>
          <w:kern w:val="0"/>
          <w:sz w:val="24"/>
          <w:lang w:eastAsia="ru-RU"/>
        </w:rPr>
        <w:t xml:space="preserve">  Формирование основных параметров проекта бюджета поселения  на 2021 год и на плановый период  2022 и 2023 годов осуществлено в соответствии с требованиями действующего бюджетного и налогового законодательства, с учетом планируемых  изменений.</w:t>
      </w:r>
    </w:p>
    <w:p w:rsidR="00DF4A87" w:rsidRPr="00B11398" w:rsidRDefault="00DF4A87" w:rsidP="00B11398">
      <w:pPr>
        <w:tabs>
          <w:tab w:val="left" w:pos="9000"/>
        </w:tabs>
        <w:jc w:val="both"/>
        <w:rPr>
          <w:rFonts w:ascii="Times New Roman" w:hAnsi="Times New Roman"/>
          <w:sz w:val="24"/>
        </w:rPr>
      </w:pPr>
    </w:p>
    <w:p w:rsidR="00B11398" w:rsidRDefault="00B11398" w:rsidP="00B11398">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2D166F">
        <w:rPr>
          <w:rFonts w:ascii="Times New Roman" w:hAnsi="Times New Roman"/>
          <w:b/>
          <w:sz w:val="22"/>
          <w:szCs w:val="22"/>
        </w:rPr>
        <w:t xml:space="preserve"> от 04</w:t>
      </w:r>
      <w:r w:rsidR="00475F5E">
        <w:rPr>
          <w:rFonts w:ascii="Times New Roman" w:hAnsi="Times New Roman"/>
          <w:b/>
          <w:sz w:val="22"/>
          <w:szCs w:val="22"/>
        </w:rPr>
        <w:t>.1</w:t>
      </w:r>
      <w:r w:rsidR="002D166F">
        <w:rPr>
          <w:rFonts w:ascii="Times New Roman" w:hAnsi="Times New Roman"/>
          <w:b/>
          <w:sz w:val="22"/>
          <w:szCs w:val="22"/>
        </w:rPr>
        <w:t>2</w:t>
      </w:r>
      <w:r w:rsidR="00475F5E">
        <w:rPr>
          <w:rFonts w:ascii="Times New Roman" w:hAnsi="Times New Roman"/>
          <w:b/>
          <w:sz w:val="22"/>
          <w:szCs w:val="22"/>
        </w:rPr>
        <w:t>.20</w:t>
      </w:r>
      <w:r w:rsidR="00196533">
        <w:rPr>
          <w:rFonts w:ascii="Times New Roman" w:hAnsi="Times New Roman"/>
          <w:b/>
          <w:sz w:val="22"/>
          <w:szCs w:val="22"/>
        </w:rPr>
        <w:t>20</w:t>
      </w:r>
      <w:bookmarkStart w:id="1" w:name="_GoBack"/>
      <w:bookmarkEnd w:id="1"/>
    </w:p>
    <w:p w:rsidR="002D166F" w:rsidRDefault="002D166F" w:rsidP="00B11398">
      <w:pPr>
        <w:tabs>
          <w:tab w:val="left" w:pos="9000"/>
        </w:tabs>
        <w:jc w:val="center"/>
        <w:rPr>
          <w:rFonts w:ascii="Times New Roman" w:hAnsi="Times New Roman"/>
          <w:b/>
          <w:sz w:val="22"/>
          <w:szCs w:val="22"/>
        </w:rPr>
      </w:pPr>
    </w:p>
    <w:p w:rsidR="002D166F" w:rsidRDefault="002D166F" w:rsidP="002D166F">
      <w:pPr>
        <w:tabs>
          <w:tab w:val="left" w:pos="9000"/>
        </w:tabs>
        <w:jc w:val="both"/>
        <w:rPr>
          <w:rFonts w:ascii="Times New Roman" w:hAnsi="Times New Roman"/>
          <w:sz w:val="24"/>
          <w:lang/>
        </w:rPr>
      </w:pPr>
      <w:r>
        <w:rPr>
          <w:rFonts w:ascii="Times New Roman" w:hAnsi="Times New Roman"/>
          <w:sz w:val="24"/>
          <w:lang/>
        </w:rPr>
        <w:t xml:space="preserve">        </w:t>
      </w:r>
      <w:r w:rsidRPr="002D166F">
        <w:rPr>
          <w:rFonts w:ascii="Times New Roman" w:hAnsi="Times New Roman"/>
          <w:sz w:val="24"/>
          <w:lang/>
        </w:rPr>
        <w:t>Заключение</w:t>
      </w:r>
      <w:proofErr w:type="gramStart"/>
      <w:r w:rsidRPr="002D166F">
        <w:rPr>
          <w:rFonts w:ascii="Times New Roman" w:hAnsi="Times New Roman"/>
          <w:sz w:val="24"/>
          <w:lang/>
        </w:rPr>
        <w:t xml:space="preserve">  </w:t>
      </w:r>
      <w:proofErr w:type="spellStart"/>
      <w:r w:rsidRPr="002D166F">
        <w:rPr>
          <w:rFonts w:ascii="Times New Roman" w:hAnsi="Times New Roman"/>
          <w:sz w:val="24"/>
          <w:lang/>
        </w:rPr>
        <w:t>К</w:t>
      </w:r>
      <w:proofErr w:type="gramEnd"/>
      <w:r w:rsidRPr="002D166F">
        <w:rPr>
          <w:rFonts w:ascii="Times New Roman" w:hAnsi="Times New Roman"/>
          <w:sz w:val="24"/>
          <w:lang/>
        </w:rPr>
        <w:t>онтрольно</w:t>
      </w:r>
      <w:proofErr w:type="spellEnd"/>
      <w:r w:rsidRPr="002D166F">
        <w:rPr>
          <w:rFonts w:ascii="Times New Roman" w:hAnsi="Times New Roman"/>
          <w:sz w:val="24"/>
          <w:lang/>
        </w:rPr>
        <w:t xml:space="preserve"> - счетной комиссии муниципального образования «</w:t>
      </w:r>
      <w:proofErr w:type="spellStart"/>
      <w:r w:rsidRPr="002D166F">
        <w:rPr>
          <w:rFonts w:ascii="Times New Roman" w:hAnsi="Times New Roman"/>
          <w:sz w:val="24"/>
          <w:lang/>
        </w:rPr>
        <w:t>Чемальский</w:t>
      </w:r>
      <w:proofErr w:type="spellEnd"/>
      <w:r w:rsidRPr="002D166F">
        <w:rPr>
          <w:rFonts w:ascii="Times New Roman" w:hAnsi="Times New Roman"/>
          <w:sz w:val="24"/>
          <w:lang/>
        </w:rPr>
        <w:t xml:space="preserve"> район»  на проект Решения  Совета депутатов </w:t>
      </w:r>
      <w:proofErr w:type="spellStart"/>
      <w:r w:rsidRPr="002D166F">
        <w:rPr>
          <w:rFonts w:ascii="Times New Roman" w:hAnsi="Times New Roman"/>
          <w:sz w:val="24"/>
          <w:lang/>
        </w:rPr>
        <w:t>Бешпельтирского</w:t>
      </w:r>
      <w:proofErr w:type="spellEnd"/>
      <w:r w:rsidRPr="002D166F">
        <w:rPr>
          <w:rFonts w:ascii="Times New Roman" w:hAnsi="Times New Roman"/>
          <w:sz w:val="24"/>
          <w:lang/>
        </w:rPr>
        <w:t xml:space="preserve">  сельского поселения «О бюджете муниципального образования  «</w:t>
      </w:r>
      <w:proofErr w:type="spellStart"/>
      <w:r w:rsidRPr="002D166F">
        <w:rPr>
          <w:rFonts w:ascii="Times New Roman" w:hAnsi="Times New Roman"/>
          <w:sz w:val="24"/>
          <w:lang/>
        </w:rPr>
        <w:t>Бешпельтирское</w:t>
      </w:r>
      <w:proofErr w:type="spellEnd"/>
      <w:r w:rsidRPr="002D166F">
        <w:rPr>
          <w:rFonts w:ascii="Times New Roman" w:hAnsi="Times New Roman"/>
          <w:sz w:val="24"/>
          <w:lang/>
        </w:rPr>
        <w:t xml:space="preserve">  сельское  поселение»  на 2021 год и плановый период 2022 и 2023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5 от 01.03.2016 года. </w:t>
      </w:r>
    </w:p>
    <w:p w:rsidR="002D166F" w:rsidRPr="002D166F" w:rsidRDefault="002D166F" w:rsidP="002D166F">
      <w:pPr>
        <w:tabs>
          <w:tab w:val="left" w:pos="9000"/>
        </w:tabs>
        <w:jc w:val="both"/>
        <w:rPr>
          <w:rFonts w:ascii="Times New Roman" w:hAnsi="Times New Roman"/>
          <w:sz w:val="24"/>
          <w:lang/>
        </w:rPr>
      </w:pPr>
      <w:r>
        <w:rPr>
          <w:rFonts w:ascii="Times New Roman" w:hAnsi="Times New Roman"/>
          <w:sz w:val="24"/>
          <w:lang/>
        </w:rPr>
        <w:t xml:space="preserve">        </w:t>
      </w:r>
      <w:r w:rsidRPr="002D166F">
        <w:rPr>
          <w:rFonts w:ascii="Times New Roman" w:hAnsi="Times New Roman"/>
          <w:sz w:val="24"/>
          <w:lang/>
        </w:rPr>
        <w:t>По результатам экспертизы проекта Решения «О бюджете муниципального образования «</w:t>
      </w:r>
      <w:proofErr w:type="spellStart"/>
      <w:r w:rsidRPr="002D166F">
        <w:rPr>
          <w:rFonts w:ascii="Times New Roman" w:hAnsi="Times New Roman"/>
          <w:sz w:val="24"/>
          <w:lang/>
        </w:rPr>
        <w:t>Бешпельтирское</w:t>
      </w:r>
      <w:proofErr w:type="spellEnd"/>
      <w:r w:rsidRPr="002D166F">
        <w:rPr>
          <w:rFonts w:ascii="Times New Roman" w:hAnsi="Times New Roman"/>
          <w:sz w:val="24"/>
          <w:lang/>
        </w:rPr>
        <w:t xml:space="preserve"> сельское поселение» на 2021 год и плановый период 2022-2023 годов»,  Контрольно-счетная комиссия МО «</w:t>
      </w:r>
      <w:proofErr w:type="spellStart"/>
      <w:r w:rsidRPr="002D166F">
        <w:rPr>
          <w:rFonts w:ascii="Times New Roman" w:hAnsi="Times New Roman"/>
          <w:sz w:val="24"/>
          <w:lang/>
        </w:rPr>
        <w:t>Чемальский</w:t>
      </w:r>
      <w:proofErr w:type="spellEnd"/>
      <w:r w:rsidRPr="002D166F">
        <w:rPr>
          <w:rFonts w:ascii="Times New Roman" w:hAnsi="Times New Roman"/>
          <w:sz w:val="24"/>
          <w:lang/>
        </w:rPr>
        <w:t xml:space="preserve"> район» отмечает следующее:</w:t>
      </w:r>
    </w:p>
    <w:p w:rsidR="002D166F" w:rsidRPr="002D166F" w:rsidRDefault="002D166F" w:rsidP="002D166F">
      <w:pPr>
        <w:tabs>
          <w:tab w:val="left" w:pos="9000"/>
        </w:tabs>
        <w:jc w:val="both"/>
        <w:rPr>
          <w:rFonts w:ascii="Times New Roman" w:hAnsi="Times New Roman"/>
          <w:i/>
          <w:sz w:val="24"/>
          <w:lang/>
        </w:rPr>
      </w:pPr>
      <w:r w:rsidRPr="002D166F">
        <w:rPr>
          <w:rFonts w:ascii="Times New Roman" w:hAnsi="Times New Roman"/>
          <w:sz w:val="24"/>
          <w:lang/>
        </w:rPr>
        <w:t>1)Проект Решения о бюджете муниципального образования «</w:t>
      </w:r>
      <w:proofErr w:type="spellStart"/>
      <w:r w:rsidRPr="002D166F">
        <w:rPr>
          <w:rFonts w:ascii="Times New Roman" w:hAnsi="Times New Roman"/>
          <w:sz w:val="24"/>
          <w:lang/>
        </w:rPr>
        <w:t>Бешпельтирское</w:t>
      </w:r>
      <w:proofErr w:type="spellEnd"/>
      <w:r w:rsidRPr="002D166F">
        <w:rPr>
          <w:rFonts w:ascii="Times New Roman" w:hAnsi="Times New Roman"/>
          <w:sz w:val="24"/>
          <w:lang/>
        </w:rPr>
        <w:t xml:space="preserve">  сельское поселение» на 2021 год и плановый период 2022 и 2023 годов представлен на рассмотрение </w:t>
      </w:r>
      <w:r w:rsidRPr="002D166F">
        <w:rPr>
          <w:rFonts w:ascii="Times New Roman" w:hAnsi="Times New Roman"/>
          <w:i/>
          <w:sz w:val="24"/>
          <w:lang/>
        </w:rPr>
        <w:t>в установленный срок, согласно ст. 185 БК РФ;</w:t>
      </w:r>
    </w:p>
    <w:p w:rsidR="002D166F" w:rsidRPr="002D166F" w:rsidRDefault="002D166F" w:rsidP="002D166F">
      <w:pPr>
        <w:tabs>
          <w:tab w:val="left" w:pos="9000"/>
        </w:tabs>
        <w:jc w:val="both"/>
        <w:rPr>
          <w:rFonts w:ascii="Times New Roman" w:hAnsi="Times New Roman"/>
          <w:b/>
          <w:sz w:val="24"/>
          <w:lang/>
        </w:rPr>
      </w:pPr>
      <w:r w:rsidRPr="002D166F">
        <w:rPr>
          <w:rFonts w:ascii="Times New Roman" w:hAnsi="Times New Roman"/>
          <w:sz w:val="24"/>
          <w:lang/>
        </w:rPr>
        <w:t xml:space="preserve">2)Документы и материалы, предоставленные одновременно с проектом бюджета </w:t>
      </w:r>
      <w:r w:rsidRPr="002D166F">
        <w:rPr>
          <w:rFonts w:ascii="Times New Roman" w:hAnsi="Times New Roman"/>
          <w:i/>
          <w:sz w:val="24"/>
          <w:lang/>
        </w:rPr>
        <w:t>не соответствуют ст.184.2 БК РФ</w:t>
      </w:r>
      <w:r w:rsidRPr="002D166F">
        <w:rPr>
          <w:rFonts w:ascii="Times New Roman" w:hAnsi="Times New Roman"/>
          <w:sz w:val="24"/>
          <w:lang/>
        </w:rPr>
        <w:t>, не представлены:</w:t>
      </w:r>
    </w:p>
    <w:p w:rsidR="002D166F" w:rsidRPr="002D166F" w:rsidRDefault="002D166F" w:rsidP="002D166F">
      <w:pPr>
        <w:tabs>
          <w:tab w:val="left" w:pos="9000"/>
        </w:tabs>
        <w:jc w:val="both"/>
        <w:rPr>
          <w:rFonts w:ascii="Times New Roman" w:hAnsi="Times New Roman"/>
          <w:sz w:val="24"/>
          <w:lang/>
        </w:rPr>
      </w:pPr>
      <w:r w:rsidRPr="002D166F">
        <w:rPr>
          <w:rFonts w:ascii="Times New Roman" w:hAnsi="Times New Roman"/>
          <w:b/>
          <w:sz w:val="24"/>
          <w:lang/>
        </w:rPr>
        <w:t>-</w:t>
      </w:r>
      <w:r w:rsidRPr="002D166F">
        <w:rPr>
          <w:rFonts w:ascii="Times New Roman" w:hAnsi="Times New Roman"/>
          <w:sz w:val="24"/>
          <w:lang/>
        </w:rPr>
        <w:t xml:space="preserve"> основные направления бюджетной и налоговой политики МО «</w:t>
      </w:r>
      <w:proofErr w:type="spellStart"/>
      <w:r w:rsidRPr="002D166F">
        <w:rPr>
          <w:rFonts w:ascii="Times New Roman" w:hAnsi="Times New Roman"/>
          <w:sz w:val="24"/>
          <w:lang/>
        </w:rPr>
        <w:t>Бешпельтирское</w:t>
      </w:r>
      <w:proofErr w:type="spellEnd"/>
      <w:r w:rsidRPr="002D166F">
        <w:rPr>
          <w:rFonts w:ascii="Times New Roman" w:hAnsi="Times New Roman"/>
          <w:sz w:val="24"/>
          <w:lang/>
        </w:rPr>
        <w:t xml:space="preserve"> сельское поселение» на 2021 год и плановый период 2022 и 2023 годы;</w:t>
      </w:r>
    </w:p>
    <w:p w:rsidR="002D166F" w:rsidRPr="002D166F" w:rsidRDefault="002D166F" w:rsidP="002D166F">
      <w:pPr>
        <w:tabs>
          <w:tab w:val="left" w:pos="9000"/>
        </w:tabs>
        <w:rPr>
          <w:rFonts w:ascii="Times New Roman" w:eastAsia="Times New Roman" w:hAnsi="Times New Roman"/>
          <w:iCs/>
          <w:noProof/>
          <w:kern w:val="0"/>
          <w:sz w:val="24"/>
          <w:lang w:eastAsia="ru-RU"/>
        </w:rPr>
      </w:pPr>
      <w:r w:rsidRPr="002D166F">
        <w:rPr>
          <w:rFonts w:ascii="Times New Roman" w:hAnsi="Times New Roman"/>
          <w:sz w:val="24"/>
          <w:lang/>
        </w:rPr>
        <w:t xml:space="preserve">3) </w:t>
      </w:r>
      <w:r w:rsidRPr="002D166F">
        <w:rPr>
          <w:rFonts w:ascii="Times New Roman" w:eastAsia="Times New Roman" w:hAnsi="Times New Roman"/>
          <w:iCs/>
          <w:noProof/>
          <w:kern w:val="0"/>
          <w:sz w:val="24"/>
          <w:lang w:eastAsia="ru-RU"/>
        </w:rPr>
        <w:t>В ходе проведенного анализа  Прогноза СЭР поселения установлено:</w:t>
      </w:r>
    </w:p>
    <w:p w:rsidR="002D166F" w:rsidRPr="002D166F" w:rsidRDefault="002D166F" w:rsidP="002D166F">
      <w:pPr>
        <w:tabs>
          <w:tab w:val="left" w:pos="9000"/>
        </w:tabs>
        <w:jc w:val="both"/>
        <w:rPr>
          <w:rFonts w:ascii="Times New Roman" w:hAnsi="Times New Roman"/>
          <w:sz w:val="24"/>
          <w:lang/>
        </w:rPr>
      </w:pPr>
      <w:r w:rsidRPr="002D166F">
        <w:rPr>
          <w:rFonts w:ascii="Times New Roman" w:eastAsia="Times New Roman" w:hAnsi="Times New Roman"/>
          <w:iCs/>
          <w:noProof/>
          <w:kern w:val="0"/>
          <w:sz w:val="24"/>
          <w:lang w:eastAsia="ru-RU"/>
        </w:rPr>
        <w:t xml:space="preserve">- </w:t>
      </w:r>
      <w:r w:rsidRPr="002D166F">
        <w:rPr>
          <w:rFonts w:ascii="Times New Roman" w:hAnsi="Times New Roman"/>
          <w:i/>
          <w:sz w:val="24"/>
          <w:lang/>
        </w:rPr>
        <w:t xml:space="preserve"> </w:t>
      </w:r>
      <w:r w:rsidRPr="002D166F">
        <w:rPr>
          <w:rFonts w:ascii="Times New Roman" w:hAnsi="Times New Roman"/>
          <w:sz w:val="24"/>
          <w:lang/>
        </w:rPr>
        <w:t xml:space="preserve">представленный прогноз СЭР </w:t>
      </w:r>
      <w:r w:rsidRPr="002D166F">
        <w:rPr>
          <w:rFonts w:ascii="Times New Roman" w:hAnsi="Times New Roman"/>
          <w:i/>
          <w:sz w:val="24"/>
          <w:lang/>
        </w:rPr>
        <w:t>не одобрен главой</w:t>
      </w:r>
      <w:r w:rsidRPr="002D166F">
        <w:rPr>
          <w:rFonts w:ascii="Times New Roman" w:hAnsi="Times New Roman"/>
          <w:sz w:val="24"/>
          <w:lang/>
        </w:rPr>
        <w:t xml:space="preserve"> сельского поселения;</w:t>
      </w:r>
    </w:p>
    <w:p w:rsidR="002D166F" w:rsidRPr="002D166F" w:rsidRDefault="002D166F" w:rsidP="002D166F">
      <w:pPr>
        <w:tabs>
          <w:tab w:val="left" w:pos="9000"/>
        </w:tabs>
        <w:jc w:val="both"/>
        <w:rPr>
          <w:rFonts w:ascii="Times New Roman" w:hAnsi="Times New Roman"/>
          <w:sz w:val="24"/>
          <w:lang/>
        </w:rPr>
      </w:pPr>
      <w:r w:rsidRPr="002D166F">
        <w:rPr>
          <w:rFonts w:ascii="Times New Roman" w:hAnsi="Times New Roman"/>
          <w:sz w:val="24"/>
          <w:lang/>
        </w:rPr>
        <w:t xml:space="preserve">- в прогнозе СЭР </w:t>
      </w:r>
      <w:r w:rsidRPr="002D166F">
        <w:rPr>
          <w:rFonts w:ascii="Times New Roman" w:hAnsi="Times New Roman"/>
          <w:i/>
          <w:sz w:val="24"/>
          <w:lang/>
        </w:rPr>
        <w:t>отсутствуют прогнозные показатели</w:t>
      </w:r>
      <w:r w:rsidRPr="002D166F">
        <w:rPr>
          <w:rFonts w:ascii="Times New Roman" w:hAnsi="Times New Roman"/>
          <w:sz w:val="24"/>
          <w:lang/>
        </w:rPr>
        <w:t xml:space="preserve"> </w:t>
      </w:r>
      <w:r w:rsidRPr="002D166F">
        <w:rPr>
          <w:rFonts w:ascii="Times New Roman" w:eastAsia="Times New Roman" w:hAnsi="Times New Roman"/>
          <w:iCs/>
          <w:noProof/>
          <w:kern w:val="0"/>
          <w:sz w:val="24"/>
          <w:lang w:eastAsia="ru-RU"/>
        </w:rPr>
        <w:t>экономического развития территории на 2021-2023 гг., а также показатели необходимые для формирования прогнозных оценок доходов  бюджета;</w:t>
      </w:r>
    </w:p>
    <w:p w:rsidR="002D166F" w:rsidRPr="002D166F" w:rsidRDefault="002D166F" w:rsidP="002D166F">
      <w:pPr>
        <w:tabs>
          <w:tab w:val="left" w:pos="9000"/>
        </w:tabs>
        <w:jc w:val="both"/>
        <w:rPr>
          <w:rFonts w:ascii="Times New Roman" w:eastAsia="Times New Roman" w:hAnsi="Times New Roman"/>
          <w:i/>
          <w:iCs/>
          <w:noProof/>
          <w:kern w:val="0"/>
          <w:sz w:val="24"/>
          <w:lang w:eastAsia="ru-RU"/>
        </w:rPr>
      </w:pPr>
      <w:r w:rsidRPr="002D166F">
        <w:rPr>
          <w:rFonts w:ascii="Times New Roman" w:hAnsi="Times New Roman"/>
          <w:sz w:val="24"/>
          <w:lang/>
        </w:rPr>
        <w:t xml:space="preserve">- в </w:t>
      </w:r>
      <w:r w:rsidRPr="002D166F">
        <w:rPr>
          <w:rFonts w:ascii="Times New Roman" w:eastAsia="Times New Roman" w:hAnsi="Times New Roman"/>
          <w:b/>
          <w:iCs/>
          <w:noProof/>
          <w:kern w:val="0"/>
          <w:sz w:val="24"/>
          <w:lang w:eastAsia="ru-RU"/>
        </w:rPr>
        <w:t xml:space="preserve"> </w:t>
      </w:r>
      <w:r w:rsidRPr="002D166F">
        <w:rPr>
          <w:rFonts w:ascii="Times New Roman" w:eastAsia="Times New Roman" w:hAnsi="Times New Roman"/>
          <w:i/>
          <w:iCs/>
          <w:noProof/>
          <w:kern w:val="0"/>
          <w:sz w:val="24"/>
          <w:lang w:eastAsia="ru-RU"/>
        </w:rPr>
        <w:t>нарушение  п.4 ст. 173 БК РФ, не представлена</w:t>
      </w:r>
      <w:r w:rsidRPr="002D166F">
        <w:rPr>
          <w:rFonts w:ascii="Times New Roman" w:eastAsia="Times New Roman" w:hAnsi="Times New Roman"/>
          <w:iCs/>
          <w:noProof/>
          <w:kern w:val="0"/>
          <w:sz w:val="24"/>
          <w:lang w:eastAsia="ru-RU"/>
        </w:rPr>
        <w:t xml:space="preserve">  пояснительная записка к прогнозу социально-экономического развития, содержащая  </w:t>
      </w:r>
      <w:r w:rsidRPr="002D166F">
        <w:rPr>
          <w:rFonts w:ascii="Times New Roman" w:eastAsia="Times New Roman" w:hAnsi="Times New Roman"/>
          <w:bCs/>
          <w:i/>
          <w:iCs/>
          <w:noProof/>
          <w:kern w:val="0"/>
          <w:sz w:val="24"/>
          <w:lang w:eastAsia="ru-RU"/>
        </w:rPr>
        <w:t>сопоставление</w:t>
      </w:r>
      <w:r w:rsidRPr="002D166F">
        <w:rPr>
          <w:rFonts w:ascii="Times New Roman" w:eastAsia="Times New Roman" w:hAnsi="Times New Roman"/>
          <w:iCs/>
          <w:noProof/>
          <w:kern w:val="0"/>
          <w:sz w:val="24"/>
          <w:lang w:eastAsia="ru-RU"/>
        </w:rPr>
        <w:t>  параметров прогноза с  </w:t>
      </w:r>
      <w:r w:rsidRPr="002D166F">
        <w:rPr>
          <w:rFonts w:ascii="Times New Roman" w:eastAsia="Times New Roman" w:hAnsi="Times New Roman"/>
          <w:bCs/>
          <w:i/>
          <w:iCs/>
          <w:noProof/>
          <w:kern w:val="0"/>
          <w:sz w:val="24"/>
          <w:lang w:eastAsia="ru-RU"/>
        </w:rPr>
        <w:t>ранее утвержденными</w:t>
      </w:r>
      <w:r w:rsidRPr="002D166F">
        <w:rPr>
          <w:rFonts w:ascii="Times New Roman" w:eastAsia="Times New Roman" w:hAnsi="Times New Roman"/>
          <w:b/>
          <w:bCs/>
          <w:i/>
          <w:iCs/>
          <w:noProof/>
          <w:kern w:val="0"/>
          <w:sz w:val="24"/>
          <w:lang w:eastAsia="ru-RU"/>
        </w:rPr>
        <w:t xml:space="preserve"> </w:t>
      </w:r>
      <w:r w:rsidRPr="002D166F">
        <w:rPr>
          <w:rFonts w:ascii="Times New Roman" w:eastAsia="Times New Roman" w:hAnsi="Times New Roman"/>
          <w:iCs/>
          <w:noProof/>
          <w:kern w:val="0"/>
          <w:sz w:val="24"/>
          <w:lang w:eastAsia="ru-RU"/>
        </w:rPr>
        <w:t xml:space="preserve"> параметрами с  </w:t>
      </w:r>
      <w:r w:rsidRPr="002D166F">
        <w:rPr>
          <w:rFonts w:ascii="Times New Roman" w:eastAsia="Times New Roman" w:hAnsi="Times New Roman"/>
          <w:bCs/>
          <w:i/>
          <w:iCs/>
          <w:noProof/>
          <w:kern w:val="0"/>
          <w:sz w:val="24"/>
          <w:lang w:eastAsia="ru-RU"/>
        </w:rPr>
        <w:t>указанием причин</w:t>
      </w:r>
      <w:r w:rsidRPr="002D166F">
        <w:rPr>
          <w:rFonts w:ascii="Times New Roman" w:eastAsia="Times New Roman" w:hAnsi="Times New Roman"/>
          <w:i/>
          <w:iCs/>
          <w:noProof/>
          <w:kern w:val="0"/>
          <w:sz w:val="24"/>
          <w:lang w:eastAsia="ru-RU"/>
        </w:rPr>
        <w:t> и факторов прогнозируемых изменений.</w:t>
      </w:r>
    </w:p>
    <w:p w:rsidR="002D166F" w:rsidRPr="002D166F" w:rsidRDefault="002D166F" w:rsidP="00C47142">
      <w:pPr>
        <w:tabs>
          <w:tab w:val="left" w:pos="9000"/>
        </w:tabs>
        <w:jc w:val="both"/>
        <w:rPr>
          <w:rFonts w:ascii="Times New Roman" w:hAnsi="Times New Roman"/>
          <w:i/>
          <w:sz w:val="24"/>
          <w:lang/>
        </w:rPr>
      </w:pPr>
      <w:r w:rsidRPr="002D166F">
        <w:rPr>
          <w:rFonts w:ascii="Times New Roman" w:hAnsi="Times New Roman"/>
          <w:sz w:val="24"/>
          <w:lang/>
        </w:rPr>
        <w:t xml:space="preserve"> - представленный прогноз социально-экономического развития МО «</w:t>
      </w:r>
      <w:proofErr w:type="spellStart"/>
      <w:r w:rsidRPr="002D166F">
        <w:rPr>
          <w:rFonts w:ascii="Times New Roman" w:hAnsi="Times New Roman"/>
          <w:sz w:val="24"/>
          <w:lang/>
        </w:rPr>
        <w:t>Бешпельтирское</w:t>
      </w:r>
      <w:proofErr w:type="spellEnd"/>
      <w:r w:rsidRPr="002D166F">
        <w:rPr>
          <w:rFonts w:ascii="Times New Roman" w:hAnsi="Times New Roman"/>
          <w:sz w:val="24"/>
          <w:lang/>
        </w:rPr>
        <w:t xml:space="preserve">  сельское поселение» на 2021-2023 гг. </w:t>
      </w:r>
      <w:r w:rsidRPr="002D166F">
        <w:rPr>
          <w:rFonts w:ascii="Times New Roman" w:hAnsi="Times New Roman"/>
          <w:i/>
          <w:sz w:val="24"/>
          <w:lang/>
        </w:rPr>
        <w:t>не соответствует вариантам сценарных условий и  основным параметрам социально-экономического развития</w:t>
      </w:r>
      <w:r w:rsidRPr="002D166F">
        <w:rPr>
          <w:rFonts w:ascii="Times New Roman" w:hAnsi="Times New Roman"/>
          <w:b/>
          <w:sz w:val="24"/>
          <w:lang/>
        </w:rPr>
        <w:t xml:space="preserve"> </w:t>
      </w:r>
      <w:proofErr w:type="spellStart"/>
      <w:r w:rsidRPr="002D166F">
        <w:rPr>
          <w:rFonts w:ascii="Times New Roman" w:hAnsi="Times New Roman"/>
          <w:sz w:val="24"/>
          <w:lang/>
        </w:rPr>
        <w:t>Чемальского</w:t>
      </w:r>
      <w:proofErr w:type="spellEnd"/>
      <w:r w:rsidRPr="002D166F">
        <w:rPr>
          <w:rFonts w:ascii="Times New Roman" w:hAnsi="Times New Roman"/>
          <w:sz w:val="24"/>
          <w:lang/>
        </w:rPr>
        <w:t xml:space="preserve"> района и Республики Алтай  на 2021 год и плановый период 2022 и 2023 годов, </w:t>
      </w:r>
      <w:proofErr w:type="gramStart"/>
      <w:r w:rsidRPr="002D166F">
        <w:rPr>
          <w:rFonts w:ascii="Times New Roman" w:hAnsi="Times New Roman"/>
          <w:i/>
          <w:sz w:val="24"/>
          <w:lang/>
        </w:rPr>
        <w:t>следовательно</w:t>
      </w:r>
      <w:proofErr w:type="gramEnd"/>
      <w:r w:rsidRPr="002D166F">
        <w:rPr>
          <w:rFonts w:ascii="Times New Roman" w:hAnsi="Times New Roman"/>
          <w:i/>
          <w:sz w:val="24"/>
          <w:lang/>
        </w:rPr>
        <w:t xml:space="preserve"> при формировании проекта бюджета на 2021-2023 гг.,  поселением нарушен  п. 2 статьи 172 БК  РФ.</w:t>
      </w:r>
    </w:p>
    <w:p w:rsidR="002D166F" w:rsidRPr="002D166F" w:rsidRDefault="002D166F" w:rsidP="002D166F">
      <w:pPr>
        <w:tabs>
          <w:tab w:val="left" w:pos="9000"/>
        </w:tabs>
        <w:jc w:val="both"/>
        <w:rPr>
          <w:rFonts w:ascii="Times New Roman" w:hAnsi="Times New Roman"/>
          <w:sz w:val="24"/>
          <w:lang/>
        </w:rPr>
      </w:pPr>
      <w:r w:rsidRPr="002D166F">
        <w:rPr>
          <w:rFonts w:ascii="Times New Roman" w:eastAsia="Times New Roman" w:hAnsi="Times New Roman"/>
          <w:bCs/>
          <w:kern w:val="0"/>
          <w:sz w:val="24"/>
          <w:lang w:eastAsia="ru-RU"/>
        </w:rPr>
        <w:t xml:space="preserve">4) </w:t>
      </w:r>
      <w:r w:rsidRPr="002D166F">
        <w:rPr>
          <w:rFonts w:ascii="Times New Roman" w:hAnsi="Times New Roman"/>
          <w:sz w:val="24"/>
          <w:lang/>
        </w:rPr>
        <w:t>Проектом решения о бюджете поселения на 2021 год и плановый период 2022 и 2023 годов прогнозируются:</w:t>
      </w:r>
    </w:p>
    <w:p w:rsidR="002D166F" w:rsidRPr="002D166F" w:rsidRDefault="002D166F" w:rsidP="002D166F">
      <w:pPr>
        <w:widowControl/>
        <w:suppressAutoHyphens w:val="0"/>
        <w:autoSpaceDE w:val="0"/>
        <w:autoSpaceDN w:val="0"/>
        <w:adjustRightInd w:val="0"/>
        <w:jc w:val="both"/>
        <w:rPr>
          <w:rFonts w:ascii="Times New Roman" w:eastAsia="Times New Roman" w:hAnsi="Times New Roman"/>
          <w:bCs/>
          <w:iCs/>
          <w:kern w:val="0"/>
          <w:sz w:val="24"/>
          <w:lang w:eastAsia="ru-RU"/>
        </w:rPr>
      </w:pPr>
      <w:r w:rsidRPr="002D166F">
        <w:rPr>
          <w:rFonts w:ascii="Times New Roman" w:eastAsia="Times New Roman" w:hAnsi="Times New Roman"/>
          <w:bCs/>
          <w:iCs/>
          <w:kern w:val="0"/>
          <w:sz w:val="24"/>
          <w:lang w:eastAsia="ru-RU"/>
        </w:rPr>
        <w:lastRenderedPageBreak/>
        <w:t>-  общий объем доходов бюджета  на 2021 год – 3 379,8  тыс. рублей, на 2022 год – 2 978,1  тыс. рублей и на 2023 год – 2 986,1  тыс. рублей.</w:t>
      </w:r>
    </w:p>
    <w:p w:rsidR="002D166F" w:rsidRPr="002D166F" w:rsidRDefault="002D166F" w:rsidP="002D166F">
      <w:pPr>
        <w:widowControl/>
        <w:suppressAutoHyphens w:val="0"/>
        <w:autoSpaceDE w:val="0"/>
        <w:autoSpaceDN w:val="0"/>
        <w:adjustRightInd w:val="0"/>
        <w:jc w:val="both"/>
        <w:rPr>
          <w:rFonts w:ascii="Times New Roman" w:eastAsia="Times New Roman" w:hAnsi="Times New Roman"/>
          <w:bCs/>
          <w:iCs/>
          <w:kern w:val="0"/>
          <w:sz w:val="24"/>
          <w:lang w:eastAsia="ru-RU"/>
        </w:rPr>
      </w:pPr>
      <w:r w:rsidRPr="002D166F">
        <w:rPr>
          <w:rFonts w:ascii="Times New Roman" w:eastAsia="Times New Roman" w:hAnsi="Times New Roman"/>
          <w:bCs/>
          <w:iCs/>
          <w:kern w:val="0"/>
          <w:sz w:val="24"/>
          <w:lang w:eastAsia="ru-RU"/>
        </w:rPr>
        <w:t>- общий объем расходов  на 2021 год –</w:t>
      </w:r>
      <w:r w:rsidRPr="002D166F">
        <w:rPr>
          <w:rFonts w:ascii="Times New Roman" w:eastAsia="Times New Roman" w:hAnsi="Times New Roman"/>
          <w:noProof/>
          <w:kern w:val="0"/>
          <w:sz w:val="24"/>
          <w:lang w:eastAsia="ru-RU"/>
        </w:rPr>
        <w:t xml:space="preserve"> </w:t>
      </w:r>
      <w:r w:rsidRPr="002D166F">
        <w:rPr>
          <w:rFonts w:ascii="Times New Roman" w:eastAsia="Times New Roman" w:hAnsi="Times New Roman"/>
          <w:bCs/>
          <w:iCs/>
          <w:kern w:val="0"/>
          <w:sz w:val="24"/>
          <w:lang w:eastAsia="ru-RU"/>
        </w:rPr>
        <w:t>3 379,8  тыс. рублей, на 2022 год – 2 978,1  тыс. рублей и на 2023 год – 2 986,1  тыс. рублей.</w:t>
      </w:r>
    </w:p>
    <w:p w:rsidR="002D166F" w:rsidRPr="002D166F" w:rsidRDefault="002D166F" w:rsidP="002D166F">
      <w:pPr>
        <w:widowControl/>
        <w:suppressAutoHyphens w:val="0"/>
        <w:autoSpaceDE w:val="0"/>
        <w:autoSpaceDN w:val="0"/>
        <w:adjustRightInd w:val="0"/>
        <w:jc w:val="both"/>
        <w:rPr>
          <w:rFonts w:ascii="Times New Roman" w:eastAsia="Times New Roman" w:hAnsi="Times New Roman"/>
          <w:noProof/>
          <w:kern w:val="0"/>
          <w:sz w:val="24"/>
          <w:lang w:eastAsia="ru-RU"/>
        </w:rPr>
      </w:pPr>
      <w:r w:rsidRPr="002D166F">
        <w:rPr>
          <w:rFonts w:ascii="Times New Roman" w:eastAsia="Times New Roman" w:hAnsi="Times New Roman"/>
          <w:noProof/>
          <w:kern w:val="0"/>
          <w:sz w:val="24"/>
          <w:lang w:eastAsia="ru-RU"/>
        </w:rPr>
        <w:t xml:space="preserve">      Дефицит бюджета поселения на 2021 год и плановый период 2022-2023 годы составит в сумме 0,0 тыс. рублей,  </w:t>
      </w:r>
      <w:r w:rsidRPr="002D166F">
        <w:rPr>
          <w:rFonts w:ascii="Times New Roman" w:eastAsia="Times New Roman" w:hAnsi="Times New Roman"/>
          <w:i/>
          <w:noProof/>
          <w:kern w:val="0"/>
          <w:sz w:val="24"/>
          <w:lang w:eastAsia="ru-RU"/>
        </w:rPr>
        <w:t>соответствует  ст.92.1 БК РФ.</w:t>
      </w:r>
      <w:r w:rsidRPr="002D166F">
        <w:rPr>
          <w:rFonts w:ascii="Times New Roman" w:eastAsia="Times New Roman" w:hAnsi="Times New Roman"/>
          <w:noProof/>
          <w:kern w:val="0"/>
          <w:sz w:val="24"/>
          <w:lang w:eastAsia="ru-RU"/>
        </w:rPr>
        <w:t xml:space="preserve">      </w:t>
      </w:r>
    </w:p>
    <w:p w:rsidR="002D166F" w:rsidRPr="002D166F" w:rsidRDefault="002D166F" w:rsidP="002D166F">
      <w:pPr>
        <w:widowControl/>
        <w:suppressAutoHyphens w:val="0"/>
        <w:autoSpaceDE w:val="0"/>
        <w:autoSpaceDN w:val="0"/>
        <w:adjustRightInd w:val="0"/>
        <w:jc w:val="both"/>
        <w:rPr>
          <w:rFonts w:ascii="Times New Roman" w:eastAsia="Times New Roman" w:hAnsi="Times New Roman"/>
          <w:i/>
          <w:noProof/>
          <w:kern w:val="0"/>
          <w:sz w:val="24"/>
          <w:lang w:eastAsia="ru-RU"/>
        </w:rPr>
      </w:pPr>
      <w:r w:rsidRPr="002D166F">
        <w:rPr>
          <w:rFonts w:ascii="Times New Roman" w:eastAsia="Times New Roman" w:hAnsi="Times New Roman"/>
          <w:noProof/>
          <w:kern w:val="0"/>
          <w:sz w:val="24"/>
          <w:lang w:eastAsia="ru-RU"/>
        </w:rPr>
        <w:t xml:space="preserve">       Проект бюджета поселения  предусматривает условно утверждаемые расходы  на 2022 год в сумме 74,5 тыс. рублей, на 2023 год в сумме 149,3 тыс. рублей, </w:t>
      </w:r>
      <w:r w:rsidRPr="002D166F">
        <w:rPr>
          <w:rFonts w:ascii="Times New Roman" w:eastAsia="Times New Roman" w:hAnsi="Times New Roman"/>
          <w:i/>
          <w:noProof/>
          <w:kern w:val="0"/>
          <w:sz w:val="24"/>
          <w:lang w:eastAsia="ru-RU"/>
        </w:rPr>
        <w:t>объем которых</w:t>
      </w:r>
      <w:r w:rsidRPr="002D166F">
        <w:rPr>
          <w:rFonts w:ascii="Times New Roman" w:eastAsia="Times New Roman" w:hAnsi="Times New Roman"/>
          <w:noProof/>
          <w:kern w:val="0"/>
          <w:sz w:val="24"/>
          <w:lang w:eastAsia="ru-RU"/>
        </w:rPr>
        <w:t xml:space="preserve"> </w:t>
      </w:r>
      <w:r w:rsidRPr="002D166F">
        <w:rPr>
          <w:rFonts w:ascii="Times New Roman" w:eastAsia="Times New Roman" w:hAnsi="Times New Roman"/>
          <w:i/>
          <w:noProof/>
          <w:kern w:val="0"/>
          <w:sz w:val="24"/>
          <w:lang w:eastAsia="ru-RU"/>
        </w:rPr>
        <w:t xml:space="preserve">соответствует пункту 3 статьи 184.1 Бюджетного кодекса Российской Федерации. </w:t>
      </w:r>
    </w:p>
    <w:p w:rsidR="002D166F" w:rsidRPr="002D166F" w:rsidRDefault="002D166F" w:rsidP="002D166F">
      <w:pPr>
        <w:widowControl/>
        <w:suppressAutoHyphens w:val="0"/>
        <w:autoSpaceDE w:val="0"/>
        <w:autoSpaceDN w:val="0"/>
        <w:adjustRightInd w:val="0"/>
        <w:jc w:val="both"/>
        <w:rPr>
          <w:rFonts w:ascii="Times New Roman" w:eastAsia="Times New Roman" w:hAnsi="Times New Roman"/>
          <w:bCs/>
          <w:iCs/>
          <w:kern w:val="0"/>
          <w:sz w:val="24"/>
          <w:lang w:eastAsia="ru-RU"/>
        </w:rPr>
      </w:pPr>
      <w:r w:rsidRPr="002D166F">
        <w:rPr>
          <w:rFonts w:ascii="Times New Roman" w:hAnsi="Times New Roman"/>
          <w:i/>
          <w:sz w:val="24"/>
          <w:lang/>
        </w:rPr>
        <w:t xml:space="preserve">     </w:t>
      </w:r>
      <w:r w:rsidRPr="002D166F">
        <w:rPr>
          <w:rFonts w:ascii="Times New Roman" w:eastAsia="Times New Roman" w:hAnsi="Times New Roman"/>
          <w:bCs/>
          <w:iCs/>
          <w:kern w:val="0"/>
          <w:sz w:val="24"/>
          <w:lang w:eastAsia="ru-RU"/>
        </w:rPr>
        <w:t xml:space="preserve">  Формирование основных параметров проекта бюджета поселения  на 2021 год и на плановый период  2022 и 2023 годов осуществлено в соответствии с требованиями действующего бюджетного и налогового законодательства, с учетом планируемых  изменений.</w:t>
      </w:r>
    </w:p>
    <w:p w:rsidR="009C2CF7" w:rsidRPr="009C2CF7" w:rsidRDefault="009C2CF7" w:rsidP="008643B1">
      <w:pPr>
        <w:widowControl/>
        <w:suppressAutoHyphens w:val="0"/>
        <w:jc w:val="both"/>
        <w:rPr>
          <w:rFonts w:ascii="Times New Roman" w:eastAsia="Times New Roman" w:hAnsi="Times New Roman"/>
          <w:kern w:val="0"/>
          <w:sz w:val="24"/>
          <w:lang w:eastAsia="ru-RU"/>
        </w:rPr>
      </w:pPr>
    </w:p>
    <w:p w:rsidR="00FF1B60" w:rsidRDefault="00FF1B60" w:rsidP="00FF1B60">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803AC4">
        <w:rPr>
          <w:rFonts w:ascii="Times New Roman" w:hAnsi="Times New Roman"/>
          <w:b/>
          <w:sz w:val="22"/>
          <w:szCs w:val="22"/>
        </w:rPr>
        <w:t xml:space="preserve"> от 17.12.2020</w:t>
      </w:r>
    </w:p>
    <w:p w:rsidR="00FF1B60" w:rsidRDefault="00FF1B60" w:rsidP="00FF1B60">
      <w:pPr>
        <w:tabs>
          <w:tab w:val="left" w:pos="9000"/>
        </w:tabs>
        <w:jc w:val="center"/>
        <w:rPr>
          <w:rFonts w:ascii="Times New Roman" w:hAnsi="Times New Roman"/>
          <w:b/>
          <w:sz w:val="22"/>
          <w:szCs w:val="22"/>
        </w:rPr>
      </w:pPr>
    </w:p>
    <w:p w:rsidR="00803AC4" w:rsidRPr="00803AC4" w:rsidRDefault="00FF1B60" w:rsidP="00803AC4">
      <w:pPr>
        <w:tabs>
          <w:tab w:val="left" w:pos="9000"/>
        </w:tabs>
        <w:jc w:val="both"/>
        <w:rPr>
          <w:rFonts w:ascii="Times New Roman" w:hAnsi="Times New Roman"/>
          <w:sz w:val="24"/>
          <w:lang/>
        </w:rPr>
      </w:pPr>
      <w:r>
        <w:rPr>
          <w:rFonts w:ascii="Times New Roman" w:hAnsi="Times New Roman"/>
          <w:sz w:val="24"/>
        </w:rPr>
        <w:t xml:space="preserve">      </w:t>
      </w:r>
      <w:r w:rsidR="00803AC4">
        <w:rPr>
          <w:rFonts w:ascii="Times New Roman" w:hAnsi="Times New Roman"/>
          <w:b/>
          <w:sz w:val="24"/>
        </w:rPr>
        <w:t xml:space="preserve">  </w:t>
      </w:r>
      <w:r w:rsidR="00803AC4" w:rsidRPr="00803AC4">
        <w:rPr>
          <w:rFonts w:ascii="Times New Roman" w:hAnsi="Times New Roman"/>
          <w:sz w:val="24"/>
          <w:lang/>
        </w:rPr>
        <w:t>Заключение</w:t>
      </w:r>
      <w:proofErr w:type="gramStart"/>
      <w:r w:rsidR="00803AC4" w:rsidRPr="00803AC4">
        <w:rPr>
          <w:rFonts w:ascii="Times New Roman" w:hAnsi="Times New Roman"/>
          <w:sz w:val="24"/>
          <w:lang/>
        </w:rPr>
        <w:t xml:space="preserve">  </w:t>
      </w:r>
      <w:proofErr w:type="spellStart"/>
      <w:r w:rsidR="00803AC4" w:rsidRPr="00803AC4">
        <w:rPr>
          <w:rFonts w:ascii="Times New Roman" w:hAnsi="Times New Roman"/>
          <w:sz w:val="24"/>
          <w:lang/>
        </w:rPr>
        <w:t>К</w:t>
      </w:r>
      <w:proofErr w:type="gramEnd"/>
      <w:r w:rsidR="00803AC4" w:rsidRPr="00803AC4">
        <w:rPr>
          <w:rFonts w:ascii="Times New Roman" w:hAnsi="Times New Roman"/>
          <w:sz w:val="24"/>
          <w:lang/>
        </w:rPr>
        <w:t>онтрольно</w:t>
      </w:r>
      <w:proofErr w:type="spellEnd"/>
      <w:r w:rsidR="00803AC4" w:rsidRPr="00803AC4">
        <w:rPr>
          <w:rFonts w:ascii="Times New Roman" w:hAnsi="Times New Roman"/>
          <w:sz w:val="24"/>
          <w:lang/>
        </w:rPr>
        <w:t xml:space="preserve"> - счетной комиссии муниципального образования «</w:t>
      </w:r>
      <w:proofErr w:type="spellStart"/>
      <w:r w:rsidR="00803AC4" w:rsidRPr="00803AC4">
        <w:rPr>
          <w:rFonts w:ascii="Times New Roman" w:hAnsi="Times New Roman"/>
          <w:sz w:val="24"/>
          <w:lang/>
        </w:rPr>
        <w:t>Чемальский</w:t>
      </w:r>
      <w:proofErr w:type="spellEnd"/>
      <w:r w:rsidR="00803AC4" w:rsidRPr="00803AC4">
        <w:rPr>
          <w:rFonts w:ascii="Times New Roman" w:hAnsi="Times New Roman"/>
          <w:sz w:val="24"/>
          <w:lang/>
        </w:rPr>
        <w:t xml:space="preserve"> район»  на проект Решения  Совета депутатов </w:t>
      </w:r>
      <w:proofErr w:type="spellStart"/>
      <w:r w:rsidR="00803AC4" w:rsidRPr="00803AC4">
        <w:rPr>
          <w:rFonts w:ascii="Times New Roman" w:hAnsi="Times New Roman"/>
          <w:sz w:val="24"/>
          <w:lang/>
        </w:rPr>
        <w:t>Куюсского</w:t>
      </w:r>
      <w:proofErr w:type="spellEnd"/>
      <w:r w:rsidR="00803AC4" w:rsidRPr="00803AC4">
        <w:rPr>
          <w:rFonts w:ascii="Times New Roman" w:hAnsi="Times New Roman"/>
          <w:sz w:val="24"/>
          <w:lang/>
        </w:rPr>
        <w:t xml:space="preserve"> сельского поселения «О бюджете муниципального образования  «</w:t>
      </w:r>
      <w:proofErr w:type="spellStart"/>
      <w:r w:rsidR="00803AC4" w:rsidRPr="00803AC4">
        <w:rPr>
          <w:rFonts w:ascii="Times New Roman" w:hAnsi="Times New Roman"/>
          <w:sz w:val="24"/>
          <w:lang/>
        </w:rPr>
        <w:t>Куюсское</w:t>
      </w:r>
      <w:proofErr w:type="spellEnd"/>
      <w:r w:rsidR="00803AC4" w:rsidRPr="00803AC4">
        <w:rPr>
          <w:rFonts w:ascii="Times New Roman" w:hAnsi="Times New Roman"/>
          <w:sz w:val="24"/>
          <w:lang/>
        </w:rPr>
        <w:t xml:space="preserve">  сельское  поселение»  на 2021 год и плановый период 2022 и 2023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6 от 01.03.2016 года. </w:t>
      </w:r>
    </w:p>
    <w:p w:rsidR="00803AC4" w:rsidRPr="00803AC4" w:rsidRDefault="00803AC4" w:rsidP="00803AC4">
      <w:pPr>
        <w:tabs>
          <w:tab w:val="left" w:pos="9000"/>
        </w:tabs>
        <w:jc w:val="both"/>
        <w:rPr>
          <w:rFonts w:ascii="Times New Roman" w:hAnsi="Times New Roman"/>
          <w:sz w:val="24"/>
          <w:lang/>
        </w:rPr>
      </w:pPr>
      <w:r>
        <w:rPr>
          <w:rFonts w:ascii="Times New Roman" w:hAnsi="Times New Roman"/>
          <w:b/>
          <w:sz w:val="24"/>
        </w:rPr>
        <w:t xml:space="preserve">          </w:t>
      </w:r>
      <w:r w:rsidRPr="00803AC4">
        <w:rPr>
          <w:rFonts w:ascii="Times New Roman" w:hAnsi="Times New Roman"/>
          <w:sz w:val="24"/>
          <w:lang/>
        </w:rPr>
        <w:t>По результатам экспертизы проекта Решения «О бюджете муниципального образования «</w:t>
      </w:r>
      <w:proofErr w:type="spellStart"/>
      <w:r w:rsidRPr="00803AC4">
        <w:rPr>
          <w:rFonts w:ascii="Times New Roman" w:hAnsi="Times New Roman"/>
          <w:sz w:val="24"/>
          <w:lang/>
        </w:rPr>
        <w:t>Куюсское</w:t>
      </w:r>
      <w:proofErr w:type="spellEnd"/>
      <w:r w:rsidRPr="00803AC4">
        <w:rPr>
          <w:rFonts w:ascii="Times New Roman" w:hAnsi="Times New Roman"/>
          <w:sz w:val="24"/>
          <w:lang/>
        </w:rPr>
        <w:t xml:space="preserve"> сельское поселение» на 2021 год и плановый период 2022-2023 годов»,  Контрольно-счетная комиссия МО «</w:t>
      </w:r>
      <w:proofErr w:type="spellStart"/>
      <w:r w:rsidRPr="00803AC4">
        <w:rPr>
          <w:rFonts w:ascii="Times New Roman" w:hAnsi="Times New Roman"/>
          <w:sz w:val="24"/>
          <w:lang/>
        </w:rPr>
        <w:t>Чемальский</w:t>
      </w:r>
      <w:proofErr w:type="spellEnd"/>
      <w:r w:rsidRPr="00803AC4">
        <w:rPr>
          <w:rFonts w:ascii="Times New Roman" w:hAnsi="Times New Roman"/>
          <w:sz w:val="24"/>
          <w:lang/>
        </w:rPr>
        <w:t xml:space="preserve"> район» отмечает следующее:</w:t>
      </w:r>
    </w:p>
    <w:p w:rsidR="00803AC4" w:rsidRPr="00803AC4" w:rsidRDefault="00803AC4" w:rsidP="00803AC4">
      <w:pPr>
        <w:tabs>
          <w:tab w:val="left" w:pos="9000"/>
        </w:tabs>
        <w:jc w:val="both"/>
        <w:rPr>
          <w:rFonts w:ascii="Times New Roman" w:hAnsi="Times New Roman"/>
          <w:i/>
          <w:sz w:val="24"/>
          <w:lang/>
        </w:rPr>
      </w:pPr>
      <w:r w:rsidRPr="00803AC4">
        <w:rPr>
          <w:rFonts w:ascii="Times New Roman" w:hAnsi="Times New Roman"/>
          <w:sz w:val="24"/>
          <w:lang/>
        </w:rPr>
        <w:t xml:space="preserve">1.Документы и материалы, предоставленные одновременно с проектом бюджета    </w:t>
      </w:r>
      <w:r w:rsidRPr="00803AC4">
        <w:rPr>
          <w:rFonts w:ascii="Times New Roman" w:hAnsi="Times New Roman"/>
          <w:i/>
          <w:sz w:val="24"/>
          <w:lang/>
        </w:rPr>
        <w:t>не соответствуют ст.184.2 БК РФ.</w:t>
      </w:r>
    </w:p>
    <w:p w:rsidR="00803AC4" w:rsidRPr="00803AC4" w:rsidRDefault="00803AC4" w:rsidP="00803AC4">
      <w:pPr>
        <w:tabs>
          <w:tab w:val="left" w:pos="9000"/>
        </w:tabs>
        <w:jc w:val="both"/>
        <w:rPr>
          <w:rFonts w:ascii="Times New Roman" w:eastAsia="Times New Roman" w:hAnsi="Times New Roman"/>
          <w:i/>
          <w:iCs/>
          <w:noProof/>
          <w:kern w:val="0"/>
          <w:sz w:val="24"/>
          <w:lang w:eastAsia="ru-RU"/>
        </w:rPr>
      </w:pPr>
      <w:r w:rsidRPr="00803AC4">
        <w:rPr>
          <w:rFonts w:ascii="Times New Roman" w:hAnsi="Times New Roman"/>
          <w:sz w:val="24"/>
          <w:lang/>
        </w:rPr>
        <w:t xml:space="preserve">2.При формировании проекта бюджета на 2021-2023 гг.,  </w:t>
      </w:r>
      <w:r w:rsidRPr="00803AC4">
        <w:rPr>
          <w:rFonts w:ascii="Times New Roman" w:hAnsi="Times New Roman"/>
          <w:i/>
          <w:sz w:val="24"/>
          <w:lang/>
        </w:rPr>
        <w:t>поселением нарушен  п. 2 статьи 172 БК  РФ.</w:t>
      </w:r>
    </w:p>
    <w:p w:rsidR="00803AC4" w:rsidRPr="00803AC4" w:rsidRDefault="00803AC4" w:rsidP="00803AC4">
      <w:pPr>
        <w:tabs>
          <w:tab w:val="left" w:pos="9000"/>
        </w:tabs>
        <w:jc w:val="both"/>
        <w:rPr>
          <w:rFonts w:ascii="Times New Roman" w:eastAsia="Times New Roman" w:hAnsi="Times New Roman"/>
          <w:iCs/>
          <w:noProof/>
          <w:kern w:val="0"/>
          <w:sz w:val="24"/>
          <w:lang w:eastAsia="ru-RU"/>
        </w:rPr>
      </w:pPr>
      <w:r w:rsidRPr="00803AC4">
        <w:rPr>
          <w:rFonts w:ascii="Times New Roman" w:eastAsia="Times New Roman" w:hAnsi="Times New Roman"/>
          <w:iCs/>
          <w:noProof/>
          <w:kern w:val="0"/>
          <w:sz w:val="24"/>
          <w:lang w:eastAsia="ru-RU"/>
        </w:rPr>
        <w:t>3.Установлены следующие замечания и нарушения:</w:t>
      </w:r>
    </w:p>
    <w:p w:rsidR="00803AC4" w:rsidRPr="00803AC4" w:rsidRDefault="00803AC4" w:rsidP="00803AC4">
      <w:pPr>
        <w:widowControl/>
        <w:suppressAutoHyphens w:val="0"/>
        <w:autoSpaceDE w:val="0"/>
        <w:autoSpaceDN w:val="0"/>
        <w:adjustRightInd w:val="0"/>
        <w:jc w:val="both"/>
        <w:rPr>
          <w:rFonts w:ascii="Times New Roman" w:eastAsia="Times New Roman" w:hAnsi="Times New Roman"/>
          <w:noProof/>
          <w:kern w:val="0"/>
          <w:sz w:val="24"/>
          <w:lang w:eastAsia="ru-RU"/>
        </w:rPr>
      </w:pPr>
      <w:r w:rsidRPr="00803AC4">
        <w:rPr>
          <w:rFonts w:ascii="Times New Roman" w:eastAsia="Times New Roman" w:hAnsi="Times New Roman"/>
          <w:iCs/>
          <w:noProof/>
          <w:kern w:val="0"/>
          <w:sz w:val="24"/>
          <w:lang w:eastAsia="ru-RU"/>
        </w:rPr>
        <w:t>3.1. В</w:t>
      </w:r>
      <w:r w:rsidRPr="00803AC4">
        <w:rPr>
          <w:rFonts w:ascii="Times New Roman" w:eastAsia="Times New Roman" w:hAnsi="Times New Roman"/>
          <w:noProof/>
          <w:kern w:val="0"/>
          <w:sz w:val="24"/>
          <w:lang w:eastAsia="ru-RU"/>
        </w:rPr>
        <w:t xml:space="preserve">  приложениях №5, №6, </w:t>
      </w:r>
      <w:r w:rsidRPr="00803AC4">
        <w:rPr>
          <w:rFonts w:ascii="Times New Roman" w:eastAsia="Times New Roman" w:hAnsi="Times New Roman"/>
          <w:i/>
          <w:noProof/>
          <w:kern w:val="0"/>
          <w:sz w:val="24"/>
          <w:lang w:eastAsia="ru-RU"/>
        </w:rPr>
        <w:t>наименование кода бюджетной классификации 202 40000 00 0000 150  не соответствует</w:t>
      </w:r>
      <w:r w:rsidRPr="00803AC4">
        <w:rPr>
          <w:rFonts w:ascii="Times New Roman" w:eastAsia="Times New Roman" w:hAnsi="Times New Roman"/>
          <w:b/>
          <w:noProof/>
          <w:kern w:val="0"/>
          <w:sz w:val="24"/>
          <w:lang w:eastAsia="ru-RU"/>
        </w:rPr>
        <w:t xml:space="preserve"> </w:t>
      </w:r>
      <w:r w:rsidRPr="00803AC4">
        <w:rPr>
          <w:rFonts w:ascii="Times New Roman" w:eastAsia="Times New Roman" w:hAnsi="Times New Roman"/>
          <w:noProof/>
          <w:kern w:val="0"/>
          <w:sz w:val="24"/>
          <w:lang w:eastAsia="ru-RU"/>
        </w:rPr>
        <w:t xml:space="preserve"> Приказу  МФ РФ от 06.06.2019 № 85н «О порядке формирования и применения кодов бюджетной классификации Российской Федерации, их структуре и принципах назначения»;</w:t>
      </w:r>
    </w:p>
    <w:p w:rsidR="00803AC4" w:rsidRPr="00803AC4" w:rsidRDefault="00803AC4" w:rsidP="00803AC4">
      <w:pPr>
        <w:widowControl/>
        <w:suppressAutoHyphens w:val="0"/>
        <w:jc w:val="both"/>
        <w:rPr>
          <w:rFonts w:ascii="Times New Roman" w:eastAsia="Times New Roman" w:hAnsi="Times New Roman"/>
          <w:b/>
          <w:kern w:val="0"/>
          <w:sz w:val="24"/>
          <w:lang w:eastAsia="ru-RU"/>
        </w:rPr>
      </w:pPr>
      <w:r w:rsidRPr="00803AC4">
        <w:rPr>
          <w:rFonts w:ascii="Times New Roman" w:eastAsia="Times New Roman" w:hAnsi="Times New Roman"/>
          <w:noProof/>
          <w:kern w:val="0"/>
          <w:sz w:val="24"/>
          <w:lang w:eastAsia="ru-RU"/>
        </w:rPr>
        <w:t>3.2</w:t>
      </w:r>
      <w:r w:rsidRPr="00803AC4">
        <w:rPr>
          <w:rFonts w:ascii="Times New Roman" w:eastAsia="Times New Roman" w:hAnsi="Times New Roman"/>
          <w:b/>
          <w:noProof/>
          <w:kern w:val="0"/>
          <w:sz w:val="24"/>
          <w:lang w:eastAsia="ru-RU"/>
        </w:rPr>
        <w:t xml:space="preserve"> </w:t>
      </w:r>
      <w:r w:rsidRPr="00803AC4">
        <w:rPr>
          <w:rFonts w:ascii="Times New Roman" w:eastAsia="Times New Roman" w:hAnsi="Times New Roman"/>
          <w:i/>
          <w:noProof/>
          <w:kern w:val="0"/>
          <w:sz w:val="24"/>
          <w:lang w:eastAsia="ru-RU"/>
        </w:rPr>
        <w:t>Установлено</w:t>
      </w:r>
      <w:r w:rsidRPr="00803AC4">
        <w:rPr>
          <w:rFonts w:ascii="Times New Roman" w:eastAsia="Times New Roman" w:hAnsi="Times New Roman"/>
          <w:i/>
          <w:kern w:val="0"/>
          <w:sz w:val="24"/>
          <w:lang w:eastAsia="ru-RU"/>
        </w:rPr>
        <w:t xml:space="preserve"> расхождение итоговой суммы в 2023 году  с разделами  функциональной классификации расходов  в сумме 101,5 тыс. рублей,</w:t>
      </w:r>
      <w:r w:rsidRPr="00803AC4">
        <w:rPr>
          <w:rFonts w:ascii="Times New Roman" w:eastAsia="Times New Roman" w:hAnsi="Times New Roman"/>
          <w:kern w:val="0"/>
          <w:sz w:val="24"/>
          <w:lang w:eastAsia="ru-RU"/>
        </w:rPr>
        <w:t xml:space="preserve"> необходимо приложения № 10, № 12, № 14, </w:t>
      </w:r>
      <w:r w:rsidRPr="00803AC4">
        <w:rPr>
          <w:rFonts w:ascii="Times New Roman" w:eastAsia="Times New Roman" w:hAnsi="Times New Roman"/>
          <w:i/>
          <w:kern w:val="0"/>
          <w:sz w:val="24"/>
          <w:lang w:eastAsia="ru-RU"/>
        </w:rPr>
        <w:t>привести в соответствии с утвержденной суммой доходов  4046,0 тыс. рублей.</w:t>
      </w:r>
    </w:p>
    <w:p w:rsidR="00803AC4" w:rsidRPr="00803AC4" w:rsidRDefault="00803AC4" w:rsidP="00803AC4">
      <w:pPr>
        <w:widowControl/>
        <w:suppressAutoHyphens w:val="0"/>
        <w:jc w:val="both"/>
        <w:rPr>
          <w:rFonts w:ascii="Times New Roman" w:eastAsia="Times New Roman" w:hAnsi="Times New Roman"/>
          <w:i/>
          <w:kern w:val="0"/>
          <w:sz w:val="24"/>
          <w:lang w:eastAsia="ru-RU"/>
        </w:rPr>
      </w:pPr>
      <w:r w:rsidRPr="00803AC4">
        <w:rPr>
          <w:rFonts w:ascii="Times New Roman" w:eastAsia="Times New Roman" w:hAnsi="Times New Roman"/>
          <w:b/>
          <w:kern w:val="0"/>
          <w:sz w:val="24"/>
          <w:lang w:eastAsia="ru-RU"/>
        </w:rPr>
        <w:t xml:space="preserve">      </w:t>
      </w:r>
      <w:r w:rsidRPr="00803AC4">
        <w:rPr>
          <w:rFonts w:ascii="Times New Roman" w:eastAsia="Times New Roman" w:hAnsi="Times New Roman"/>
          <w:kern w:val="0"/>
          <w:sz w:val="24"/>
          <w:lang w:eastAsia="ru-RU"/>
        </w:rPr>
        <w:t xml:space="preserve">Наименование </w:t>
      </w:r>
      <w:r w:rsidRPr="00803AC4">
        <w:rPr>
          <w:rFonts w:ascii="Times New Roman" w:eastAsia="Times New Roman" w:hAnsi="Times New Roman"/>
          <w:i/>
          <w:kern w:val="0"/>
          <w:sz w:val="24"/>
          <w:lang w:eastAsia="ru-RU"/>
        </w:rPr>
        <w:t>раздела 0700 привести в соответствие, в приложениях № 12, № 14 указать подраздел, целевую статью и вид расхода;</w:t>
      </w:r>
    </w:p>
    <w:p w:rsidR="00803AC4" w:rsidRPr="00803AC4" w:rsidRDefault="00803AC4" w:rsidP="00803AC4">
      <w:pPr>
        <w:widowControl/>
        <w:suppressAutoHyphens w:val="0"/>
        <w:jc w:val="both"/>
        <w:rPr>
          <w:rFonts w:ascii="Times New Roman" w:eastAsia="Times New Roman" w:hAnsi="Times New Roman"/>
          <w:kern w:val="0"/>
          <w:sz w:val="24"/>
          <w:lang w:eastAsia="ru-RU"/>
        </w:rPr>
      </w:pPr>
      <w:r w:rsidRPr="00803AC4">
        <w:rPr>
          <w:rFonts w:ascii="Times New Roman" w:eastAsia="Times New Roman" w:hAnsi="Times New Roman"/>
          <w:kern w:val="0"/>
          <w:sz w:val="24"/>
          <w:lang w:eastAsia="ru-RU"/>
        </w:rPr>
        <w:t>3.3. По тексту проекта решения:</w:t>
      </w:r>
    </w:p>
    <w:p w:rsidR="00803AC4" w:rsidRPr="00803AC4" w:rsidRDefault="00803AC4" w:rsidP="00803AC4">
      <w:pPr>
        <w:tabs>
          <w:tab w:val="left" w:pos="9000"/>
        </w:tabs>
        <w:jc w:val="both"/>
        <w:rPr>
          <w:rFonts w:ascii="Times New Roman" w:hAnsi="Times New Roman"/>
          <w:sz w:val="26"/>
          <w:szCs w:val="26"/>
          <w:lang/>
        </w:rPr>
      </w:pPr>
      <w:r w:rsidRPr="00803AC4">
        <w:rPr>
          <w:rFonts w:ascii="Times New Roman" w:eastAsia="Times New Roman" w:hAnsi="Times New Roman"/>
          <w:i/>
          <w:kern w:val="0"/>
          <w:sz w:val="24"/>
          <w:lang w:eastAsia="ru-RU"/>
        </w:rPr>
        <w:t>-</w:t>
      </w:r>
      <w:r w:rsidRPr="00803AC4">
        <w:rPr>
          <w:rFonts w:ascii="Times New Roman" w:hAnsi="Times New Roman"/>
          <w:i/>
          <w:sz w:val="26"/>
          <w:szCs w:val="26"/>
          <w:lang/>
        </w:rPr>
        <w:t xml:space="preserve"> п.4 ст. 2</w:t>
      </w:r>
      <w:r w:rsidRPr="00803AC4">
        <w:rPr>
          <w:rFonts w:ascii="Times New Roman" w:hAnsi="Times New Roman"/>
          <w:sz w:val="26"/>
          <w:szCs w:val="26"/>
          <w:lang/>
        </w:rPr>
        <w:t xml:space="preserve"> изложить в следующей редакции: «верхний предел внутреннего долга на 01 января 2022 года в сумме 0,0 тыс. рублей, верхний предел муниципального внутреннего долга по муниципальным гарантиям на 1 января 2022 года в сумме 0,0 тыс. рублей».</w:t>
      </w:r>
    </w:p>
    <w:p w:rsidR="00803AC4" w:rsidRPr="00803AC4" w:rsidRDefault="00803AC4" w:rsidP="00803AC4">
      <w:pPr>
        <w:tabs>
          <w:tab w:val="left" w:pos="9000"/>
        </w:tabs>
        <w:jc w:val="both"/>
        <w:rPr>
          <w:rFonts w:ascii="Times New Roman" w:hAnsi="Times New Roman"/>
          <w:sz w:val="26"/>
          <w:szCs w:val="26"/>
          <w:lang/>
        </w:rPr>
      </w:pPr>
      <w:r w:rsidRPr="00803AC4">
        <w:rPr>
          <w:rFonts w:ascii="Times New Roman" w:hAnsi="Times New Roman"/>
          <w:sz w:val="26"/>
          <w:szCs w:val="26"/>
          <w:lang/>
        </w:rPr>
        <w:t xml:space="preserve">- </w:t>
      </w:r>
      <w:r w:rsidRPr="00803AC4">
        <w:rPr>
          <w:rFonts w:ascii="Times New Roman" w:hAnsi="Times New Roman"/>
          <w:i/>
          <w:sz w:val="26"/>
          <w:szCs w:val="26"/>
          <w:lang/>
        </w:rPr>
        <w:t>ст.11</w:t>
      </w:r>
      <w:r w:rsidRPr="00803AC4">
        <w:rPr>
          <w:rFonts w:ascii="Times New Roman" w:hAnsi="Times New Roman"/>
          <w:sz w:val="26"/>
          <w:szCs w:val="26"/>
          <w:lang/>
        </w:rPr>
        <w:t xml:space="preserve"> изложить в следующей редакции: «В целях финансового обеспечения расходных обязательств утвердить общий объем условно утверждаемых расходов  на 2022 год в сумме 100,8 тыс. рублей, на 2023 год в сумме 202,3 тыс. рублей».</w:t>
      </w:r>
    </w:p>
    <w:p w:rsidR="00803AC4" w:rsidRPr="00803AC4" w:rsidRDefault="00803AC4" w:rsidP="00803AC4">
      <w:pPr>
        <w:tabs>
          <w:tab w:val="left" w:pos="9000"/>
        </w:tabs>
        <w:jc w:val="both"/>
        <w:rPr>
          <w:rFonts w:ascii="Times New Roman" w:hAnsi="Times New Roman"/>
          <w:sz w:val="26"/>
          <w:szCs w:val="26"/>
          <w:lang/>
        </w:rPr>
      </w:pPr>
      <w:r w:rsidRPr="00803AC4">
        <w:rPr>
          <w:rFonts w:ascii="Times New Roman" w:hAnsi="Times New Roman"/>
          <w:sz w:val="26"/>
          <w:szCs w:val="26"/>
          <w:lang/>
        </w:rPr>
        <w:t xml:space="preserve">-  В </w:t>
      </w:r>
      <w:r w:rsidRPr="00803AC4">
        <w:rPr>
          <w:rFonts w:ascii="Times New Roman" w:hAnsi="Times New Roman"/>
          <w:i/>
          <w:sz w:val="26"/>
          <w:szCs w:val="26"/>
          <w:lang/>
        </w:rPr>
        <w:t>ст.14</w:t>
      </w:r>
      <w:r w:rsidRPr="00803AC4">
        <w:rPr>
          <w:rFonts w:ascii="Times New Roman" w:hAnsi="Times New Roman"/>
          <w:sz w:val="26"/>
          <w:szCs w:val="26"/>
          <w:lang/>
        </w:rPr>
        <w:t xml:space="preserve"> внести изменения</w:t>
      </w:r>
      <w:proofErr w:type="gramStart"/>
      <w:r w:rsidRPr="00803AC4">
        <w:rPr>
          <w:rFonts w:ascii="Times New Roman" w:hAnsi="Times New Roman"/>
          <w:sz w:val="26"/>
          <w:szCs w:val="26"/>
          <w:lang/>
        </w:rPr>
        <w:t>: «……..</w:t>
      </w:r>
      <w:proofErr w:type="gramEnd"/>
      <w:r w:rsidRPr="00803AC4">
        <w:rPr>
          <w:rFonts w:ascii="Times New Roman" w:hAnsi="Times New Roman"/>
          <w:sz w:val="26"/>
          <w:szCs w:val="26"/>
          <w:lang/>
        </w:rPr>
        <w:t>на 2022 год в сумме 5,0 тыс. рублей……».</w:t>
      </w:r>
    </w:p>
    <w:p w:rsidR="00803AC4" w:rsidRPr="00803AC4" w:rsidRDefault="00803AC4" w:rsidP="00803AC4">
      <w:pPr>
        <w:tabs>
          <w:tab w:val="left" w:pos="9000"/>
        </w:tabs>
        <w:jc w:val="both"/>
        <w:rPr>
          <w:rFonts w:ascii="Times New Roman" w:hAnsi="Times New Roman"/>
          <w:sz w:val="26"/>
          <w:szCs w:val="26"/>
          <w:lang/>
        </w:rPr>
      </w:pPr>
      <w:r w:rsidRPr="00803AC4">
        <w:rPr>
          <w:rFonts w:ascii="Times New Roman" w:hAnsi="Times New Roman"/>
          <w:sz w:val="26"/>
          <w:szCs w:val="26"/>
          <w:lang/>
        </w:rPr>
        <w:t xml:space="preserve">3.4. Пояснительную записку </w:t>
      </w:r>
      <w:r w:rsidRPr="00803AC4">
        <w:rPr>
          <w:rFonts w:ascii="Times New Roman" w:hAnsi="Times New Roman"/>
          <w:i/>
          <w:sz w:val="26"/>
          <w:szCs w:val="26"/>
          <w:lang/>
        </w:rPr>
        <w:t>привести в соответствие</w:t>
      </w:r>
      <w:r w:rsidRPr="00803AC4">
        <w:rPr>
          <w:rFonts w:ascii="Times New Roman" w:hAnsi="Times New Roman"/>
          <w:sz w:val="26"/>
          <w:szCs w:val="26"/>
          <w:lang/>
        </w:rPr>
        <w:t xml:space="preserve"> с проектом решения «О бюджете муниципального образования «</w:t>
      </w:r>
      <w:proofErr w:type="spellStart"/>
      <w:r w:rsidRPr="00803AC4">
        <w:rPr>
          <w:rFonts w:ascii="Times New Roman" w:hAnsi="Times New Roman"/>
          <w:sz w:val="26"/>
          <w:szCs w:val="26"/>
          <w:lang/>
        </w:rPr>
        <w:t>Куюсское</w:t>
      </w:r>
      <w:proofErr w:type="spellEnd"/>
      <w:r w:rsidRPr="00803AC4">
        <w:rPr>
          <w:rFonts w:ascii="Times New Roman" w:hAnsi="Times New Roman"/>
          <w:sz w:val="26"/>
          <w:szCs w:val="26"/>
          <w:lang/>
        </w:rPr>
        <w:t xml:space="preserve"> сельское поселение» на 2021 год и на плановый период 2022 и 2023 годов».</w:t>
      </w:r>
    </w:p>
    <w:p w:rsidR="00803AC4" w:rsidRPr="00803AC4" w:rsidRDefault="00803AC4" w:rsidP="00803AC4">
      <w:pPr>
        <w:widowControl/>
        <w:suppressAutoHyphens w:val="0"/>
        <w:jc w:val="both"/>
        <w:rPr>
          <w:rFonts w:ascii="Times New Roman" w:eastAsia="Times New Roman" w:hAnsi="Times New Roman"/>
          <w:i/>
          <w:kern w:val="0"/>
          <w:sz w:val="24"/>
          <w:lang w:eastAsia="ru-RU"/>
        </w:rPr>
      </w:pPr>
      <w:r w:rsidRPr="00803AC4">
        <w:rPr>
          <w:rFonts w:ascii="Times New Roman" w:eastAsia="Times New Roman" w:hAnsi="Times New Roman"/>
          <w:kern w:val="0"/>
          <w:sz w:val="24"/>
          <w:lang w:eastAsia="ru-RU"/>
        </w:rPr>
        <w:lastRenderedPageBreak/>
        <w:t xml:space="preserve">4. </w:t>
      </w:r>
      <w:proofErr w:type="gramStart"/>
      <w:r w:rsidRPr="00803AC4">
        <w:rPr>
          <w:rFonts w:ascii="Times New Roman" w:eastAsia="Times New Roman" w:hAnsi="Times New Roman"/>
          <w:kern w:val="0"/>
          <w:sz w:val="24"/>
          <w:lang w:eastAsia="ru-RU"/>
        </w:rPr>
        <w:t>С</w:t>
      </w:r>
      <w:r w:rsidRPr="00803AC4">
        <w:rPr>
          <w:rFonts w:ascii="Times New Roman" w:eastAsia="Times New Roman" w:hAnsi="Times New Roman"/>
          <w:bCs/>
          <w:kern w:val="0"/>
          <w:sz w:val="24"/>
          <w:lang w:eastAsia="ru-RU"/>
        </w:rPr>
        <w:t>огласно</w:t>
      </w:r>
      <w:proofErr w:type="gramEnd"/>
      <w:r w:rsidRPr="00803AC4">
        <w:rPr>
          <w:rFonts w:ascii="Times New Roman" w:eastAsia="Times New Roman" w:hAnsi="Times New Roman"/>
          <w:bCs/>
          <w:kern w:val="0"/>
          <w:sz w:val="24"/>
          <w:lang w:eastAsia="ru-RU"/>
        </w:rPr>
        <w:t xml:space="preserve"> представленного паспорта муниципальной программы поселения </w:t>
      </w:r>
      <w:r w:rsidRPr="00803AC4">
        <w:rPr>
          <w:rFonts w:ascii="Times New Roman" w:eastAsia="Times New Roman" w:hAnsi="Times New Roman"/>
          <w:bCs/>
          <w:i/>
          <w:kern w:val="0"/>
          <w:sz w:val="24"/>
          <w:lang w:eastAsia="ru-RU"/>
        </w:rPr>
        <w:t>отмечается отклонение</w:t>
      </w:r>
      <w:r w:rsidRPr="00803AC4">
        <w:rPr>
          <w:rFonts w:ascii="Times New Roman" w:eastAsia="Times New Roman" w:hAnsi="Times New Roman"/>
          <w:bCs/>
          <w:kern w:val="0"/>
          <w:sz w:val="24"/>
          <w:lang w:eastAsia="ru-RU"/>
        </w:rPr>
        <w:t xml:space="preserve"> ресурсного обеспечения  программы с объемом бюджетных ассигнований на реализацию муниципальной программы на 2021 год и плановый период 2022-2023 годов проекта бюджета, </w:t>
      </w:r>
      <w:r w:rsidRPr="00803AC4">
        <w:rPr>
          <w:rFonts w:ascii="Times New Roman" w:eastAsia="Times New Roman" w:hAnsi="Times New Roman"/>
          <w:bCs/>
          <w:i/>
          <w:kern w:val="0"/>
          <w:sz w:val="24"/>
          <w:lang w:eastAsia="ru-RU"/>
        </w:rPr>
        <w:t xml:space="preserve">необходимо привести в соответствие согласно п.2  ст.179 Бюджетного кодекса РФ. </w:t>
      </w:r>
    </w:p>
    <w:p w:rsidR="00803AC4" w:rsidRPr="00803AC4" w:rsidRDefault="00803AC4" w:rsidP="00803AC4">
      <w:pPr>
        <w:tabs>
          <w:tab w:val="left" w:pos="9000"/>
        </w:tabs>
        <w:jc w:val="both"/>
        <w:rPr>
          <w:rFonts w:ascii="Times New Roman" w:hAnsi="Times New Roman"/>
          <w:sz w:val="24"/>
          <w:lang/>
        </w:rPr>
      </w:pPr>
      <w:r w:rsidRPr="00803AC4">
        <w:rPr>
          <w:rFonts w:ascii="Times New Roman" w:hAnsi="Times New Roman"/>
          <w:sz w:val="24"/>
          <w:lang/>
        </w:rPr>
        <w:t>5. Проектом решения о бюджете поселения на 2021 год и плановый период 2022 и 2023 годов прогнозируются:</w:t>
      </w:r>
    </w:p>
    <w:p w:rsidR="00803AC4" w:rsidRPr="00803AC4" w:rsidRDefault="00803AC4" w:rsidP="00803AC4">
      <w:pPr>
        <w:widowControl/>
        <w:suppressAutoHyphens w:val="0"/>
        <w:autoSpaceDE w:val="0"/>
        <w:autoSpaceDN w:val="0"/>
        <w:adjustRightInd w:val="0"/>
        <w:jc w:val="both"/>
        <w:rPr>
          <w:rFonts w:ascii="Times New Roman" w:eastAsia="Times New Roman" w:hAnsi="Times New Roman"/>
          <w:bCs/>
          <w:iCs/>
          <w:kern w:val="0"/>
          <w:sz w:val="24"/>
          <w:lang w:eastAsia="ru-RU"/>
        </w:rPr>
      </w:pPr>
      <w:r w:rsidRPr="00803AC4">
        <w:rPr>
          <w:rFonts w:ascii="Times New Roman" w:eastAsia="Times New Roman" w:hAnsi="Times New Roman"/>
          <w:bCs/>
          <w:iCs/>
          <w:kern w:val="0"/>
          <w:sz w:val="24"/>
          <w:lang w:eastAsia="ru-RU"/>
        </w:rPr>
        <w:t>-  общий объем доходов бюджета  на 2021 год – 4 616,0  тыс. рублей, на 2022 год – 4 032,4  тыс. рублей и на 2023 год – 4 046,0 тыс. рублей.</w:t>
      </w:r>
    </w:p>
    <w:p w:rsidR="00803AC4" w:rsidRPr="00803AC4" w:rsidRDefault="00803AC4" w:rsidP="00803AC4">
      <w:pPr>
        <w:widowControl/>
        <w:suppressAutoHyphens w:val="0"/>
        <w:autoSpaceDE w:val="0"/>
        <w:autoSpaceDN w:val="0"/>
        <w:adjustRightInd w:val="0"/>
        <w:jc w:val="both"/>
        <w:rPr>
          <w:rFonts w:ascii="Times New Roman" w:eastAsia="Times New Roman" w:hAnsi="Times New Roman"/>
          <w:bCs/>
          <w:iCs/>
          <w:kern w:val="0"/>
          <w:sz w:val="24"/>
          <w:lang w:eastAsia="ru-RU"/>
        </w:rPr>
      </w:pPr>
      <w:r w:rsidRPr="00803AC4">
        <w:rPr>
          <w:rFonts w:ascii="Times New Roman" w:eastAsia="Times New Roman" w:hAnsi="Times New Roman"/>
          <w:bCs/>
          <w:iCs/>
          <w:kern w:val="0"/>
          <w:sz w:val="24"/>
          <w:lang w:eastAsia="ru-RU"/>
        </w:rPr>
        <w:t xml:space="preserve">- </w:t>
      </w:r>
      <w:proofErr w:type="gramStart"/>
      <w:r w:rsidRPr="00803AC4">
        <w:rPr>
          <w:rFonts w:ascii="Times New Roman" w:eastAsia="Times New Roman" w:hAnsi="Times New Roman"/>
          <w:bCs/>
          <w:iCs/>
          <w:kern w:val="0"/>
          <w:sz w:val="24"/>
          <w:lang w:eastAsia="ru-RU"/>
        </w:rPr>
        <w:t>о</w:t>
      </w:r>
      <w:proofErr w:type="gramEnd"/>
      <w:r w:rsidRPr="00803AC4">
        <w:rPr>
          <w:rFonts w:ascii="Times New Roman" w:eastAsia="Times New Roman" w:hAnsi="Times New Roman"/>
          <w:bCs/>
          <w:iCs/>
          <w:kern w:val="0"/>
          <w:sz w:val="24"/>
          <w:lang w:eastAsia="ru-RU"/>
        </w:rPr>
        <w:t>бщий объем расходов  на 2021 год – 4 616,0  тыс. рублей, на 2022 год – 4 032,4  тыс. рублей и на 2023 год – 4 046,0  тыс. рублей.</w:t>
      </w:r>
    </w:p>
    <w:p w:rsidR="00803AC4" w:rsidRPr="00803AC4" w:rsidRDefault="00803AC4" w:rsidP="00803AC4">
      <w:pPr>
        <w:widowControl/>
        <w:suppressAutoHyphens w:val="0"/>
        <w:autoSpaceDE w:val="0"/>
        <w:autoSpaceDN w:val="0"/>
        <w:adjustRightInd w:val="0"/>
        <w:jc w:val="both"/>
        <w:rPr>
          <w:rFonts w:ascii="Times New Roman" w:eastAsia="Times New Roman" w:hAnsi="Times New Roman"/>
          <w:noProof/>
          <w:kern w:val="0"/>
          <w:sz w:val="24"/>
          <w:lang w:eastAsia="ru-RU"/>
        </w:rPr>
      </w:pPr>
      <w:r w:rsidRPr="00803AC4">
        <w:rPr>
          <w:rFonts w:ascii="Times New Roman" w:eastAsia="Times New Roman" w:hAnsi="Times New Roman"/>
          <w:noProof/>
          <w:kern w:val="0"/>
          <w:sz w:val="24"/>
          <w:lang w:eastAsia="ru-RU"/>
        </w:rPr>
        <w:t xml:space="preserve">       Дефицит бюджета поселения на 2021 год и плановый период 2022-2023 годы составит в сумме 0,0 тыс. рублей,  </w:t>
      </w:r>
      <w:r w:rsidRPr="00803AC4">
        <w:rPr>
          <w:rFonts w:ascii="Times New Roman" w:eastAsia="Times New Roman" w:hAnsi="Times New Roman"/>
          <w:i/>
          <w:noProof/>
          <w:kern w:val="0"/>
          <w:sz w:val="24"/>
          <w:lang w:eastAsia="ru-RU"/>
        </w:rPr>
        <w:t>соответствует  ст.92.1 БК РФ.</w:t>
      </w:r>
      <w:r w:rsidRPr="00803AC4">
        <w:rPr>
          <w:rFonts w:ascii="Times New Roman" w:eastAsia="Times New Roman" w:hAnsi="Times New Roman"/>
          <w:noProof/>
          <w:kern w:val="0"/>
          <w:sz w:val="24"/>
          <w:lang w:eastAsia="ru-RU"/>
        </w:rPr>
        <w:t xml:space="preserve">      </w:t>
      </w:r>
    </w:p>
    <w:p w:rsidR="00FF1B60" w:rsidRPr="00C567C9" w:rsidRDefault="00803AC4" w:rsidP="00C567C9">
      <w:pPr>
        <w:tabs>
          <w:tab w:val="left" w:pos="9000"/>
        </w:tabs>
        <w:jc w:val="both"/>
        <w:rPr>
          <w:rFonts w:ascii="Times New Roman" w:hAnsi="Times New Roman"/>
          <w:b/>
          <w:sz w:val="24"/>
        </w:rPr>
      </w:pPr>
      <w:r>
        <w:rPr>
          <w:rFonts w:ascii="Times New Roman" w:hAnsi="Times New Roman"/>
          <w:b/>
          <w:sz w:val="24"/>
        </w:rPr>
        <w:t xml:space="preserve">     </w:t>
      </w:r>
    </w:p>
    <w:p w:rsidR="00C567C9" w:rsidRDefault="00C567C9" w:rsidP="00C567C9">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Pr>
          <w:rFonts w:ascii="Times New Roman" w:hAnsi="Times New Roman"/>
          <w:b/>
          <w:sz w:val="22"/>
          <w:szCs w:val="22"/>
        </w:rPr>
        <w:t xml:space="preserve"> от 10</w:t>
      </w:r>
      <w:r>
        <w:rPr>
          <w:rFonts w:ascii="Times New Roman" w:hAnsi="Times New Roman"/>
          <w:b/>
          <w:sz w:val="22"/>
          <w:szCs w:val="22"/>
        </w:rPr>
        <w:t>.12.2020</w:t>
      </w:r>
    </w:p>
    <w:p w:rsidR="004D4018" w:rsidRDefault="004D4018" w:rsidP="004D4018">
      <w:pPr>
        <w:widowControl/>
        <w:suppressAutoHyphens w:val="0"/>
        <w:autoSpaceDE w:val="0"/>
        <w:autoSpaceDN w:val="0"/>
        <w:adjustRightInd w:val="0"/>
        <w:ind w:firstLine="577"/>
        <w:jc w:val="both"/>
        <w:rPr>
          <w:rFonts w:ascii="Times New Roman" w:eastAsia="Times New Roman" w:hAnsi="Times New Roman"/>
          <w:noProof/>
          <w:kern w:val="0"/>
          <w:sz w:val="24"/>
          <w:lang w:eastAsia="ru-RU"/>
        </w:rPr>
      </w:pPr>
    </w:p>
    <w:p w:rsidR="00C567C9" w:rsidRPr="00C567C9" w:rsidRDefault="00C567C9" w:rsidP="00C567C9">
      <w:pPr>
        <w:widowControl/>
        <w:suppressAutoHyphens w:val="0"/>
        <w:autoSpaceDE w:val="0"/>
        <w:autoSpaceDN w:val="0"/>
        <w:adjustRightInd w:val="0"/>
        <w:ind w:firstLine="577"/>
        <w:jc w:val="both"/>
        <w:rPr>
          <w:rFonts w:ascii="Times New Roman" w:eastAsia="Times New Roman" w:hAnsi="Times New Roman"/>
          <w:noProof/>
          <w:kern w:val="0"/>
          <w:sz w:val="24"/>
          <w:lang w:eastAsia="ru-RU"/>
        </w:rPr>
      </w:pPr>
      <w:proofErr w:type="gramStart"/>
      <w:r w:rsidRPr="00C567C9">
        <w:rPr>
          <w:rFonts w:ascii="Times New Roman" w:eastAsia="Times New Roman" w:hAnsi="Times New Roman"/>
          <w:noProof/>
          <w:kern w:val="0"/>
          <w:sz w:val="24"/>
          <w:lang w:eastAsia="ru-RU"/>
        </w:rPr>
        <w:t xml:space="preserve">Заключение Контрольно-счетной комиссии МО «Чемальский район»  на  </w:t>
      </w:r>
      <w:r w:rsidRPr="00C567C9">
        <w:rPr>
          <w:rFonts w:ascii="Times New Roman" w:eastAsia="Times New Roman" w:hAnsi="Times New Roman"/>
          <w:kern w:val="0"/>
          <w:sz w:val="24"/>
          <w:lang w:eastAsia="ru-RU"/>
        </w:rPr>
        <w:t>п</w:t>
      </w:r>
      <w:r w:rsidRPr="00C567C9">
        <w:rPr>
          <w:rFonts w:ascii="Times New Roman" w:eastAsia="Times New Roman" w:hAnsi="Times New Roman"/>
          <w:noProof/>
          <w:kern w:val="0"/>
          <w:sz w:val="24"/>
          <w:lang w:eastAsia="ru-RU"/>
        </w:rPr>
        <w:t xml:space="preserve">роект  </w:t>
      </w:r>
      <w:r w:rsidRPr="00C567C9">
        <w:rPr>
          <w:rFonts w:ascii="Times New Roman" w:eastAsia="Times New Roman" w:hAnsi="Times New Roman"/>
          <w:kern w:val="0"/>
          <w:sz w:val="24"/>
          <w:lang w:eastAsia="ru-RU"/>
        </w:rPr>
        <w:t xml:space="preserve">Решения Совета депутатов </w:t>
      </w:r>
      <w:proofErr w:type="spellStart"/>
      <w:r w:rsidRPr="00C567C9">
        <w:rPr>
          <w:rFonts w:ascii="Times New Roman" w:eastAsia="Times New Roman" w:hAnsi="Times New Roman"/>
          <w:kern w:val="0"/>
          <w:sz w:val="24"/>
          <w:lang w:eastAsia="ru-RU"/>
        </w:rPr>
        <w:t>Чемальского</w:t>
      </w:r>
      <w:proofErr w:type="spellEnd"/>
      <w:r w:rsidRPr="00C567C9">
        <w:rPr>
          <w:rFonts w:ascii="Times New Roman" w:eastAsia="Times New Roman" w:hAnsi="Times New Roman"/>
          <w:kern w:val="0"/>
          <w:sz w:val="24"/>
          <w:lang w:eastAsia="ru-RU"/>
        </w:rPr>
        <w:t xml:space="preserve"> района </w:t>
      </w:r>
      <w:r w:rsidRPr="00C567C9">
        <w:rPr>
          <w:rFonts w:ascii="Times New Roman" w:eastAsia="Times New Roman" w:hAnsi="Times New Roman"/>
          <w:noProof/>
          <w:kern w:val="0"/>
          <w:sz w:val="24"/>
          <w:lang w:eastAsia="ru-RU"/>
        </w:rPr>
        <w:t xml:space="preserve"> </w:t>
      </w:r>
      <w:r w:rsidRPr="00C567C9">
        <w:rPr>
          <w:rFonts w:ascii="Times New Roman" w:eastAsia="Times New Roman" w:hAnsi="Times New Roman"/>
          <w:kern w:val="0"/>
          <w:sz w:val="24"/>
          <w:lang w:eastAsia="ru-RU"/>
        </w:rPr>
        <w:t>«</w:t>
      </w:r>
      <w:r w:rsidRPr="00C567C9">
        <w:rPr>
          <w:rFonts w:ascii="Times New Roman" w:eastAsia="Times New Roman" w:hAnsi="Times New Roman"/>
          <w:noProof/>
          <w:kern w:val="0"/>
          <w:sz w:val="24"/>
          <w:lang w:eastAsia="ru-RU"/>
        </w:rPr>
        <w:t xml:space="preserve">О </w:t>
      </w:r>
      <w:r w:rsidRPr="00C567C9">
        <w:rPr>
          <w:rFonts w:ascii="Times New Roman" w:eastAsia="Times New Roman" w:hAnsi="Times New Roman"/>
          <w:kern w:val="0"/>
          <w:sz w:val="24"/>
          <w:lang w:eastAsia="ru-RU"/>
        </w:rPr>
        <w:t>бюджете муниципального образования «</w:t>
      </w:r>
      <w:proofErr w:type="spellStart"/>
      <w:r w:rsidRPr="00C567C9">
        <w:rPr>
          <w:rFonts w:ascii="Times New Roman" w:eastAsia="Times New Roman" w:hAnsi="Times New Roman"/>
          <w:kern w:val="0"/>
          <w:sz w:val="24"/>
          <w:lang w:eastAsia="ru-RU"/>
        </w:rPr>
        <w:t>Чемальский</w:t>
      </w:r>
      <w:proofErr w:type="spellEnd"/>
      <w:r w:rsidRPr="00C567C9">
        <w:rPr>
          <w:rFonts w:ascii="Times New Roman" w:eastAsia="Times New Roman" w:hAnsi="Times New Roman"/>
          <w:kern w:val="0"/>
          <w:sz w:val="24"/>
          <w:lang w:eastAsia="ru-RU"/>
        </w:rPr>
        <w:t xml:space="preserve"> район» на 2021 год и на плановый период  2022 и 2023 годов</w:t>
      </w:r>
      <w:r w:rsidRPr="00C567C9">
        <w:rPr>
          <w:rFonts w:ascii="Times New Roman" w:eastAsia="Times New Roman" w:hAnsi="Times New Roman"/>
          <w:noProof/>
          <w:kern w:val="0"/>
          <w:sz w:val="24"/>
          <w:lang w:eastAsia="ru-RU"/>
        </w:rPr>
        <w:t xml:space="preserve">» </w:t>
      </w:r>
      <w:r w:rsidRPr="00C567C9">
        <w:rPr>
          <w:rFonts w:ascii="Times New Roman" w:eastAsia="Times New Roman" w:hAnsi="Times New Roman"/>
          <w:iCs/>
          <w:kern w:val="0"/>
          <w:sz w:val="24"/>
          <w:lang w:eastAsia="ru-RU"/>
        </w:rPr>
        <w:t>(</w:t>
      </w:r>
      <w:r w:rsidRPr="00C567C9">
        <w:rPr>
          <w:rFonts w:ascii="Times New Roman" w:eastAsia="Times New Roman" w:hAnsi="Times New Roman"/>
          <w:iCs/>
          <w:noProof/>
          <w:kern w:val="0"/>
          <w:sz w:val="24"/>
          <w:lang w:eastAsia="ru-RU"/>
        </w:rPr>
        <w:t xml:space="preserve">второе  </w:t>
      </w:r>
      <w:r w:rsidRPr="00C567C9">
        <w:rPr>
          <w:rFonts w:ascii="Times New Roman" w:eastAsia="Times New Roman" w:hAnsi="Times New Roman"/>
          <w:iCs/>
          <w:kern w:val="0"/>
          <w:sz w:val="24"/>
          <w:lang w:eastAsia="ru-RU"/>
        </w:rPr>
        <w:t>ч</w:t>
      </w:r>
      <w:r w:rsidRPr="00C567C9">
        <w:rPr>
          <w:rFonts w:ascii="Times New Roman" w:eastAsia="Times New Roman" w:hAnsi="Times New Roman"/>
          <w:iCs/>
          <w:noProof/>
          <w:kern w:val="0"/>
          <w:sz w:val="24"/>
          <w:lang w:eastAsia="ru-RU"/>
        </w:rPr>
        <w:t>тение)</w:t>
      </w:r>
      <w:r w:rsidRPr="00C567C9">
        <w:rPr>
          <w:rFonts w:ascii="Times New Roman" w:eastAsia="Times New Roman" w:hAnsi="Times New Roman"/>
          <w:i/>
          <w:iCs/>
          <w:noProof/>
          <w:kern w:val="0"/>
          <w:sz w:val="24"/>
          <w:lang w:eastAsia="ru-RU"/>
        </w:rPr>
        <w:t xml:space="preserve">, </w:t>
      </w:r>
      <w:r w:rsidRPr="00C567C9">
        <w:rPr>
          <w:rFonts w:ascii="Times New Roman" w:eastAsia="Times New Roman" w:hAnsi="Times New Roman"/>
          <w:iCs/>
          <w:noProof/>
          <w:kern w:val="0"/>
          <w:sz w:val="24"/>
          <w:lang w:eastAsia="ru-RU"/>
        </w:rPr>
        <w:t xml:space="preserve">подготовлено  </w:t>
      </w:r>
      <w:r w:rsidRPr="00C567C9">
        <w:rPr>
          <w:rFonts w:ascii="Times New Roman" w:eastAsia="Times New Roman" w:hAnsi="Times New Roman"/>
          <w:kern w:val="0"/>
          <w:sz w:val="24"/>
          <w:lang w:eastAsia="ru-RU"/>
        </w:rPr>
        <w:t>в</w:t>
      </w:r>
      <w:r w:rsidRPr="00C567C9">
        <w:rPr>
          <w:rFonts w:ascii="Times New Roman" w:eastAsia="Times New Roman" w:hAnsi="Times New Roman"/>
          <w:noProof/>
          <w:kern w:val="0"/>
          <w:sz w:val="24"/>
          <w:lang w:eastAsia="ru-RU"/>
        </w:rPr>
        <w:t xml:space="preserve"> соответствии с Бюджетным кодексом Российской Федерации, Положением «О бюджетном процессе в муниципальном образовании «Чемальский район», утвержденным  Решением  Совета депутатов Чемальского района  от 17 октября  2017 г</w:t>
      </w:r>
      <w:proofErr w:type="gramEnd"/>
      <w:r w:rsidRPr="00C567C9">
        <w:rPr>
          <w:rFonts w:ascii="Times New Roman" w:eastAsia="Times New Roman" w:hAnsi="Times New Roman"/>
          <w:noProof/>
          <w:kern w:val="0"/>
          <w:sz w:val="24"/>
          <w:lang w:eastAsia="ru-RU"/>
        </w:rPr>
        <w:t xml:space="preserve">. № 3-248, Положением о Контрольно-счетной комиссии муниципального образования «Чемальский район», утвержденным Решением Совета депутатов муниципального образования «Чемальский район» от 01 ноября 2011 № 2-285, Планом работы Контрольно-счетной комиссии МО «Чемальский район» на 2020 год. </w:t>
      </w:r>
    </w:p>
    <w:p w:rsidR="00C567C9" w:rsidRPr="00C567C9" w:rsidRDefault="00C567C9" w:rsidP="00C567C9">
      <w:pPr>
        <w:widowControl/>
        <w:suppressAutoHyphens w:val="0"/>
        <w:ind w:firstLine="561"/>
        <w:jc w:val="both"/>
        <w:rPr>
          <w:rFonts w:ascii="Times New Roman" w:eastAsia="Times New Roman" w:hAnsi="Times New Roman"/>
          <w:i/>
          <w:kern w:val="0"/>
          <w:sz w:val="24"/>
          <w:lang w:eastAsia="x-none"/>
        </w:rPr>
      </w:pPr>
      <w:r w:rsidRPr="00C567C9">
        <w:rPr>
          <w:rFonts w:ascii="Times New Roman" w:eastAsia="Times New Roman" w:hAnsi="Times New Roman"/>
          <w:kern w:val="0"/>
          <w:sz w:val="24"/>
          <w:lang w:eastAsia="x-none"/>
        </w:rPr>
        <w:t>Проект Решения «О бюджете муниципального образования «</w:t>
      </w:r>
      <w:proofErr w:type="spellStart"/>
      <w:r w:rsidRPr="00C567C9">
        <w:rPr>
          <w:rFonts w:ascii="Times New Roman" w:eastAsia="Times New Roman" w:hAnsi="Times New Roman"/>
          <w:kern w:val="0"/>
          <w:sz w:val="24"/>
          <w:lang w:eastAsia="x-none"/>
        </w:rPr>
        <w:t>Чемальский</w:t>
      </w:r>
      <w:proofErr w:type="spellEnd"/>
      <w:r w:rsidRPr="00C567C9">
        <w:rPr>
          <w:rFonts w:ascii="Times New Roman" w:eastAsia="Times New Roman" w:hAnsi="Times New Roman"/>
          <w:kern w:val="0"/>
          <w:sz w:val="24"/>
          <w:lang w:eastAsia="x-none"/>
        </w:rPr>
        <w:t xml:space="preserve"> район» на 2021 год и плановый период 2022 и 2023 годов»  внесен  в Совет депутатов </w:t>
      </w:r>
      <w:proofErr w:type="spellStart"/>
      <w:r w:rsidRPr="00C567C9">
        <w:rPr>
          <w:rFonts w:ascii="Times New Roman" w:eastAsia="Times New Roman" w:hAnsi="Times New Roman"/>
          <w:kern w:val="0"/>
          <w:sz w:val="24"/>
          <w:lang w:eastAsia="x-none"/>
        </w:rPr>
        <w:t>Чемальского</w:t>
      </w:r>
      <w:proofErr w:type="spellEnd"/>
      <w:r w:rsidRPr="00C567C9">
        <w:rPr>
          <w:rFonts w:ascii="Times New Roman" w:eastAsia="Times New Roman" w:hAnsi="Times New Roman"/>
          <w:kern w:val="0"/>
          <w:sz w:val="24"/>
          <w:lang w:eastAsia="x-none"/>
        </w:rPr>
        <w:t xml:space="preserve"> района для рассмотрения во втором чтении в сроки, установленные </w:t>
      </w:r>
      <w:r w:rsidRPr="00C567C9">
        <w:rPr>
          <w:rFonts w:ascii="Times New Roman" w:eastAsia="Times New Roman" w:hAnsi="Times New Roman"/>
          <w:i/>
          <w:kern w:val="0"/>
          <w:sz w:val="24"/>
          <w:lang w:eastAsia="x-none"/>
        </w:rPr>
        <w:t>ст. 21 Положения о бюджетном процессе в муниципальном образовании «</w:t>
      </w:r>
      <w:proofErr w:type="spellStart"/>
      <w:r w:rsidRPr="00C567C9">
        <w:rPr>
          <w:rFonts w:ascii="Times New Roman" w:eastAsia="Times New Roman" w:hAnsi="Times New Roman"/>
          <w:i/>
          <w:kern w:val="0"/>
          <w:sz w:val="24"/>
          <w:lang w:eastAsia="x-none"/>
        </w:rPr>
        <w:t>Чемальский</w:t>
      </w:r>
      <w:proofErr w:type="spellEnd"/>
      <w:r w:rsidRPr="00C567C9">
        <w:rPr>
          <w:rFonts w:ascii="Times New Roman" w:eastAsia="Times New Roman" w:hAnsi="Times New Roman"/>
          <w:i/>
          <w:kern w:val="0"/>
          <w:sz w:val="24"/>
          <w:lang w:eastAsia="x-none"/>
        </w:rPr>
        <w:t xml:space="preserve"> район».</w:t>
      </w:r>
    </w:p>
    <w:p w:rsidR="00C567C9" w:rsidRPr="00C567C9" w:rsidRDefault="00C567C9" w:rsidP="00C567C9">
      <w:pPr>
        <w:widowControl/>
        <w:tabs>
          <w:tab w:val="num" w:pos="1530"/>
        </w:tabs>
        <w:suppressAutoHyphens w:val="0"/>
        <w:jc w:val="both"/>
        <w:rPr>
          <w:rFonts w:ascii="Times New Roman" w:eastAsia="Times New Roman" w:hAnsi="Times New Roman"/>
          <w:kern w:val="0"/>
          <w:sz w:val="24"/>
          <w:lang w:eastAsia="x-none"/>
        </w:rPr>
      </w:pPr>
      <w:r w:rsidRPr="00C567C9">
        <w:rPr>
          <w:rFonts w:ascii="Times New Roman" w:eastAsia="Times New Roman" w:hAnsi="Times New Roman"/>
          <w:kern w:val="0"/>
          <w:sz w:val="24"/>
          <w:lang w:eastAsia="x-none"/>
        </w:rPr>
        <w:t xml:space="preserve">           </w:t>
      </w:r>
      <w:proofErr w:type="gramStart"/>
      <w:r w:rsidRPr="00C567C9">
        <w:rPr>
          <w:rFonts w:ascii="Times New Roman" w:eastAsia="Times New Roman" w:hAnsi="Times New Roman"/>
          <w:kern w:val="0"/>
          <w:sz w:val="24"/>
          <w:lang w:eastAsia="x-none"/>
        </w:rPr>
        <w:t>Общий объем доходов, предусмотренный во втором чтении проекта бюджета, по сравнению с объемом доходов, рассмотренным в первом чтении проекта   бюджета, увеличился, в связи с увеличением налоговых доходов и  безвозмездным поступлений, в том числе: в 2021 году на «+» 24 144,8  тыс. рублей, в 2022 году на «+» 28 644,4 тыс. рублей и уменьшился в связи с уменьшением безвозмездных поступлений в 2023 году</w:t>
      </w:r>
      <w:proofErr w:type="gramEnd"/>
      <w:r w:rsidRPr="00C567C9">
        <w:rPr>
          <w:rFonts w:ascii="Times New Roman" w:eastAsia="Times New Roman" w:hAnsi="Times New Roman"/>
          <w:kern w:val="0"/>
          <w:sz w:val="24"/>
          <w:lang w:eastAsia="x-none"/>
        </w:rPr>
        <w:t xml:space="preserve"> на «-« 45 378,1 тыс. рублей.</w:t>
      </w:r>
    </w:p>
    <w:p w:rsidR="00C567C9" w:rsidRPr="00C567C9" w:rsidRDefault="00C567C9" w:rsidP="00C567C9">
      <w:pPr>
        <w:widowControl/>
        <w:tabs>
          <w:tab w:val="num" w:pos="1530"/>
        </w:tabs>
        <w:suppressAutoHyphens w:val="0"/>
        <w:jc w:val="both"/>
        <w:rPr>
          <w:rFonts w:ascii="Times New Roman" w:eastAsia="Times New Roman" w:hAnsi="Times New Roman"/>
          <w:kern w:val="0"/>
          <w:sz w:val="24"/>
          <w:lang w:eastAsia="x-none"/>
        </w:rPr>
      </w:pPr>
      <w:r w:rsidRPr="00C567C9">
        <w:rPr>
          <w:rFonts w:ascii="Times New Roman" w:eastAsia="Times New Roman" w:hAnsi="Times New Roman"/>
          <w:kern w:val="0"/>
          <w:sz w:val="24"/>
          <w:lang w:eastAsia="x-none"/>
        </w:rPr>
        <w:t xml:space="preserve">           Согласно проекту бюджета общий объем доходов муниципального бюджета прогнозируется: на 2021 год в сумме 430 440,3 тыс. рублей, на 2022 год в сумме 364 491,2 тыс. рублей, на 2023 год в сумме 287 926,9  тыс. рублей.</w:t>
      </w:r>
    </w:p>
    <w:p w:rsidR="00C567C9" w:rsidRPr="00C567C9" w:rsidRDefault="00C567C9" w:rsidP="00C567C9">
      <w:pPr>
        <w:widowControl/>
        <w:tabs>
          <w:tab w:val="num" w:pos="1530"/>
        </w:tabs>
        <w:suppressAutoHyphens w:val="0"/>
        <w:jc w:val="both"/>
        <w:rPr>
          <w:rFonts w:ascii="Times New Roman" w:eastAsia="Times New Roman" w:hAnsi="Times New Roman"/>
          <w:kern w:val="0"/>
          <w:sz w:val="24"/>
          <w:lang w:eastAsia="x-none"/>
        </w:rPr>
      </w:pPr>
      <w:r w:rsidRPr="00C567C9">
        <w:rPr>
          <w:rFonts w:ascii="Times New Roman" w:eastAsia="Times New Roman" w:hAnsi="Times New Roman"/>
          <w:kern w:val="0"/>
          <w:sz w:val="24"/>
          <w:lang w:eastAsia="x-none"/>
        </w:rPr>
        <w:t xml:space="preserve">           Общий объем расходов муниципального бюджета прогнозируется: на 2021 год в сумме 436 867,4 тыс. рублей, на 2022 год в сумме 366 286,9 тыс. рублей и на 2023 год в сумме 287 926,9  тыс. рублей.</w:t>
      </w:r>
    </w:p>
    <w:p w:rsidR="00C567C9" w:rsidRPr="00C567C9" w:rsidRDefault="00C567C9" w:rsidP="00C567C9">
      <w:pPr>
        <w:widowControl/>
        <w:suppressAutoHyphens w:val="0"/>
        <w:autoSpaceDE w:val="0"/>
        <w:autoSpaceDN w:val="0"/>
        <w:adjustRightInd w:val="0"/>
        <w:ind w:firstLine="567"/>
        <w:jc w:val="both"/>
        <w:rPr>
          <w:rFonts w:ascii="Times New Roman" w:eastAsia="Times New Roman" w:hAnsi="Times New Roman"/>
          <w:i/>
          <w:noProof/>
          <w:kern w:val="0"/>
          <w:sz w:val="24"/>
          <w:lang w:eastAsia="ru-RU"/>
        </w:rPr>
      </w:pPr>
      <w:r w:rsidRPr="00C567C9">
        <w:rPr>
          <w:rFonts w:ascii="Times New Roman" w:eastAsia="Times New Roman" w:hAnsi="Times New Roman"/>
          <w:kern w:val="0"/>
          <w:sz w:val="24"/>
          <w:lang w:eastAsia="x-none"/>
        </w:rPr>
        <w:t xml:space="preserve">  Предлагается утвердить муниципальный бюджет на 2021 год с дефицитом  в сумме «-« 6 427,1 тыс. рублей, на 2022 год в сумме «-« 1 795,7 тыс. рублей и на 2023  год в сумме 0,0 тыс. рублей, </w:t>
      </w:r>
      <w:r w:rsidRPr="00C567C9">
        <w:rPr>
          <w:rFonts w:ascii="Times New Roman" w:eastAsia="Times New Roman" w:hAnsi="Times New Roman"/>
          <w:i/>
          <w:kern w:val="0"/>
          <w:sz w:val="24"/>
          <w:lang w:eastAsia="x-none"/>
        </w:rPr>
        <w:t xml:space="preserve">что </w:t>
      </w:r>
      <w:r w:rsidRPr="00C567C9">
        <w:rPr>
          <w:rFonts w:ascii="Times New Roman" w:eastAsia="Times New Roman" w:hAnsi="Times New Roman"/>
          <w:i/>
          <w:noProof/>
          <w:kern w:val="0"/>
          <w:sz w:val="24"/>
          <w:lang w:eastAsia="ru-RU"/>
        </w:rPr>
        <w:t>соответствует ст.92.1 Бюждетного кодекса РФ.</w:t>
      </w:r>
    </w:p>
    <w:p w:rsidR="00C567C9" w:rsidRPr="00C567C9" w:rsidRDefault="00C567C9" w:rsidP="00C567C9">
      <w:pPr>
        <w:widowControl/>
        <w:tabs>
          <w:tab w:val="num" w:pos="1530"/>
        </w:tabs>
        <w:suppressAutoHyphens w:val="0"/>
        <w:jc w:val="both"/>
        <w:rPr>
          <w:rFonts w:ascii="Times New Roman" w:eastAsia="Times New Roman" w:hAnsi="Times New Roman"/>
          <w:i/>
          <w:kern w:val="0"/>
          <w:sz w:val="24"/>
          <w:lang w:eastAsia="x-none"/>
        </w:rPr>
      </w:pPr>
      <w:r w:rsidRPr="00C567C9">
        <w:rPr>
          <w:rFonts w:ascii="Times New Roman" w:eastAsia="Times New Roman" w:hAnsi="Times New Roman"/>
          <w:kern w:val="0"/>
          <w:sz w:val="24"/>
          <w:lang w:eastAsia="x-none"/>
        </w:rPr>
        <w:t xml:space="preserve">        Объем условно утверждаемых  расходов предусмотрен  на 2022  год в сумме 5 050,0 тыс. рублей, на 2023 год в сумме 11 345,0 тыс. рублей, </w:t>
      </w:r>
      <w:r w:rsidRPr="00C567C9">
        <w:rPr>
          <w:rFonts w:ascii="Times New Roman" w:eastAsia="Times New Roman" w:hAnsi="Times New Roman"/>
          <w:i/>
          <w:kern w:val="0"/>
          <w:sz w:val="24"/>
          <w:lang w:eastAsia="x-none"/>
        </w:rPr>
        <w:t>что соответствует требованиям  п.3 ст.184.1 БК РФ.</w:t>
      </w:r>
    </w:p>
    <w:p w:rsidR="00C567C9" w:rsidRPr="00C567C9" w:rsidRDefault="00C567C9" w:rsidP="00C567C9">
      <w:pPr>
        <w:widowControl/>
        <w:suppressAutoHyphens w:val="0"/>
        <w:autoSpaceDE w:val="0"/>
        <w:autoSpaceDN w:val="0"/>
        <w:adjustRightInd w:val="0"/>
        <w:jc w:val="both"/>
        <w:rPr>
          <w:rFonts w:ascii="Times New Roman" w:eastAsia="Times New Roman" w:hAnsi="Times New Roman"/>
          <w:bCs/>
          <w:noProof/>
          <w:kern w:val="0"/>
          <w:sz w:val="24"/>
          <w:lang w:eastAsia="ru-RU"/>
        </w:rPr>
      </w:pPr>
      <w:r w:rsidRPr="00C567C9">
        <w:rPr>
          <w:rFonts w:ascii="Times New Roman" w:eastAsia="Times New Roman" w:hAnsi="Times New Roman"/>
          <w:i/>
          <w:kern w:val="0"/>
          <w:sz w:val="24"/>
          <w:lang w:eastAsia="x-none"/>
        </w:rPr>
        <w:t xml:space="preserve">      </w:t>
      </w:r>
      <w:r w:rsidRPr="00C567C9">
        <w:rPr>
          <w:rFonts w:ascii="Times New Roman" w:eastAsia="Times New Roman" w:hAnsi="Times New Roman"/>
          <w:kern w:val="0"/>
          <w:sz w:val="24"/>
          <w:lang w:eastAsia="x-none"/>
        </w:rPr>
        <w:t xml:space="preserve">  </w:t>
      </w:r>
      <w:r w:rsidRPr="00C567C9">
        <w:rPr>
          <w:rFonts w:ascii="Times New Roman" w:eastAsia="Times New Roman" w:hAnsi="Times New Roman"/>
          <w:bCs/>
          <w:noProof/>
          <w:kern w:val="0"/>
          <w:sz w:val="24"/>
          <w:lang w:eastAsia="ru-RU"/>
        </w:rPr>
        <w:t xml:space="preserve">Резервный фонд МО «Чемальский район» сформирован на 2021-2023 годы в пределах ограничений, </w:t>
      </w:r>
      <w:r w:rsidRPr="00C567C9">
        <w:rPr>
          <w:rFonts w:ascii="Times New Roman" w:eastAsia="Times New Roman" w:hAnsi="Times New Roman"/>
          <w:bCs/>
          <w:i/>
          <w:noProof/>
          <w:kern w:val="0"/>
          <w:sz w:val="24"/>
          <w:lang w:eastAsia="ru-RU"/>
        </w:rPr>
        <w:t>устанновленных ст.81 БК РФ</w:t>
      </w:r>
      <w:r w:rsidRPr="00C567C9">
        <w:rPr>
          <w:rFonts w:ascii="Times New Roman" w:eastAsia="Times New Roman" w:hAnsi="Times New Roman"/>
          <w:bCs/>
          <w:noProof/>
          <w:kern w:val="0"/>
          <w:sz w:val="24"/>
          <w:lang w:eastAsia="ru-RU"/>
        </w:rPr>
        <w:t xml:space="preserve"> и составит в 2021 году в сумме 2000,0 тыс. рублей, в 2022 году в сумме 2000,0 тыс. рублей, в 2023 году –2000,0 тыс. рублей.</w:t>
      </w:r>
    </w:p>
    <w:p w:rsidR="00C567C9" w:rsidRPr="00C567C9" w:rsidRDefault="00C567C9" w:rsidP="00C567C9">
      <w:pPr>
        <w:widowControl/>
        <w:suppressAutoHyphens w:val="0"/>
        <w:autoSpaceDE w:val="0"/>
        <w:autoSpaceDN w:val="0"/>
        <w:adjustRightInd w:val="0"/>
        <w:ind w:firstLine="563"/>
        <w:jc w:val="both"/>
        <w:rPr>
          <w:rFonts w:ascii="Times New Roman" w:eastAsia="Times New Roman" w:hAnsi="Times New Roman"/>
          <w:bCs/>
          <w:noProof/>
          <w:kern w:val="0"/>
          <w:sz w:val="24"/>
          <w:lang w:eastAsia="ru-RU"/>
        </w:rPr>
      </w:pPr>
      <w:r w:rsidRPr="00C567C9">
        <w:rPr>
          <w:rFonts w:ascii="Times New Roman" w:eastAsia="Times New Roman" w:hAnsi="Times New Roman"/>
          <w:bCs/>
          <w:noProof/>
          <w:kern w:val="0"/>
          <w:sz w:val="24"/>
          <w:lang w:eastAsia="ru-RU"/>
        </w:rPr>
        <w:lastRenderedPageBreak/>
        <w:t xml:space="preserve">Проект муниципального  бюджета на 2021 год и плановый период 2022 и 2023 годов  сформирован в функциональной и программной структуре расходов, в соответствии с утвержденными 4 муниципальными программами. </w:t>
      </w:r>
    </w:p>
    <w:p w:rsidR="00C567C9" w:rsidRPr="00C567C9" w:rsidRDefault="00C567C9" w:rsidP="00C567C9">
      <w:pPr>
        <w:widowControl/>
        <w:suppressAutoHyphens w:val="0"/>
        <w:jc w:val="both"/>
        <w:rPr>
          <w:rFonts w:ascii="Times New Roman" w:eastAsia="Times New Roman" w:hAnsi="Times New Roman"/>
          <w:kern w:val="0"/>
          <w:sz w:val="24"/>
          <w:lang w:eastAsia="ru-RU"/>
        </w:rPr>
      </w:pPr>
      <w:r>
        <w:rPr>
          <w:rFonts w:ascii="Times New Roman" w:eastAsia="Times New Roman" w:hAnsi="Times New Roman"/>
          <w:bCs/>
          <w:noProof/>
          <w:kern w:val="0"/>
          <w:sz w:val="24"/>
          <w:lang w:eastAsia="ru-RU"/>
        </w:rPr>
        <w:t xml:space="preserve">          </w:t>
      </w:r>
      <w:r w:rsidRPr="00C567C9">
        <w:rPr>
          <w:rFonts w:ascii="Times New Roman" w:eastAsia="Times New Roman" w:hAnsi="Times New Roman"/>
          <w:bCs/>
          <w:noProof/>
          <w:kern w:val="0"/>
          <w:sz w:val="24"/>
          <w:lang w:eastAsia="ru-RU"/>
        </w:rPr>
        <w:t xml:space="preserve">На реализацию муниципальных программ в 2021 году планируется направить бюджетных ассигнований в объеме </w:t>
      </w:r>
      <w:r w:rsidRPr="00C567C9">
        <w:rPr>
          <w:rFonts w:ascii="Times New Roman" w:eastAsia="Times New Roman" w:hAnsi="Times New Roman"/>
          <w:kern w:val="0"/>
          <w:sz w:val="24"/>
          <w:lang w:eastAsia="ru-RU"/>
        </w:rPr>
        <w:t>408 418,4  тыс. рублей, на 2022 год -  337 750,8  тыс. руб., на 2023 год  - 253 154,6  тыс. рублей.</w:t>
      </w:r>
    </w:p>
    <w:p w:rsidR="00C567C9" w:rsidRPr="00C567C9" w:rsidRDefault="00C567C9" w:rsidP="00C567C9">
      <w:pPr>
        <w:widowControl/>
        <w:suppressAutoHyphens w:val="0"/>
        <w:autoSpaceDE w:val="0"/>
        <w:autoSpaceDN w:val="0"/>
        <w:adjustRightInd w:val="0"/>
        <w:ind w:firstLine="563"/>
        <w:jc w:val="both"/>
        <w:rPr>
          <w:rFonts w:ascii="Times New Roman" w:eastAsia="Times New Roman" w:hAnsi="Times New Roman"/>
          <w:bCs/>
          <w:noProof/>
          <w:kern w:val="0"/>
          <w:sz w:val="24"/>
          <w:lang w:eastAsia="ru-RU"/>
        </w:rPr>
      </w:pPr>
      <w:r w:rsidRPr="00C567C9">
        <w:rPr>
          <w:rFonts w:ascii="Times New Roman" w:eastAsia="Times New Roman" w:hAnsi="Times New Roman"/>
          <w:bCs/>
          <w:noProof/>
          <w:kern w:val="0"/>
          <w:sz w:val="24"/>
          <w:lang w:eastAsia="ru-RU"/>
        </w:rPr>
        <w:t>Сохранились приоритеты формирования расходов на социальную сферу.</w:t>
      </w:r>
    </w:p>
    <w:p w:rsidR="00C567C9" w:rsidRPr="00C567C9" w:rsidRDefault="00C567C9" w:rsidP="00C567C9">
      <w:pPr>
        <w:widowControl/>
        <w:suppressAutoHyphens w:val="0"/>
        <w:jc w:val="both"/>
        <w:rPr>
          <w:rFonts w:ascii="Times New Roman" w:eastAsia="Times New Roman" w:hAnsi="Times New Roman"/>
          <w:color w:val="000000"/>
          <w:kern w:val="0"/>
          <w:sz w:val="24"/>
          <w:lang w:eastAsia="ru-RU"/>
        </w:rPr>
      </w:pPr>
      <w:r>
        <w:rPr>
          <w:rFonts w:ascii="Times New Roman" w:eastAsia="Times New Roman" w:hAnsi="Times New Roman"/>
          <w:bCs/>
          <w:noProof/>
          <w:kern w:val="0"/>
          <w:sz w:val="24"/>
          <w:lang w:eastAsia="ru-RU"/>
        </w:rPr>
        <w:t xml:space="preserve">         </w:t>
      </w:r>
      <w:r w:rsidRPr="00C567C9">
        <w:rPr>
          <w:rFonts w:ascii="Times New Roman" w:eastAsia="Times New Roman" w:hAnsi="Times New Roman"/>
          <w:kern w:val="0"/>
          <w:sz w:val="24"/>
          <w:lang w:eastAsia="ru-RU"/>
        </w:rPr>
        <w:t xml:space="preserve">Наибольший удельный вес в общих расходах приходится на расходы Отдела образования (2021 год </w:t>
      </w:r>
      <w:r w:rsidRPr="00C567C9">
        <w:rPr>
          <w:rFonts w:ascii="Times New Roman" w:eastAsia="Times New Roman" w:hAnsi="Times New Roman"/>
          <w:color w:val="000000"/>
          <w:kern w:val="0"/>
          <w:sz w:val="24"/>
          <w:lang w:eastAsia="ru-RU"/>
        </w:rPr>
        <w:t xml:space="preserve">– 66,2 %, 2022 год – 65,9 %, 2023 год – 56,1 %),  Администрации </w:t>
      </w:r>
      <w:proofErr w:type="spellStart"/>
      <w:r w:rsidRPr="00C567C9">
        <w:rPr>
          <w:rFonts w:ascii="Times New Roman" w:eastAsia="Times New Roman" w:hAnsi="Times New Roman"/>
          <w:color w:val="000000"/>
          <w:kern w:val="0"/>
          <w:sz w:val="24"/>
          <w:lang w:eastAsia="ru-RU"/>
        </w:rPr>
        <w:t>Чемальского</w:t>
      </w:r>
      <w:proofErr w:type="spellEnd"/>
      <w:r w:rsidRPr="00C567C9">
        <w:rPr>
          <w:rFonts w:ascii="Times New Roman" w:eastAsia="Times New Roman" w:hAnsi="Times New Roman"/>
          <w:color w:val="000000"/>
          <w:kern w:val="0"/>
          <w:sz w:val="24"/>
          <w:lang w:eastAsia="ru-RU"/>
        </w:rPr>
        <w:t xml:space="preserve">  района (26,1 %, 25,6 %, 30,8 %). </w:t>
      </w:r>
    </w:p>
    <w:p w:rsidR="00C567C9" w:rsidRPr="00C567C9" w:rsidRDefault="00C567C9" w:rsidP="00C567C9">
      <w:pPr>
        <w:widowControl/>
        <w:suppressAutoHyphens w:val="0"/>
        <w:ind w:firstLine="567"/>
        <w:jc w:val="both"/>
        <w:rPr>
          <w:rFonts w:ascii="Times New Roman" w:eastAsia="Times New Roman" w:hAnsi="Times New Roman"/>
          <w:kern w:val="0"/>
          <w:sz w:val="24"/>
          <w:lang w:eastAsia="ru-RU"/>
        </w:rPr>
      </w:pPr>
      <w:r w:rsidRPr="00C567C9">
        <w:rPr>
          <w:rFonts w:ascii="Times New Roman" w:eastAsia="Times New Roman" w:hAnsi="Times New Roman"/>
          <w:kern w:val="0"/>
          <w:sz w:val="24"/>
          <w:lang w:eastAsia="ru-RU"/>
        </w:rPr>
        <w:t>Вид публичных нормативных обязательств определен в соответствии с законами, нормативными правовыми актами Республики Алтай и МО «</w:t>
      </w:r>
      <w:proofErr w:type="spellStart"/>
      <w:r w:rsidRPr="00C567C9">
        <w:rPr>
          <w:rFonts w:ascii="Times New Roman" w:eastAsia="Times New Roman" w:hAnsi="Times New Roman"/>
          <w:kern w:val="0"/>
          <w:sz w:val="24"/>
          <w:lang w:eastAsia="ru-RU"/>
        </w:rPr>
        <w:t>Чемальский</w:t>
      </w:r>
      <w:proofErr w:type="spellEnd"/>
      <w:r w:rsidRPr="00C567C9">
        <w:rPr>
          <w:rFonts w:ascii="Times New Roman" w:eastAsia="Times New Roman" w:hAnsi="Times New Roman"/>
          <w:kern w:val="0"/>
          <w:sz w:val="24"/>
          <w:lang w:eastAsia="ru-RU"/>
        </w:rPr>
        <w:t xml:space="preserve"> район», на которые предусмотрены бюджетные средства, и тем самым гарантируется безусловное их исполнение.</w:t>
      </w:r>
    </w:p>
    <w:p w:rsidR="00C567C9" w:rsidRPr="00C567C9" w:rsidRDefault="00C567C9" w:rsidP="00C567C9">
      <w:pPr>
        <w:suppressAutoHyphens w:val="0"/>
        <w:ind w:firstLine="567"/>
        <w:jc w:val="both"/>
        <w:rPr>
          <w:rFonts w:ascii="Times New Roman" w:eastAsia="Times New Roman" w:hAnsi="Times New Roman"/>
          <w:kern w:val="0"/>
          <w:sz w:val="24"/>
          <w:lang w:eastAsia="ru-RU"/>
        </w:rPr>
      </w:pPr>
      <w:r w:rsidRPr="00C567C9">
        <w:rPr>
          <w:rFonts w:ascii="Times New Roman" w:eastAsia="Times New Roman" w:hAnsi="Times New Roman"/>
          <w:kern w:val="0"/>
          <w:sz w:val="24"/>
          <w:lang w:eastAsia="ru-RU"/>
        </w:rPr>
        <w:t>Распределение межбюджетных трансфертов осуществлено с учетом нормативных правовых и законодательных актов  Республики Алтай и МО «</w:t>
      </w:r>
      <w:proofErr w:type="spellStart"/>
      <w:r w:rsidRPr="00C567C9">
        <w:rPr>
          <w:rFonts w:ascii="Times New Roman" w:eastAsia="Times New Roman" w:hAnsi="Times New Roman"/>
          <w:kern w:val="0"/>
          <w:sz w:val="24"/>
          <w:lang w:eastAsia="ru-RU"/>
        </w:rPr>
        <w:t>Чемальский</w:t>
      </w:r>
      <w:proofErr w:type="spellEnd"/>
      <w:r w:rsidRPr="00C567C9">
        <w:rPr>
          <w:rFonts w:ascii="Times New Roman" w:eastAsia="Times New Roman" w:hAnsi="Times New Roman"/>
          <w:kern w:val="0"/>
          <w:sz w:val="24"/>
          <w:lang w:eastAsia="ru-RU"/>
        </w:rPr>
        <w:t xml:space="preserve"> район».</w:t>
      </w:r>
    </w:p>
    <w:p w:rsidR="00C567C9" w:rsidRPr="00C567C9" w:rsidRDefault="00C567C9" w:rsidP="00C567C9">
      <w:pPr>
        <w:tabs>
          <w:tab w:val="num" w:pos="567"/>
        </w:tabs>
        <w:suppressAutoHyphens w:val="0"/>
        <w:jc w:val="both"/>
        <w:rPr>
          <w:rFonts w:ascii="Times New Roman" w:eastAsia="Times New Roman" w:hAnsi="Times New Roman"/>
          <w:kern w:val="0"/>
          <w:sz w:val="24"/>
          <w:lang w:eastAsia="ru-RU"/>
        </w:rPr>
      </w:pPr>
      <w:r w:rsidRPr="00C567C9">
        <w:rPr>
          <w:rFonts w:ascii="Times New Roman" w:eastAsia="Times New Roman" w:hAnsi="Times New Roman"/>
          <w:kern w:val="0"/>
          <w:sz w:val="24"/>
          <w:lang w:eastAsia="ru-RU"/>
        </w:rPr>
        <w:t xml:space="preserve">         Расходы муниципального бюджета на 2021 год и плановый период 2022-2023 годы сформированы </w:t>
      </w:r>
      <w:proofErr w:type="gramStart"/>
      <w:r w:rsidRPr="00C567C9">
        <w:rPr>
          <w:rFonts w:ascii="Times New Roman" w:eastAsia="Times New Roman" w:hAnsi="Times New Roman"/>
          <w:kern w:val="0"/>
          <w:sz w:val="24"/>
          <w:lang w:eastAsia="ru-RU"/>
        </w:rPr>
        <w:t>исходя из финансового обеспечения доходной части</w:t>
      </w:r>
      <w:proofErr w:type="gramEnd"/>
      <w:r w:rsidRPr="00C567C9">
        <w:rPr>
          <w:rFonts w:ascii="Times New Roman" w:eastAsia="Times New Roman" w:hAnsi="Times New Roman"/>
          <w:kern w:val="0"/>
          <w:sz w:val="24"/>
          <w:lang w:eastAsia="ru-RU"/>
        </w:rPr>
        <w:t xml:space="preserve"> муниципального бюджета, с соблюдением требований бюджетного законодательства, в соответствии с расходными обязательствами, подлежащими выполнению в соответствующем плановом периоде.</w:t>
      </w:r>
    </w:p>
    <w:p w:rsidR="00C567C9" w:rsidRDefault="00C567C9" w:rsidP="004D4018">
      <w:pPr>
        <w:widowControl/>
        <w:suppressAutoHyphens w:val="0"/>
        <w:autoSpaceDE w:val="0"/>
        <w:autoSpaceDN w:val="0"/>
        <w:adjustRightInd w:val="0"/>
        <w:ind w:firstLine="577"/>
        <w:jc w:val="both"/>
        <w:rPr>
          <w:rFonts w:ascii="Times New Roman" w:eastAsia="Times New Roman" w:hAnsi="Times New Roman"/>
          <w:noProof/>
          <w:kern w:val="0"/>
          <w:sz w:val="24"/>
          <w:lang w:eastAsia="ru-RU"/>
        </w:rPr>
      </w:pPr>
    </w:p>
    <w:p w:rsidR="00EF2B32" w:rsidRPr="001838EC" w:rsidRDefault="00EF2B32" w:rsidP="00EF2B32">
      <w:pPr>
        <w:pStyle w:val="a4"/>
        <w:rPr>
          <w:rFonts w:ascii="Times New Roman" w:hAnsi="Times New Roman"/>
          <w:b/>
          <w:bCs/>
        </w:rPr>
      </w:pPr>
    </w:p>
    <w:p w:rsidR="00962B17" w:rsidRPr="00822DC3" w:rsidRDefault="00962B17" w:rsidP="00B14AE3">
      <w:pPr>
        <w:pStyle w:val="a4"/>
        <w:jc w:val="both"/>
        <w:rPr>
          <w:rFonts w:ascii="Times New Roman" w:hAnsi="Times New Roman" w:cs="Times New Roman"/>
        </w:rPr>
      </w:pPr>
    </w:p>
    <w:p w:rsidR="00D822C6" w:rsidRDefault="00D822C6" w:rsidP="00B14AE3">
      <w:pPr>
        <w:pStyle w:val="a4"/>
        <w:jc w:val="both"/>
        <w:rPr>
          <w:rFonts w:ascii="Times New Roman" w:hAnsi="Times New Roman" w:cs="Times New Roman"/>
          <w:i/>
        </w:rPr>
      </w:pPr>
    </w:p>
    <w:p w:rsidR="002079AB" w:rsidRDefault="002079AB" w:rsidP="00B14AE3">
      <w:pPr>
        <w:pStyle w:val="a4"/>
        <w:jc w:val="both"/>
        <w:rPr>
          <w:rFonts w:ascii="Times New Roman" w:hAnsi="Times New Roman" w:cs="Times New Roman"/>
          <w:i/>
        </w:rPr>
      </w:pPr>
    </w:p>
    <w:p w:rsidR="002079AB" w:rsidRPr="002079AB" w:rsidRDefault="002079AB" w:rsidP="002079AB">
      <w:pPr>
        <w:pStyle w:val="a4"/>
        <w:rPr>
          <w:rFonts w:ascii="Times New Roman" w:hAnsi="Times New Roman" w:cs="Times New Roman"/>
        </w:rPr>
      </w:pPr>
      <w:r w:rsidRPr="002079AB">
        <w:rPr>
          <w:rFonts w:ascii="Times New Roman" w:hAnsi="Times New Roman" w:cs="Times New Roman"/>
        </w:rPr>
        <w:t>Председатель Контрольно-счетной комиссии</w:t>
      </w:r>
    </w:p>
    <w:p w:rsidR="002079AB" w:rsidRPr="002079AB" w:rsidRDefault="002079AB" w:rsidP="002079AB">
      <w:pPr>
        <w:pStyle w:val="a4"/>
        <w:rPr>
          <w:rFonts w:ascii="Times New Roman" w:hAnsi="Times New Roman" w:cs="Times New Roman"/>
        </w:rPr>
      </w:pPr>
      <w:r w:rsidRPr="002079AB">
        <w:rPr>
          <w:rFonts w:ascii="Times New Roman" w:hAnsi="Times New Roman" w:cs="Times New Roman"/>
        </w:rPr>
        <w:t>МО «</w:t>
      </w:r>
      <w:proofErr w:type="spellStart"/>
      <w:r w:rsidRPr="002079AB">
        <w:rPr>
          <w:rFonts w:ascii="Times New Roman" w:hAnsi="Times New Roman" w:cs="Times New Roman"/>
        </w:rPr>
        <w:t>Чемальский</w:t>
      </w:r>
      <w:proofErr w:type="spellEnd"/>
      <w:r w:rsidRPr="002079AB">
        <w:rPr>
          <w:rFonts w:ascii="Times New Roman" w:hAnsi="Times New Roman" w:cs="Times New Roman"/>
        </w:rPr>
        <w:t xml:space="preserve"> район»                                                             </w:t>
      </w:r>
      <w:r w:rsidR="00FF1B60">
        <w:rPr>
          <w:rFonts w:ascii="Times New Roman" w:hAnsi="Times New Roman" w:cs="Times New Roman"/>
        </w:rPr>
        <w:t xml:space="preserve">         </w:t>
      </w:r>
      <w:r w:rsidRPr="002079AB">
        <w:rPr>
          <w:rFonts w:ascii="Times New Roman" w:hAnsi="Times New Roman" w:cs="Times New Roman"/>
        </w:rPr>
        <w:t xml:space="preserve">        Долгова М.Н.</w:t>
      </w:r>
    </w:p>
    <w:p w:rsidR="002079AB" w:rsidRPr="002079AB" w:rsidRDefault="002079AB" w:rsidP="002079AB">
      <w:pPr>
        <w:pStyle w:val="a4"/>
        <w:jc w:val="both"/>
        <w:rPr>
          <w:rFonts w:ascii="Times New Roman" w:hAnsi="Times New Roman" w:cs="Times New Roman"/>
        </w:rPr>
      </w:pPr>
    </w:p>
    <w:sectPr w:rsidR="002079AB" w:rsidRPr="00207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F7D"/>
    <w:multiLevelType w:val="hybridMultilevel"/>
    <w:tmpl w:val="2B50E432"/>
    <w:lvl w:ilvl="0" w:tplc="044292DA">
      <w:start w:val="2"/>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41E4C"/>
    <w:multiLevelType w:val="hybridMultilevel"/>
    <w:tmpl w:val="130897E2"/>
    <w:lvl w:ilvl="0" w:tplc="4C84DBC8">
      <w:start w:val="1"/>
      <w:numFmt w:val="decimal"/>
      <w:lvlText w:val="%1."/>
      <w:lvlJc w:val="left"/>
      <w:pPr>
        <w:ind w:left="870" w:hanging="360"/>
      </w:pPr>
      <w:rPr>
        <w:rFonts w:ascii="Times New Roman" w:hAnsi="Times New Roman" w:cs="Times New Roman" w:hint="default"/>
        <w:b w:val="0"/>
        <w:i w:val="0"/>
        <w:sz w:val="24"/>
        <w:szCs w:val="24"/>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2">
    <w:nsid w:val="1DD11539"/>
    <w:multiLevelType w:val="hybridMultilevel"/>
    <w:tmpl w:val="A1AE3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601680"/>
    <w:multiLevelType w:val="hybridMultilevel"/>
    <w:tmpl w:val="1632D0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6A055CA"/>
    <w:multiLevelType w:val="hybridMultilevel"/>
    <w:tmpl w:val="BD283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C2636B"/>
    <w:multiLevelType w:val="hybridMultilevel"/>
    <w:tmpl w:val="04800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CD265E"/>
    <w:multiLevelType w:val="hybridMultilevel"/>
    <w:tmpl w:val="B720F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587546"/>
    <w:multiLevelType w:val="hybridMultilevel"/>
    <w:tmpl w:val="C7F6D71C"/>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3BEE4DBF"/>
    <w:multiLevelType w:val="hybridMultilevel"/>
    <w:tmpl w:val="D40A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61597"/>
    <w:multiLevelType w:val="hybridMultilevel"/>
    <w:tmpl w:val="136EC636"/>
    <w:lvl w:ilvl="0" w:tplc="71E0FBBA">
      <w:start w:val="1"/>
      <w:numFmt w:val="decimal"/>
      <w:lvlText w:val="%1."/>
      <w:lvlJc w:val="left"/>
      <w:pPr>
        <w:ind w:left="900" w:hanging="360"/>
      </w:pPr>
      <w:rPr>
        <w:rFonts w:ascii="Times New Roman" w:hAnsi="Times New Roman" w:hint="default"/>
        <w:b w:val="0"/>
        <w:i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01E4ABD"/>
    <w:multiLevelType w:val="hybridMultilevel"/>
    <w:tmpl w:val="6868CF98"/>
    <w:lvl w:ilvl="0" w:tplc="1D1650F4">
      <w:start w:val="1"/>
      <w:numFmt w:val="decimal"/>
      <w:lvlText w:val="%1."/>
      <w:lvlJc w:val="left"/>
      <w:pPr>
        <w:ind w:left="502"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02A1F76"/>
    <w:multiLevelType w:val="hybridMultilevel"/>
    <w:tmpl w:val="DA50E0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2F4482"/>
    <w:multiLevelType w:val="hybridMultilevel"/>
    <w:tmpl w:val="D7BCFF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875B39"/>
    <w:multiLevelType w:val="hybridMultilevel"/>
    <w:tmpl w:val="2042FC26"/>
    <w:lvl w:ilvl="0" w:tplc="10DAEEA4">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B00526"/>
    <w:multiLevelType w:val="hybridMultilevel"/>
    <w:tmpl w:val="98743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2E4256"/>
    <w:multiLevelType w:val="hybridMultilevel"/>
    <w:tmpl w:val="81E0E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892A82"/>
    <w:multiLevelType w:val="hybridMultilevel"/>
    <w:tmpl w:val="01D0D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F42C8C"/>
    <w:multiLevelType w:val="hybridMultilevel"/>
    <w:tmpl w:val="5274B6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050C0"/>
    <w:multiLevelType w:val="hybridMultilevel"/>
    <w:tmpl w:val="0FE419C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6D05AF7"/>
    <w:multiLevelType w:val="hybridMultilevel"/>
    <w:tmpl w:val="ABBCE6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78E5BCC"/>
    <w:multiLevelType w:val="hybridMultilevel"/>
    <w:tmpl w:val="993C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4C7FBC"/>
    <w:multiLevelType w:val="hybridMultilevel"/>
    <w:tmpl w:val="ECE4A190"/>
    <w:lvl w:ilvl="0" w:tplc="BD062E5A">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6"/>
  </w:num>
  <w:num w:numId="4">
    <w:abstractNumId w:val="0"/>
  </w:num>
  <w:num w:numId="5">
    <w:abstractNumId w:val="5"/>
  </w:num>
  <w:num w:numId="6">
    <w:abstractNumId w:val="9"/>
  </w:num>
  <w:num w:numId="7">
    <w:abstractNumId w:val="14"/>
  </w:num>
  <w:num w:numId="8">
    <w:abstractNumId w:val="12"/>
  </w:num>
  <w:num w:numId="9">
    <w:abstractNumId w:val="15"/>
  </w:num>
  <w:num w:numId="10">
    <w:abstractNumId w:val="11"/>
  </w:num>
  <w:num w:numId="11">
    <w:abstractNumId w:val="13"/>
  </w:num>
  <w:num w:numId="12">
    <w:abstractNumId w:val="1"/>
  </w:num>
  <w:num w:numId="13">
    <w:abstractNumId w:val="6"/>
  </w:num>
  <w:num w:numId="14">
    <w:abstractNumId w:val="2"/>
  </w:num>
  <w:num w:numId="15">
    <w:abstractNumId w:val="21"/>
  </w:num>
  <w:num w:numId="16">
    <w:abstractNumId w:val="3"/>
  </w:num>
  <w:num w:numId="17">
    <w:abstractNumId w:val="19"/>
  </w:num>
  <w:num w:numId="18">
    <w:abstractNumId w:val="17"/>
  </w:num>
  <w:num w:numId="19">
    <w:abstractNumId w:val="20"/>
  </w:num>
  <w:num w:numId="20">
    <w:abstractNumId w:val="7"/>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395"/>
    <w:rsid w:val="00016870"/>
    <w:rsid w:val="00036206"/>
    <w:rsid w:val="00044DA1"/>
    <w:rsid w:val="00047E49"/>
    <w:rsid w:val="00052D62"/>
    <w:rsid w:val="000677B5"/>
    <w:rsid w:val="000865FF"/>
    <w:rsid w:val="000A2FDF"/>
    <w:rsid w:val="000B50DC"/>
    <w:rsid w:val="000C2F07"/>
    <w:rsid w:val="0010622B"/>
    <w:rsid w:val="00124054"/>
    <w:rsid w:val="00133891"/>
    <w:rsid w:val="001411A7"/>
    <w:rsid w:val="00155007"/>
    <w:rsid w:val="00170AF8"/>
    <w:rsid w:val="001819C2"/>
    <w:rsid w:val="001838EC"/>
    <w:rsid w:val="00196533"/>
    <w:rsid w:val="001B1B4C"/>
    <w:rsid w:val="001D263A"/>
    <w:rsid w:val="001E75FD"/>
    <w:rsid w:val="00206FA1"/>
    <w:rsid w:val="00207386"/>
    <w:rsid w:val="002079AB"/>
    <w:rsid w:val="00207BFD"/>
    <w:rsid w:val="00226D5D"/>
    <w:rsid w:val="00227A0B"/>
    <w:rsid w:val="00237085"/>
    <w:rsid w:val="002D166F"/>
    <w:rsid w:val="00313B9B"/>
    <w:rsid w:val="0031407A"/>
    <w:rsid w:val="00324555"/>
    <w:rsid w:val="00325DF7"/>
    <w:rsid w:val="003524E3"/>
    <w:rsid w:val="003528E4"/>
    <w:rsid w:val="00360A61"/>
    <w:rsid w:val="003673D5"/>
    <w:rsid w:val="00384222"/>
    <w:rsid w:val="00386AFD"/>
    <w:rsid w:val="00394EEC"/>
    <w:rsid w:val="003A0F34"/>
    <w:rsid w:val="003A7A84"/>
    <w:rsid w:val="003A7D90"/>
    <w:rsid w:val="003D050B"/>
    <w:rsid w:val="003E731E"/>
    <w:rsid w:val="003F08CF"/>
    <w:rsid w:val="003F1FF0"/>
    <w:rsid w:val="00406F9F"/>
    <w:rsid w:val="004277EB"/>
    <w:rsid w:val="00430968"/>
    <w:rsid w:val="004367A2"/>
    <w:rsid w:val="0044176C"/>
    <w:rsid w:val="00467C57"/>
    <w:rsid w:val="0047190F"/>
    <w:rsid w:val="00475F5E"/>
    <w:rsid w:val="004875FE"/>
    <w:rsid w:val="0049077E"/>
    <w:rsid w:val="004A23B5"/>
    <w:rsid w:val="004A36FB"/>
    <w:rsid w:val="004B0344"/>
    <w:rsid w:val="004D4018"/>
    <w:rsid w:val="004E32F7"/>
    <w:rsid w:val="004F07AF"/>
    <w:rsid w:val="004F7EDE"/>
    <w:rsid w:val="00500910"/>
    <w:rsid w:val="005024F1"/>
    <w:rsid w:val="0050673E"/>
    <w:rsid w:val="005149F3"/>
    <w:rsid w:val="00526610"/>
    <w:rsid w:val="0054044A"/>
    <w:rsid w:val="00553F2A"/>
    <w:rsid w:val="00562C0A"/>
    <w:rsid w:val="00575617"/>
    <w:rsid w:val="00576375"/>
    <w:rsid w:val="005802F2"/>
    <w:rsid w:val="005A2323"/>
    <w:rsid w:val="005B1AAF"/>
    <w:rsid w:val="005E721D"/>
    <w:rsid w:val="00603034"/>
    <w:rsid w:val="006065F1"/>
    <w:rsid w:val="00611263"/>
    <w:rsid w:val="00614366"/>
    <w:rsid w:val="006167D9"/>
    <w:rsid w:val="006236CE"/>
    <w:rsid w:val="00630F3A"/>
    <w:rsid w:val="00645578"/>
    <w:rsid w:val="00654FA7"/>
    <w:rsid w:val="00661ED4"/>
    <w:rsid w:val="006675E1"/>
    <w:rsid w:val="006677CF"/>
    <w:rsid w:val="006710C2"/>
    <w:rsid w:val="006906A1"/>
    <w:rsid w:val="006A2A86"/>
    <w:rsid w:val="006B647A"/>
    <w:rsid w:val="006D4968"/>
    <w:rsid w:val="006E6277"/>
    <w:rsid w:val="006E7B9F"/>
    <w:rsid w:val="0071018A"/>
    <w:rsid w:val="007159A4"/>
    <w:rsid w:val="00721A36"/>
    <w:rsid w:val="007279EB"/>
    <w:rsid w:val="00733E8D"/>
    <w:rsid w:val="00742C81"/>
    <w:rsid w:val="007525B2"/>
    <w:rsid w:val="00752C86"/>
    <w:rsid w:val="00775033"/>
    <w:rsid w:val="00787258"/>
    <w:rsid w:val="007A63AA"/>
    <w:rsid w:val="007D33F7"/>
    <w:rsid w:val="007D6366"/>
    <w:rsid w:val="007F3897"/>
    <w:rsid w:val="00803AC4"/>
    <w:rsid w:val="00804425"/>
    <w:rsid w:val="00804CA1"/>
    <w:rsid w:val="00822DC3"/>
    <w:rsid w:val="00855650"/>
    <w:rsid w:val="008643B1"/>
    <w:rsid w:val="00866955"/>
    <w:rsid w:val="008740B9"/>
    <w:rsid w:val="00886448"/>
    <w:rsid w:val="008C6066"/>
    <w:rsid w:val="008D0FF2"/>
    <w:rsid w:val="008D550A"/>
    <w:rsid w:val="008E2E85"/>
    <w:rsid w:val="008F5599"/>
    <w:rsid w:val="00901CEE"/>
    <w:rsid w:val="0090238C"/>
    <w:rsid w:val="00913D64"/>
    <w:rsid w:val="009173A2"/>
    <w:rsid w:val="00924317"/>
    <w:rsid w:val="00934954"/>
    <w:rsid w:val="00954C3A"/>
    <w:rsid w:val="00954E0B"/>
    <w:rsid w:val="009556F3"/>
    <w:rsid w:val="00962B17"/>
    <w:rsid w:val="00966018"/>
    <w:rsid w:val="0097379D"/>
    <w:rsid w:val="00974D58"/>
    <w:rsid w:val="009771F3"/>
    <w:rsid w:val="00990B0B"/>
    <w:rsid w:val="009B2395"/>
    <w:rsid w:val="009C0887"/>
    <w:rsid w:val="009C2CF7"/>
    <w:rsid w:val="009F2123"/>
    <w:rsid w:val="00A0213D"/>
    <w:rsid w:val="00A101A3"/>
    <w:rsid w:val="00A3298C"/>
    <w:rsid w:val="00A5706A"/>
    <w:rsid w:val="00A71362"/>
    <w:rsid w:val="00A779AD"/>
    <w:rsid w:val="00A8063A"/>
    <w:rsid w:val="00A93A58"/>
    <w:rsid w:val="00AA40CB"/>
    <w:rsid w:val="00AB06CC"/>
    <w:rsid w:val="00B001EE"/>
    <w:rsid w:val="00B11398"/>
    <w:rsid w:val="00B14AE3"/>
    <w:rsid w:val="00B427B6"/>
    <w:rsid w:val="00B54893"/>
    <w:rsid w:val="00B555A5"/>
    <w:rsid w:val="00B567BF"/>
    <w:rsid w:val="00B674AC"/>
    <w:rsid w:val="00B94458"/>
    <w:rsid w:val="00BA2161"/>
    <w:rsid w:val="00BB354A"/>
    <w:rsid w:val="00BB6AB4"/>
    <w:rsid w:val="00BC607D"/>
    <w:rsid w:val="00C132E3"/>
    <w:rsid w:val="00C3298F"/>
    <w:rsid w:val="00C45BB2"/>
    <w:rsid w:val="00C47142"/>
    <w:rsid w:val="00C5039E"/>
    <w:rsid w:val="00C567C9"/>
    <w:rsid w:val="00C61BED"/>
    <w:rsid w:val="00C61FCD"/>
    <w:rsid w:val="00C67AC7"/>
    <w:rsid w:val="00C70C3E"/>
    <w:rsid w:val="00C90AF2"/>
    <w:rsid w:val="00CD2CE4"/>
    <w:rsid w:val="00CE018D"/>
    <w:rsid w:val="00CF04B7"/>
    <w:rsid w:val="00CF0F04"/>
    <w:rsid w:val="00CF1F5C"/>
    <w:rsid w:val="00CF2308"/>
    <w:rsid w:val="00D03968"/>
    <w:rsid w:val="00D053B9"/>
    <w:rsid w:val="00D33EAE"/>
    <w:rsid w:val="00D3601F"/>
    <w:rsid w:val="00D4182B"/>
    <w:rsid w:val="00D41C48"/>
    <w:rsid w:val="00D4361C"/>
    <w:rsid w:val="00D64FCC"/>
    <w:rsid w:val="00D67EEA"/>
    <w:rsid w:val="00D822C6"/>
    <w:rsid w:val="00D94BAA"/>
    <w:rsid w:val="00DA0DCF"/>
    <w:rsid w:val="00DB6A6C"/>
    <w:rsid w:val="00DD0818"/>
    <w:rsid w:val="00DE0B4F"/>
    <w:rsid w:val="00DF4A87"/>
    <w:rsid w:val="00E02155"/>
    <w:rsid w:val="00E12A10"/>
    <w:rsid w:val="00E148B7"/>
    <w:rsid w:val="00E26ECD"/>
    <w:rsid w:val="00E27680"/>
    <w:rsid w:val="00E45CAB"/>
    <w:rsid w:val="00E523CD"/>
    <w:rsid w:val="00E56159"/>
    <w:rsid w:val="00E75271"/>
    <w:rsid w:val="00EC192D"/>
    <w:rsid w:val="00EC5EC3"/>
    <w:rsid w:val="00EF0238"/>
    <w:rsid w:val="00EF2B32"/>
    <w:rsid w:val="00F3557B"/>
    <w:rsid w:val="00F53343"/>
    <w:rsid w:val="00F5799A"/>
    <w:rsid w:val="00F57ECA"/>
    <w:rsid w:val="00F67717"/>
    <w:rsid w:val="00F72A4F"/>
    <w:rsid w:val="00F80518"/>
    <w:rsid w:val="00F85057"/>
    <w:rsid w:val="00FA0D74"/>
    <w:rsid w:val="00FB7748"/>
    <w:rsid w:val="00FC320F"/>
    <w:rsid w:val="00FD512C"/>
    <w:rsid w:val="00FF1764"/>
    <w:rsid w:val="00FF1B60"/>
    <w:rsid w:val="00FF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A2"/>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3D"/>
    <w:pPr>
      <w:ind w:left="720"/>
      <w:contextualSpacing/>
    </w:pPr>
  </w:style>
  <w:style w:type="paragraph" w:styleId="a4">
    <w:name w:val="No Spacing"/>
    <w:uiPriority w:val="1"/>
    <w:qFormat/>
    <w:rsid w:val="00954E0B"/>
    <w:pPr>
      <w:spacing w:after="0" w:line="240" w:lineRule="auto"/>
    </w:pPr>
  </w:style>
  <w:style w:type="paragraph" w:styleId="a5">
    <w:name w:val="header"/>
    <w:basedOn w:val="a"/>
    <w:link w:val="a6"/>
    <w:uiPriority w:val="99"/>
    <w:semiHidden/>
    <w:unhideWhenUsed/>
    <w:rsid w:val="00C61BED"/>
    <w:pPr>
      <w:tabs>
        <w:tab w:val="center" w:pos="4677"/>
        <w:tab w:val="right" w:pos="9355"/>
      </w:tabs>
    </w:pPr>
  </w:style>
  <w:style w:type="character" w:customStyle="1" w:styleId="a6">
    <w:name w:val="Верхний колонтитул Знак"/>
    <w:basedOn w:val="a0"/>
    <w:link w:val="a5"/>
    <w:uiPriority w:val="99"/>
    <w:semiHidden/>
    <w:rsid w:val="00C61BED"/>
  </w:style>
  <w:style w:type="character" w:styleId="a7">
    <w:name w:val="Hyperlink"/>
    <w:basedOn w:val="a0"/>
    <w:uiPriority w:val="99"/>
    <w:unhideWhenUsed/>
    <w:rsid w:val="001550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A2"/>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3D"/>
    <w:pPr>
      <w:ind w:left="720"/>
      <w:contextualSpacing/>
    </w:pPr>
  </w:style>
  <w:style w:type="paragraph" w:styleId="a4">
    <w:name w:val="No Spacing"/>
    <w:uiPriority w:val="1"/>
    <w:qFormat/>
    <w:rsid w:val="00954E0B"/>
    <w:pPr>
      <w:spacing w:after="0" w:line="240" w:lineRule="auto"/>
    </w:pPr>
  </w:style>
  <w:style w:type="paragraph" w:styleId="a5">
    <w:name w:val="header"/>
    <w:basedOn w:val="a"/>
    <w:link w:val="a6"/>
    <w:uiPriority w:val="99"/>
    <w:semiHidden/>
    <w:unhideWhenUsed/>
    <w:rsid w:val="00C61BED"/>
    <w:pPr>
      <w:tabs>
        <w:tab w:val="center" w:pos="4677"/>
        <w:tab w:val="right" w:pos="9355"/>
      </w:tabs>
    </w:pPr>
  </w:style>
  <w:style w:type="character" w:customStyle="1" w:styleId="a6">
    <w:name w:val="Верхний колонтитул Знак"/>
    <w:basedOn w:val="a0"/>
    <w:link w:val="a5"/>
    <w:uiPriority w:val="99"/>
    <w:semiHidden/>
    <w:rsid w:val="00C61BED"/>
  </w:style>
  <w:style w:type="character" w:styleId="a7">
    <w:name w:val="Hyperlink"/>
    <w:basedOn w:val="a0"/>
    <w:uiPriority w:val="99"/>
    <w:unhideWhenUsed/>
    <w:rsid w:val="00155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663">
      <w:bodyDiv w:val="1"/>
      <w:marLeft w:val="0"/>
      <w:marRight w:val="0"/>
      <w:marTop w:val="0"/>
      <w:marBottom w:val="0"/>
      <w:divBdr>
        <w:top w:val="none" w:sz="0" w:space="0" w:color="auto"/>
        <w:left w:val="none" w:sz="0" w:space="0" w:color="auto"/>
        <w:bottom w:val="none" w:sz="0" w:space="0" w:color="auto"/>
        <w:right w:val="none" w:sz="0" w:space="0" w:color="auto"/>
      </w:divBdr>
    </w:div>
    <w:div w:id="6473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155C3BE481768BA95B7D941EEA21989EA4E4318E1509CB488AD50E0CBE007EB270C30CF44FC8CB60C049A5B0359386A2737AA492923A1NBe7C" TargetMode="External"/><Relationship Id="rId13" Type="http://schemas.openxmlformats.org/officeDocument/2006/relationships/hyperlink" Target="consultantplus://offline/ref=1EAF13A9C67E6809BBB18E78BF39366E1A9E26647953CE48420C3A46BDA5600533A0079A96D16961D4127AAD1A98B0571B4CC563AD64559AD4AAE" TargetMode="External"/><Relationship Id="rId18" Type="http://schemas.openxmlformats.org/officeDocument/2006/relationships/hyperlink" Target="consultantplus://offline/ref=C62DB7D700AB9F2DFEF28A44F493B9876171F53A7B8187D00701A3CD04CED3FC88AE74734C983B292B0D9C6883E69626E087F88E1AB935D8XER7H" TargetMode="External"/><Relationship Id="rId26" Type="http://schemas.openxmlformats.org/officeDocument/2006/relationships/hyperlink" Target="consultantplus://offline/ref=1EAF13A9C67E6809BBB18E78BF39366E1A972062735ACE48420C3A46BDA5600533A0079F93D86034855D7BF15FCEA3561D4CC766B1D6A6E" TargetMode="External"/><Relationship Id="rId3" Type="http://schemas.openxmlformats.org/officeDocument/2006/relationships/styles" Target="styles.xml"/><Relationship Id="rId21" Type="http://schemas.openxmlformats.org/officeDocument/2006/relationships/hyperlink" Target="consultantplus://offline/ref=05E110C0AE3F69214C4A645950E96FA552663091C6D2E786EDCD6EE1D6F7727BF50CEDE8B7EF9558D80EBC0491A42774E090B223D5A56A1BECVBH" TargetMode="External"/><Relationship Id="rId7" Type="http://schemas.openxmlformats.org/officeDocument/2006/relationships/hyperlink" Target="consultantplus://offline/ref=C62DB7D700AB9F2DFEF28A44F493B9876171F53A7B8187D00701A3CD04CED3FC88AE74734C983B292B0D9C6883E69626E087F88E1AB935D8XER7H" TargetMode="External"/><Relationship Id="rId12" Type="http://schemas.openxmlformats.org/officeDocument/2006/relationships/hyperlink" Target="consultantplus://offline/ref=1EAF13A9C67E6809BBB18E78BF39366E1A972062735ACE48420C3A46BDA5600533A0079F93D86034855D7BF15FCEA3561D4CC766B1D6A6E" TargetMode="External"/><Relationship Id="rId17" Type="http://schemas.openxmlformats.org/officeDocument/2006/relationships/hyperlink" Target="consultantplus://offline/ref=EF3C8718A27D389F2EFF0C4A6366D2E0E6A8046FB5C390CD90FE25D78DBEC6EC68A21D416C1E2FE0B835F3861D85D8AB4DA85BD15C4A14555B2BF" TargetMode="External"/><Relationship Id="rId25" Type="http://schemas.openxmlformats.org/officeDocument/2006/relationships/hyperlink" Target="consultantplus://offline/ref=1EAF13A9C67E6809BBB18E78BF39366E1B9F2363785BCE48420C3A46BDA5600533A0079A96D16A61D0127AAD1A98B0571B4CC563AD64559AD4AAE" TargetMode="External"/><Relationship Id="rId2" Type="http://schemas.openxmlformats.org/officeDocument/2006/relationships/numbering" Target="numbering.xml"/><Relationship Id="rId16" Type="http://schemas.openxmlformats.org/officeDocument/2006/relationships/hyperlink" Target="consultantplus://offline/ref=EF3C8718A27D389F2EFF0C4A6366D2E0E6A8046FB5C390CD90FE25D78DBEC6EC68A21D416C1E2FE4B435F3861D85D8AB4DA85BD15C4A14555B2BF" TargetMode="External"/><Relationship Id="rId20" Type="http://schemas.openxmlformats.org/officeDocument/2006/relationships/hyperlink" Target="consultantplus://offline/ref=05E110C0AE3F69214C4A645950E96FA55266339CC4D1E786EDCD6EE1D6F7727BF50CEDE8B7EA955CDC0EBC0491A42774E090B223D5A56A1BECVB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AF13A9C67E6809BBB18E78BF39366E1B9F2363785BCE48420C3A46BDA5600533A0079A96D16A61D0127AAD1A98B0571B4CC563AD64559AD4AAE" TargetMode="External"/><Relationship Id="rId24" Type="http://schemas.openxmlformats.org/officeDocument/2006/relationships/hyperlink" Target="consultantplus://offline/ref=5453AF728BB90B4E134BF5FC0B3331F2743984C853A7128EAE0A3A16738697599020468D94DF670E5A8CD098AA3DC9396D92FA5BA4CBBAC7e9M8D" TargetMode="External"/><Relationship Id="rId5" Type="http://schemas.openxmlformats.org/officeDocument/2006/relationships/settings" Target="settings.xml"/><Relationship Id="rId15" Type="http://schemas.openxmlformats.org/officeDocument/2006/relationships/hyperlink" Target="consultantplus://offline/ref=EF3C8718A27D389F2EFF0C4A6366D2E0E6AE0468B2C390CD90FE25D78DBEC6EC68A21D416C1C2FE1B435F3861D85D8AB4DA85BD15C4A14555B2BF" TargetMode="External"/><Relationship Id="rId23" Type="http://schemas.openxmlformats.org/officeDocument/2006/relationships/hyperlink" Target="consultantplus://offline/ref=5453AF728BB90B4E134BF5FC0B3331F2743984C951AF128EAE0A3A16738697599020468D94DD6C04568CD098AA3DC9396D92FA5BA4CBBAC7e9M8D" TargetMode="External"/><Relationship Id="rId28" Type="http://schemas.openxmlformats.org/officeDocument/2006/relationships/hyperlink" Target="consultantplus://offline/ref=1EAF13A9C67E6809BBB18E78BF39366E1A9E26647953CE48420C3A46BDA5600533A0079A96D16961DD127AAD1A98B0571B4CC563AD64559AD4AAE" TargetMode="External"/><Relationship Id="rId10" Type="http://schemas.openxmlformats.org/officeDocument/2006/relationships/hyperlink" Target="consultantplus://offline/ref=FBB14CA7B6711A86C45F9DEE1D20BDD9D4DD29FEF9A3385E315285945A589532CD28F29C716EE1BE21863F3D90B1FF9B96830ABE57B5FE1540J4E" TargetMode="External"/><Relationship Id="rId19" Type="http://schemas.openxmlformats.org/officeDocument/2006/relationships/hyperlink" Target="consultantplus://offline/ref=0012969D14ECA32F4B9107737103147B0EA52A1CDA67DEC34AADF23036CDD398DD70D193D05623FA81E54B0E8273EF7B26CC8F066CEEDCAE68e4C" TargetMode="External"/><Relationship Id="rId4" Type="http://schemas.microsoft.com/office/2007/relationships/stylesWithEffects" Target="stylesWithEffects.xml"/><Relationship Id="rId9" Type="http://schemas.openxmlformats.org/officeDocument/2006/relationships/hyperlink" Target="consultantplus://offline/ref=595155C3BE481768BA95B7D941EEA21989EA4E4318E1509CB488AD50E0CBE007EB270C30CF44FC8CB60C049A5B0359386A2737AA492923A1NBe7C" TargetMode="External"/><Relationship Id="rId14" Type="http://schemas.openxmlformats.org/officeDocument/2006/relationships/hyperlink" Target="consultantplus://offline/ref=1EAF13A9C67E6809BBB18E78BF39366E1A9E26647953CE48420C3A46BDA5600533A0079A96D16961DD127AAD1A98B0571B4CC563AD64559AD4AAE" TargetMode="External"/><Relationship Id="rId22" Type="http://schemas.openxmlformats.org/officeDocument/2006/relationships/hyperlink" Target="consultantplus://offline/ref=6A7F7007A2E8D48754D91F38A3BE99FFEEE98C0D827C53C39BCDF743FAB27A3E95EAC9345B998E51C0973D31CDDFDAB0807946AF1998J7XDI" TargetMode="External"/><Relationship Id="rId27" Type="http://schemas.openxmlformats.org/officeDocument/2006/relationships/hyperlink" Target="consultantplus://offline/ref=1EAF13A9C67E6809BBB18E78BF39366E1A9E26647953CE48420C3A46BDA5600533A0079A96D16961D4127AAD1A98B0571B4CC563AD64559AD4AA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BFA9-889D-427B-B60C-BC697D7F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Pages>
  <Words>9073</Words>
  <Characters>51722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dc:creator>
  <cp:lastModifiedBy>ПК</cp:lastModifiedBy>
  <cp:revision>90</cp:revision>
  <dcterms:created xsi:type="dcterms:W3CDTF">2018-03-12T05:51:00Z</dcterms:created>
  <dcterms:modified xsi:type="dcterms:W3CDTF">2021-01-25T08:30:00Z</dcterms:modified>
</cp:coreProperties>
</file>