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395" w:rsidRPr="0060471B" w:rsidRDefault="009B2395" w:rsidP="002079AB">
      <w:pPr>
        <w:pStyle w:val="a4"/>
        <w:jc w:val="center"/>
        <w:rPr>
          <w:rFonts w:ascii="Times New Roman" w:hAnsi="Times New Roman" w:cs="Times New Roman"/>
          <w:b/>
          <w:sz w:val="24"/>
          <w:szCs w:val="24"/>
        </w:rPr>
      </w:pPr>
      <w:r w:rsidRPr="0060471B">
        <w:rPr>
          <w:rFonts w:ascii="Times New Roman" w:hAnsi="Times New Roman" w:cs="Times New Roman"/>
          <w:b/>
          <w:sz w:val="24"/>
          <w:szCs w:val="24"/>
        </w:rPr>
        <w:t>О результатах контрольных и экспертно-аналитических мероприятий</w:t>
      </w:r>
    </w:p>
    <w:p w:rsidR="00884C8E" w:rsidRPr="0060471B" w:rsidRDefault="00884C8E" w:rsidP="002079AB">
      <w:pPr>
        <w:pStyle w:val="a4"/>
        <w:jc w:val="center"/>
        <w:rPr>
          <w:rFonts w:ascii="Times New Roman" w:hAnsi="Times New Roman" w:cs="Times New Roman"/>
          <w:b/>
          <w:sz w:val="24"/>
          <w:szCs w:val="24"/>
        </w:rPr>
      </w:pPr>
      <w:r w:rsidRPr="0060471B">
        <w:rPr>
          <w:rFonts w:ascii="Times New Roman" w:hAnsi="Times New Roman" w:cs="Times New Roman"/>
          <w:b/>
          <w:sz w:val="24"/>
          <w:szCs w:val="24"/>
        </w:rPr>
        <w:t>за 2</w:t>
      </w:r>
      <w:r w:rsidR="00627B8D">
        <w:rPr>
          <w:rFonts w:ascii="Times New Roman" w:hAnsi="Times New Roman" w:cs="Times New Roman"/>
          <w:b/>
          <w:sz w:val="24"/>
          <w:szCs w:val="24"/>
        </w:rPr>
        <w:t xml:space="preserve"> квартал 2023</w:t>
      </w:r>
      <w:r w:rsidR="009B2395" w:rsidRPr="0060471B">
        <w:rPr>
          <w:rFonts w:ascii="Times New Roman" w:hAnsi="Times New Roman" w:cs="Times New Roman"/>
          <w:b/>
          <w:sz w:val="24"/>
          <w:szCs w:val="24"/>
        </w:rPr>
        <w:t xml:space="preserve"> года.</w:t>
      </w:r>
    </w:p>
    <w:p w:rsidR="00884C8E" w:rsidRPr="0060471B" w:rsidRDefault="00884C8E" w:rsidP="002079AB">
      <w:pPr>
        <w:pStyle w:val="a4"/>
        <w:jc w:val="center"/>
        <w:rPr>
          <w:rFonts w:ascii="Times New Roman" w:hAnsi="Times New Roman" w:cs="Times New Roman"/>
          <w:b/>
          <w:sz w:val="24"/>
          <w:szCs w:val="24"/>
        </w:rPr>
      </w:pPr>
    </w:p>
    <w:p w:rsidR="00884C8E" w:rsidRPr="0060471B" w:rsidRDefault="00884C8E" w:rsidP="00884C8E">
      <w:pPr>
        <w:pStyle w:val="a4"/>
        <w:jc w:val="center"/>
        <w:rPr>
          <w:rFonts w:ascii="Times New Roman" w:hAnsi="Times New Roman" w:cs="Times New Roman"/>
          <w:sz w:val="24"/>
          <w:szCs w:val="24"/>
        </w:rPr>
      </w:pPr>
      <w:r w:rsidRPr="0060471B">
        <w:rPr>
          <w:rFonts w:ascii="Times New Roman" w:hAnsi="Times New Roman" w:cs="Times New Roman"/>
          <w:b/>
          <w:bCs/>
          <w:sz w:val="24"/>
          <w:szCs w:val="24"/>
        </w:rPr>
        <w:t>О проведении контрольных и экспертно-аналитических мероприятий</w:t>
      </w:r>
    </w:p>
    <w:p w:rsidR="00BF569D" w:rsidRPr="0060471B" w:rsidRDefault="00884C8E" w:rsidP="00884C8E">
      <w:pPr>
        <w:pStyle w:val="a4"/>
        <w:jc w:val="center"/>
        <w:rPr>
          <w:rFonts w:ascii="Times New Roman" w:hAnsi="Times New Roman" w:cs="Times New Roman"/>
          <w:b/>
          <w:bCs/>
          <w:sz w:val="24"/>
          <w:szCs w:val="24"/>
        </w:rPr>
      </w:pPr>
      <w:r w:rsidRPr="0060471B">
        <w:rPr>
          <w:rFonts w:ascii="Times New Roman" w:hAnsi="Times New Roman" w:cs="Times New Roman"/>
          <w:b/>
          <w:bCs/>
          <w:sz w:val="24"/>
          <w:szCs w:val="24"/>
        </w:rPr>
        <w:t>по проверкам годовой бюджетной отчетности и годового отчета об исполнении бюджета муниципальных образований сельских поселений и муниципального образования «Чемальский район».</w:t>
      </w:r>
    </w:p>
    <w:p w:rsidR="00BF569D" w:rsidRPr="00BC5355" w:rsidRDefault="00884C8E" w:rsidP="00884C8E">
      <w:pPr>
        <w:pStyle w:val="a4"/>
        <w:jc w:val="both"/>
        <w:rPr>
          <w:rFonts w:ascii="Times New Roman" w:hAnsi="Times New Roman" w:cs="Times New Roman"/>
          <w:bCs/>
          <w:sz w:val="24"/>
          <w:szCs w:val="24"/>
        </w:rPr>
      </w:pPr>
      <w:r w:rsidRPr="0060471B">
        <w:rPr>
          <w:rFonts w:ascii="Times New Roman" w:hAnsi="Times New Roman" w:cs="Times New Roman"/>
          <w:bCs/>
          <w:sz w:val="24"/>
          <w:szCs w:val="24"/>
        </w:rPr>
        <w:t xml:space="preserve">     </w:t>
      </w:r>
      <w:r w:rsidR="00627B8D" w:rsidRPr="00D74679">
        <w:rPr>
          <w:rFonts w:ascii="Times New Roman" w:hAnsi="Times New Roman" w:cs="Times New Roman"/>
          <w:bCs/>
          <w:sz w:val="24"/>
          <w:szCs w:val="24"/>
        </w:rPr>
        <w:t>По ре</w:t>
      </w:r>
      <w:r w:rsidR="00627B8D">
        <w:rPr>
          <w:rFonts w:ascii="Times New Roman" w:hAnsi="Times New Roman" w:cs="Times New Roman"/>
          <w:bCs/>
          <w:sz w:val="24"/>
          <w:szCs w:val="24"/>
        </w:rPr>
        <w:t>зультатам исполнения бюджета 2022 года составлено 12</w:t>
      </w:r>
      <w:r w:rsidR="00627B8D" w:rsidRPr="00D74679">
        <w:rPr>
          <w:rFonts w:ascii="Times New Roman" w:hAnsi="Times New Roman" w:cs="Times New Roman"/>
          <w:bCs/>
          <w:sz w:val="24"/>
          <w:szCs w:val="24"/>
        </w:rPr>
        <w:t xml:space="preserve"> Актов: проверено 7 муниципальных о</w:t>
      </w:r>
      <w:r w:rsidR="00627B8D">
        <w:rPr>
          <w:rFonts w:ascii="Times New Roman" w:hAnsi="Times New Roman" w:cs="Times New Roman"/>
          <w:bCs/>
          <w:sz w:val="24"/>
          <w:szCs w:val="24"/>
        </w:rPr>
        <w:t>бразований сельских поселений, 5</w:t>
      </w:r>
      <w:r w:rsidR="00627B8D" w:rsidRPr="00D74679">
        <w:rPr>
          <w:rFonts w:ascii="Times New Roman" w:hAnsi="Times New Roman" w:cs="Times New Roman"/>
          <w:bCs/>
          <w:sz w:val="24"/>
          <w:szCs w:val="24"/>
        </w:rPr>
        <w:t xml:space="preserve">  главных распорядителя бюджетны</w:t>
      </w:r>
      <w:r w:rsidR="00627B8D">
        <w:rPr>
          <w:rFonts w:ascii="Times New Roman" w:hAnsi="Times New Roman" w:cs="Times New Roman"/>
          <w:bCs/>
          <w:sz w:val="24"/>
          <w:szCs w:val="24"/>
        </w:rPr>
        <w:t>х средств, а так же составлено 8</w:t>
      </w:r>
      <w:r w:rsidR="00627B8D" w:rsidRPr="00D74679">
        <w:rPr>
          <w:rFonts w:ascii="Times New Roman" w:hAnsi="Times New Roman" w:cs="Times New Roman"/>
          <w:bCs/>
          <w:sz w:val="24"/>
          <w:szCs w:val="24"/>
        </w:rPr>
        <w:t xml:space="preserve"> Заключений: 7 муниципальных об</w:t>
      </w:r>
      <w:r w:rsidR="00627B8D">
        <w:rPr>
          <w:rFonts w:ascii="Times New Roman" w:hAnsi="Times New Roman" w:cs="Times New Roman"/>
          <w:bCs/>
          <w:sz w:val="24"/>
          <w:szCs w:val="24"/>
        </w:rPr>
        <w:t>разований сельских поселений и 1</w:t>
      </w:r>
      <w:r w:rsidR="00627B8D" w:rsidRPr="00D74679">
        <w:rPr>
          <w:rFonts w:ascii="Times New Roman" w:hAnsi="Times New Roman" w:cs="Times New Roman"/>
          <w:bCs/>
          <w:sz w:val="24"/>
          <w:szCs w:val="24"/>
        </w:rPr>
        <w:t xml:space="preserve"> районный бюджет.</w:t>
      </w:r>
    </w:p>
    <w:p w:rsidR="00627B8D" w:rsidRPr="0060471B" w:rsidRDefault="00884C8E" w:rsidP="00582F33">
      <w:pPr>
        <w:pStyle w:val="a4"/>
        <w:jc w:val="center"/>
        <w:rPr>
          <w:rFonts w:ascii="Times New Roman" w:hAnsi="Times New Roman" w:cs="Times New Roman"/>
          <w:b/>
          <w:sz w:val="24"/>
          <w:szCs w:val="24"/>
        </w:rPr>
      </w:pPr>
      <w:r w:rsidRPr="0060471B">
        <w:rPr>
          <w:rFonts w:ascii="Times New Roman" w:hAnsi="Times New Roman" w:cs="Times New Roman"/>
          <w:b/>
          <w:sz w:val="24"/>
          <w:szCs w:val="24"/>
        </w:rPr>
        <w:t>О результатах экспертно-аналитического мероприятия</w:t>
      </w:r>
      <w:r w:rsidR="00627B8D">
        <w:rPr>
          <w:rFonts w:ascii="Times New Roman" w:hAnsi="Times New Roman" w:cs="Times New Roman"/>
          <w:b/>
          <w:sz w:val="24"/>
          <w:szCs w:val="24"/>
        </w:rPr>
        <w:t xml:space="preserve"> от 03</w:t>
      </w:r>
      <w:r w:rsidRPr="0060471B">
        <w:rPr>
          <w:rFonts w:ascii="Times New Roman" w:hAnsi="Times New Roman" w:cs="Times New Roman"/>
          <w:b/>
          <w:sz w:val="24"/>
          <w:szCs w:val="24"/>
        </w:rPr>
        <w:t>.04.20</w:t>
      </w:r>
      <w:r w:rsidR="000B4643">
        <w:rPr>
          <w:rFonts w:ascii="Times New Roman" w:hAnsi="Times New Roman" w:cs="Times New Roman"/>
          <w:b/>
          <w:sz w:val="24"/>
          <w:szCs w:val="24"/>
        </w:rPr>
        <w:t>2</w:t>
      </w:r>
      <w:r w:rsidR="00627B8D">
        <w:rPr>
          <w:rFonts w:ascii="Times New Roman" w:hAnsi="Times New Roman" w:cs="Times New Roman"/>
          <w:b/>
          <w:sz w:val="24"/>
          <w:szCs w:val="24"/>
        </w:rPr>
        <w:t>3</w:t>
      </w:r>
    </w:p>
    <w:p w:rsidR="00627B8D" w:rsidRPr="00627B8D" w:rsidRDefault="00793BDB" w:rsidP="00C03088">
      <w:pPr>
        <w:pStyle w:val="a4"/>
        <w:jc w:val="both"/>
        <w:rPr>
          <w:rFonts w:ascii="Times New Roman" w:hAnsi="Times New Roman" w:cs="Times New Roman"/>
        </w:rPr>
      </w:pPr>
      <w:r>
        <w:rPr>
          <w:rFonts w:ascii="Times New Roman" w:hAnsi="Times New Roman" w:cs="Times New Roman"/>
          <w:sz w:val="24"/>
          <w:szCs w:val="24"/>
        </w:rPr>
        <w:t xml:space="preserve">     </w:t>
      </w:r>
      <w:r w:rsidR="00627B8D" w:rsidRPr="003201EC">
        <w:rPr>
          <w:rFonts w:ascii="Times New Roman" w:hAnsi="Times New Roman" w:cs="Times New Roman"/>
        </w:rPr>
        <w:t>В соответствии  со статьей 264.4 Бюджетного кодекса РФ,  Планом работы Контрольно-счетной комис</w:t>
      </w:r>
      <w:r w:rsidR="00627B8D">
        <w:rPr>
          <w:rFonts w:ascii="Times New Roman" w:hAnsi="Times New Roman" w:cs="Times New Roman"/>
        </w:rPr>
        <w:t xml:space="preserve">сии МО «Чемальский район» на 2023 </w:t>
      </w:r>
      <w:r w:rsidR="00627B8D" w:rsidRPr="003201EC">
        <w:rPr>
          <w:rFonts w:ascii="Times New Roman" w:hAnsi="Times New Roman" w:cs="Times New Roman"/>
        </w:rPr>
        <w:t xml:space="preserve"> год, </w:t>
      </w:r>
      <w:r w:rsidR="00627B8D">
        <w:rPr>
          <w:rFonts w:ascii="Times New Roman" w:hAnsi="Times New Roman" w:cs="Times New Roman"/>
        </w:rPr>
        <w:t>утвержденного распоряжением № 37-р от 26.12.2022</w:t>
      </w:r>
      <w:r w:rsidR="00627B8D" w:rsidRPr="003201EC">
        <w:rPr>
          <w:rFonts w:ascii="Times New Roman" w:hAnsi="Times New Roman" w:cs="Times New Roman"/>
        </w:rPr>
        <w:t xml:space="preserve">, на </w:t>
      </w:r>
      <w:r w:rsidR="00627B8D">
        <w:rPr>
          <w:rFonts w:ascii="Times New Roman" w:hAnsi="Times New Roman" w:cs="Times New Roman"/>
        </w:rPr>
        <w:t xml:space="preserve">основании распоряжения № </w:t>
      </w:r>
      <w:r w:rsidR="009649B0">
        <w:rPr>
          <w:rFonts w:ascii="Times New Roman" w:hAnsi="Times New Roman" w:cs="Times New Roman"/>
        </w:rPr>
        <w:t>11</w:t>
      </w:r>
      <w:r w:rsidR="00627B8D">
        <w:rPr>
          <w:rFonts w:ascii="Times New Roman" w:hAnsi="Times New Roman" w:cs="Times New Roman"/>
        </w:rPr>
        <w:t xml:space="preserve">-р от </w:t>
      </w:r>
      <w:r w:rsidR="009649B0">
        <w:rPr>
          <w:rFonts w:ascii="Times New Roman" w:hAnsi="Times New Roman" w:cs="Times New Roman"/>
        </w:rPr>
        <w:t>30</w:t>
      </w:r>
      <w:r w:rsidR="00627B8D" w:rsidRPr="003201EC">
        <w:rPr>
          <w:rFonts w:ascii="Times New Roman" w:hAnsi="Times New Roman" w:cs="Times New Roman"/>
        </w:rPr>
        <w:t>.0</w:t>
      </w:r>
      <w:r w:rsidR="009649B0">
        <w:rPr>
          <w:rFonts w:ascii="Times New Roman" w:hAnsi="Times New Roman" w:cs="Times New Roman"/>
        </w:rPr>
        <w:t>3</w:t>
      </w:r>
      <w:r w:rsidR="00627B8D" w:rsidRPr="003201EC">
        <w:rPr>
          <w:rFonts w:ascii="Times New Roman" w:hAnsi="Times New Roman" w:cs="Times New Roman"/>
        </w:rPr>
        <w:t>.20</w:t>
      </w:r>
      <w:r w:rsidR="00627B8D">
        <w:rPr>
          <w:rFonts w:ascii="Times New Roman" w:hAnsi="Times New Roman" w:cs="Times New Roman"/>
        </w:rPr>
        <w:t>23</w:t>
      </w:r>
      <w:r w:rsidR="00627B8D" w:rsidRPr="003201EC">
        <w:rPr>
          <w:rFonts w:ascii="Times New Roman" w:hAnsi="Times New Roman" w:cs="Times New Roman"/>
        </w:rPr>
        <w:t xml:space="preserve">, удостоверения  № </w:t>
      </w:r>
      <w:r w:rsidR="009649B0">
        <w:rPr>
          <w:rFonts w:ascii="Times New Roman" w:hAnsi="Times New Roman" w:cs="Times New Roman"/>
        </w:rPr>
        <w:t>7</w:t>
      </w:r>
      <w:r w:rsidR="00627B8D" w:rsidRPr="003201EC">
        <w:rPr>
          <w:rFonts w:ascii="Times New Roman" w:hAnsi="Times New Roman" w:cs="Times New Roman"/>
        </w:rPr>
        <w:t xml:space="preserve"> от </w:t>
      </w:r>
      <w:r w:rsidR="009649B0">
        <w:rPr>
          <w:rFonts w:ascii="Times New Roman" w:hAnsi="Times New Roman" w:cs="Times New Roman"/>
        </w:rPr>
        <w:t>30</w:t>
      </w:r>
      <w:r w:rsidR="00627B8D" w:rsidRPr="003201EC">
        <w:rPr>
          <w:rFonts w:ascii="Times New Roman" w:hAnsi="Times New Roman" w:cs="Times New Roman"/>
        </w:rPr>
        <w:t>.0</w:t>
      </w:r>
      <w:r w:rsidR="009649B0">
        <w:rPr>
          <w:rFonts w:ascii="Times New Roman" w:hAnsi="Times New Roman" w:cs="Times New Roman"/>
        </w:rPr>
        <w:t>3</w:t>
      </w:r>
      <w:r w:rsidR="00627B8D" w:rsidRPr="003201EC">
        <w:rPr>
          <w:rFonts w:ascii="Times New Roman" w:hAnsi="Times New Roman" w:cs="Times New Roman"/>
        </w:rPr>
        <w:t>.20</w:t>
      </w:r>
      <w:r w:rsidR="00627B8D">
        <w:rPr>
          <w:rFonts w:ascii="Times New Roman" w:hAnsi="Times New Roman" w:cs="Times New Roman"/>
        </w:rPr>
        <w:t>23</w:t>
      </w:r>
      <w:r w:rsidR="00627B8D" w:rsidRPr="003201EC">
        <w:rPr>
          <w:rFonts w:ascii="Times New Roman" w:hAnsi="Times New Roman" w:cs="Times New Roman"/>
        </w:rPr>
        <w:t xml:space="preserve">,  проведена внешняя проверка бюджетной отчетности и исполнения бюджета </w:t>
      </w:r>
      <w:r w:rsidR="00627B8D">
        <w:rPr>
          <w:rFonts w:ascii="Times New Roman" w:hAnsi="Times New Roman" w:cs="Times New Roman"/>
          <w:b/>
        </w:rPr>
        <w:t>МО «</w:t>
      </w:r>
      <w:proofErr w:type="spellStart"/>
      <w:r w:rsidR="00627B8D">
        <w:rPr>
          <w:rFonts w:ascii="Times New Roman" w:hAnsi="Times New Roman" w:cs="Times New Roman"/>
          <w:b/>
        </w:rPr>
        <w:t>Бешпельтирское</w:t>
      </w:r>
      <w:proofErr w:type="spellEnd"/>
      <w:r w:rsidR="00627B8D" w:rsidRPr="003201EC">
        <w:rPr>
          <w:rFonts w:ascii="Times New Roman" w:hAnsi="Times New Roman" w:cs="Times New Roman"/>
          <w:b/>
        </w:rPr>
        <w:t xml:space="preserve"> сельское поселение</w:t>
      </w:r>
      <w:r w:rsidR="00627B8D">
        <w:rPr>
          <w:rFonts w:ascii="Times New Roman" w:hAnsi="Times New Roman" w:cs="Times New Roman"/>
        </w:rPr>
        <w:t>» за 2022</w:t>
      </w:r>
      <w:r w:rsidR="00627B8D" w:rsidRPr="003201EC">
        <w:rPr>
          <w:rFonts w:ascii="Times New Roman" w:hAnsi="Times New Roman" w:cs="Times New Roman"/>
        </w:rPr>
        <w:t xml:space="preserve"> год.</w:t>
      </w:r>
    </w:p>
    <w:p w:rsidR="00C03088" w:rsidRDefault="00C03088" w:rsidP="00C03088">
      <w:pPr>
        <w:pStyle w:val="a4"/>
        <w:jc w:val="both"/>
        <w:rPr>
          <w:rFonts w:ascii="Times New Roman" w:hAnsi="Times New Roman" w:cs="Times New Roman"/>
          <w:sz w:val="24"/>
          <w:szCs w:val="24"/>
        </w:rPr>
      </w:pPr>
      <w:r w:rsidRPr="00D923F6">
        <w:rPr>
          <w:rFonts w:ascii="Times New Roman" w:hAnsi="Times New Roman" w:cs="Times New Roman"/>
          <w:b/>
          <w:bCs/>
          <w:sz w:val="24"/>
          <w:szCs w:val="24"/>
        </w:rPr>
        <w:t xml:space="preserve">     В результате проведенного контрольного и экспертно-аналитического мероприятия установлено следующее</w:t>
      </w:r>
      <w:r w:rsidRPr="00D923F6">
        <w:rPr>
          <w:rFonts w:ascii="Times New Roman" w:hAnsi="Times New Roman" w:cs="Times New Roman"/>
          <w:sz w:val="24"/>
          <w:szCs w:val="24"/>
        </w:rPr>
        <w:t>:</w:t>
      </w:r>
    </w:p>
    <w:p w:rsidR="00627B8D" w:rsidRPr="00627B8D" w:rsidRDefault="00627B8D" w:rsidP="00627B8D">
      <w:pPr>
        <w:pStyle w:val="a4"/>
        <w:jc w:val="both"/>
        <w:rPr>
          <w:rFonts w:ascii="Times New Roman" w:hAnsi="Times New Roman" w:cs="Times New Roman"/>
          <w:i/>
          <w:sz w:val="24"/>
          <w:szCs w:val="24"/>
        </w:rPr>
      </w:pPr>
      <w:r w:rsidRPr="00627B8D">
        <w:rPr>
          <w:rFonts w:ascii="Times New Roman" w:hAnsi="Times New Roman" w:cs="Times New Roman"/>
          <w:sz w:val="24"/>
          <w:szCs w:val="24"/>
        </w:rPr>
        <w:t xml:space="preserve">1. В соответствии с пунктом 3 статьи 264.4 БК РФ годовая бюджетная отчетность представлена в Контрольно-счетную комиссию МО «Чемальский район» </w:t>
      </w:r>
      <w:r w:rsidRPr="00627B8D">
        <w:rPr>
          <w:rFonts w:ascii="Times New Roman" w:hAnsi="Times New Roman" w:cs="Times New Roman"/>
          <w:i/>
          <w:sz w:val="24"/>
          <w:szCs w:val="24"/>
        </w:rPr>
        <w:t>в установленный срок.</w:t>
      </w:r>
    </w:p>
    <w:p w:rsidR="00627B8D" w:rsidRPr="00627B8D" w:rsidRDefault="00627B8D" w:rsidP="00627B8D">
      <w:pPr>
        <w:pStyle w:val="a4"/>
        <w:jc w:val="both"/>
        <w:rPr>
          <w:rFonts w:ascii="Times New Roman" w:hAnsi="Times New Roman" w:cs="Times New Roman"/>
          <w:i/>
          <w:sz w:val="24"/>
          <w:szCs w:val="24"/>
        </w:rPr>
      </w:pPr>
      <w:r w:rsidRPr="00627B8D">
        <w:rPr>
          <w:rFonts w:ascii="Times New Roman" w:hAnsi="Times New Roman" w:cs="Times New Roman"/>
          <w:sz w:val="24"/>
          <w:szCs w:val="24"/>
        </w:rPr>
        <w:t xml:space="preserve">2. В нарушение  ст.11 № 402-ФЗ, п.7 Инструкции № 191н перед составлением годовой бюджетной отчетности поселением  в 2022 году инвентаризация проведена  </w:t>
      </w:r>
      <w:r w:rsidRPr="00627B8D">
        <w:rPr>
          <w:rFonts w:ascii="Times New Roman" w:hAnsi="Times New Roman" w:cs="Times New Roman"/>
          <w:i/>
          <w:sz w:val="24"/>
          <w:szCs w:val="24"/>
        </w:rPr>
        <w:t>только по счету 10100000 "Основные средства", в соответствии с представленной инвентаризационной описью, акты сверок по обязательствам  не представлены.</w:t>
      </w:r>
    </w:p>
    <w:p w:rsidR="00627B8D" w:rsidRPr="00627B8D" w:rsidRDefault="00627B8D" w:rsidP="00627B8D">
      <w:pPr>
        <w:pStyle w:val="a4"/>
        <w:jc w:val="both"/>
        <w:rPr>
          <w:rFonts w:ascii="Times New Roman" w:hAnsi="Times New Roman" w:cs="Times New Roman"/>
          <w:bCs/>
          <w:i/>
          <w:sz w:val="24"/>
          <w:szCs w:val="24"/>
        </w:rPr>
      </w:pPr>
      <w:r w:rsidRPr="00627B8D">
        <w:rPr>
          <w:rFonts w:ascii="Times New Roman" w:hAnsi="Times New Roman" w:cs="Times New Roman"/>
          <w:sz w:val="24"/>
          <w:szCs w:val="24"/>
        </w:rPr>
        <w:t>3</w:t>
      </w:r>
      <w:r w:rsidRPr="00627B8D">
        <w:rPr>
          <w:rFonts w:ascii="Times New Roman" w:hAnsi="Times New Roman" w:cs="Times New Roman"/>
          <w:i/>
          <w:sz w:val="24"/>
          <w:szCs w:val="24"/>
        </w:rPr>
        <w:t xml:space="preserve">. </w:t>
      </w:r>
      <w:r w:rsidRPr="00627B8D">
        <w:rPr>
          <w:rFonts w:ascii="Times New Roman" w:hAnsi="Times New Roman" w:cs="Times New Roman"/>
          <w:sz w:val="24"/>
          <w:szCs w:val="24"/>
        </w:rPr>
        <w:t>Н</w:t>
      </w:r>
      <w:r w:rsidRPr="00627B8D">
        <w:rPr>
          <w:rFonts w:ascii="Times New Roman" w:hAnsi="Times New Roman" w:cs="Times New Roman"/>
          <w:bCs/>
          <w:sz w:val="24"/>
          <w:szCs w:val="24"/>
        </w:rPr>
        <w:t>арушение п.7 Инструкции № 191н</w:t>
      </w:r>
      <w:r w:rsidRPr="00627B8D">
        <w:rPr>
          <w:rFonts w:ascii="Times New Roman" w:hAnsi="Times New Roman" w:cs="Times New Roman"/>
          <w:sz w:val="24"/>
          <w:szCs w:val="24"/>
        </w:rPr>
        <w:t xml:space="preserve">,  при сверки Баланса (ф.0503130) на 01 января 2023 года и данных Главной книги </w:t>
      </w:r>
      <w:r w:rsidRPr="00627B8D">
        <w:rPr>
          <w:rFonts w:ascii="Times New Roman" w:hAnsi="Times New Roman" w:cs="Times New Roman"/>
          <w:bCs/>
          <w:sz w:val="24"/>
          <w:szCs w:val="24"/>
        </w:rPr>
        <w:t xml:space="preserve">(ф.0504072), </w:t>
      </w:r>
      <w:r w:rsidRPr="00627B8D">
        <w:rPr>
          <w:rFonts w:ascii="Times New Roman" w:hAnsi="Times New Roman" w:cs="Times New Roman"/>
          <w:bCs/>
          <w:i/>
          <w:sz w:val="24"/>
          <w:szCs w:val="24"/>
        </w:rPr>
        <w:t>установлены расхождения.</w:t>
      </w:r>
    </w:p>
    <w:p w:rsidR="00627B8D" w:rsidRPr="00627B8D" w:rsidRDefault="00627B8D" w:rsidP="00627B8D">
      <w:pPr>
        <w:pStyle w:val="a4"/>
        <w:jc w:val="both"/>
        <w:rPr>
          <w:rFonts w:ascii="Times New Roman" w:hAnsi="Times New Roman" w:cs="Times New Roman"/>
          <w:bCs/>
          <w:sz w:val="24"/>
          <w:szCs w:val="24"/>
        </w:rPr>
      </w:pPr>
      <w:r w:rsidRPr="00627B8D">
        <w:rPr>
          <w:rFonts w:ascii="Times New Roman" w:hAnsi="Times New Roman" w:cs="Times New Roman"/>
          <w:sz w:val="24"/>
          <w:szCs w:val="24"/>
        </w:rPr>
        <w:t xml:space="preserve">4. Главная книга (ф.0504072) </w:t>
      </w:r>
      <w:r w:rsidRPr="00627B8D">
        <w:rPr>
          <w:rFonts w:ascii="Times New Roman" w:hAnsi="Times New Roman" w:cs="Times New Roman"/>
          <w:i/>
          <w:sz w:val="24"/>
          <w:szCs w:val="24"/>
        </w:rPr>
        <w:t>составлена с нарушением</w:t>
      </w:r>
      <w:r w:rsidRPr="00627B8D">
        <w:rPr>
          <w:rFonts w:ascii="Times New Roman" w:hAnsi="Times New Roman" w:cs="Times New Roman"/>
          <w:sz w:val="24"/>
          <w:szCs w:val="24"/>
        </w:rPr>
        <w:t xml:space="preserve"> </w:t>
      </w:r>
      <w:r w:rsidRPr="00627B8D">
        <w:rPr>
          <w:rFonts w:ascii="Times New Roman" w:hAnsi="Times New Roman" w:cs="Times New Roman"/>
          <w:b/>
          <w:bCs/>
          <w:sz w:val="24"/>
          <w:szCs w:val="24"/>
        </w:rPr>
        <w:t xml:space="preserve"> </w:t>
      </w:r>
      <w:r w:rsidRPr="00627B8D">
        <w:rPr>
          <w:rFonts w:ascii="Times New Roman" w:hAnsi="Times New Roman" w:cs="Times New Roman"/>
          <w:bCs/>
          <w:sz w:val="24"/>
          <w:szCs w:val="24"/>
        </w:rPr>
        <w:t>п.11 Инструкции № 157н, Порядка  ведения Главной книги (ф.0504072) согласно  Приложения № 5 к Приказу МФ РФ от 30.03.2015 № 52н.</w:t>
      </w:r>
    </w:p>
    <w:p w:rsidR="00627B8D" w:rsidRPr="00627B8D" w:rsidRDefault="00627B8D" w:rsidP="00627B8D">
      <w:pPr>
        <w:pStyle w:val="a4"/>
        <w:jc w:val="both"/>
        <w:rPr>
          <w:rFonts w:ascii="Times New Roman" w:hAnsi="Times New Roman" w:cs="Times New Roman"/>
          <w:i/>
          <w:iCs/>
          <w:sz w:val="24"/>
          <w:szCs w:val="24"/>
        </w:rPr>
      </w:pPr>
      <w:r w:rsidRPr="00627B8D">
        <w:rPr>
          <w:rFonts w:ascii="Times New Roman" w:hAnsi="Times New Roman" w:cs="Times New Roman"/>
          <w:bCs/>
          <w:sz w:val="24"/>
          <w:szCs w:val="24"/>
        </w:rPr>
        <w:t xml:space="preserve">5. </w:t>
      </w:r>
      <w:r w:rsidRPr="00627B8D">
        <w:rPr>
          <w:rFonts w:ascii="Times New Roman" w:hAnsi="Times New Roman" w:cs="Times New Roman"/>
          <w:sz w:val="24"/>
          <w:szCs w:val="24"/>
        </w:rPr>
        <w:t xml:space="preserve">В  нарушение п.39 СГС "Основные средства", п.50 Инструкции N 157н, </w:t>
      </w:r>
      <w:r w:rsidRPr="00627B8D">
        <w:rPr>
          <w:rFonts w:ascii="Times New Roman" w:hAnsi="Times New Roman" w:cs="Times New Roman"/>
          <w:i/>
          <w:sz w:val="24"/>
          <w:szCs w:val="24"/>
        </w:rPr>
        <w:t xml:space="preserve">установлено  искажение  данных Справки о наличии имущества и </w:t>
      </w:r>
      <w:r w:rsidRPr="00627B8D">
        <w:rPr>
          <w:rFonts w:ascii="Times New Roman" w:hAnsi="Times New Roman" w:cs="Times New Roman"/>
          <w:i/>
          <w:iCs/>
          <w:sz w:val="24"/>
          <w:szCs w:val="24"/>
        </w:rPr>
        <w:t xml:space="preserve">обязательств на </w:t>
      </w:r>
      <w:proofErr w:type="spellStart"/>
      <w:r w:rsidRPr="00627B8D">
        <w:rPr>
          <w:rFonts w:ascii="Times New Roman" w:hAnsi="Times New Roman" w:cs="Times New Roman"/>
          <w:i/>
          <w:iCs/>
          <w:sz w:val="24"/>
          <w:szCs w:val="24"/>
        </w:rPr>
        <w:t>забалансовых</w:t>
      </w:r>
      <w:proofErr w:type="spellEnd"/>
      <w:r w:rsidRPr="00627B8D">
        <w:rPr>
          <w:rFonts w:ascii="Times New Roman" w:hAnsi="Times New Roman" w:cs="Times New Roman"/>
          <w:i/>
          <w:iCs/>
          <w:sz w:val="24"/>
          <w:szCs w:val="24"/>
        </w:rPr>
        <w:t xml:space="preserve"> счетах в составе Баланса (0503130)  на 01.01.2023 года в сумме 163 306,0 рублей.</w:t>
      </w:r>
    </w:p>
    <w:p w:rsidR="00627B8D" w:rsidRPr="00627B8D" w:rsidRDefault="00627B8D" w:rsidP="00627B8D">
      <w:pPr>
        <w:pStyle w:val="a4"/>
        <w:jc w:val="both"/>
        <w:rPr>
          <w:rFonts w:ascii="Times New Roman" w:hAnsi="Times New Roman" w:cs="Times New Roman"/>
          <w:i/>
          <w:sz w:val="24"/>
          <w:szCs w:val="24"/>
        </w:rPr>
      </w:pPr>
      <w:r w:rsidRPr="00627B8D">
        <w:rPr>
          <w:rFonts w:ascii="Times New Roman" w:hAnsi="Times New Roman" w:cs="Times New Roman"/>
          <w:bCs/>
          <w:sz w:val="24"/>
          <w:szCs w:val="24"/>
        </w:rPr>
        <w:t xml:space="preserve">6. </w:t>
      </w:r>
      <w:r w:rsidRPr="00627B8D">
        <w:rPr>
          <w:rFonts w:ascii="Times New Roman" w:hAnsi="Times New Roman" w:cs="Times New Roman"/>
          <w:sz w:val="24"/>
          <w:szCs w:val="24"/>
        </w:rPr>
        <w:t xml:space="preserve">Нарушение п.308 Инструкции № 157н, </w:t>
      </w:r>
      <w:r w:rsidRPr="00627B8D">
        <w:rPr>
          <w:rFonts w:ascii="Times New Roman" w:hAnsi="Times New Roman" w:cs="Times New Roman"/>
          <w:i/>
          <w:sz w:val="24"/>
          <w:szCs w:val="24"/>
        </w:rPr>
        <w:t>по ведению учета санкционированных расходов.</w:t>
      </w:r>
    </w:p>
    <w:p w:rsidR="00627B8D" w:rsidRPr="00627B8D" w:rsidRDefault="00627B8D" w:rsidP="00627B8D">
      <w:pPr>
        <w:pStyle w:val="a4"/>
        <w:jc w:val="both"/>
        <w:rPr>
          <w:rFonts w:ascii="Times New Roman" w:hAnsi="Times New Roman" w:cs="Times New Roman"/>
          <w:i/>
          <w:sz w:val="24"/>
          <w:szCs w:val="24"/>
        </w:rPr>
      </w:pPr>
      <w:r w:rsidRPr="00627B8D">
        <w:rPr>
          <w:rFonts w:ascii="Times New Roman" w:hAnsi="Times New Roman" w:cs="Times New Roman"/>
          <w:sz w:val="24"/>
          <w:szCs w:val="24"/>
        </w:rPr>
        <w:t xml:space="preserve">7. При проверке Пояснительной записки (ф.0503160), </w:t>
      </w:r>
      <w:r w:rsidRPr="00627B8D">
        <w:rPr>
          <w:rFonts w:ascii="Times New Roman" w:hAnsi="Times New Roman" w:cs="Times New Roman"/>
          <w:i/>
          <w:sz w:val="24"/>
          <w:szCs w:val="24"/>
        </w:rPr>
        <w:t>выявлено нарушение  п.151, п.152, п. 156, п. 164  Инструкции №  191н.</w:t>
      </w:r>
    </w:p>
    <w:p w:rsidR="00627B8D" w:rsidRPr="00627B8D" w:rsidRDefault="00627B8D" w:rsidP="00627B8D">
      <w:pPr>
        <w:pStyle w:val="a4"/>
        <w:jc w:val="both"/>
        <w:rPr>
          <w:rFonts w:ascii="Times New Roman" w:hAnsi="Times New Roman" w:cs="Times New Roman"/>
          <w:bCs/>
          <w:i/>
          <w:sz w:val="24"/>
          <w:szCs w:val="24"/>
        </w:rPr>
      </w:pPr>
      <w:r w:rsidRPr="00627B8D">
        <w:rPr>
          <w:rFonts w:ascii="Times New Roman" w:hAnsi="Times New Roman" w:cs="Times New Roman"/>
          <w:i/>
          <w:sz w:val="24"/>
          <w:szCs w:val="24"/>
        </w:rPr>
        <w:t>8.</w:t>
      </w:r>
      <w:r w:rsidRPr="00627B8D">
        <w:rPr>
          <w:rFonts w:ascii="Times New Roman" w:hAnsi="Times New Roman" w:cs="Times New Roman"/>
          <w:bCs/>
          <w:i/>
          <w:sz w:val="24"/>
          <w:szCs w:val="24"/>
        </w:rPr>
        <w:t xml:space="preserve"> </w:t>
      </w:r>
      <w:r w:rsidRPr="00627B8D">
        <w:rPr>
          <w:rFonts w:ascii="Times New Roman" w:hAnsi="Times New Roman" w:cs="Times New Roman"/>
          <w:bCs/>
          <w:sz w:val="24"/>
          <w:szCs w:val="24"/>
        </w:rPr>
        <w:t xml:space="preserve">Нарушение п.13 Федерального закона </w:t>
      </w:r>
      <w:r w:rsidRPr="00627B8D">
        <w:rPr>
          <w:rFonts w:ascii="Times New Roman" w:hAnsi="Times New Roman" w:cs="Times New Roman"/>
          <w:sz w:val="24"/>
          <w:szCs w:val="24"/>
        </w:rPr>
        <w:t xml:space="preserve">от 06.12.2011 </w:t>
      </w:r>
      <w:r w:rsidRPr="00627B8D">
        <w:rPr>
          <w:rFonts w:ascii="Times New Roman" w:hAnsi="Times New Roman" w:cs="Times New Roman"/>
          <w:sz w:val="24"/>
          <w:szCs w:val="24"/>
          <w:lang w:val="en-US"/>
        </w:rPr>
        <w:t>N</w:t>
      </w:r>
      <w:r w:rsidRPr="00627B8D">
        <w:rPr>
          <w:rFonts w:ascii="Times New Roman" w:hAnsi="Times New Roman" w:cs="Times New Roman"/>
          <w:sz w:val="24"/>
          <w:szCs w:val="24"/>
        </w:rPr>
        <w:t xml:space="preserve"> 402-ФЗ «О бухгалтерском учете",</w:t>
      </w:r>
      <w:r w:rsidRPr="00627B8D">
        <w:rPr>
          <w:rFonts w:ascii="Times New Roman" w:hAnsi="Times New Roman" w:cs="Times New Roman"/>
          <w:i/>
          <w:sz w:val="24"/>
          <w:szCs w:val="24"/>
        </w:rPr>
        <w:t xml:space="preserve"> н</w:t>
      </w:r>
      <w:r w:rsidRPr="00627B8D">
        <w:rPr>
          <w:rFonts w:ascii="Times New Roman" w:hAnsi="Times New Roman" w:cs="Times New Roman"/>
          <w:bCs/>
          <w:sz w:val="24"/>
          <w:szCs w:val="24"/>
        </w:rPr>
        <w:t xml:space="preserve">есоблюдение поселением правил ведения бухгалтерского (бюджетного) учета и отражения  данных в Главной книге и в формах бухгалтерской (бюджетной) отчетности, следовательно, </w:t>
      </w:r>
      <w:r w:rsidRPr="00627B8D">
        <w:rPr>
          <w:rFonts w:ascii="Times New Roman" w:hAnsi="Times New Roman" w:cs="Times New Roman"/>
          <w:bCs/>
          <w:i/>
          <w:sz w:val="24"/>
          <w:szCs w:val="24"/>
        </w:rPr>
        <w:t>представленная отчетность не дает достоверную информацию о финансовом состоянии поселения.</w:t>
      </w:r>
    </w:p>
    <w:p w:rsidR="00627B8D" w:rsidRPr="00627B8D" w:rsidRDefault="00627B8D" w:rsidP="00627B8D">
      <w:pPr>
        <w:pStyle w:val="a4"/>
        <w:jc w:val="both"/>
        <w:rPr>
          <w:rFonts w:ascii="Times New Roman" w:eastAsia="Calibri" w:hAnsi="Times New Roman" w:cs="Times New Roman"/>
          <w:sz w:val="24"/>
          <w:szCs w:val="24"/>
        </w:rPr>
      </w:pPr>
      <w:r w:rsidRPr="00627B8D">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627B8D">
        <w:rPr>
          <w:rFonts w:ascii="Times New Roman" w:eastAsia="Calibri" w:hAnsi="Times New Roman" w:cs="Times New Roman"/>
          <w:sz w:val="24"/>
          <w:szCs w:val="24"/>
        </w:rPr>
        <w:t>Показатели  запланированные по доходам бюджета в объеме 12 965,8 тыс. руб., выполнены в размере 12 969,9  тыс. руб. (100,0%), по расходам бюджета – в объеме 16 526,5 тыс. руб., выполнены в размере 11 105,1  тыс. руб. (67,2%).</w:t>
      </w:r>
    </w:p>
    <w:p w:rsidR="00627B8D" w:rsidRPr="00BC5355" w:rsidRDefault="00627B8D" w:rsidP="00C03088">
      <w:pPr>
        <w:pStyle w:val="a4"/>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627B8D">
        <w:rPr>
          <w:rFonts w:ascii="Times New Roman" w:eastAsia="Calibri" w:hAnsi="Times New Roman" w:cs="Times New Roman"/>
          <w:sz w:val="24"/>
          <w:szCs w:val="24"/>
        </w:rPr>
        <w:t xml:space="preserve"> Бюджет исполнен с превышением доходов над расходами (</w:t>
      </w:r>
      <w:proofErr w:type="spellStart"/>
      <w:r w:rsidRPr="00627B8D">
        <w:rPr>
          <w:rFonts w:ascii="Times New Roman" w:eastAsia="Calibri" w:hAnsi="Times New Roman" w:cs="Times New Roman"/>
          <w:sz w:val="24"/>
          <w:szCs w:val="24"/>
        </w:rPr>
        <w:t>профицит</w:t>
      </w:r>
      <w:proofErr w:type="spellEnd"/>
      <w:r w:rsidRPr="00627B8D">
        <w:rPr>
          <w:rFonts w:ascii="Times New Roman" w:eastAsia="Calibri" w:hAnsi="Times New Roman" w:cs="Times New Roman"/>
          <w:sz w:val="24"/>
          <w:szCs w:val="24"/>
        </w:rPr>
        <w:t xml:space="preserve"> бюджета) в размере 1 864,8 тыс. рублей.</w:t>
      </w:r>
    </w:p>
    <w:p w:rsidR="00D5290C" w:rsidRDefault="000B4643" w:rsidP="00C03088">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C03088" w:rsidRPr="00C03088">
        <w:rPr>
          <w:rFonts w:ascii="Times New Roman" w:hAnsi="Times New Roman" w:cs="Times New Roman"/>
          <w:sz w:val="24"/>
          <w:szCs w:val="24"/>
        </w:rPr>
        <w:t>По итогам контрольного и экспертно-аналитического мероприятия составлен  акт, заключение, выписано представление на устранение нарушений.</w:t>
      </w:r>
    </w:p>
    <w:p w:rsidR="00D5290C" w:rsidRPr="00C03088" w:rsidRDefault="00D5290C" w:rsidP="00C03088">
      <w:pPr>
        <w:pStyle w:val="a4"/>
        <w:jc w:val="both"/>
        <w:rPr>
          <w:rFonts w:ascii="Times New Roman" w:hAnsi="Times New Roman" w:cs="Times New Roman"/>
          <w:sz w:val="24"/>
          <w:szCs w:val="24"/>
        </w:rPr>
      </w:pPr>
    </w:p>
    <w:p w:rsidR="00C649FA" w:rsidRDefault="00C649FA" w:rsidP="006079E6">
      <w:pPr>
        <w:pStyle w:val="a4"/>
        <w:jc w:val="center"/>
        <w:rPr>
          <w:rFonts w:ascii="Times New Roman" w:hAnsi="Times New Roman" w:cs="Times New Roman"/>
          <w:b/>
          <w:sz w:val="24"/>
          <w:szCs w:val="24"/>
        </w:rPr>
      </w:pPr>
      <w:r w:rsidRPr="0060471B">
        <w:rPr>
          <w:rFonts w:ascii="Times New Roman" w:hAnsi="Times New Roman" w:cs="Times New Roman"/>
          <w:b/>
          <w:sz w:val="24"/>
          <w:szCs w:val="24"/>
        </w:rPr>
        <w:t>О результатах экспертно-аналитического мероприятия</w:t>
      </w:r>
      <w:r w:rsidR="00D923F6">
        <w:rPr>
          <w:rFonts w:ascii="Times New Roman" w:hAnsi="Times New Roman" w:cs="Times New Roman"/>
          <w:b/>
          <w:sz w:val="24"/>
          <w:szCs w:val="24"/>
        </w:rPr>
        <w:t xml:space="preserve"> от </w:t>
      </w:r>
      <w:r w:rsidR="004B546D">
        <w:rPr>
          <w:rFonts w:ascii="Times New Roman" w:hAnsi="Times New Roman" w:cs="Times New Roman"/>
          <w:b/>
          <w:sz w:val="24"/>
          <w:szCs w:val="24"/>
        </w:rPr>
        <w:t>06</w:t>
      </w:r>
      <w:r w:rsidRPr="0060471B">
        <w:rPr>
          <w:rFonts w:ascii="Times New Roman" w:hAnsi="Times New Roman" w:cs="Times New Roman"/>
          <w:b/>
          <w:sz w:val="24"/>
          <w:szCs w:val="24"/>
        </w:rPr>
        <w:t>.04.20</w:t>
      </w:r>
      <w:r w:rsidR="00D923F6">
        <w:rPr>
          <w:rFonts w:ascii="Times New Roman" w:hAnsi="Times New Roman" w:cs="Times New Roman"/>
          <w:b/>
          <w:sz w:val="24"/>
          <w:szCs w:val="24"/>
        </w:rPr>
        <w:t>2</w:t>
      </w:r>
      <w:r w:rsidR="004B546D">
        <w:rPr>
          <w:rFonts w:ascii="Times New Roman" w:hAnsi="Times New Roman" w:cs="Times New Roman"/>
          <w:b/>
          <w:sz w:val="24"/>
          <w:szCs w:val="24"/>
        </w:rPr>
        <w:t>3</w:t>
      </w:r>
    </w:p>
    <w:p w:rsidR="004B546D" w:rsidRPr="004B546D" w:rsidRDefault="004B546D" w:rsidP="00B056D9">
      <w:pPr>
        <w:pStyle w:val="a4"/>
        <w:jc w:val="both"/>
        <w:rPr>
          <w:rFonts w:ascii="Times New Roman" w:hAnsi="Times New Roman" w:cs="Times New Roman"/>
        </w:rPr>
      </w:pPr>
      <w:r>
        <w:rPr>
          <w:rFonts w:ascii="Times New Roman" w:hAnsi="Times New Roman" w:cs="Times New Roman"/>
        </w:rPr>
        <w:t xml:space="preserve">       </w:t>
      </w:r>
      <w:r w:rsidRPr="003201EC">
        <w:rPr>
          <w:rFonts w:ascii="Times New Roman" w:hAnsi="Times New Roman" w:cs="Times New Roman"/>
        </w:rPr>
        <w:t>В соответствии  со статьей 264.4 Бюджетного кодекса РФ,  Планом работы Контрольно-счетной комис</w:t>
      </w:r>
      <w:r>
        <w:rPr>
          <w:rFonts w:ascii="Times New Roman" w:hAnsi="Times New Roman" w:cs="Times New Roman"/>
        </w:rPr>
        <w:t xml:space="preserve">сии МО «Чемальский район» на 2023 </w:t>
      </w:r>
      <w:r w:rsidRPr="003201EC">
        <w:rPr>
          <w:rFonts w:ascii="Times New Roman" w:hAnsi="Times New Roman" w:cs="Times New Roman"/>
        </w:rPr>
        <w:t xml:space="preserve"> год, </w:t>
      </w:r>
      <w:r>
        <w:rPr>
          <w:rFonts w:ascii="Times New Roman" w:hAnsi="Times New Roman" w:cs="Times New Roman"/>
        </w:rPr>
        <w:t xml:space="preserve">утвержденного распоряжением № 37-р </w:t>
      </w:r>
      <w:r>
        <w:rPr>
          <w:rFonts w:ascii="Times New Roman" w:hAnsi="Times New Roman" w:cs="Times New Roman"/>
        </w:rPr>
        <w:lastRenderedPageBreak/>
        <w:t>от 26.12.2022</w:t>
      </w:r>
      <w:r w:rsidRPr="003201EC">
        <w:rPr>
          <w:rFonts w:ascii="Times New Roman" w:hAnsi="Times New Roman" w:cs="Times New Roman"/>
        </w:rPr>
        <w:t xml:space="preserve">, на </w:t>
      </w:r>
      <w:r>
        <w:rPr>
          <w:rFonts w:ascii="Times New Roman" w:hAnsi="Times New Roman" w:cs="Times New Roman"/>
        </w:rPr>
        <w:t>основании распоряжения № 12-р от 04</w:t>
      </w:r>
      <w:r w:rsidRPr="003201EC">
        <w:rPr>
          <w:rFonts w:ascii="Times New Roman" w:hAnsi="Times New Roman" w:cs="Times New Roman"/>
        </w:rPr>
        <w:t>.0</w:t>
      </w:r>
      <w:r>
        <w:rPr>
          <w:rFonts w:ascii="Times New Roman" w:hAnsi="Times New Roman" w:cs="Times New Roman"/>
        </w:rPr>
        <w:t>4</w:t>
      </w:r>
      <w:r w:rsidRPr="003201EC">
        <w:rPr>
          <w:rFonts w:ascii="Times New Roman" w:hAnsi="Times New Roman" w:cs="Times New Roman"/>
        </w:rPr>
        <w:t>.20</w:t>
      </w:r>
      <w:r>
        <w:rPr>
          <w:rFonts w:ascii="Times New Roman" w:hAnsi="Times New Roman" w:cs="Times New Roman"/>
        </w:rPr>
        <w:t>23</w:t>
      </w:r>
      <w:r w:rsidRPr="003201EC">
        <w:rPr>
          <w:rFonts w:ascii="Times New Roman" w:hAnsi="Times New Roman" w:cs="Times New Roman"/>
        </w:rPr>
        <w:t xml:space="preserve">, удостоверения  № </w:t>
      </w:r>
      <w:r>
        <w:rPr>
          <w:rFonts w:ascii="Times New Roman" w:hAnsi="Times New Roman" w:cs="Times New Roman"/>
        </w:rPr>
        <w:t>8</w:t>
      </w:r>
      <w:r w:rsidRPr="003201EC">
        <w:rPr>
          <w:rFonts w:ascii="Times New Roman" w:hAnsi="Times New Roman" w:cs="Times New Roman"/>
        </w:rPr>
        <w:t xml:space="preserve"> от </w:t>
      </w:r>
      <w:r>
        <w:rPr>
          <w:rFonts w:ascii="Times New Roman" w:hAnsi="Times New Roman" w:cs="Times New Roman"/>
        </w:rPr>
        <w:t>04</w:t>
      </w:r>
      <w:r w:rsidRPr="003201EC">
        <w:rPr>
          <w:rFonts w:ascii="Times New Roman" w:hAnsi="Times New Roman" w:cs="Times New Roman"/>
        </w:rPr>
        <w:t>.0</w:t>
      </w:r>
      <w:r>
        <w:rPr>
          <w:rFonts w:ascii="Times New Roman" w:hAnsi="Times New Roman" w:cs="Times New Roman"/>
        </w:rPr>
        <w:t>4</w:t>
      </w:r>
      <w:r w:rsidRPr="003201EC">
        <w:rPr>
          <w:rFonts w:ascii="Times New Roman" w:hAnsi="Times New Roman" w:cs="Times New Roman"/>
        </w:rPr>
        <w:t>.20</w:t>
      </w:r>
      <w:r>
        <w:rPr>
          <w:rFonts w:ascii="Times New Roman" w:hAnsi="Times New Roman" w:cs="Times New Roman"/>
        </w:rPr>
        <w:t>23</w:t>
      </w:r>
      <w:r w:rsidRPr="003201EC">
        <w:rPr>
          <w:rFonts w:ascii="Times New Roman" w:hAnsi="Times New Roman" w:cs="Times New Roman"/>
        </w:rPr>
        <w:t xml:space="preserve">,  проведена внешняя проверка бюджетной отчетности и исполнения бюджета </w:t>
      </w:r>
      <w:r>
        <w:rPr>
          <w:rFonts w:ascii="Times New Roman" w:hAnsi="Times New Roman" w:cs="Times New Roman"/>
          <w:b/>
        </w:rPr>
        <w:t>МО «</w:t>
      </w:r>
      <w:proofErr w:type="spellStart"/>
      <w:r>
        <w:rPr>
          <w:rFonts w:ascii="Times New Roman" w:hAnsi="Times New Roman" w:cs="Times New Roman"/>
          <w:b/>
        </w:rPr>
        <w:t>Куюсское</w:t>
      </w:r>
      <w:proofErr w:type="spellEnd"/>
      <w:r>
        <w:rPr>
          <w:rFonts w:ascii="Times New Roman" w:hAnsi="Times New Roman" w:cs="Times New Roman"/>
          <w:b/>
        </w:rPr>
        <w:t xml:space="preserve"> </w:t>
      </w:r>
      <w:r w:rsidRPr="003201EC">
        <w:rPr>
          <w:rFonts w:ascii="Times New Roman" w:hAnsi="Times New Roman" w:cs="Times New Roman"/>
          <w:b/>
        </w:rPr>
        <w:t xml:space="preserve"> сельское поселение</w:t>
      </w:r>
      <w:r>
        <w:rPr>
          <w:rFonts w:ascii="Times New Roman" w:hAnsi="Times New Roman" w:cs="Times New Roman"/>
        </w:rPr>
        <w:t>» за 2022</w:t>
      </w:r>
      <w:r w:rsidRPr="003201EC">
        <w:rPr>
          <w:rFonts w:ascii="Times New Roman" w:hAnsi="Times New Roman" w:cs="Times New Roman"/>
        </w:rPr>
        <w:t xml:space="preserve"> год.</w:t>
      </w:r>
    </w:p>
    <w:p w:rsidR="00EB4538" w:rsidRDefault="00023C7B" w:rsidP="00B056D9">
      <w:pPr>
        <w:pStyle w:val="a4"/>
        <w:jc w:val="both"/>
        <w:rPr>
          <w:rFonts w:ascii="Times New Roman" w:hAnsi="Times New Roman" w:cs="Times New Roman"/>
          <w:sz w:val="24"/>
          <w:szCs w:val="24"/>
        </w:rPr>
      </w:pPr>
      <w:r>
        <w:rPr>
          <w:rFonts w:ascii="Times New Roman" w:hAnsi="Times New Roman" w:cs="Times New Roman"/>
          <w:b/>
          <w:bCs/>
          <w:sz w:val="24"/>
          <w:szCs w:val="24"/>
        </w:rPr>
        <w:t xml:space="preserve">      </w:t>
      </w:r>
      <w:r w:rsidR="00D923F6" w:rsidRPr="00D923F6">
        <w:rPr>
          <w:rFonts w:ascii="Times New Roman" w:hAnsi="Times New Roman" w:cs="Times New Roman"/>
          <w:b/>
          <w:bCs/>
          <w:sz w:val="24"/>
          <w:szCs w:val="24"/>
        </w:rPr>
        <w:t>В результате проведенного контрольного и экспертно-аналитического мероприятия установлено следующее</w:t>
      </w:r>
      <w:r w:rsidR="00D923F6" w:rsidRPr="00D923F6">
        <w:rPr>
          <w:rFonts w:ascii="Times New Roman" w:hAnsi="Times New Roman" w:cs="Times New Roman"/>
          <w:sz w:val="24"/>
          <w:szCs w:val="24"/>
        </w:rPr>
        <w:t>:</w:t>
      </w:r>
    </w:p>
    <w:p w:rsidR="004B546D" w:rsidRPr="004B546D" w:rsidRDefault="004B546D" w:rsidP="004B546D">
      <w:pPr>
        <w:pStyle w:val="a4"/>
        <w:jc w:val="both"/>
        <w:rPr>
          <w:rFonts w:ascii="Times New Roman" w:hAnsi="Times New Roman" w:cs="Times New Roman"/>
          <w:i/>
          <w:sz w:val="24"/>
          <w:szCs w:val="24"/>
        </w:rPr>
      </w:pPr>
      <w:r w:rsidRPr="004B546D">
        <w:rPr>
          <w:rFonts w:ascii="Times New Roman" w:hAnsi="Times New Roman" w:cs="Times New Roman"/>
          <w:sz w:val="24"/>
          <w:szCs w:val="24"/>
        </w:rPr>
        <w:t xml:space="preserve">1. В соответствии с пунктом 3 статьи 264.4 БК РФ годовая бюджетная отчетность за 2022 год  представлена в Контрольно-счетную комиссию муниципального образования  «Чемальский район, </w:t>
      </w:r>
      <w:r w:rsidRPr="004B546D">
        <w:rPr>
          <w:rFonts w:ascii="Times New Roman" w:hAnsi="Times New Roman" w:cs="Times New Roman"/>
          <w:i/>
          <w:sz w:val="24"/>
          <w:szCs w:val="24"/>
        </w:rPr>
        <w:t>в установленный срок.</w:t>
      </w:r>
    </w:p>
    <w:p w:rsidR="004B546D" w:rsidRPr="004B546D" w:rsidRDefault="004B546D" w:rsidP="004B546D">
      <w:pPr>
        <w:pStyle w:val="a4"/>
        <w:jc w:val="both"/>
        <w:rPr>
          <w:rFonts w:ascii="Times New Roman" w:hAnsi="Times New Roman" w:cs="Times New Roman"/>
          <w:i/>
          <w:sz w:val="24"/>
          <w:szCs w:val="24"/>
        </w:rPr>
      </w:pPr>
      <w:r w:rsidRPr="004B546D">
        <w:rPr>
          <w:rFonts w:ascii="Times New Roman" w:hAnsi="Times New Roman" w:cs="Times New Roman"/>
          <w:sz w:val="24"/>
          <w:szCs w:val="24"/>
        </w:rPr>
        <w:t xml:space="preserve">2. В соответствии с  п.7 Инструкции № 191н, перед составлением годовой бюджетной отчетности,  поселением в 2022 году </w:t>
      </w:r>
      <w:r w:rsidRPr="004B546D">
        <w:rPr>
          <w:rFonts w:ascii="Times New Roman" w:hAnsi="Times New Roman" w:cs="Times New Roman"/>
          <w:i/>
          <w:sz w:val="24"/>
          <w:szCs w:val="24"/>
        </w:rPr>
        <w:t xml:space="preserve"> проведена инвентаризация активов и обязательств.</w:t>
      </w:r>
    </w:p>
    <w:p w:rsidR="004B546D" w:rsidRPr="004B546D" w:rsidRDefault="004B546D" w:rsidP="004B546D">
      <w:pPr>
        <w:pStyle w:val="a4"/>
        <w:jc w:val="both"/>
        <w:rPr>
          <w:rFonts w:ascii="Times New Roman" w:hAnsi="Times New Roman" w:cs="Times New Roman"/>
          <w:bCs/>
          <w:i/>
          <w:sz w:val="24"/>
          <w:szCs w:val="24"/>
        </w:rPr>
      </w:pPr>
      <w:r w:rsidRPr="004B546D">
        <w:rPr>
          <w:rFonts w:ascii="Times New Roman" w:hAnsi="Times New Roman" w:cs="Times New Roman"/>
          <w:sz w:val="24"/>
          <w:szCs w:val="24"/>
        </w:rPr>
        <w:t>3.</w:t>
      </w:r>
      <w:r w:rsidRPr="004B546D">
        <w:rPr>
          <w:rFonts w:ascii="Times New Roman" w:hAnsi="Times New Roman" w:cs="Times New Roman"/>
          <w:b/>
          <w:bCs/>
          <w:sz w:val="24"/>
          <w:szCs w:val="24"/>
        </w:rPr>
        <w:t xml:space="preserve"> </w:t>
      </w:r>
      <w:r w:rsidRPr="004B546D">
        <w:rPr>
          <w:rFonts w:ascii="Times New Roman" w:hAnsi="Times New Roman" w:cs="Times New Roman"/>
          <w:bCs/>
          <w:sz w:val="24"/>
          <w:szCs w:val="24"/>
        </w:rPr>
        <w:t>В нарушение п.7 Инструкции № 191н</w:t>
      </w:r>
      <w:r w:rsidRPr="004B546D">
        <w:rPr>
          <w:rFonts w:ascii="Times New Roman" w:hAnsi="Times New Roman" w:cs="Times New Roman"/>
          <w:sz w:val="24"/>
          <w:szCs w:val="24"/>
        </w:rPr>
        <w:t xml:space="preserve">  при сверки Баланса (ф.0503130) на 01 января 2023 года и данных Главной книги </w:t>
      </w:r>
      <w:r w:rsidRPr="004B546D">
        <w:rPr>
          <w:rFonts w:ascii="Times New Roman" w:hAnsi="Times New Roman" w:cs="Times New Roman"/>
          <w:bCs/>
          <w:sz w:val="24"/>
          <w:szCs w:val="24"/>
        </w:rPr>
        <w:t xml:space="preserve">(ф.0504072), </w:t>
      </w:r>
      <w:r w:rsidRPr="004B546D">
        <w:rPr>
          <w:rFonts w:ascii="Times New Roman" w:hAnsi="Times New Roman" w:cs="Times New Roman"/>
          <w:bCs/>
          <w:i/>
          <w:sz w:val="24"/>
          <w:szCs w:val="24"/>
        </w:rPr>
        <w:t>установлены расхождения .</w:t>
      </w:r>
    </w:p>
    <w:p w:rsidR="004B546D" w:rsidRPr="004B546D" w:rsidRDefault="004B546D" w:rsidP="004B546D">
      <w:pPr>
        <w:pStyle w:val="a4"/>
        <w:jc w:val="both"/>
        <w:rPr>
          <w:rFonts w:ascii="Times New Roman" w:hAnsi="Times New Roman" w:cs="Times New Roman"/>
          <w:bCs/>
          <w:i/>
          <w:sz w:val="24"/>
          <w:szCs w:val="24"/>
        </w:rPr>
      </w:pPr>
      <w:r w:rsidRPr="004B546D">
        <w:rPr>
          <w:rFonts w:ascii="Times New Roman" w:hAnsi="Times New Roman" w:cs="Times New Roman"/>
          <w:bCs/>
          <w:sz w:val="24"/>
          <w:szCs w:val="24"/>
        </w:rPr>
        <w:t xml:space="preserve">4. Главная книга (ф.0504072) за 2022 год </w:t>
      </w:r>
      <w:r w:rsidRPr="004B546D">
        <w:rPr>
          <w:rFonts w:ascii="Times New Roman" w:hAnsi="Times New Roman" w:cs="Times New Roman"/>
          <w:bCs/>
          <w:i/>
          <w:sz w:val="24"/>
          <w:szCs w:val="24"/>
        </w:rPr>
        <w:t>составлена с нарушением п.11 Инструкции № 157н, Порядка  ведения Главной книги (ф.0504072) согласно  Приложения № 5 к Приказу МФ РФ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4B546D" w:rsidRPr="004B546D" w:rsidRDefault="004B546D" w:rsidP="004B546D">
      <w:pPr>
        <w:pStyle w:val="a4"/>
        <w:jc w:val="both"/>
        <w:rPr>
          <w:rFonts w:ascii="Times New Roman" w:hAnsi="Times New Roman" w:cs="Times New Roman"/>
          <w:i/>
          <w:sz w:val="24"/>
          <w:szCs w:val="24"/>
        </w:rPr>
      </w:pPr>
      <w:r w:rsidRPr="004B546D">
        <w:rPr>
          <w:rFonts w:ascii="Times New Roman" w:hAnsi="Times New Roman" w:cs="Times New Roman"/>
          <w:sz w:val="24"/>
          <w:szCs w:val="24"/>
        </w:rPr>
        <w:t>5. Нарушении п.38, п.118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РФ от 01.12.2010 N 157н,</w:t>
      </w:r>
      <w:r w:rsidRPr="004B546D">
        <w:rPr>
          <w:rFonts w:ascii="Times New Roman" w:hAnsi="Times New Roman" w:cs="Times New Roman"/>
          <w:b/>
          <w:sz w:val="24"/>
          <w:szCs w:val="24"/>
        </w:rPr>
        <w:t xml:space="preserve"> </w:t>
      </w:r>
      <w:r w:rsidRPr="004B546D">
        <w:rPr>
          <w:rFonts w:ascii="Times New Roman" w:hAnsi="Times New Roman" w:cs="Times New Roman"/>
          <w:sz w:val="24"/>
          <w:szCs w:val="24"/>
        </w:rPr>
        <w:t>при проверке представленной</w:t>
      </w:r>
      <w:r w:rsidRPr="004B546D">
        <w:rPr>
          <w:rFonts w:ascii="Times New Roman" w:hAnsi="Times New Roman" w:cs="Times New Roman"/>
          <w:i/>
          <w:sz w:val="24"/>
          <w:szCs w:val="24"/>
        </w:rPr>
        <w:t xml:space="preserve"> инвентаризационной описи по счету 010100000 "Основные средства" на 01.01.2023, по результатам проведенной инвентаризации, согласно приказа № 84 от 19.12.2022</w:t>
      </w:r>
      <w:r w:rsidRPr="004B546D">
        <w:rPr>
          <w:rFonts w:ascii="Times New Roman" w:hAnsi="Times New Roman" w:cs="Times New Roman"/>
          <w:sz w:val="24"/>
          <w:szCs w:val="24"/>
        </w:rPr>
        <w:t xml:space="preserve">, </w:t>
      </w:r>
      <w:r w:rsidRPr="004B546D">
        <w:rPr>
          <w:rFonts w:ascii="Times New Roman" w:hAnsi="Times New Roman" w:cs="Times New Roman"/>
          <w:i/>
          <w:sz w:val="24"/>
          <w:szCs w:val="24"/>
        </w:rPr>
        <w:t xml:space="preserve">установлено неправомерное отнесение на счет 101.00.000 "Основные средства",  материальных запасов на сумму 247 324,94 рублей (провод 2600м*84,72 руб., аккумуляторы 3 </w:t>
      </w:r>
      <w:proofErr w:type="spellStart"/>
      <w:r w:rsidRPr="004B546D">
        <w:rPr>
          <w:rFonts w:ascii="Times New Roman" w:hAnsi="Times New Roman" w:cs="Times New Roman"/>
          <w:i/>
          <w:sz w:val="24"/>
          <w:szCs w:val="24"/>
        </w:rPr>
        <w:t>шт</w:t>
      </w:r>
      <w:proofErr w:type="spellEnd"/>
      <w:r w:rsidRPr="004B546D">
        <w:rPr>
          <w:rFonts w:ascii="Times New Roman" w:hAnsi="Times New Roman" w:cs="Times New Roman"/>
          <w:i/>
          <w:sz w:val="24"/>
          <w:szCs w:val="24"/>
        </w:rPr>
        <w:t>*9016,67 руб.)), данный факт привел к искажению  форм бухгалтерской отчетности на 01.01.2023.</w:t>
      </w:r>
    </w:p>
    <w:p w:rsidR="004B546D" w:rsidRPr="004B546D" w:rsidRDefault="004B546D" w:rsidP="004B546D">
      <w:pPr>
        <w:pStyle w:val="a4"/>
        <w:jc w:val="both"/>
        <w:rPr>
          <w:rFonts w:ascii="Times New Roman" w:hAnsi="Times New Roman" w:cs="Times New Roman"/>
          <w:i/>
          <w:sz w:val="24"/>
          <w:szCs w:val="24"/>
        </w:rPr>
      </w:pPr>
      <w:r w:rsidRPr="004B546D">
        <w:rPr>
          <w:rFonts w:ascii="Times New Roman" w:hAnsi="Times New Roman" w:cs="Times New Roman"/>
          <w:sz w:val="24"/>
          <w:szCs w:val="24"/>
        </w:rPr>
        <w:t xml:space="preserve">6. При проверке представленных поселением  актов сверки взаимных расчетов с организациями на 31.12.2022, </w:t>
      </w:r>
      <w:r w:rsidRPr="004B546D">
        <w:rPr>
          <w:rFonts w:ascii="Times New Roman" w:hAnsi="Times New Roman" w:cs="Times New Roman"/>
          <w:i/>
          <w:sz w:val="24"/>
          <w:szCs w:val="24"/>
        </w:rPr>
        <w:t xml:space="preserve">уставлено наличие дебиторской задолженности поселения в сумме 33 208,15 рублей, не отраженной  в формах бухгалтерской отчетности: по разделу </w:t>
      </w:r>
      <w:r w:rsidRPr="004B546D">
        <w:rPr>
          <w:rFonts w:ascii="Times New Roman" w:hAnsi="Times New Roman" w:cs="Times New Roman"/>
          <w:i/>
          <w:sz w:val="24"/>
          <w:szCs w:val="24"/>
          <w:lang w:val="en-US"/>
        </w:rPr>
        <w:t>II</w:t>
      </w:r>
      <w:r w:rsidRPr="004B546D">
        <w:rPr>
          <w:rFonts w:ascii="Times New Roman" w:hAnsi="Times New Roman" w:cs="Times New Roman"/>
          <w:i/>
          <w:sz w:val="24"/>
          <w:szCs w:val="24"/>
        </w:rPr>
        <w:t xml:space="preserve"> Баланса (ф.0503130),  ф.0503169 «Сведения по дебиторской и кредиторской задолженности».</w:t>
      </w:r>
    </w:p>
    <w:p w:rsidR="004B546D" w:rsidRPr="004B546D" w:rsidRDefault="004B546D" w:rsidP="004B546D">
      <w:pPr>
        <w:pStyle w:val="a4"/>
        <w:jc w:val="both"/>
        <w:rPr>
          <w:rFonts w:ascii="Times New Roman" w:hAnsi="Times New Roman" w:cs="Times New Roman"/>
          <w:i/>
          <w:sz w:val="24"/>
          <w:szCs w:val="24"/>
        </w:rPr>
      </w:pPr>
      <w:r w:rsidRPr="004B546D">
        <w:rPr>
          <w:rFonts w:ascii="Times New Roman" w:hAnsi="Times New Roman" w:cs="Times New Roman"/>
          <w:sz w:val="24"/>
          <w:szCs w:val="24"/>
        </w:rPr>
        <w:t xml:space="preserve">7. Нарушение п.308 Инструкции № 157н, </w:t>
      </w:r>
      <w:r w:rsidRPr="004B546D">
        <w:rPr>
          <w:rFonts w:ascii="Times New Roman" w:hAnsi="Times New Roman" w:cs="Times New Roman"/>
          <w:i/>
          <w:sz w:val="24"/>
          <w:szCs w:val="24"/>
        </w:rPr>
        <w:t>отсутствие  учета санкционированных расходов.</w:t>
      </w:r>
    </w:p>
    <w:p w:rsidR="004B546D" w:rsidRPr="004B546D" w:rsidRDefault="004B546D" w:rsidP="004B546D">
      <w:pPr>
        <w:pStyle w:val="a4"/>
        <w:jc w:val="both"/>
        <w:rPr>
          <w:rFonts w:ascii="Times New Roman" w:hAnsi="Times New Roman" w:cs="Times New Roman"/>
          <w:i/>
          <w:sz w:val="24"/>
          <w:szCs w:val="24"/>
        </w:rPr>
      </w:pPr>
      <w:r w:rsidRPr="004B546D">
        <w:rPr>
          <w:rFonts w:ascii="Times New Roman" w:hAnsi="Times New Roman" w:cs="Times New Roman"/>
          <w:sz w:val="24"/>
          <w:szCs w:val="24"/>
        </w:rPr>
        <w:t xml:space="preserve">8. При проверке Пояснительной записки (ф.0503160), выявлено нарушение  п.156  Инструкции 191н, </w:t>
      </w:r>
      <w:r w:rsidRPr="004B546D">
        <w:rPr>
          <w:rFonts w:ascii="Times New Roman" w:hAnsi="Times New Roman" w:cs="Times New Roman"/>
          <w:i/>
          <w:sz w:val="24"/>
          <w:szCs w:val="24"/>
        </w:rPr>
        <w:t>в части  заполнения  таблицы № 4.</w:t>
      </w:r>
    </w:p>
    <w:p w:rsidR="004B546D" w:rsidRDefault="004B546D" w:rsidP="004B546D">
      <w:pPr>
        <w:pStyle w:val="a4"/>
        <w:jc w:val="both"/>
        <w:rPr>
          <w:rFonts w:ascii="Times New Roman" w:eastAsia="Calibri" w:hAnsi="Times New Roman" w:cs="Times New Roman"/>
          <w:sz w:val="24"/>
          <w:szCs w:val="24"/>
        </w:rPr>
      </w:pPr>
      <w:r w:rsidRPr="004B546D">
        <w:rPr>
          <w:rFonts w:ascii="Times New Roman" w:hAnsi="Times New Roman" w:cs="Times New Roman"/>
          <w:sz w:val="24"/>
          <w:szCs w:val="24"/>
        </w:rPr>
        <w:t xml:space="preserve">9. </w:t>
      </w:r>
      <w:r w:rsidRPr="004B546D">
        <w:rPr>
          <w:rFonts w:ascii="Times New Roman" w:hAnsi="Times New Roman" w:cs="Times New Roman"/>
          <w:bCs/>
          <w:sz w:val="24"/>
          <w:szCs w:val="24"/>
        </w:rPr>
        <w:t xml:space="preserve">Нарушение п.13 Федерального закона </w:t>
      </w:r>
      <w:r w:rsidRPr="004B546D">
        <w:rPr>
          <w:rFonts w:ascii="Times New Roman" w:hAnsi="Times New Roman" w:cs="Times New Roman"/>
          <w:sz w:val="24"/>
          <w:szCs w:val="24"/>
        </w:rPr>
        <w:t xml:space="preserve">от 06.12.2011 </w:t>
      </w:r>
      <w:r w:rsidRPr="004B546D">
        <w:rPr>
          <w:rFonts w:ascii="Times New Roman" w:hAnsi="Times New Roman" w:cs="Times New Roman"/>
          <w:sz w:val="24"/>
          <w:szCs w:val="24"/>
          <w:lang w:val="en-US"/>
        </w:rPr>
        <w:t>N</w:t>
      </w:r>
      <w:r w:rsidRPr="004B546D">
        <w:rPr>
          <w:rFonts w:ascii="Times New Roman" w:hAnsi="Times New Roman" w:cs="Times New Roman"/>
          <w:sz w:val="24"/>
          <w:szCs w:val="24"/>
        </w:rPr>
        <w:t xml:space="preserve"> 402-ФЗ «О бухгалтерском учете".</w:t>
      </w:r>
      <w:r w:rsidRPr="004B546D">
        <w:rPr>
          <w:rFonts w:ascii="Times New Roman" w:eastAsia="Calibri" w:hAnsi="Times New Roman" w:cs="Times New Roman"/>
          <w:sz w:val="24"/>
          <w:szCs w:val="24"/>
        </w:rPr>
        <w:t xml:space="preserve">   </w:t>
      </w:r>
    </w:p>
    <w:p w:rsidR="004B546D" w:rsidRPr="004B546D" w:rsidRDefault="004B546D" w:rsidP="004B546D">
      <w:pPr>
        <w:pStyle w:val="a4"/>
        <w:jc w:val="both"/>
        <w:rPr>
          <w:rFonts w:ascii="Times New Roman" w:eastAsia="Calibri" w:hAnsi="Times New Roman" w:cs="Times New Roman"/>
          <w:sz w:val="24"/>
          <w:szCs w:val="24"/>
        </w:rPr>
      </w:pPr>
      <w:r>
        <w:rPr>
          <w:rFonts w:eastAsia="Calibri" w:cs="Times New Roman"/>
        </w:rPr>
        <w:t xml:space="preserve">    </w:t>
      </w:r>
      <w:r w:rsidRPr="0038096C">
        <w:rPr>
          <w:rFonts w:ascii="Calibri" w:eastAsia="Calibri" w:hAnsi="Calibri" w:cs="Times New Roman"/>
          <w:sz w:val="28"/>
          <w:szCs w:val="28"/>
        </w:rPr>
        <w:t xml:space="preserve">  </w:t>
      </w:r>
      <w:r w:rsidRPr="004B546D">
        <w:rPr>
          <w:rFonts w:ascii="Times New Roman" w:eastAsia="Calibri" w:hAnsi="Times New Roman" w:cs="Times New Roman"/>
          <w:sz w:val="24"/>
          <w:szCs w:val="24"/>
        </w:rPr>
        <w:t>Показатели  запланированные по доходам бюджета в объеме 12 634,3 тыс. руб., выполнены в размере  12 643,6  тыс. руб. (100,1%),  по расходам бюджета – в объеме 13 759,1 тыс. руб., выполнены в размере 13 609,3 тыс. руб. (98,9%).</w:t>
      </w:r>
    </w:p>
    <w:p w:rsidR="004B546D" w:rsidRDefault="004B546D" w:rsidP="00B056D9">
      <w:pPr>
        <w:pStyle w:val="a4"/>
        <w:jc w:val="both"/>
        <w:rPr>
          <w:rFonts w:ascii="Times New Roman" w:eastAsia="Times New Roman" w:hAnsi="Times New Roman" w:cs="Times New Roman"/>
          <w:i/>
          <w:sz w:val="24"/>
          <w:szCs w:val="24"/>
        </w:rPr>
      </w:pPr>
      <w:r w:rsidRPr="004B546D">
        <w:rPr>
          <w:rFonts w:ascii="Times New Roman" w:hAnsi="Times New Roman" w:cs="Times New Roman"/>
          <w:sz w:val="24"/>
          <w:szCs w:val="24"/>
        </w:rPr>
        <w:t xml:space="preserve">        </w:t>
      </w:r>
      <w:r w:rsidRPr="004B546D">
        <w:rPr>
          <w:rFonts w:ascii="Times New Roman" w:eastAsia="Calibri" w:hAnsi="Times New Roman" w:cs="Times New Roman"/>
          <w:sz w:val="24"/>
          <w:szCs w:val="24"/>
        </w:rPr>
        <w:t xml:space="preserve">Бюджет исполнен с дефицитом  в размере  965,7 тыс. рублей, </w:t>
      </w:r>
      <w:r w:rsidRPr="004B546D">
        <w:rPr>
          <w:rFonts w:ascii="Times New Roman" w:eastAsia="Calibri" w:hAnsi="Times New Roman" w:cs="Times New Roman"/>
          <w:i/>
          <w:sz w:val="24"/>
          <w:szCs w:val="24"/>
        </w:rPr>
        <w:t xml:space="preserve"> </w:t>
      </w:r>
      <w:r w:rsidRPr="004B546D">
        <w:rPr>
          <w:rFonts w:ascii="Times New Roman" w:eastAsia="Times New Roman" w:hAnsi="Times New Roman" w:cs="Times New Roman"/>
          <w:sz w:val="24"/>
          <w:szCs w:val="24"/>
        </w:rPr>
        <w:t xml:space="preserve">или 170,8 % от доходов бюджета поселения без учета объема безвозмездных поступлений. </w:t>
      </w:r>
      <w:r w:rsidRPr="004B546D">
        <w:rPr>
          <w:rFonts w:ascii="Times New Roman" w:eastAsia="Times New Roman" w:hAnsi="Times New Roman" w:cs="Times New Roman"/>
          <w:i/>
          <w:sz w:val="24"/>
          <w:szCs w:val="24"/>
        </w:rPr>
        <w:t>Превышение предельных значений установленных статьей 92.1 БК РФ (5%), допущено с учетом планирования в составе источников финансирования дефицита муниципального бюджета  изменения  остатков средств на счетах по учету средств бюджета (965,7 тыс. рублей).</w:t>
      </w:r>
    </w:p>
    <w:p w:rsidR="00BC5355" w:rsidRPr="00BC5355" w:rsidRDefault="00BC5355" w:rsidP="00B056D9">
      <w:pPr>
        <w:pStyle w:val="a4"/>
        <w:jc w:val="both"/>
        <w:rPr>
          <w:rFonts w:ascii="Times New Roman" w:eastAsia="Times New Roman" w:hAnsi="Times New Roman" w:cs="Times New Roman"/>
          <w:i/>
          <w:sz w:val="24"/>
          <w:szCs w:val="24"/>
        </w:rPr>
      </w:pPr>
    </w:p>
    <w:p w:rsidR="00B056D9" w:rsidRDefault="004B546D" w:rsidP="00B056D9">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056D9" w:rsidRPr="00C03088">
        <w:rPr>
          <w:rFonts w:ascii="Times New Roman" w:hAnsi="Times New Roman" w:cs="Times New Roman"/>
          <w:sz w:val="24"/>
          <w:szCs w:val="24"/>
        </w:rPr>
        <w:t>По итогам контрольного и экспертно-аналитического мероприятия составлен  акт, заключение, выписано представление на устранение нарушений.</w:t>
      </w:r>
    </w:p>
    <w:p w:rsidR="003507F6" w:rsidRDefault="003507F6" w:rsidP="00B056D9">
      <w:pPr>
        <w:pStyle w:val="a4"/>
        <w:jc w:val="both"/>
        <w:rPr>
          <w:rFonts w:ascii="Times New Roman" w:hAnsi="Times New Roman" w:cs="Times New Roman"/>
          <w:sz w:val="24"/>
          <w:szCs w:val="24"/>
        </w:rPr>
      </w:pPr>
    </w:p>
    <w:p w:rsidR="003507F6" w:rsidRDefault="003507F6" w:rsidP="003507F6">
      <w:pPr>
        <w:pStyle w:val="a4"/>
        <w:jc w:val="center"/>
        <w:rPr>
          <w:rFonts w:ascii="Times New Roman" w:hAnsi="Times New Roman" w:cs="Times New Roman"/>
          <w:b/>
          <w:sz w:val="24"/>
          <w:szCs w:val="24"/>
        </w:rPr>
      </w:pPr>
      <w:r w:rsidRPr="0060471B">
        <w:rPr>
          <w:rFonts w:ascii="Times New Roman" w:hAnsi="Times New Roman" w:cs="Times New Roman"/>
          <w:b/>
          <w:sz w:val="24"/>
          <w:szCs w:val="24"/>
        </w:rPr>
        <w:lastRenderedPageBreak/>
        <w:t>О результатах экспертно-аналитического мероприятия</w:t>
      </w:r>
      <w:r>
        <w:rPr>
          <w:rFonts w:ascii="Times New Roman" w:hAnsi="Times New Roman" w:cs="Times New Roman"/>
          <w:b/>
          <w:sz w:val="24"/>
          <w:szCs w:val="24"/>
        </w:rPr>
        <w:t xml:space="preserve"> от 26</w:t>
      </w:r>
      <w:r w:rsidRPr="0060471B">
        <w:rPr>
          <w:rFonts w:ascii="Times New Roman" w:hAnsi="Times New Roman" w:cs="Times New Roman"/>
          <w:b/>
          <w:sz w:val="24"/>
          <w:szCs w:val="24"/>
        </w:rPr>
        <w:t>.04.20</w:t>
      </w:r>
      <w:r>
        <w:rPr>
          <w:rFonts w:ascii="Times New Roman" w:hAnsi="Times New Roman" w:cs="Times New Roman"/>
          <w:b/>
          <w:sz w:val="24"/>
          <w:szCs w:val="24"/>
        </w:rPr>
        <w:t>23</w:t>
      </w:r>
    </w:p>
    <w:p w:rsidR="003507F6" w:rsidRPr="003507F6" w:rsidRDefault="003507F6" w:rsidP="003507F6">
      <w:pPr>
        <w:tabs>
          <w:tab w:val="left" w:pos="9000"/>
        </w:tabs>
        <w:jc w:val="both"/>
        <w:rPr>
          <w:rFonts w:ascii="Times New Roman" w:hAnsi="Times New Roman"/>
          <w:sz w:val="24"/>
        </w:rPr>
      </w:pPr>
      <w:r>
        <w:rPr>
          <w:rFonts w:ascii="Times New Roman" w:hAnsi="Times New Roman"/>
          <w:sz w:val="28"/>
          <w:szCs w:val="28"/>
        </w:rPr>
        <w:t xml:space="preserve">      </w:t>
      </w:r>
      <w:r w:rsidRPr="003507F6">
        <w:rPr>
          <w:rFonts w:ascii="Times New Roman" w:hAnsi="Times New Roman"/>
          <w:sz w:val="24"/>
        </w:rPr>
        <w:t>Заключение  Контрольно-счетной комиссии муниципального образования «Чемальский район» (далее - Контрольно-счетная комиссия) на  отчет об исполнении бюджета  муниципального образования «Чемальский район»  за 2022  год, подготовлено в соответствии с Бюджетным  кодексом Российской Федерации, Положением о бюджетном процессе муниципального образования "Чемальский район"  от  29.10.2021 № 4-159, Положением о Контрольно-счетной комиссии муниципального образования «Чемальский район»  от 14.12.2021 № 4-170.</w:t>
      </w:r>
    </w:p>
    <w:p w:rsidR="003507F6" w:rsidRPr="003507F6" w:rsidRDefault="003507F6" w:rsidP="003507F6">
      <w:pPr>
        <w:autoSpaceDE w:val="0"/>
        <w:autoSpaceDN w:val="0"/>
        <w:adjustRightInd w:val="0"/>
        <w:jc w:val="both"/>
        <w:rPr>
          <w:rFonts w:ascii="Times New Roman" w:eastAsia="Times New Roman" w:hAnsi="Times New Roman"/>
          <w:spacing w:val="8"/>
          <w:kern w:val="0"/>
          <w:sz w:val="24"/>
        </w:rPr>
      </w:pPr>
      <w:r w:rsidRPr="003507F6">
        <w:rPr>
          <w:rFonts w:ascii="Times New Roman" w:hAnsi="Times New Roman"/>
          <w:sz w:val="24"/>
        </w:rPr>
        <w:t xml:space="preserve">       </w:t>
      </w:r>
      <w:r w:rsidRPr="003507F6">
        <w:rPr>
          <w:rFonts w:ascii="Times New Roman" w:eastAsia="Times New Roman" w:hAnsi="Times New Roman"/>
          <w:spacing w:val="8"/>
          <w:kern w:val="0"/>
          <w:sz w:val="24"/>
        </w:rPr>
        <w:t xml:space="preserve">Заключение подготовлено на основании результатов внешней проверки годовой бюджетной отчетности главных администраторов бюджетных средств, проведенной в соответствии со статьей 23 «Положения о бюджетном процессе муниципального образования «Чемальский район» </w:t>
      </w:r>
      <w:r w:rsidRPr="003507F6">
        <w:rPr>
          <w:rFonts w:ascii="Times New Roman" w:hAnsi="Times New Roman"/>
          <w:sz w:val="24"/>
        </w:rPr>
        <w:t>от  29.10.2021 № 4-159.</w:t>
      </w:r>
    </w:p>
    <w:p w:rsidR="003507F6" w:rsidRDefault="003507F6" w:rsidP="003507F6">
      <w:pPr>
        <w:pStyle w:val="a4"/>
        <w:jc w:val="both"/>
        <w:rPr>
          <w:rFonts w:ascii="Times New Roman" w:hAnsi="Times New Roman" w:cs="Times New Roman"/>
          <w:sz w:val="24"/>
          <w:szCs w:val="24"/>
        </w:rPr>
      </w:pPr>
      <w:r>
        <w:rPr>
          <w:rFonts w:ascii="Times New Roman" w:hAnsi="Times New Roman" w:cs="Times New Roman"/>
          <w:b/>
          <w:sz w:val="24"/>
          <w:szCs w:val="24"/>
        </w:rPr>
        <w:t xml:space="preserve">         </w:t>
      </w:r>
      <w:r w:rsidRPr="00D923F6">
        <w:rPr>
          <w:rFonts w:ascii="Times New Roman" w:hAnsi="Times New Roman" w:cs="Times New Roman"/>
          <w:b/>
          <w:bCs/>
          <w:sz w:val="24"/>
          <w:szCs w:val="24"/>
        </w:rPr>
        <w:t>В результате проведенного контрольного и экспертно-аналитического мероприятия установлено следующее</w:t>
      </w:r>
      <w:r w:rsidRPr="00D923F6">
        <w:rPr>
          <w:rFonts w:ascii="Times New Roman" w:hAnsi="Times New Roman" w:cs="Times New Roman"/>
          <w:sz w:val="24"/>
          <w:szCs w:val="24"/>
        </w:rPr>
        <w:t>:</w:t>
      </w:r>
    </w:p>
    <w:p w:rsidR="009855C4" w:rsidRPr="009855C4" w:rsidRDefault="009855C4" w:rsidP="009855C4">
      <w:pPr>
        <w:widowControl/>
        <w:suppressAutoHyphens w:val="0"/>
        <w:ind w:firstLine="709"/>
        <w:jc w:val="both"/>
        <w:rPr>
          <w:rFonts w:ascii="Times New Roman" w:eastAsia="Times New Roman" w:hAnsi="Times New Roman"/>
          <w:kern w:val="0"/>
          <w:sz w:val="24"/>
        </w:rPr>
      </w:pPr>
      <w:r w:rsidRPr="009855C4">
        <w:rPr>
          <w:rFonts w:ascii="Times New Roman" w:eastAsia="Times New Roman" w:hAnsi="Times New Roman"/>
          <w:kern w:val="0"/>
          <w:sz w:val="24"/>
        </w:rPr>
        <w:t>В соответствии с требованиями ст. 264.4 Бюджетного кодекса Российской Федерации и ст. 23 Положения «О бюджетном процессе в муниципальном образовании «Чемальский район»,  Контрольно-счетной комиссией  проведена внешняя проверка бюджетной отчетности главных администраторов средств муниципального  бюджета (Администрация Чемальского района, Финансовый отдел Администрации Чемальского района, Отдел образования Администрации Чемальского района, Контрольно-счетная комиссия МО "Чемальский район", Совет депутатов Чемальского района) за 2022 год.</w:t>
      </w:r>
    </w:p>
    <w:p w:rsidR="009855C4" w:rsidRPr="009855C4" w:rsidRDefault="009855C4" w:rsidP="009855C4">
      <w:pPr>
        <w:tabs>
          <w:tab w:val="left" w:pos="2552"/>
        </w:tabs>
        <w:suppressAutoHyphens w:val="0"/>
        <w:ind w:firstLine="709"/>
        <w:jc w:val="both"/>
        <w:rPr>
          <w:rFonts w:ascii="Times New Roman" w:eastAsia="Times New Roman" w:hAnsi="Times New Roman"/>
          <w:kern w:val="0"/>
          <w:sz w:val="24"/>
        </w:rPr>
      </w:pPr>
      <w:r w:rsidRPr="009855C4">
        <w:rPr>
          <w:rFonts w:ascii="Times New Roman" w:eastAsia="Times New Roman" w:hAnsi="Times New Roman"/>
          <w:kern w:val="0"/>
          <w:sz w:val="24"/>
        </w:rPr>
        <w:t>В результате анализа годовой бюджетной отчетности Контрольно-счетной комиссией установлены следующие  нарушения и недостатки:</w:t>
      </w:r>
    </w:p>
    <w:p w:rsidR="009855C4" w:rsidRPr="009855C4" w:rsidRDefault="009855C4" w:rsidP="009855C4">
      <w:pPr>
        <w:pStyle w:val="a4"/>
        <w:jc w:val="both"/>
        <w:rPr>
          <w:rFonts w:ascii="Times New Roman" w:eastAsia="Calibri" w:hAnsi="Times New Roman" w:cs="Times New Roman"/>
          <w:sz w:val="24"/>
          <w:szCs w:val="24"/>
        </w:rPr>
      </w:pPr>
      <w:r w:rsidRPr="009855C4">
        <w:rPr>
          <w:rFonts w:ascii="Times New Roman" w:eastAsia="Calibri" w:hAnsi="Times New Roman" w:cs="Times New Roman"/>
          <w:sz w:val="24"/>
          <w:szCs w:val="24"/>
        </w:rPr>
        <w:t xml:space="preserve">1.Нарушение п.308 Приказа Минфина РФ от 01.12.2010 </w:t>
      </w:r>
      <w:r w:rsidRPr="009855C4">
        <w:rPr>
          <w:rFonts w:ascii="Times New Roman" w:eastAsia="Calibri" w:hAnsi="Times New Roman" w:cs="Times New Roman"/>
          <w:sz w:val="24"/>
          <w:szCs w:val="24"/>
          <w:lang w:val="en-US"/>
        </w:rPr>
        <w:t>N</w:t>
      </w:r>
      <w:r w:rsidRPr="009855C4">
        <w:rPr>
          <w:rFonts w:ascii="Times New Roman" w:eastAsia="Calibri" w:hAnsi="Times New Roman" w:cs="Times New Roman"/>
          <w:sz w:val="24"/>
          <w:szCs w:val="24"/>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9855C4">
        <w:rPr>
          <w:rFonts w:ascii="Times New Roman" w:eastAsia="Calibri" w:hAnsi="Times New Roman" w:cs="Times New Roman"/>
          <w:i/>
          <w:sz w:val="24"/>
          <w:szCs w:val="24"/>
        </w:rPr>
        <w:t xml:space="preserve">по учету бюджетных ассигнований,  лимитов бюджетных обязательств </w:t>
      </w:r>
      <w:r w:rsidRPr="009855C4">
        <w:rPr>
          <w:rFonts w:ascii="Times New Roman" w:eastAsia="Calibri" w:hAnsi="Times New Roman" w:cs="Times New Roman"/>
          <w:sz w:val="24"/>
          <w:szCs w:val="24"/>
        </w:rPr>
        <w:t>(Отдел образования, Совет депутатов Чемальского района).</w:t>
      </w:r>
    </w:p>
    <w:p w:rsidR="009855C4" w:rsidRPr="009855C4" w:rsidRDefault="009855C4" w:rsidP="009855C4">
      <w:pPr>
        <w:pStyle w:val="a4"/>
        <w:jc w:val="both"/>
        <w:rPr>
          <w:rFonts w:ascii="Times New Roman" w:eastAsia="Calibri" w:hAnsi="Times New Roman" w:cs="Times New Roman"/>
          <w:sz w:val="24"/>
          <w:szCs w:val="24"/>
        </w:rPr>
      </w:pPr>
      <w:r w:rsidRPr="009855C4">
        <w:rPr>
          <w:rFonts w:ascii="Times New Roman" w:eastAsia="Calibri" w:hAnsi="Times New Roman" w:cs="Times New Roman"/>
          <w:sz w:val="24"/>
          <w:szCs w:val="24"/>
        </w:rPr>
        <w:t xml:space="preserve">2.Нарушение п.152, п.155, п.163  Приказа  Минфина РФ от  28.12.2010 </w:t>
      </w:r>
      <w:r w:rsidRPr="009855C4">
        <w:rPr>
          <w:rFonts w:ascii="Times New Roman" w:eastAsia="Calibri" w:hAnsi="Times New Roman" w:cs="Times New Roman"/>
          <w:sz w:val="24"/>
          <w:szCs w:val="24"/>
          <w:lang w:val="en-US"/>
        </w:rPr>
        <w:t>N</w:t>
      </w:r>
      <w:r w:rsidRPr="009855C4">
        <w:rPr>
          <w:rFonts w:ascii="Times New Roman" w:eastAsia="Calibri" w:hAnsi="Times New Roman" w:cs="Times New Roman"/>
          <w:sz w:val="24"/>
          <w:szCs w:val="24"/>
        </w:rPr>
        <w:t xml:space="preserve">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9855C4">
        <w:rPr>
          <w:rFonts w:ascii="Times New Roman" w:eastAsia="Calibri" w:hAnsi="Times New Roman" w:cs="Times New Roman"/>
          <w:i/>
          <w:sz w:val="24"/>
          <w:szCs w:val="24"/>
        </w:rPr>
        <w:t>в части  заполнения  форм приложений  Пояснительной записки (ф.0503160) (</w:t>
      </w:r>
      <w:r w:rsidRPr="009855C4">
        <w:rPr>
          <w:rFonts w:ascii="Times New Roman" w:eastAsia="Calibri" w:hAnsi="Times New Roman" w:cs="Times New Roman"/>
          <w:sz w:val="24"/>
          <w:szCs w:val="24"/>
        </w:rPr>
        <w:t>Отдел образования,</w:t>
      </w:r>
      <w:r w:rsidRPr="009855C4">
        <w:rPr>
          <w:rFonts w:ascii="Times New Roman" w:eastAsia="Calibri" w:hAnsi="Times New Roman" w:cs="Times New Roman"/>
          <w:i/>
          <w:sz w:val="24"/>
          <w:szCs w:val="24"/>
        </w:rPr>
        <w:t xml:space="preserve"> </w:t>
      </w:r>
      <w:r w:rsidRPr="009855C4">
        <w:rPr>
          <w:rFonts w:ascii="Times New Roman" w:eastAsia="Calibri" w:hAnsi="Times New Roman" w:cs="Times New Roman"/>
          <w:sz w:val="24"/>
          <w:szCs w:val="24"/>
        </w:rPr>
        <w:t>Совет депутатов Чемальского района).</w:t>
      </w:r>
    </w:p>
    <w:p w:rsidR="002014EB" w:rsidRPr="009855C4" w:rsidRDefault="009855C4" w:rsidP="009855C4">
      <w:pPr>
        <w:widowControl/>
        <w:suppressAutoHyphens w:val="0"/>
        <w:ind w:firstLine="708"/>
        <w:jc w:val="both"/>
        <w:rPr>
          <w:rFonts w:ascii="Times New Roman" w:eastAsia="Times New Roman" w:hAnsi="Times New Roman"/>
          <w:i/>
          <w:kern w:val="0"/>
          <w:sz w:val="24"/>
        </w:rPr>
      </w:pPr>
      <w:r w:rsidRPr="009855C4">
        <w:rPr>
          <w:rFonts w:ascii="Times New Roman" w:eastAsia="Times New Roman" w:hAnsi="Times New Roman"/>
          <w:i/>
          <w:kern w:val="0"/>
          <w:sz w:val="24"/>
        </w:rPr>
        <w:t>По результатам внешней проверки бюджетной отчетности составлены акты и выписаны представления на устранение выявленных нарушений.</w:t>
      </w:r>
    </w:p>
    <w:p w:rsidR="009855C4" w:rsidRPr="009855C4" w:rsidRDefault="009855C4" w:rsidP="009855C4">
      <w:pPr>
        <w:jc w:val="both"/>
        <w:rPr>
          <w:rFonts w:ascii="Times New Roman" w:eastAsia="Arial Unicode MS" w:hAnsi="Times New Roman" w:cs="Tahoma"/>
          <w:bCs/>
          <w:i/>
          <w:iCs/>
          <w:color w:val="000000"/>
          <w:kern w:val="3"/>
          <w:sz w:val="24"/>
          <w:lang w:bidi="en-US"/>
        </w:rPr>
      </w:pPr>
      <w:r w:rsidRPr="009855C4">
        <w:rPr>
          <w:rFonts w:ascii="Times New Roman" w:hAnsi="Times New Roman"/>
          <w:sz w:val="24"/>
        </w:rPr>
        <w:t xml:space="preserve">          </w:t>
      </w:r>
      <w:r>
        <w:rPr>
          <w:rFonts w:ascii="Times New Roman" w:hAnsi="Times New Roman"/>
          <w:bCs/>
          <w:iCs/>
          <w:sz w:val="24"/>
        </w:rPr>
        <w:t xml:space="preserve"> </w:t>
      </w:r>
      <w:r w:rsidRPr="009855C4">
        <w:rPr>
          <w:rFonts w:ascii="Times New Roman" w:hAnsi="Times New Roman"/>
          <w:bCs/>
          <w:iCs/>
          <w:sz w:val="24"/>
        </w:rPr>
        <w:t xml:space="preserve">Отчет об исполнении бюджета  муниципального образования  «Чемальский район»  за 2022  год представлен в Контрольно-счетную комиссию МО «Чемальский район»  </w:t>
      </w:r>
      <w:r w:rsidRPr="009855C4">
        <w:rPr>
          <w:rFonts w:ascii="Times New Roman" w:eastAsia="Arial Unicode MS" w:hAnsi="Times New Roman"/>
          <w:bCs/>
          <w:i/>
          <w:iCs/>
          <w:color w:val="000000"/>
          <w:kern w:val="3"/>
          <w:sz w:val="24"/>
          <w:lang w:bidi="en-US"/>
        </w:rPr>
        <w:t>в срок,  установленный</w:t>
      </w:r>
      <w:r w:rsidRPr="009855C4">
        <w:rPr>
          <w:rFonts w:ascii="Times New Roman" w:eastAsia="Arial Unicode MS" w:hAnsi="Times New Roman" w:cs="Tahoma"/>
          <w:bCs/>
          <w:i/>
          <w:iCs/>
          <w:color w:val="000000"/>
          <w:kern w:val="3"/>
          <w:sz w:val="24"/>
          <w:lang w:bidi="en-US"/>
        </w:rPr>
        <w:t xml:space="preserve"> п.3 ст.264.4 Бюджетного Кодекса Российской Федерации.</w:t>
      </w:r>
    </w:p>
    <w:p w:rsidR="009855C4" w:rsidRPr="009855C4" w:rsidRDefault="009855C4" w:rsidP="009855C4">
      <w:pPr>
        <w:pStyle w:val="Textbody"/>
        <w:jc w:val="both"/>
        <w:rPr>
          <w:rFonts w:eastAsia="Times New Roman"/>
          <w:kern w:val="0"/>
          <w:lang w:val="ru-RU"/>
        </w:rPr>
      </w:pPr>
      <w:r>
        <w:rPr>
          <w:rFonts w:eastAsia="Times New Roman"/>
          <w:spacing w:val="4"/>
          <w:kern w:val="0"/>
          <w:lang w:val="ru-RU"/>
        </w:rPr>
        <w:t xml:space="preserve">          </w:t>
      </w:r>
      <w:r w:rsidRPr="009855C4">
        <w:rPr>
          <w:rFonts w:eastAsia="Times New Roman"/>
          <w:spacing w:val="4"/>
          <w:kern w:val="0"/>
          <w:lang w:val="ru-RU"/>
        </w:rPr>
        <w:t xml:space="preserve"> Бюджетные назначения 2022 года по доходам муниципального  бюджета исполнены в сумме 609483,6 тыс.</w:t>
      </w:r>
      <w:r w:rsidRPr="009855C4">
        <w:rPr>
          <w:rFonts w:eastAsia="Times New Roman"/>
          <w:spacing w:val="4"/>
          <w:kern w:val="0"/>
        </w:rPr>
        <w:t> </w:t>
      </w:r>
      <w:r w:rsidRPr="009855C4">
        <w:rPr>
          <w:rFonts w:eastAsia="Times New Roman"/>
          <w:spacing w:val="4"/>
          <w:kern w:val="0"/>
          <w:lang w:val="ru-RU"/>
        </w:rPr>
        <w:t xml:space="preserve">рублей, или 101,7 % </w:t>
      </w:r>
      <w:r w:rsidRPr="009855C4">
        <w:rPr>
          <w:rFonts w:eastAsia="Times New Roman"/>
          <w:kern w:val="0"/>
          <w:lang w:val="ru-RU"/>
        </w:rPr>
        <w:t>бюджетных назначений</w:t>
      </w:r>
      <w:r w:rsidRPr="009855C4">
        <w:rPr>
          <w:rFonts w:eastAsia="Times New Roman"/>
          <w:spacing w:val="4"/>
          <w:kern w:val="0"/>
          <w:lang w:val="ru-RU"/>
        </w:rPr>
        <w:t xml:space="preserve">. </w:t>
      </w:r>
      <w:r w:rsidRPr="009855C4">
        <w:rPr>
          <w:rFonts w:eastAsia="Times New Roman"/>
          <w:kern w:val="0"/>
          <w:lang w:val="ru-RU"/>
        </w:rPr>
        <w:t xml:space="preserve">По сравнению с 2021  годом доходы уменьшились  на 88816,1  тыс. рублей (темп роста – 87,3%), за счет уменьшения  налоговых и неналоговых доходов на 131349,3 тыс. рублей (на 35,9%) и увеличения  безвозмездных поступлений  на 42533,2  тыс. рублей (на 12,8%). </w:t>
      </w:r>
      <w:r>
        <w:rPr>
          <w:rFonts w:eastAsia="Times New Roman"/>
          <w:kern w:val="0"/>
          <w:lang w:val="ru-RU"/>
        </w:rPr>
        <w:t xml:space="preserve">      </w:t>
      </w:r>
      <w:r w:rsidRPr="009855C4">
        <w:rPr>
          <w:rFonts w:eastAsia="Times New Roman"/>
          <w:kern w:val="0"/>
          <w:lang w:val="ru-RU"/>
        </w:rPr>
        <w:t xml:space="preserve">Налоговые и неналоговые доходы поступили в сумме 234267,2 тыс. рублей (104,4% бюджетных назначений). </w:t>
      </w:r>
      <w:r w:rsidRPr="00BC5355">
        <w:rPr>
          <w:rFonts w:eastAsia="Times New Roman"/>
          <w:kern w:val="0"/>
          <w:lang w:val="ru-RU"/>
        </w:rPr>
        <w:t>При этом налоговые доходы исполнены в объеме 189124,0 тыс. рублей, или на 104,6 % бюджетных назначений,  неналоговые доходы – в сумме 45143,2 тыс. рублей, или на 103,7%.</w:t>
      </w:r>
    </w:p>
    <w:p w:rsidR="009855C4" w:rsidRPr="009855C4" w:rsidRDefault="009855C4" w:rsidP="009855C4">
      <w:pPr>
        <w:widowControl/>
        <w:suppressAutoHyphens w:val="0"/>
        <w:autoSpaceDE w:val="0"/>
        <w:autoSpaceDN w:val="0"/>
        <w:adjustRightInd w:val="0"/>
        <w:ind w:firstLine="709"/>
        <w:jc w:val="both"/>
        <w:rPr>
          <w:rFonts w:ascii="Times New Roman" w:eastAsia="Times New Roman" w:hAnsi="Times New Roman"/>
          <w:kern w:val="0"/>
          <w:sz w:val="24"/>
        </w:rPr>
      </w:pPr>
      <w:r w:rsidRPr="009855C4">
        <w:rPr>
          <w:rFonts w:ascii="Times New Roman" w:eastAsia="Times New Roman" w:hAnsi="Times New Roman"/>
          <w:kern w:val="0"/>
          <w:sz w:val="24"/>
        </w:rPr>
        <w:t>Безвозмездные поступления исполнены в сумме 375216,4 тыс. рублей, или на 100,0 %.</w:t>
      </w:r>
    </w:p>
    <w:p w:rsidR="009855C4" w:rsidRPr="009855C4" w:rsidRDefault="009855C4" w:rsidP="009855C4">
      <w:pPr>
        <w:widowControl/>
        <w:suppressAutoHyphens w:val="0"/>
        <w:ind w:firstLine="709"/>
        <w:jc w:val="both"/>
        <w:rPr>
          <w:rFonts w:ascii="Times New Roman" w:eastAsia="Times New Roman" w:hAnsi="Times New Roman"/>
          <w:kern w:val="0"/>
          <w:sz w:val="24"/>
        </w:rPr>
      </w:pPr>
      <w:r w:rsidRPr="009855C4">
        <w:rPr>
          <w:rFonts w:ascii="Times New Roman" w:eastAsia="Times New Roman" w:hAnsi="Times New Roman"/>
          <w:kern w:val="0"/>
          <w:sz w:val="24"/>
        </w:rPr>
        <w:lastRenderedPageBreak/>
        <w:t>В структуре доходов муниципального  бюджета налоговые доходы составили 31,0% (в 2021 году – 48,5%) , неналоговые доходы – 7,4% (в 2021 году – 3,9%), безвозмездные поступления – 61,6 % (в 2021 году – 47,6%).</w:t>
      </w:r>
    </w:p>
    <w:p w:rsidR="009855C4" w:rsidRPr="009855C4" w:rsidRDefault="009855C4" w:rsidP="009855C4">
      <w:pPr>
        <w:widowControl/>
        <w:suppressAutoHyphens w:val="0"/>
        <w:ind w:firstLine="709"/>
        <w:jc w:val="both"/>
        <w:rPr>
          <w:rFonts w:ascii="Times New Roman" w:eastAsia="Times New Roman" w:hAnsi="Times New Roman"/>
          <w:kern w:val="0"/>
          <w:sz w:val="24"/>
        </w:rPr>
      </w:pPr>
      <w:r w:rsidRPr="009855C4">
        <w:rPr>
          <w:rFonts w:ascii="Times New Roman" w:eastAsia="Times New Roman" w:hAnsi="Times New Roman"/>
          <w:kern w:val="0"/>
          <w:sz w:val="24"/>
        </w:rPr>
        <w:t xml:space="preserve"> Общий объем расходов муниципального бюджета за 2022 год составил 721046,4  тыс. рублей, или 96,6 % утвержденных бюджетных ассигнований, что на 118046,9  тыс. рублей, или на 19,6 %  выше  показателей 2021 года.</w:t>
      </w:r>
    </w:p>
    <w:p w:rsidR="009855C4" w:rsidRPr="009855C4" w:rsidRDefault="009855C4" w:rsidP="009855C4">
      <w:pPr>
        <w:widowControl/>
        <w:suppressAutoHyphens w:val="0"/>
        <w:ind w:firstLine="708"/>
        <w:jc w:val="both"/>
        <w:rPr>
          <w:rFonts w:ascii="Times New Roman" w:eastAsia="Times New Roman" w:hAnsi="Times New Roman"/>
          <w:kern w:val="0"/>
          <w:sz w:val="24"/>
        </w:rPr>
      </w:pPr>
      <w:r w:rsidRPr="009855C4">
        <w:rPr>
          <w:rFonts w:ascii="Times New Roman" w:eastAsia="Times New Roman" w:hAnsi="Times New Roman"/>
          <w:kern w:val="0"/>
          <w:sz w:val="24"/>
        </w:rPr>
        <w:t>В структуре разделов классификации расходов бюджета основные расходы  бюджета приходятся на:</w:t>
      </w:r>
    </w:p>
    <w:p w:rsidR="009855C4" w:rsidRPr="009855C4" w:rsidRDefault="009855C4" w:rsidP="009855C4">
      <w:pPr>
        <w:widowControl/>
        <w:suppressAutoHyphens w:val="0"/>
        <w:ind w:firstLine="708"/>
        <w:jc w:val="both"/>
        <w:rPr>
          <w:rFonts w:ascii="Times New Roman" w:eastAsia="Times New Roman" w:hAnsi="Times New Roman"/>
          <w:kern w:val="0"/>
          <w:sz w:val="24"/>
        </w:rPr>
      </w:pPr>
      <w:r w:rsidRPr="009855C4">
        <w:rPr>
          <w:rFonts w:ascii="Times New Roman" w:eastAsia="Times New Roman" w:hAnsi="Times New Roman"/>
          <w:i/>
          <w:kern w:val="0"/>
          <w:sz w:val="24"/>
        </w:rPr>
        <w:t>- образование</w:t>
      </w:r>
      <w:r w:rsidRPr="009855C4">
        <w:rPr>
          <w:rFonts w:ascii="Times New Roman" w:eastAsia="Times New Roman" w:hAnsi="Times New Roman"/>
          <w:kern w:val="0"/>
          <w:sz w:val="24"/>
        </w:rPr>
        <w:t xml:space="preserve"> (60,5%), которые по итогам исполнения составили 436482,8  тыс. рублей, или 98,9% бюджетных назначений, что на 37662,6  тыс. рублей, или на 9,4% выше  аналогичного показателя прошлого года;</w:t>
      </w:r>
    </w:p>
    <w:p w:rsidR="009855C4" w:rsidRPr="009855C4" w:rsidRDefault="009855C4" w:rsidP="009855C4">
      <w:pPr>
        <w:widowControl/>
        <w:suppressAutoHyphens w:val="0"/>
        <w:ind w:firstLine="708"/>
        <w:jc w:val="both"/>
        <w:rPr>
          <w:rFonts w:ascii="Times New Roman" w:eastAsia="Times New Roman" w:hAnsi="Times New Roman"/>
          <w:kern w:val="0"/>
          <w:sz w:val="24"/>
        </w:rPr>
      </w:pPr>
      <w:r w:rsidRPr="009855C4">
        <w:rPr>
          <w:rFonts w:ascii="Times New Roman" w:eastAsia="Times New Roman" w:hAnsi="Times New Roman"/>
          <w:i/>
          <w:kern w:val="0"/>
          <w:sz w:val="24"/>
        </w:rPr>
        <w:t>- общегосударственные вопросы</w:t>
      </w:r>
      <w:r w:rsidRPr="009855C4">
        <w:rPr>
          <w:rFonts w:ascii="Times New Roman" w:eastAsia="Times New Roman" w:hAnsi="Times New Roman"/>
          <w:b/>
          <w:kern w:val="0"/>
          <w:sz w:val="24"/>
        </w:rPr>
        <w:t xml:space="preserve"> </w:t>
      </w:r>
      <w:r w:rsidRPr="009855C4">
        <w:rPr>
          <w:rFonts w:ascii="Times New Roman" w:eastAsia="Times New Roman" w:hAnsi="Times New Roman"/>
          <w:kern w:val="0"/>
          <w:sz w:val="24"/>
        </w:rPr>
        <w:t>(8,2%), по итогам исполнения составили 59058,5 тыс. рублей, или  88,9% бюджетных назначений, что на 13032,6 тыс. рублей, или на 28,3%  выше  аналогичного показателя прошлого года.</w:t>
      </w:r>
    </w:p>
    <w:p w:rsidR="009855C4" w:rsidRPr="009855C4" w:rsidRDefault="009855C4" w:rsidP="009855C4">
      <w:pPr>
        <w:widowControl/>
        <w:suppressAutoHyphens w:val="0"/>
        <w:ind w:firstLine="708"/>
        <w:jc w:val="both"/>
        <w:rPr>
          <w:rFonts w:ascii="Times New Roman" w:eastAsia="Times New Roman" w:hAnsi="Times New Roman"/>
          <w:kern w:val="0"/>
          <w:sz w:val="24"/>
        </w:rPr>
      </w:pPr>
      <w:r w:rsidRPr="009855C4">
        <w:rPr>
          <w:rFonts w:ascii="Times New Roman" w:eastAsia="Times New Roman" w:hAnsi="Times New Roman"/>
          <w:i/>
          <w:kern w:val="0"/>
          <w:sz w:val="24"/>
        </w:rPr>
        <w:t xml:space="preserve">- жилищно-коммунальное хозяйство </w:t>
      </w:r>
      <w:r w:rsidRPr="009855C4">
        <w:rPr>
          <w:rFonts w:ascii="Times New Roman" w:eastAsia="Times New Roman" w:hAnsi="Times New Roman"/>
          <w:kern w:val="0"/>
          <w:sz w:val="24"/>
        </w:rPr>
        <w:t>(7,9%),</w:t>
      </w:r>
      <w:r w:rsidRPr="009855C4">
        <w:rPr>
          <w:rFonts w:ascii="Times New Roman" w:eastAsia="Times New Roman" w:hAnsi="Times New Roman"/>
          <w:i/>
          <w:kern w:val="0"/>
          <w:sz w:val="24"/>
        </w:rPr>
        <w:t xml:space="preserve"> </w:t>
      </w:r>
      <w:r w:rsidRPr="009855C4">
        <w:rPr>
          <w:rFonts w:ascii="Times New Roman" w:eastAsia="Times New Roman" w:hAnsi="Times New Roman"/>
          <w:kern w:val="0"/>
          <w:sz w:val="24"/>
        </w:rPr>
        <w:t>по итогам исполнения составили 56990,6 тыс. рублей, или  93,1% бюджетных назначений, что на 20279,2  тыс. рублей, или на 55,2%  выше  аналогичного показателя прошлого года.</w:t>
      </w:r>
    </w:p>
    <w:p w:rsidR="009855C4" w:rsidRPr="009855C4" w:rsidRDefault="009855C4" w:rsidP="009855C4">
      <w:pPr>
        <w:widowControl/>
        <w:suppressAutoHyphens w:val="0"/>
        <w:ind w:firstLine="708"/>
        <w:jc w:val="both"/>
        <w:rPr>
          <w:rFonts w:ascii="Times New Roman" w:eastAsia="Times New Roman" w:hAnsi="Times New Roman"/>
          <w:kern w:val="0"/>
          <w:sz w:val="24"/>
        </w:rPr>
      </w:pPr>
      <w:r w:rsidRPr="009855C4">
        <w:rPr>
          <w:rFonts w:ascii="Times New Roman" w:eastAsia="Times New Roman" w:hAnsi="Times New Roman"/>
          <w:i/>
          <w:kern w:val="0"/>
          <w:sz w:val="24"/>
        </w:rPr>
        <w:t>- культура, кинематография</w:t>
      </w:r>
      <w:r w:rsidRPr="009855C4">
        <w:rPr>
          <w:rFonts w:ascii="Times New Roman" w:eastAsia="Times New Roman" w:hAnsi="Times New Roman"/>
          <w:kern w:val="0"/>
          <w:sz w:val="24"/>
        </w:rPr>
        <w:t xml:space="preserve"> (7,8%), которые по итогам исполнения составили 56196,6 тыс. рублей, или 100,0 % бюджетных назначений, что на 8341,7  тыс. рублей, или на 12,9% ниже  аналогичного показателя прошлого года.</w:t>
      </w:r>
    </w:p>
    <w:p w:rsidR="009855C4" w:rsidRPr="009855C4" w:rsidRDefault="009855C4" w:rsidP="009855C4">
      <w:pPr>
        <w:widowControl/>
        <w:suppressAutoHyphens w:val="0"/>
        <w:autoSpaceDE w:val="0"/>
        <w:autoSpaceDN w:val="0"/>
        <w:adjustRightInd w:val="0"/>
        <w:ind w:firstLine="708"/>
        <w:jc w:val="both"/>
        <w:rPr>
          <w:rFonts w:ascii="Times New Roman" w:eastAsia="Times New Roman" w:hAnsi="Times New Roman"/>
          <w:kern w:val="0"/>
          <w:sz w:val="24"/>
          <w:lang w:val="ru-MO"/>
        </w:rPr>
      </w:pPr>
      <w:r w:rsidRPr="009855C4">
        <w:rPr>
          <w:rFonts w:ascii="Times New Roman" w:eastAsia="Times New Roman" w:hAnsi="Times New Roman"/>
          <w:kern w:val="0"/>
          <w:sz w:val="24"/>
        </w:rPr>
        <w:t>Исполнение расходов муниципального бюджета осуществляли 5 главных распорядителя бюджетных средств.</w:t>
      </w:r>
      <w:r w:rsidRPr="009855C4">
        <w:rPr>
          <w:rFonts w:ascii="Times New Roman" w:eastAsia="Times New Roman" w:hAnsi="Times New Roman"/>
          <w:kern w:val="0"/>
          <w:sz w:val="24"/>
          <w:lang w:val="ru-MO"/>
        </w:rPr>
        <w:t xml:space="preserve"> Основная доля расходов бюджета (58,6%) приходится на Отдел образования Администрации Чемальского района, по Финансовому отделу Администрации Чемальского района удельный вес расходов составляет 12,0 %, по Контрольно-счетной комиссии МО "Чемальский район" 0,4%,  по Совету депутатов Чемальского района 0,2 %, по Администрации Чемальского района 28,8 %.</w:t>
      </w:r>
    </w:p>
    <w:p w:rsidR="009855C4" w:rsidRPr="009855C4" w:rsidRDefault="009855C4" w:rsidP="009855C4">
      <w:pPr>
        <w:widowControl/>
        <w:suppressAutoHyphens w:val="0"/>
        <w:autoSpaceDE w:val="0"/>
        <w:autoSpaceDN w:val="0"/>
        <w:adjustRightInd w:val="0"/>
        <w:ind w:firstLine="708"/>
        <w:jc w:val="both"/>
        <w:rPr>
          <w:rFonts w:ascii="Times New Roman" w:eastAsia="Times New Roman" w:hAnsi="Times New Roman"/>
          <w:i/>
          <w:kern w:val="0"/>
          <w:sz w:val="24"/>
        </w:rPr>
      </w:pPr>
      <w:r w:rsidRPr="009855C4">
        <w:rPr>
          <w:rFonts w:ascii="Times New Roman" w:hAnsi="Times New Roman"/>
          <w:bCs/>
          <w:iCs/>
          <w:sz w:val="24"/>
        </w:rPr>
        <w:t xml:space="preserve">Бюджет муниципального образования «Чемальский район» за 2022  год исполнен </w:t>
      </w:r>
      <w:r w:rsidRPr="009855C4">
        <w:rPr>
          <w:rFonts w:ascii="Times New Roman" w:eastAsia="Times New Roman" w:hAnsi="Times New Roman"/>
          <w:kern w:val="0"/>
          <w:sz w:val="24"/>
        </w:rPr>
        <w:t xml:space="preserve">с дефицитом в размере 111562,8 тыс. рублей, или 48%  от доходов муниципального  бюджета без учета объема безвозмездных поступлений. </w:t>
      </w:r>
      <w:r w:rsidRPr="009855C4">
        <w:rPr>
          <w:rFonts w:ascii="Times New Roman" w:eastAsia="Times New Roman" w:hAnsi="Times New Roman"/>
          <w:i/>
          <w:kern w:val="0"/>
          <w:sz w:val="24"/>
        </w:rPr>
        <w:t xml:space="preserve">Превышение предельных значений установленных статьей 92.1 БК РФ (5%), допущено с учетом изменения  остатков средств на счетах по учету средств бюджета (114562,8 тыс. рублей). </w:t>
      </w:r>
    </w:p>
    <w:p w:rsidR="009855C4" w:rsidRDefault="009855C4" w:rsidP="009855C4">
      <w:pPr>
        <w:pStyle w:val="Textbody"/>
        <w:jc w:val="both"/>
        <w:rPr>
          <w:rFonts w:cs="Times New Roman"/>
          <w:bCs/>
          <w:iCs/>
          <w:lang w:val="ru-RU"/>
        </w:rPr>
      </w:pPr>
      <w:r>
        <w:rPr>
          <w:rFonts w:eastAsia="Times New Roman" w:cs="Times New Roman"/>
          <w:color w:val="auto"/>
          <w:kern w:val="0"/>
          <w:lang w:val="ru-RU" w:bidi="ar-SA"/>
        </w:rPr>
        <w:t xml:space="preserve">           </w:t>
      </w:r>
      <w:r w:rsidRPr="009855C4">
        <w:rPr>
          <w:bCs/>
          <w:iCs/>
          <w:lang w:val="ru-RU"/>
        </w:rPr>
        <w:t xml:space="preserve"> Резервный  фонд администрации  Чемальского района установленный в 2022 году в объеме 3696,9 тыс. рублей исполнен в сумме 1692,5 тыс.рублей, или на 45,8%.</w:t>
      </w:r>
      <w:r w:rsidRPr="009855C4">
        <w:rPr>
          <w:rFonts w:cs="Times New Roman"/>
          <w:bCs/>
          <w:iCs/>
          <w:lang w:val="ru-RU"/>
        </w:rPr>
        <w:t xml:space="preserve">    </w:t>
      </w:r>
    </w:p>
    <w:p w:rsidR="009855C4" w:rsidRDefault="009855C4" w:rsidP="009855C4">
      <w:pPr>
        <w:pStyle w:val="Textbody"/>
        <w:jc w:val="both"/>
        <w:rPr>
          <w:rFonts w:eastAsia="Times New Roman" w:cs="Times New Roman"/>
          <w:kern w:val="0"/>
          <w:lang w:val="ru-RU" w:eastAsia="ar-SA"/>
        </w:rPr>
      </w:pPr>
      <w:r>
        <w:rPr>
          <w:rFonts w:cs="Times New Roman"/>
          <w:bCs/>
          <w:iCs/>
          <w:lang w:val="ru-RU"/>
        </w:rPr>
        <w:t xml:space="preserve">           </w:t>
      </w:r>
      <w:r w:rsidRPr="009855C4">
        <w:rPr>
          <w:rFonts w:eastAsia="Times New Roman" w:cs="Times New Roman"/>
          <w:kern w:val="0"/>
          <w:lang w:val="ru-RU"/>
        </w:rPr>
        <w:t xml:space="preserve"> В 2022  году осуществлялась реализация 4-х муниципальных программ Чемальского района, исполнение по которым составило 692206,8  тыс.</w:t>
      </w:r>
      <w:r w:rsidRPr="009855C4">
        <w:rPr>
          <w:rFonts w:eastAsia="Times New Roman" w:cs="Times New Roman"/>
          <w:kern w:val="0"/>
        </w:rPr>
        <w:t> </w:t>
      </w:r>
      <w:r w:rsidRPr="009855C4">
        <w:rPr>
          <w:rFonts w:eastAsia="Times New Roman" w:cs="Times New Roman"/>
          <w:kern w:val="0"/>
          <w:lang w:val="ru-RU"/>
        </w:rPr>
        <w:t>рублей, или 97,9% от бюджетных ассигнований.</w:t>
      </w:r>
      <w:r w:rsidRPr="009855C4">
        <w:rPr>
          <w:rFonts w:eastAsia="Times New Roman" w:cs="Times New Roman"/>
          <w:kern w:val="0"/>
          <w:lang w:val="ru-RU" w:eastAsia="ar-SA"/>
        </w:rPr>
        <w:t xml:space="preserve"> Отмечается  увеличение  </w:t>
      </w:r>
      <w:r w:rsidRPr="009855C4">
        <w:rPr>
          <w:rFonts w:eastAsia="Times New Roman" w:cs="Times New Roman"/>
          <w:kern w:val="0"/>
          <w:lang w:val="ru-RU"/>
        </w:rPr>
        <w:t xml:space="preserve">программных расходов, </w:t>
      </w:r>
      <w:r w:rsidRPr="009855C4">
        <w:rPr>
          <w:rFonts w:eastAsia="Times New Roman" w:cs="Times New Roman"/>
          <w:kern w:val="0"/>
          <w:lang w:val="ru-RU" w:eastAsia="ar-SA"/>
        </w:rPr>
        <w:t xml:space="preserve">удельный вес </w:t>
      </w:r>
      <w:r w:rsidRPr="009855C4">
        <w:rPr>
          <w:rFonts w:eastAsia="Times New Roman" w:cs="Times New Roman"/>
          <w:kern w:val="0"/>
          <w:lang w:val="ru-RU"/>
        </w:rPr>
        <w:t>которых п</w:t>
      </w:r>
      <w:r w:rsidRPr="009855C4">
        <w:rPr>
          <w:rFonts w:eastAsia="Times New Roman" w:cs="Times New Roman"/>
          <w:kern w:val="0"/>
          <w:lang w:val="ru-RU" w:eastAsia="ar-SA"/>
        </w:rPr>
        <w:t>о итогам исполнения за 2022 год</w:t>
      </w:r>
      <w:r w:rsidRPr="009855C4">
        <w:rPr>
          <w:rFonts w:eastAsia="Times New Roman" w:cs="Times New Roman"/>
          <w:kern w:val="0"/>
          <w:lang w:val="ru-RU"/>
        </w:rPr>
        <w:t xml:space="preserve"> составил </w:t>
      </w:r>
      <w:r w:rsidRPr="009855C4">
        <w:rPr>
          <w:rFonts w:eastAsia="Times New Roman" w:cs="Times New Roman"/>
          <w:kern w:val="0"/>
          <w:lang w:val="ru-RU" w:eastAsia="ar-SA"/>
        </w:rPr>
        <w:t>96,0 % от</w:t>
      </w:r>
      <w:r w:rsidRPr="009855C4">
        <w:rPr>
          <w:rFonts w:eastAsia="Times New Roman" w:cs="Times New Roman"/>
          <w:kern w:val="0"/>
          <w:lang w:val="ru-RU"/>
        </w:rPr>
        <w:t xml:space="preserve"> общей суммы расходов муниципального  бюджета (в 2021 году – 95,1 %</w:t>
      </w:r>
      <w:r w:rsidRPr="009855C4">
        <w:rPr>
          <w:rFonts w:eastAsia="Times New Roman" w:cs="Times New Roman"/>
          <w:kern w:val="0"/>
          <w:lang w:val="ru-RU" w:eastAsia="ar-SA"/>
        </w:rPr>
        <w:t>).</w:t>
      </w:r>
    </w:p>
    <w:p w:rsidR="00334233" w:rsidRDefault="00334233" w:rsidP="00334233">
      <w:pPr>
        <w:pStyle w:val="a4"/>
        <w:jc w:val="center"/>
        <w:rPr>
          <w:rFonts w:ascii="Times New Roman" w:hAnsi="Times New Roman" w:cs="Times New Roman"/>
          <w:b/>
          <w:sz w:val="24"/>
          <w:szCs w:val="24"/>
        </w:rPr>
      </w:pPr>
      <w:r w:rsidRPr="0060471B">
        <w:rPr>
          <w:rFonts w:ascii="Times New Roman" w:hAnsi="Times New Roman" w:cs="Times New Roman"/>
          <w:b/>
          <w:sz w:val="24"/>
          <w:szCs w:val="24"/>
        </w:rPr>
        <w:t>О результатах экспертно-аналитического мероприятия</w:t>
      </w:r>
      <w:r>
        <w:rPr>
          <w:rFonts w:ascii="Times New Roman" w:hAnsi="Times New Roman" w:cs="Times New Roman"/>
          <w:b/>
          <w:sz w:val="24"/>
          <w:szCs w:val="24"/>
        </w:rPr>
        <w:t xml:space="preserve"> от 28</w:t>
      </w:r>
      <w:r w:rsidRPr="0060471B">
        <w:rPr>
          <w:rFonts w:ascii="Times New Roman" w:hAnsi="Times New Roman" w:cs="Times New Roman"/>
          <w:b/>
          <w:sz w:val="24"/>
          <w:szCs w:val="24"/>
        </w:rPr>
        <w:t>.04.20</w:t>
      </w:r>
      <w:r>
        <w:rPr>
          <w:rFonts w:ascii="Times New Roman" w:hAnsi="Times New Roman" w:cs="Times New Roman"/>
          <w:b/>
          <w:sz w:val="24"/>
          <w:szCs w:val="24"/>
        </w:rPr>
        <w:t>23</w:t>
      </w:r>
    </w:p>
    <w:p w:rsidR="00FC1D8E" w:rsidRPr="004B546D" w:rsidRDefault="00334233" w:rsidP="00334233">
      <w:pPr>
        <w:pStyle w:val="a4"/>
        <w:jc w:val="both"/>
        <w:rPr>
          <w:rFonts w:ascii="Times New Roman" w:hAnsi="Times New Roman" w:cs="Times New Roman"/>
        </w:rPr>
      </w:pPr>
      <w:r>
        <w:rPr>
          <w:rFonts w:ascii="Times New Roman" w:hAnsi="Times New Roman" w:cs="Times New Roman"/>
        </w:rPr>
        <w:t xml:space="preserve">       </w:t>
      </w:r>
      <w:r w:rsidRPr="003201EC">
        <w:rPr>
          <w:rFonts w:ascii="Times New Roman" w:hAnsi="Times New Roman" w:cs="Times New Roman"/>
        </w:rPr>
        <w:t>В соответствии  со статьей 264.4 Бюджетного кодекса РФ,  Планом работы Контрольно-счетной комис</w:t>
      </w:r>
      <w:r>
        <w:rPr>
          <w:rFonts w:ascii="Times New Roman" w:hAnsi="Times New Roman" w:cs="Times New Roman"/>
        </w:rPr>
        <w:t xml:space="preserve">сии МО «Чемальский район» на 2023 </w:t>
      </w:r>
      <w:r w:rsidRPr="003201EC">
        <w:rPr>
          <w:rFonts w:ascii="Times New Roman" w:hAnsi="Times New Roman" w:cs="Times New Roman"/>
        </w:rPr>
        <w:t xml:space="preserve"> год, </w:t>
      </w:r>
      <w:r>
        <w:rPr>
          <w:rFonts w:ascii="Times New Roman" w:hAnsi="Times New Roman" w:cs="Times New Roman"/>
        </w:rPr>
        <w:t>утвержденного распоряжением № 37-р от 26.12.2022</w:t>
      </w:r>
      <w:r w:rsidRPr="003201EC">
        <w:rPr>
          <w:rFonts w:ascii="Times New Roman" w:hAnsi="Times New Roman" w:cs="Times New Roman"/>
        </w:rPr>
        <w:t xml:space="preserve">, на </w:t>
      </w:r>
      <w:r>
        <w:rPr>
          <w:rFonts w:ascii="Times New Roman" w:hAnsi="Times New Roman" w:cs="Times New Roman"/>
        </w:rPr>
        <w:t>основании распоряжения № 19-р от 26</w:t>
      </w:r>
      <w:r w:rsidRPr="003201EC">
        <w:rPr>
          <w:rFonts w:ascii="Times New Roman" w:hAnsi="Times New Roman" w:cs="Times New Roman"/>
        </w:rPr>
        <w:t>.0</w:t>
      </w:r>
      <w:r>
        <w:rPr>
          <w:rFonts w:ascii="Times New Roman" w:hAnsi="Times New Roman" w:cs="Times New Roman"/>
        </w:rPr>
        <w:t>4</w:t>
      </w:r>
      <w:r w:rsidRPr="003201EC">
        <w:rPr>
          <w:rFonts w:ascii="Times New Roman" w:hAnsi="Times New Roman" w:cs="Times New Roman"/>
        </w:rPr>
        <w:t>.20</w:t>
      </w:r>
      <w:r>
        <w:rPr>
          <w:rFonts w:ascii="Times New Roman" w:hAnsi="Times New Roman" w:cs="Times New Roman"/>
        </w:rPr>
        <w:t>23</w:t>
      </w:r>
      <w:r w:rsidRPr="003201EC">
        <w:rPr>
          <w:rFonts w:ascii="Times New Roman" w:hAnsi="Times New Roman" w:cs="Times New Roman"/>
        </w:rPr>
        <w:t xml:space="preserve">, удостоверения  № </w:t>
      </w:r>
      <w:r>
        <w:rPr>
          <w:rFonts w:ascii="Times New Roman" w:hAnsi="Times New Roman" w:cs="Times New Roman"/>
        </w:rPr>
        <w:t>14</w:t>
      </w:r>
      <w:r w:rsidRPr="003201EC">
        <w:rPr>
          <w:rFonts w:ascii="Times New Roman" w:hAnsi="Times New Roman" w:cs="Times New Roman"/>
        </w:rPr>
        <w:t xml:space="preserve"> от </w:t>
      </w:r>
      <w:r>
        <w:rPr>
          <w:rFonts w:ascii="Times New Roman" w:hAnsi="Times New Roman" w:cs="Times New Roman"/>
        </w:rPr>
        <w:t>26</w:t>
      </w:r>
      <w:r w:rsidRPr="003201EC">
        <w:rPr>
          <w:rFonts w:ascii="Times New Roman" w:hAnsi="Times New Roman" w:cs="Times New Roman"/>
        </w:rPr>
        <w:t>.0</w:t>
      </w:r>
      <w:r>
        <w:rPr>
          <w:rFonts w:ascii="Times New Roman" w:hAnsi="Times New Roman" w:cs="Times New Roman"/>
        </w:rPr>
        <w:t>4</w:t>
      </w:r>
      <w:r w:rsidRPr="003201EC">
        <w:rPr>
          <w:rFonts w:ascii="Times New Roman" w:hAnsi="Times New Roman" w:cs="Times New Roman"/>
        </w:rPr>
        <w:t>.20</w:t>
      </w:r>
      <w:r>
        <w:rPr>
          <w:rFonts w:ascii="Times New Roman" w:hAnsi="Times New Roman" w:cs="Times New Roman"/>
        </w:rPr>
        <w:t>23</w:t>
      </w:r>
      <w:r w:rsidRPr="003201EC">
        <w:rPr>
          <w:rFonts w:ascii="Times New Roman" w:hAnsi="Times New Roman" w:cs="Times New Roman"/>
        </w:rPr>
        <w:t xml:space="preserve">,  проведена внешняя проверка бюджетной отчетности и исполнения бюджета </w:t>
      </w:r>
      <w:r>
        <w:rPr>
          <w:rFonts w:ascii="Times New Roman" w:hAnsi="Times New Roman" w:cs="Times New Roman"/>
          <w:b/>
        </w:rPr>
        <w:t>МО «</w:t>
      </w:r>
      <w:proofErr w:type="spellStart"/>
      <w:r>
        <w:rPr>
          <w:rFonts w:ascii="Times New Roman" w:hAnsi="Times New Roman" w:cs="Times New Roman"/>
          <w:b/>
        </w:rPr>
        <w:t>Чепошское</w:t>
      </w:r>
      <w:proofErr w:type="spellEnd"/>
      <w:r>
        <w:rPr>
          <w:rFonts w:ascii="Times New Roman" w:hAnsi="Times New Roman" w:cs="Times New Roman"/>
          <w:b/>
        </w:rPr>
        <w:t xml:space="preserve"> </w:t>
      </w:r>
      <w:r w:rsidRPr="003201EC">
        <w:rPr>
          <w:rFonts w:ascii="Times New Roman" w:hAnsi="Times New Roman" w:cs="Times New Roman"/>
          <w:b/>
        </w:rPr>
        <w:t xml:space="preserve"> сельское поселение</w:t>
      </w:r>
      <w:r>
        <w:rPr>
          <w:rFonts w:ascii="Times New Roman" w:hAnsi="Times New Roman" w:cs="Times New Roman"/>
        </w:rPr>
        <w:t>» за 2022</w:t>
      </w:r>
      <w:r w:rsidRPr="003201EC">
        <w:rPr>
          <w:rFonts w:ascii="Times New Roman" w:hAnsi="Times New Roman" w:cs="Times New Roman"/>
        </w:rPr>
        <w:t xml:space="preserve"> год.</w:t>
      </w:r>
    </w:p>
    <w:p w:rsidR="00FC1D8E" w:rsidRDefault="00334233" w:rsidP="00FC1D8E">
      <w:pPr>
        <w:pStyle w:val="a4"/>
        <w:jc w:val="both"/>
        <w:rPr>
          <w:rFonts w:ascii="Times New Roman" w:hAnsi="Times New Roman" w:cs="Times New Roman"/>
          <w:sz w:val="24"/>
          <w:szCs w:val="24"/>
        </w:rPr>
      </w:pPr>
      <w:r>
        <w:rPr>
          <w:rFonts w:ascii="Times New Roman" w:hAnsi="Times New Roman" w:cs="Times New Roman"/>
          <w:b/>
          <w:bCs/>
          <w:sz w:val="24"/>
          <w:szCs w:val="24"/>
        </w:rPr>
        <w:t xml:space="preserve">      </w:t>
      </w:r>
      <w:r w:rsidRPr="00D923F6">
        <w:rPr>
          <w:rFonts w:ascii="Times New Roman" w:hAnsi="Times New Roman" w:cs="Times New Roman"/>
          <w:b/>
          <w:bCs/>
          <w:sz w:val="24"/>
          <w:szCs w:val="24"/>
        </w:rPr>
        <w:t>В результате проведенного контрольного и экспертно-аналитического мероприятия установлено следующее</w:t>
      </w:r>
      <w:r w:rsidRPr="00D923F6">
        <w:rPr>
          <w:rFonts w:ascii="Times New Roman" w:hAnsi="Times New Roman" w:cs="Times New Roman"/>
          <w:sz w:val="24"/>
          <w:szCs w:val="24"/>
        </w:rPr>
        <w:t>:</w:t>
      </w:r>
    </w:p>
    <w:p w:rsidR="00FC1D8E" w:rsidRPr="00FC1D8E" w:rsidRDefault="00FC1D8E" w:rsidP="00FC1D8E">
      <w:pPr>
        <w:pStyle w:val="a4"/>
        <w:jc w:val="both"/>
        <w:rPr>
          <w:rFonts w:ascii="Times New Roman" w:hAnsi="Times New Roman" w:cs="Times New Roman"/>
          <w:i/>
          <w:sz w:val="24"/>
          <w:szCs w:val="24"/>
        </w:rPr>
      </w:pPr>
      <w:r>
        <w:rPr>
          <w:rFonts w:ascii="Times New Roman" w:hAnsi="Times New Roman" w:cs="Times New Roman"/>
          <w:sz w:val="24"/>
          <w:szCs w:val="24"/>
        </w:rPr>
        <w:t xml:space="preserve">      </w:t>
      </w:r>
      <w:r w:rsidRPr="00FC1D8E">
        <w:rPr>
          <w:rFonts w:ascii="Times New Roman" w:hAnsi="Times New Roman" w:cs="Times New Roman"/>
          <w:sz w:val="24"/>
          <w:szCs w:val="24"/>
        </w:rPr>
        <w:t xml:space="preserve">В соответствии с пунктом 3 статьи 264.4 БК РФ годовая бюджетная отчетность представлена в Контрольно-счетную комиссию МО "Чемальский район",  </w:t>
      </w:r>
      <w:r w:rsidRPr="00FC1D8E">
        <w:rPr>
          <w:rFonts w:ascii="Times New Roman" w:hAnsi="Times New Roman" w:cs="Times New Roman"/>
          <w:i/>
          <w:sz w:val="24"/>
          <w:szCs w:val="24"/>
        </w:rPr>
        <w:t>в установленный срок.</w:t>
      </w:r>
    </w:p>
    <w:p w:rsidR="00FC1D8E" w:rsidRPr="00FC1D8E" w:rsidRDefault="00FC1D8E" w:rsidP="00FC1D8E">
      <w:pPr>
        <w:pStyle w:val="a4"/>
        <w:jc w:val="both"/>
        <w:rPr>
          <w:rFonts w:ascii="Times New Roman" w:hAnsi="Times New Roman" w:cs="Times New Roman"/>
          <w:i/>
          <w:sz w:val="24"/>
          <w:szCs w:val="24"/>
        </w:rPr>
      </w:pPr>
      <w:r>
        <w:rPr>
          <w:rFonts w:ascii="Times New Roman" w:hAnsi="Times New Roman" w:cs="Times New Roman"/>
          <w:sz w:val="24"/>
          <w:szCs w:val="24"/>
        </w:rPr>
        <w:t xml:space="preserve">     </w:t>
      </w:r>
      <w:r w:rsidRPr="00FC1D8E">
        <w:rPr>
          <w:rFonts w:ascii="Times New Roman" w:hAnsi="Times New Roman" w:cs="Times New Roman"/>
          <w:sz w:val="24"/>
          <w:szCs w:val="24"/>
        </w:rPr>
        <w:t xml:space="preserve"> В соответствии с  п.7 Инструкции № 191н, перед составлением годовой бюджетной отчетности поселением в 2022 году,</w:t>
      </w:r>
      <w:r w:rsidRPr="00FC1D8E">
        <w:rPr>
          <w:rFonts w:ascii="Times New Roman" w:hAnsi="Times New Roman" w:cs="Times New Roman"/>
          <w:i/>
          <w:sz w:val="24"/>
          <w:szCs w:val="24"/>
        </w:rPr>
        <w:t xml:space="preserve"> проведена инвентаризация активов и обязательств.</w:t>
      </w:r>
    </w:p>
    <w:p w:rsidR="00FC1D8E" w:rsidRPr="00FC1D8E" w:rsidRDefault="00FC1D8E" w:rsidP="00FC1D8E">
      <w:pPr>
        <w:pStyle w:val="a4"/>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Pr="00FC1D8E">
        <w:rPr>
          <w:rFonts w:ascii="Times New Roman" w:hAnsi="Times New Roman" w:cs="Times New Roman"/>
          <w:sz w:val="24"/>
          <w:szCs w:val="24"/>
        </w:rPr>
        <w:t>Нарушение п.60  Инструкции № 191н, в Отчете (ф.0503127) по разделу «Доходы бюджета», данные графы 5</w:t>
      </w:r>
      <w:r w:rsidRPr="00FC1D8E">
        <w:rPr>
          <w:rFonts w:ascii="Times New Roman" w:hAnsi="Times New Roman" w:cs="Times New Roman"/>
          <w:b/>
          <w:sz w:val="24"/>
          <w:szCs w:val="24"/>
        </w:rPr>
        <w:t xml:space="preserve"> </w:t>
      </w:r>
      <w:r w:rsidRPr="00FC1D8E">
        <w:rPr>
          <w:rFonts w:ascii="Times New Roman" w:hAnsi="Times New Roman" w:cs="Times New Roman"/>
          <w:i/>
          <w:sz w:val="24"/>
          <w:szCs w:val="24"/>
        </w:rPr>
        <w:t>не соответствуют счету  021002000 «Расчеты с финансовым органом по поступлениям в бюджет», представленной  Главной книге (0504072).</w:t>
      </w:r>
    </w:p>
    <w:p w:rsidR="00FC1D8E" w:rsidRPr="00FC1D8E" w:rsidRDefault="00FC1D8E" w:rsidP="00FC1D8E">
      <w:pPr>
        <w:pStyle w:val="a4"/>
        <w:jc w:val="both"/>
        <w:rPr>
          <w:rFonts w:ascii="Times New Roman" w:hAnsi="Times New Roman" w:cs="Times New Roman"/>
          <w:i/>
          <w:sz w:val="24"/>
          <w:szCs w:val="24"/>
        </w:rPr>
      </w:pPr>
      <w:r w:rsidRPr="00FC1D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1D8E">
        <w:rPr>
          <w:rFonts w:ascii="Times New Roman" w:hAnsi="Times New Roman" w:cs="Times New Roman"/>
          <w:sz w:val="24"/>
          <w:szCs w:val="24"/>
        </w:rPr>
        <w:t xml:space="preserve">Нарушение п.68  Инструкции № 191н, данные графы 7 раздела «Бюджетные обязательства по расходам» Отчета (ф.0503128) </w:t>
      </w:r>
      <w:r w:rsidRPr="00FC1D8E">
        <w:rPr>
          <w:rFonts w:ascii="Times New Roman" w:hAnsi="Times New Roman" w:cs="Times New Roman"/>
          <w:i/>
          <w:sz w:val="24"/>
          <w:szCs w:val="24"/>
        </w:rPr>
        <w:t>не соответствуют счету  бюджетного учета 150211000 «Принятые обязательства на текущий финансовый год»,  представленной  Главной книге (ф.0504072).</w:t>
      </w:r>
      <w:r w:rsidRPr="00FC1D8E">
        <w:rPr>
          <w:rFonts w:ascii="Times New Roman" w:hAnsi="Times New Roman" w:cs="Times New Roman"/>
          <w:sz w:val="24"/>
          <w:szCs w:val="24"/>
        </w:rPr>
        <w:t xml:space="preserve"> </w:t>
      </w:r>
    </w:p>
    <w:p w:rsidR="00FC1D8E" w:rsidRDefault="00FC1D8E" w:rsidP="00FC1D8E">
      <w:pPr>
        <w:pStyle w:val="a4"/>
        <w:jc w:val="both"/>
        <w:rPr>
          <w:rFonts w:ascii="Times New Roman" w:hAnsi="Times New Roman" w:cs="Times New Roman"/>
          <w:i/>
          <w:sz w:val="24"/>
          <w:szCs w:val="24"/>
        </w:rPr>
      </w:pPr>
      <w:r>
        <w:rPr>
          <w:rFonts w:ascii="Times New Roman" w:hAnsi="Times New Roman" w:cs="Times New Roman"/>
          <w:sz w:val="24"/>
          <w:szCs w:val="24"/>
        </w:rPr>
        <w:t xml:space="preserve">      </w:t>
      </w:r>
      <w:r w:rsidRPr="00FC1D8E">
        <w:rPr>
          <w:rFonts w:ascii="Times New Roman" w:hAnsi="Times New Roman" w:cs="Times New Roman"/>
          <w:sz w:val="24"/>
          <w:szCs w:val="24"/>
        </w:rPr>
        <w:t xml:space="preserve">Нарушение  п.152, п.156  Инструкции № 191н,  </w:t>
      </w:r>
      <w:r w:rsidRPr="00FC1D8E">
        <w:rPr>
          <w:rFonts w:ascii="Times New Roman" w:hAnsi="Times New Roman" w:cs="Times New Roman"/>
          <w:i/>
          <w:sz w:val="24"/>
          <w:szCs w:val="24"/>
        </w:rPr>
        <w:t>по составу и заполнению форм Пояснительной записки  (ф.0503160).</w:t>
      </w:r>
    </w:p>
    <w:p w:rsidR="00F155B6" w:rsidRPr="00F155B6" w:rsidRDefault="00F155B6" w:rsidP="00F155B6">
      <w:pPr>
        <w:pStyle w:val="a4"/>
        <w:jc w:val="both"/>
        <w:rPr>
          <w:rFonts w:ascii="Times New Roman" w:hAnsi="Times New Roman" w:cs="Times New Roman"/>
          <w:sz w:val="24"/>
          <w:szCs w:val="24"/>
        </w:rPr>
      </w:pPr>
      <w:r>
        <w:rPr>
          <w:rFonts w:cs="Times New Roman"/>
          <w:i/>
        </w:rPr>
        <w:t xml:space="preserve">      </w:t>
      </w:r>
      <w:r w:rsidRPr="00F155B6">
        <w:rPr>
          <w:rFonts w:ascii="Times New Roman" w:hAnsi="Times New Roman" w:cs="Times New Roman"/>
          <w:sz w:val="24"/>
          <w:szCs w:val="24"/>
        </w:rPr>
        <w:t>Показатели  запланированные по доходам бюджета в объеме 17401,2 тыс. руб., выполнены в размере  18473,1  тыс. руб. (106,2%), по расходам бюджета – в объеме 25527,6 тыс. руб., выполнены в размере 23512,7 тыс. руб. (92,1%).</w:t>
      </w:r>
    </w:p>
    <w:p w:rsidR="00F155B6" w:rsidRPr="00FC1D8E" w:rsidRDefault="00F155B6" w:rsidP="00FC1D8E">
      <w:pPr>
        <w:pStyle w:val="a4"/>
        <w:jc w:val="both"/>
        <w:rPr>
          <w:rFonts w:ascii="Times New Roman" w:hAnsi="Times New Roman" w:cs="Times New Roman"/>
          <w:i/>
          <w:sz w:val="24"/>
          <w:szCs w:val="24"/>
        </w:rPr>
      </w:pPr>
      <w:r>
        <w:rPr>
          <w:rFonts w:ascii="Times New Roman" w:hAnsi="Times New Roman" w:cs="Times New Roman"/>
          <w:sz w:val="24"/>
          <w:szCs w:val="24"/>
        </w:rPr>
        <w:t xml:space="preserve">     </w:t>
      </w:r>
      <w:r w:rsidRPr="00F155B6">
        <w:rPr>
          <w:rFonts w:ascii="Times New Roman" w:hAnsi="Times New Roman" w:cs="Times New Roman"/>
          <w:sz w:val="24"/>
          <w:szCs w:val="24"/>
        </w:rPr>
        <w:t xml:space="preserve"> Бюджет исполнен с превышением расходов  над доходами (дефицит  бюджета) в размере 5039,6  тыс. рублей,</w:t>
      </w:r>
      <w:r w:rsidRPr="00F155B6">
        <w:rPr>
          <w:rFonts w:ascii="Times New Roman" w:eastAsia="Times New Roman" w:hAnsi="Times New Roman" w:cs="Times New Roman"/>
          <w:sz w:val="24"/>
          <w:szCs w:val="24"/>
        </w:rPr>
        <w:t xml:space="preserve"> или 46%  от доходов бюджета поселения без учета объема безвозмездных поступлений. </w:t>
      </w:r>
      <w:r w:rsidRPr="00F155B6">
        <w:rPr>
          <w:rFonts w:ascii="Times New Roman" w:eastAsia="Times New Roman" w:hAnsi="Times New Roman" w:cs="Times New Roman"/>
          <w:i/>
          <w:sz w:val="24"/>
          <w:szCs w:val="24"/>
        </w:rPr>
        <w:t xml:space="preserve">Превышение предельных значений установленных статьей 92.1 БК РФ (5%), допущено с учетом изменения  остатков средств на счетах по учету средств бюджета (5039,6 тыс. рублей). </w:t>
      </w:r>
    </w:p>
    <w:p w:rsidR="00F155B6" w:rsidRDefault="00F155B6" w:rsidP="00F155B6">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C03088">
        <w:rPr>
          <w:rFonts w:ascii="Times New Roman" w:hAnsi="Times New Roman" w:cs="Times New Roman"/>
          <w:sz w:val="24"/>
          <w:szCs w:val="24"/>
        </w:rPr>
        <w:t>По итогам контрольного и экспертно-аналитического мероприятия составлен  акт, заключение, выписано представление на устранение нарушений.</w:t>
      </w:r>
    </w:p>
    <w:p w:rsidR="00334233" w:rsidRDefault="00334233" w:rsidP="00334233">
      <w:pPr>
        <w:pStyle w:val="a4"/>
        <w:jc w:val="both"/>
        <w:rPr>
          <w:rFonts w:ascii="Times New Roman" w:hAnsi="Times New Roman" w:cs="Times New Roman"/>
          <w:sz w:val="24"/>
          <w:szCs w:val="24"/>
        </w:rPr>
      </w:pPr>
    </w:p>
    <w:p w:rsidR="00BC5355" w:rsidRDefault="00086301" w:rsidP="00BC5355">
      <w:pPr>
        <w:jc w:val="center"/>
        <w:rPr>
          <w:rFonts w:ascii="Times New Roman" w:eastAsia="Times New Roman" w:hAnsi="Times New Roman"/>
          <w:b/>
          <w:sz w:val="24"/>
          <w:lang w:eastAsia="ru-RU"/>
        </w:rPr>
      </w:pPr>
      <w:r w:rsidRPr="00C132E3">
        <w:rPr>
          <w:rFonts w:ascii="Times New Roman" w:eastAsia="Times New Roman" w:hAnsi="Times New Roman"/>
          <w:b/>
          <w:sz w:val="24"/>
          <w:lang w:eastAsia="ru-RU"/>
        </w:rPr>
        <w:t xml:space="preserve">О результатах контрольного мероприятия </w:t>
      </w:r>
      <w:r w:rsidR="00AC2C05">
        <w:rPr>
          <w:rFonts w:ascii="Times New Roman" w:eastAsia="Times New Roman" w:hAnsi="Times New Roman"/>
          <w:b/>
          <w:sz w:val="24"/>
          <w:lang w:eastAsia="ru-RU"/>
        </w:rPr>
        <w:t>05</w:t>
      </w:r>
      <w:r>
        <w:rPr>
          <w:rFonts w:ascii="Times New Roman" w:eastAsia="Times New Roman" w:hAnsi="Times New Roman"/>
          <w:b/>
          <w:sz w:val="24"/>
          <w:lang w:eastAsia="ru-RU"/>
        </w:rPr>
        <w:t>.0</w:t>
      </w:r>
      <w:r w:rsidR="00AC2C05">
        <w:rPr>
          <w:rFonts w:ascii="Times New Roman" w:eastAsia="Times New Roman" w:hAnsi="Times New Roman"/>
          <w:b/>
          <w:sz w:val="24"/>
          <w:lang w:eastAsia="ru-RU"/>
        </w:rPr>
        <w:t>5</w:t>
      </w:r>
      <w:r>
        <w:rPr>
          <w:rFonts w:ascii="Times New Roman" w:eastAsia="Times New Roman" w:hAnsi="Times New Roman"/>
          <w:b/>
          <w:sz w:val="24"/>
          <w:lang w:eastAsia="ru-RU"/>
        </w:rPr>
        <w:t>.2023</w:t>
      </w:r>
    </w:p>
    <w:p w:rsidR="00AC2C05" w:rsidRPr="00BC5355" w:rsidRDefault="00086301" w:rsidP="00BC5355">
      <w:pPr>
        <w:jc w:val="both"/>
        <w:rPr>
          <w:rFonts w:ascii="Times New Roman" w:eastAsia="Times New Roman" w:hAnsi="Times New Roman"/>
          <w:b/>
          <w:sz w:val="24"/>
          <w:lang w:eastAsia="ru-RU"/>
        </w:rPr>
      </w:pPr>
      <w:r>
        <w:rPr>
          <w:rFonts w:ascii="Times New Roman" w:eastAsia="Times New Roman" w:hAnsi="Times New Roman"/>
          <w:sz w:val="24"/>
          <w:lang w:eastAsia="ru-RU"/>
        </w:rPr>
        <w:t xml:space="preserve"> </w:t>
      </w:r>
      <w:r w:rsidR="00BC5355">
        <w:rPr>
          <w:rFonts w:ascii="Times New Roman" w:eastAsia="Times New Roman" w:hAnsi="Times New Roman"/>
          <w:sz w:val="24"/>
          <w:lang w:eastAsia="ru-RU"/>
        </w:rPr>
        <w:t xml:space="preserve">    </w:t>
      </w:r>
      <w:r>
        <w:rPr>
          <w:rFonts w:ascii="Times New Roman" w:eastAsia="Times New Roman" w:hAnsi="Times New Roman"/>
          <w:sz w:val="24"/>
          <w:lang w:eastAsia="ru-RU"/>
        </w:rPr>
        <w:t xml:space="preserve"> </w:t>
      </w:r>
      <w:r w:rsidR="00AC2C05">
        <w:rPr>
          <w:rFonts w:ascii="Times New Roman" w:eastAsia="Times New Roman" w:hAnsi="Times New Roman"/>
          <w:sz w:val="24"/>
          <w:lang w:eastAsia="ru-RU"/>
        </w:rPr>
        <w:t xml:space="preserve">На основании Решения Совета депутатов Чемальского района № 4-234 от 06.03.2023, в </w:t>
      </w:r>
      <w:r w:rsidRPr="00A3298C">
        <w:rPr>
          <w:rFonts w:ascii="Times New Roman" w:eastAsia="Times New Roman" w:hAnsi="Times New Roman"/>
          <w:sz w:val="24"/>
          <w:lang w:eastAsia="ru-RU"/>
        </w:rPr>
        <w:t>соответствии с Планом работ</w:t>
      </w:r>
      <w:r>
        <w:rPr>
          <w:rFonts w:ascii="Times New Roman" w:eastAsia="Times New Roman" w:hAnsi="Times New Roman"/>
          <w:sz w:val="24"/>
          <w:lang w:eastAsia="ru-RU"/>
        </w:rPr>
        <w:t>ы Контрольно-счетной комиссии муниципального образования</w:t>
      </w:r>
      <w:r w:rsidRPr="00A3298C">
        <w:rPr>
          <w:rFonts w:ascii="Times New Roman" w:eastAsia="Times New Roman" w:hAnsi="Times New Roman"/>
          <w:sz w:val="24"/>
          <w:lang w:eastAsia="ru-RU"/>
        </w:rPr>
        <w:t xml:space="preserve"> «Чемальский</w:t>
      </w:r>
      <w:r>
        <w:rPr>
          <w:rFonts w:ascii="Times New Roman" w:eastAsia="Times New Roman" w:hAnsi="Times New Roman"/>
          <w:sz w:val="24"/>
          <w:lang w:eastAsia="ru-RU"/>
        </w:rPr>
        <w:t xml:space="preserve"> район» на 2023</w:t>
      </w:r>
      <w:r w:rsidRPr="00A3298C">
        <w:rPr>
          <w:rFonts w:ascii="Times New Roman" w:eastAsia="Times New Roman" w:hAnsi="Times New Roman"/>
          <w:sz w:val="24"/>
          <w:lang w:eastAsia="ru-RU"/>
        </w:rPr>
        <w:t xml:space="preserve"> год, </w:t>
      </w:r>
      <w:r>
        <w:rPr>
          <w:rFonts w:ascii="Times New Roman" w:eastAsia="Times New Roman" w:hAnsi="Times New Roman"/>
          <w:sz w:val="24"/>
          <w:lang w:eastAsia="ru-RU"/>
        </w:rPr>
        <w:t>утвержденного распоряжением № 37-р от 26.12.2022</w:t>
      </w:r>
      <w:r w:rsidRPr="00A3298C">
        <w:rPr>
          <w:rFonts w:ascii="Times New Roman" w:eastAsia="Times New Roman" w:hAnsi="Times New Roman"/>
          <w:sz w:val="24"/>
          <w:lang w:eastAsia="ru-RU"/>
        </w:rPr>
        <w:t>, на основ</w:t>
      </w:r>
      <w:r>
        <w:rPr>
          <w:rFonts w:ascii="Times New Roman" w:eastAsia="Times New Roman" w:hAnsi="Times New Roman"/>
          <w:sz w:val="24"/>
          <w:lang w:eastAsia="ru-RU"/>
        </w:rPr>
        <w:t xml:space="preserve">ании  </w:t>
      </w:r>
      <w:r w:rsidR="00AC2C05">
        <w:rPr>
          <w:rFonts w:ascii="Times New Roman" w:eastAsia="Times New Roman" w:hAnsi="Times New Roman"/>
          <w:sz w:val="24"/>
          <w:lang w:eastAsia="ru-RU"/>
        </w:rPr>
        <w:t xml:space="preserve">  распоряжения № 9</w:t>
      </w:r>
      <w:r>
        <w:rPr>
          <w:rFonts w:ascii="Times New Roman" w:eastAsia="Times New Roman" w:hAnsi="Times New Roman"/>
          <w:sz w:val="24"/>
          <w:lang w:eastAsia="ru-RU"/>
        </w:rPr>
        <w:t>-р от 1</w:t>
      </w:r>
      <w:r w:rsidR="00AC2C05">
        <w:rPr>
          <w:rFonts w:ascii="Times New Roman" w:eastAsia="Times New Roman" w:hAnsi="Times New Roman"/>
          <w:sz w:val="24"/>
          <w:lang w:eastAsia="ru-RU"/>
        </w:rPr>
        <w:t>5</w:t>
      </w:r>
      <w:r>
        <w:rPr>
          <w:rFonts w:ascii="Times New Roman" w:eastAsia="Times New Roman" w:hAnsi="Times New Roman"/>
          <w:sz w:val="24"/>
          <w:lang w:eastAsia="ru-RU"/>
        </w:rPr>
        <w:t>.0</w:t>
      </w:r>
      <w:r w:rsidR="00AC2C05">
        <w:rPr>
          <w:rFonts w:ascii="Times New Roman" w:eastAsia="Times New Roman" w:hAnsi="Times New Roman"/>
          <w:sz w:val="24"/>
          <w:lang w:eastAsia="ru-RU"/>
        </w:rPr>
        <w:t>3</w:t>
      </w:r>
      <w:r>
        <w:rPr>
          <w:rFonts w:ascii="Times New Roman" w:eastAsia="Times New Roman" w:hAnsi="Times New Roman"/>
          <w:sz w:val="24"/>
          <w:lang w:eastAsia="ru-RU"/>
        </w:rPr>
        <w:t>.2023,</w:t>
      </w:r>
      <w:r w:rsidRPr="00A3298C">
        <w:rPr>
          <w:rFonts w:ascii="Times New Roman" w:eastAsia="Times New Roman" w:hAnsi="Times New Roman"/>
          <w:sz w:val="24"/>
          <w:lang w:eastAsia="ru-RU"/>
        </w:rPr>
        <w:t xml:space="preserve"> </w:t>
      </w:r>
      <w:r w:rsidR="00AC2C05">
        <w:rPr>
          <w:rFonts w:ascii="Times New Roman" w:eastAsia="Times New Roman" w:hAnsi="Times New Roman"/>
          <w:sz w:val="24"/>
          <w:lang w:eastAsia="ru-RU"/>
        </w:rPr>
        <w:t xml:space="preserve">удостоверения № 5 от 15.03.2023, </w:t>
      </w:r>
      <w:r w:rsidR="00AC2C05" w:rsidRPr="00AC2C05">
        <w:rPr>
          <w:rFonts w:ascii="Times New Roman" w:hAnsi="Times New Roman"/>
          <w:sz w:val="24"/>
        </w:rPr>
        <w:t xml:space="preserve">проведено контрольное мероприятие по факту законного и эффективного расходования бюджетных средств на ГСМ по служебному автомобилю Главы Чемальского района за период 2019-2022 годы.                                                                                       </w:t>
      </w:r>
    </w:p>
    <w:p w:rsidR="00AC2C05" w:rsidRPr="00AC2C05" w:rsidRDefault="00AC2C05" w:rsidP="00BC5355">
      <w:pPr>
        <w:ind w:firstLine="709"/>
        <w:jc w:val="both"/>
        <w:rPr>
          <w:rFonts w:ascii="Times New Roman" w:hAnsi="Times New Roman"/>
          <w:sz w:val="24"/>
        </w:rPr>
      </w:pPr>
      <w:r w:rsidRPr="00AC2C05">
        <w:rPr>
          <w:rFonts w:ascii="Times New Roman" w:hAnsi="Times New Roman"/>
          <w:sz w:val="24"/>
        </w:rPr>
        <w:t>На объекте К</w:t>
      </w:r>
      <w:r w:rsidRPr="00AC2C05">
        <w:rPr>
          <w:rStyle w:val="dd-postheadericon"/>
          <w:rFonts w:ascii="Times New Roman" w:hAnsi="Times New Roman"/>
          <w:sz w:val="24"/>
          <w:bdr w:val="none" w:sz="0" w:space="0" w:color="auto" w:frame="1"/>
        </w:rPr>
        <w:t>азенное учреждение муниципального образования «Чемальский район» «Единая диспетчерско-хозяйственная служба»</w:t>
      </w:r>
      <w:r w:rsidRPr="00AC2C05">
        <w:rPr>
          <w:rFonts w:ascii="Times New Roman" w:hAnsi="Times New Roman"/>
          <w:sz w:val="24"/>
        </w:rPr>
        <w:t>.</w:t>
      </w:r>
    </w:p>
    <w:p w:rsidR="00AC2C05" w:rsidRPr="00AC2C05" w:rsidRDefault="00AC2C05" w:rsidP="00AC2C05">
      <w:pPr>
        <w:ind w:firstLine="708"/>
        <w:jc w:val="both"/>
        <w:rPr>
          <w:rFonts w:ascii="Times New Roman" w:hAnsi="Times New Roman"/>
          <w:sz w:val="24"/>
        </w:rPr>
      </w:pPr>
      <w:r w:rsidRPr="00AC2C05">
        <w:rPr>
          <w:rFonts w:ascii="Times New Roman" w:hAnsi="Times New Roman"/>
          <w:sz w:val="24"/>
        </w:rPr>
        <w:t>По результатам которого выявлены следующие нарушения и недостатки:</w:t>
      </w:r>
    </w:p>
    <w:p w:rsidR="00AC2C05" w:rsidRPr="00AC2C05" w:rsidRDefault="00AC2C05" w:rsidP="00AC2C05">
      <w:pPr>
        <w:autoSpaceDE w:val="0"/>
        <w:autoSpaceDN w:val="0"/>
        <w:adjustRightInd w:val="0"/>
        <w:ind w:firstLine="540"/>
        <w:jc w:val="both"/>
        <w:rPr>
          <w:rFonts w:ascii="Times New Roman" w:hAnsi="Times New Roman"/>
          <w:sz w:val="24"/>
        </w:rPr>
      </w:pPr>
      <w:r w:rsidRPr="00AC2C05">
        <w:rPr>
          <w:rFonts w:ascii="Times New Roman" w:hAnsi="Times New Roman"/>
          <w:sz w:val="24"/>
        </w:rPr>
        <w:t xml:space="preserve">1. В нарушение требований, установленных пунктами 4 и 5 </w:t>
      </w:r>
      <w:hyperlink r:id="rId6" w:history="1">
        <w:r w:rsidRPr="00AC2C05">
          <w:rPr>
            <w:rFonts w:ascii="Times New Roman" w:hAnsi="Times New Roman"/>
            <w:sz w:val="24"/>
          </w:rPr>
          <w:t>части 2 статьи 9</w:t>
        </w:r>
      </w:hyperlink>
      <w:r w:rsidRPr="00AC2C05">
        <w:rPr>
          <w:rFonts w:ascii="Times New Roman" w:hAnsi="Times New Roman"/>
          <w:sz w:val="24"/>
        </w:rPr>
        <w:t xml:space="preserve"> Федерального закона от 06.12.2011 № 402-ФЗ «О бухгалтерском учете» в 2019-2022 годах приняты к учету расходы на основании первичных документов, не соответствующих установленным требованиям. Путевой лист легкового автомобиля является основным первичным документом, на основании которого производится списание ГСМ, израсходованных при эксплуатации служебного автотранспорта. Путевые листы учреждения не содержат обязательные реквизиты, а именно отсутствует содержание факта хозяйственной жизни и величина натурального и (или) денежного измерения факта хозяйственной жизни с указанием единиц измерения - на оборотной стороне путевых листов отсутствуют (не указано) место назначения каждой поездки, время выезда и возвращения и показания спидометров (пробег) каждой поездки, подписи должностных лиц, использовавших транспортное средство при каждой поездке. </w:t>
      </w:r>
    </w:p>
    <w:p w:rsidR="00086301" w:rsidRPr="00AC2C05" w:rsidRDefault="00AC2C05" w:rsidP="00BC5355">
      <w:pPr>
        <w:autoSpaceDE w:val="0"/>
        <w:autoSpaceDN w:val="0"/>
        <w:adjustRightInd w:val="0"/>
        <w:ind w:firstLine="708"/>
        <w:jc w:val="both"/>
        <w:rPr>
          <w:rFonts w:ascii="Times New Roman" w:hAnsi="Times New Roman"/>
          <w:sz w:val="24"/>
        </w:rPr>
      </w:pPr>
      <w:r w:rsidRPr="00AC2C05">
        <w:rPr>
          <w:rFonts w:ascii="Times New Roman" w:hAnsi="Times New Roman"/>
          <w:sz w:val="24"/>
        </w:rPr>
        <w:t xml:space="preserve">2. За период 2019-2022 годы учреждением допущено неправомерное расходование бюджетных средств на общую сумму  873 718,34 рублей, выраженное в использовании транспортного средства </w:t>
      </w:r>
      <w:r w:rsidRPr="00AC2C05">
        <w:rPr>
          <w:rFonts w:ascii="Times New Roman" w:hAnsi="Times New Roman"/>
          <w:sz w:val="24"/>
          <w:lang w:val="en-US"/>
        </w:rPr>
        <w:t>Toyota</w:t>
      </w:r>
      <w:r w:rsidRPr="00AC2C05">
        <w:rPr>
          <w:rFonts w:ascii="Times New Roman" w:hAnsi="Times New Roman"/>
          <w:sz w:val="24"/>
        </w:rPr>
        <w:t xml:space="preserve"> </w:t>
      </w:r>
      <w:r w:rsidRPr="00AC2C05">
        <w:rPr>
          <w:rFonts w:ascii="Times New Roman" w:hAnsi="Times New Roman"/>
          <w:sz w:val="24"/>
          <w:lang w:val="en-US"/>
        </w:rPr>
        <w:t>Camry</w:t>
      </w:r>
      <w:r w:rsidRPr="00AC2C05">
        <w:rPr>
          <w:rFonts w:ascii="Times New Roman" w:hAnsi="Times New Roman"/>
          <w:sz w:val="24"/>
        </w:rPr>
        <w:t xml:space="preserve"> (А007АА04) по маршруту Чемал-Горно-Алтайск-Чемал практически ежедневно в 2019-2022 годах одним лицом – начальником КУ</w:t>
      </w:r>
      <w:r w:rsidRPr="00AC2C05">
        <w:rPr>
          <w:rStyle w:val="dd-postheadericon"/>
          <w:rFonts w:ascii="Times New Roman" w:hAnsi="Times New Roman"/>
          <w:sz w:val="24"/>
          <w:bdr w:val="none" w:sz="0" w:space="0" w:color="auto" w:frame="1"/>
        </w:rPr>
        <w:t xml:space="preserve"> МО «Чемальский район» «Единая диспетчерско-х</w:t>
      </w:r>
      <w:r w:rsidR="00BC5355">
        <w:rPr>
          <w:rStyle w:val="dd-postheadericon"/>
          <w:rFonts w:ascii="Times New Roman" w:hAnsi="Times New Roman"/>
          <w:sz w:val="24"/>
          <w:bdr w:val="none" w:sz="0" w:space="0" w:color="auto" w:frame="1"/>
        </w:rPr>
        <w:t>озяйственная служба»</w:t>
      </w:r>
      <w:r w:rsidRPr="00AC2C05">
        <w:rPr>
          <w:rStyle w:val="dd-postheadericon"/>
          <w:rFonts w:ascii="Times New Roman" w:hAnsi="Times New Roman"/>
          <w:sz w:val="24"/>
          <w:bdr w:val="none" w:sz="0" w:space="0" w:color="auto" w:frame="1"/>
        </w:rPr>
        <w:t xml:space="preserve"> без правового обоснования.</w:t>
      </w:r>
      <w:r w:rsidRPr="00AC2C05">
        <w:rPr>
          <w:rFonts w:ascii="Times New Roman" w:hAnsi="Times New Roman"/>
          <w:sz w:val="24"/>
        </w:rPr>
        <w:t xml:space="preserve"> В соответствии с трудовым договором от 01.06.2018 ос</w:t>
      </w:r>
      <w:r w:rsidR="00BC5355">
        <w:rPr>
          <w:rFonts w:ascii="Times New Roman" w:hAnsi="Times New Roman"/>
          <w:sz w:val="24"/>
        </w:rPr>
        <w:t xml:space="preserve">новным местом работы начальника </w:t>
      </w:r>
      <w:r w:rsidRPr="00AC2C05">
        <w:rPr>
          <w:rFonts w:ascii="Times New Roman" w:hAnsi="Times New Roman"/>
          <w:sz w:val="24"/>
        </w:rPr>
        <w:t xml:space="preserve"> является с. Чемал и разъездной характер работы не предусмотрен. Правовое обоснование - распорядительные документы (распоряжения, приказы) на </w:t>
      </w:r>
      <w:r w:rsidRPr="00AC2C05">
        <w:rPr>
          <w:rFonts w:ascii="Times New Roman" w:hAnsi="Times New Roman"/>
          <w:sz w:val="24"/>
        </w:rPr>
        <w:lastRenderedPageBreak/>
        <w:t xml:space="preserve">ежедневные поездки по маршруту Чемал-Горно-Алтайск-Чемал отсутствуют. </w:t>
      </w:r>
    </w:p>
    <w:p w:rsidR="00AC2C05" w:rsidRDefault="00AC2C05" w:rsidP="00AC2C0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04A4C">
        <w:rPr>
          <w:rFonts w:ascii="Times New Roman" w:hAnsi="Times New Roman" w:cs="Times New Roman"/>
          <w:sz w:val="24"/>
          <w:szCs w:val="24"/>
        </w:rPr>
        <w:t xml:space="preserve">По итогам контрольного мероприятия составлен Акт, выписано Представление на </w:t>
      </w:r>
      <w:r>
        <w:rPr>
          <w:rFonts w:ascii="Times New Roman" w:hAnsi="Times New Roman" w:cs="Times New Roman"/>
          <w:sz w:val="24"/>
          <w:szCs w:val="24"/>
        </w:rPr>
        <w:t>устранение выявленных нарушений, материалы проверки направлены в Прокуратуру Чемальского района.</w:t>
      </w:r>
    </w:p>
    <w:p w:rsidR="001C72EC" w:rsidRPr="00524CD4" w:rsidRDefault="001C72EC" w:rsidP="00AC2C05">
      <w:pPr>
        <w:pStyle w:val="a4"/>
        <w:jc w:val="both"/>
        <w:rPr>
          <w:rFonts w:ascii="Times New Roman" w:hAnsi="Times New Roman" w:cs="Times New Roman"/>
        </w:rPr>
      </w:pPr>
    </w:p>
    <w:p w:rsidR="00345357" w:rsidRPr="00142F80" w:rsidRDefault="001C72EC" w:rsidP="00142F80">
      <w:pPr>
        <w:jc w:val="center"/>
        <w:rPr>
          <w:rFonts w:ascii="Times New Roman" w:eastAsia="Times New Roman" w:hAnsi="Times New Roman"/>
          <w:b/>
          <w:sz w:val="24"/>
          <w:lang w:eastAsia="ru-RU"/>
        </w:rPr>
      </w:pPr>
      <w:r w:rsidRPr="00C132E3">
        <w:rPr>
          <w:rFonts w:ascii="Times New Roman" w:eastAsia="Times New Roman" w:hAnsi="Times New Roman"/>
          <w:b/>
          <w:sz w:val="24"/>
          <w:lang w:eastAsia="ru-RU"/>
        </w:rPr>
        <w:t xml:space="preserve">О результатах контрольного мероприятия </w:t>
      </w:r>
      <w:r>
        <w:rPr>
          <w:rFonts w:ascii="Times New Roman" w:eastAsia="Times New Roman" w:hAnsi="Times New Roman"/>
          <w:b/>
          <w:sz w:val="24"/>
          <w:lang w:eastAsia="ru-RU"/>
        </w:rPr>
        <w:t>29.05.2023</w:t>
      </w:r>
    </w:p>
    <w:p w:rsidR="00142F80" w:rsidRPr="00142F80" w:rsidRDefault="00142F80" w:rsidP="00142F80">
      <w:pPr>
        <w:autoSpaceDE w:val="0"/>
        <w:autoSpaceDN w:val="0"/>
        <w:adjustRightInd w:val="0"/>
        <w:spacing w:before="240" w:line="240" w:lineRule="atLeast"/>
        <w:ind w:firstLine="708"/>
        <w:jc w:val="both"/>
        <w:rPr>
          <w:rFonts w:ascii="Times New Roman" w:hAnsi="Times New Roman"/>
          <w:sz w:val="24"/>
        </w:rPr>
      </w:pPr>
      <w:r w:rsidRPr="00142F80">
        <w:rPr>
          <w:rFonts w:ascii="Times New Roman" w:hAnsi="Times New Roman"/>
          <w:sz w:val="24"/>
        </w:rPr>
        <w:t>Контрольное мероприятие Контрольно-счетной комиссии муниципального образования «Чемальский район» (</w:t>
      </w:r>
      <w:r w:rsidRPr="00142F80">
        <w:rPr>
          <w:rFonts w:ascii="Times New Roman" w:hAnsi="Times New Roman"/>
          <w:bCs/>
          <w:sz w:val="24"/>
          <w:shd w:val="clear" w:color="auto" w:fill="FFFFFF"/>
        </w:rPr>
        <w:t xml:space="preserve">пункт 2.4 Плана работы Контрольно-счетной комиссии муниципального образования «Чемальский район» на 2023 год, утвержденное распоряжением от 26.12.2022 № 37-р), </w:t>
      </w:r>
      <w:r w:rsidRPr="00142F80">
        <w:rPr>
          <w:rFonts w:ascii="Times New Roman" w:hAnsi="Times New Roman"/>
          <w:sz w:val="24"/>
        </w:rPr>
        <w:t xml:space="preserve">на основании распоряжения </w:t>
      </w:r>
      <w:r w:rsidRPr="00142F80">
        <w:rPr>
          <w:rFonts w:ascii="Times New Roman" w:hAnsi="Times New Roman"/>
          <w:bCs/>
          <w:sz w:val="24"/>
          <w:shd w:val="clear" w:color="auto" w:fill="FFFFFF"/>
        </w:rPr>
        <w:t>№ 20-р от 10.05.2023 «О проведении контрольного мероприятия»</w:t>
      </w:r>
      <w:r w:rsidRPr="00142F80">
        <w:rPr>
          <w:rFonts w:ascii="Times New Roman" w:hAnsi="Times New Roman"/>
          <w:sz w:val="24"/>
        </w:rPr>
        <w:t xml:space="preserve"> в отношении </w:t>
      </w:r>
      <w:r w:rsidRPr="00142F80">
        <w:rPr>
          <w:rFonts w:ascii="Times New Roman" w:hAnsi="Times New Roman"/>
          <w:bCs/>
          <w:sz w:val="24"/>
          <w:shd w:val="clear" w:color="auto" w:fill="FFFFFF"/>
        </w:rPr>
        <w:t>Муниципального дошкольного образовательного учреждения «Детский сад «Улыбка» за период 2021-2022 годы, в связи</w:t>
      </w:r>
      <w:r w:rsidRPr="00142F80">
        <w:rPr>
          <w:rFonts w:ascii="Times New Roman" w:hAnsi="Times New Roman"/>
          <w:sz w:val="24"/>
        </w:rPr>
        <w:t xml:space="preserve"> с </w:t>
      </w:r>
      <w:r w:rsidRPr="00142F80">
        <w:rPr>
          <w:rFonts w:ascii="Times New Roman" w:hAnsi="Times New Roman"/>
          <w:bCs/>
          <w:sz w:val="24"/>
          <w:shd w:val="clear" w:color="auto" w:fill="FFFFFF"/>
        </w:rPr>
        <w:t>непредставлением</w:t>
      </w:r>
      <w:r w:rsidRPr="00142F80">
        <w:rPr>
          <w:rFonts w:ascii="Times New Roman" w:hAnsi="Times New Roman"/>
          <w:sz w:val="24"/>
        </w:rPr>
        <w:t xml:space="preserve"> документов</w:t>
      </w:r>
      <w:r w:rsidRPr="00142F80">
        <w:rPr>
          <w:rFonts w:ascii="Times New Roman" w:hAnsi="Times New Roman"/>
          <w:bCs/>
          <w:sz w:val="24"/>
          <w:shd w:val="clear" w:color="auto" w:fill="FFFFFF"/>
        </w:rPr>
        <w:t xml:space="preserve"> 19.05.2023 приостановлено. По данному факту выписано </w:t>
      </w:r>
      <w:r w:rsidRPr="00142F80">
        <w:rPr>
          <w:rFonts w:ascii="Times New Roman" w:hAnsi="Times New Roman"/>
          <w:sz w:val="24"/>
        </w:rPr>
        <w:t>Представление Контрольно-счетной комиссии МО «Чемальский район» № 53 от 19.05.2023 (далее – Представление) со сроком исполнения до 29.05.2023</w:t>
      </w:r>
      <w:r w:rsidRPr="00142F80">
        <w:rPr>
          <w:rFonts w:ascii="Times New Roman" w:hAnsi="Times New Roman"/>
          <w:i/>
          <w:sz w:val="24"/>
        </w:rPr>
        <w:t>. В нарушение части 3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Закон № 6-ФЗ)</w:t>
      </w:r>
      <w:r w:rsidRPr="00142F80">
        <w:rPr>
          <w:rFonts w:ascii="Times New Roman" w:hAnsi="Times New Roman"/>
          <w:b/>
          <w:sz w:val="24"/>
        </w:rPr>
        <w:t xml:space="preserve"> </w:t>
      </w:r>
      <w:r w:rsidRPr="00142F80">
        <w:rPr>
          <w:rFonts w:ascii="Times New Roman" w:hAnsi="Times New Roman"/>
          <w:b/>
          <w:i/>
          <w:sz w:val="24"/>
        </w:rPr>
        <w:t>Представление не исполнено</w:t>
      </w:r>
      <w:r w:rsidRPr="00142F80">
        <w:rPr>
          <w:rFonts w:ascii="Times New Roman" w:hAnsi="Times New Roman"/>
          <w:sz w:val="24"/>
        </w:rPr>
        <w:t xml:space="preserve">. В связи с невозможностью проведения проверки, контрольное мероприятие </w:t>
      </w:r>
      <w:r w:rsidRPr="00142F80">
        <w:rPr>
          <w:rFonts w:ascii="Times New Roman" w:hAnsi="Times New Roman"/>
          <w:bCs/>
          <w:sz w:val="24"/>
          <w:shd w:val="clear" w:color="auto" w:fill="FFFFFF"/>
        </w:rPr>
        <w:t>29.05.2023 завершено</w:t>
      </w:r>
      <w:r w:rsidRPr="00142F80">
        <w:rPr>
          <w:rFonts w:ascii="Times New Roman" w:hAnsi="Times New Roman"/>
          <w:sz w:val="24"/>
        </w:rPr>
        <w:t xml:space="preserve">. </w:t>
      </w:r>
    </w:p>
    <w:p w:rsidR="00142F80" w:rsidRPr="00142F80" w:rsidRDefault="00142F80" w:rsidP="00142F80">
      <w:pPr>
        <w:autoSpaceDE w:val="0"/>
        <w:autoSpaceDN w:val="0"/>
        <w:adjustRightInd w:val="0"/>
        <w:spacing w:line="240" w:lineRule="atLeast"/>
        <w:ind w:firstLine="708"/>
        <w:jc w:val="both"/>
        <w:rPr>
          <w:rFonts w:ascii="Times New Roman" w:hAnsi="Times New Roman"/>
          <w:i/>
          <w:sz w:val="24"/>
        </w:rPr>
      </w:pPr>
      <w:r w:rsidRPr="00142F80">
        <w:rPr>
          <w:rFonts w:ascii="Times New Roman" w:hAnsi="Times New Roman"/>
          <w:i/>
          <w:sz w:val="24"/>
        </w:rPr>
        <w:t xml:space="preserve">В нарушение части 3 статьи 266.1 Бюджетного кодекса РФ, части 1 статьи 13 Закона № 6-ФЗ учреждением </w:t>
      </w:r>
      <w:r w:rsidRPr="00142F80">
        <w:rPr>
          <w:rFonts w:ascii="Times New Roman" w:hAnsi="Times New Roman"/>
          <w:b/>
          <w:i/>
          <w:sz w:val="24"/>
        </w:rPr>
        <w:t>не представлены бухгалтерские документы</w:t>
      </w:r>
      <w:r w:rsidRPr="00142F80">
        <w:rPr>
          <w:rFonts w:ascii="Times New Roman" w:hAnsi="Times New Roman"/>
          <w:i/>
          <w:sz w:val="24"/>
        </w:rPr>
        <w:t xml:space="preserve">: </w:t>
      </w:r>
    </w:p>
    <w:p w:rsidR="00142F80" w:rsidRPr="00142F80" w:rsidRDefault="00142F80" w:rsidP="00142F80">
      <w:pPr>
        <w:autoSpaceDE w:val="0"/>
        <w:autoSpaceDN w:val="0"/>
        <w:adjustRightInd w:val="0"/>
        <w:spacing w:line="240" w:lineRule="atLeast"/>
        <w:ind w:firstLine="708"/>
        <w:jc w:val="both"/>
        <w:rPr>
          <w:rFonts w:ascii="Times New Roman" w:hAnsi="Times New Roman"/>
          <w:sz w:val="24"/>
        </w:rPr>
      </w:pPr>
      <w:r w:rsidRPr="00142F80">
        <w:rPr>
          <w:rFonts w:ascii="Times New Roman" w:hAnsi="Times New Roman"/>
          <w:sz w:val="24"/>
          <w:u w:val="single"/>
        </w:rPr>
        <w:t>- за 2021 год:</w:t>
      </w:r>
      <w:r w:rsidRPr="00142F80">
        <w:rPr>
          <w:rFonts w:ascii="Times New Roman" w:hAnsi="Times New Roman"/>
          <w:sz w:val="24"/>
        </w:rPr>
        <w:t xml:space="preserve"> главная книга с марта по декабрь, с марта по декабрь: журнал операций по расчеты с подотчетными лицами № 3, журнал операций расчеты с поставщиками и подрядчиками № 4, журнал операций расчеты с дебиторами по доходам № 5, журнал операций по выбытию и перемещению нефинансовых активов № 7, журнал по прочим операциям № 8, журнал операций расчеты по заработной плате № 6 с апреля по декабрь, оборотные ведомости по нефинансовым активам за год, договора с поставщиками и подрядчиками, годовая бухгалтерская отчетность, отчеты по исполнению муниципального задания, муниципальное задание, соглашения о предоставлении субсидии на финансовое обеспечение выполнения муниципального задания, нормативные акты по организации и ведении платных услуг, сметы доходов и расходов, инвентарные карточки, инвентарные описи, инвентаризационные ведомости, ведомости амортизации основных средств, кадровые, производственные приказы;  </w:t>
      </w:r>
    </w:p>
    <w:p w:rsidR="00142F80" w:rsidRPr="00142F80" w:rsidRDefault="00142F80" w:rsidP="00142F80">
      <w:pPr>
        <w:autoSpaceDE w:val="0"/>
        <w:autoSpaceDN w:val="0"/>
        <w:adjustRightInd w:val="0"/>
        <w:spacing w:line="240" w:lineRule="atLeast"/>
        <w:ind w:firstLine="708"/>
        <w:jc w:val="both"/>
        <w:rPr>
          <w:rFonts w:ascii="Times New Roman" w:hAnsi="Times New Roman"/>
          <w:sz w:val="24"/>
        </w:rPr>
      </w:pPr>
      <w:r w:rsidRPr="00142F80">
        <w:rPr>
          <w:rFonts w:ascii="Times New Roman" w:hAnsi="Times New Roman"/>
          <w:sz w:val="24"/>
          <w:u w:val="single"/>
        </w:rPr>
        <w:t>- за 2022 год</w:t>
      </w:r>
      <w:r w:rsidRPr="00142F80">
        <w:rPr>
          <w:rFonts w:ascii="Times New Roman" w:hAnsi="Times New Roman"/>
          <w:sz w:val="24"/>
        </w:rPr>
        <w:t>: главная книга, журнал операций касса № 1, журнал операций с безналичными денежными средствами № 2, журнал операций по расчеты с подотчетными лицами № 3, журнал операций расчеты с поставщиками и подрядчиками № 4, журнал операций расчеты с дебиторами по доходам № 5, журнал операций расчеты по заработной плате № 6, журнал операций по выбытию и перемещению нефинансовых активов № 7, журнал по прочим операциям № 8, оборотные ведомости по нефинансовым активам, договора с поставщиками и подрядчиками, годовая бухгалтерская отчетность, отчеты по исполнению муниципального задания, муниципальное задание, соглашения о предоставлении субсидии на финансовое обеспечение выполнения муниципального задания, нормативные акты по организации и ведении платных услуг, сметы доходов и расходов, инвентарные карточки, инвентарные описи, инвентаризационные ведомости, ведомости амортизации основных средств, кадровые, производственные приказы.</w:t>
      </w:r>
    </w:p>
    <w:p w:rsidR="00142F80" w:rsidRPr="00142F80" w:rsidRDefault="00142F80" w:rsidP="00142F80">
      <w:pPr>
        <w:ind w:firstLine="708"/>
        <w:jc w:val="both"/>
        <w:rPr>
          <w:rFonts w:ascii="Times New Roman" w:hAnsi="Times New Roman"/>
          <w:sz w:val="24"/>
        </w:rPr>
      </w:pPr>
      <w:r w:rsidRPr="00142F80">
        <w:rPr>
          <w:rFonts w:ascii="Times New Roman" w:hAnsi="Times New Roman"/>
          <w:sz w:val="24"/>
          <w:u w:val="single"/>
        </w:rPr>
        <w:t>По результатам контрольного мероприятия выявлены следующие нарушения и недостатки</w:t>
      </w:r>
      <w:r w:rsidRPr="00142F80">
        <w:rPr>
          <w:rFonts w:ascii="Times New Roman" w:hAnsi="Times New Roman"/>
          <w:sz w:val="24"/>
        </w:rPr>
        <w:t>:</w:t>
      </w:r>
    </w:p>
    <w:p w:rsidR="00142F80" w:rsidRPr="00142F80" w:rsidRDefault="00142F80" w:rsidP="00142F80">
      <w:pPr>
        <w:autoSpaceDE w:val="0"/>
        <w:autoSpaceDN w:val="0"/>
        <w:adjustRightInd w:val="0"/>
        <w:ind w:firstLine="540"/>
        <w:jc w:val="both"/>
        <w:rPr>
          <w:rFonts w:ascii="Times New Roman" w:hAnsi="Times New Roman"/>
          <w:bCs/>
          <w:sz w:val="24"/>
        </w:rPr>
      </w:pPr>
      <w:r w:rsidRPr="00142F80">
        <w:rPr>
          <w:rFonts w:ascii="Times New Roman" w:hAnsi="Times New Roman"/>
          <w:sz w:val="24"/>
        </w:rPr>
        <w:t xml:space="preserve">1.  </w:t>
      </w:r>
      <w:r w:rsidRPr="00142F80">
        <w:rPr>
          <w:rFonts w:ascii="Times New Roman" w:hAnsi="Times New Roman"/>
          <w:bCs/>
          <w:i/>
          <w:sz w:val="24"/>
        </w:rPr>
        <w:t xml:space="preserve">В нарушение части 4 </w:t>
      </w:r>
      <w:hyperlink r:id="rId7" w:history="1">
        <w:r w:rsidRPr="00142F80">
          <w:rPr>
            <w:rFonts w:ascii="Times New Roman" w:hAnsi="Times New Roman"/>
            <w:bCs/>
            <w:i/>
            <w:sz w:val="24"/>
          </w:rPr>
          <w:t>статьи 9</w:t>
        </w:r>
      </w:hyperlink>
      <w:r w:rsidRPr="00142F80">
        <w:rPr>
          <w:rFonts w:ascii="Times New Roman" w:hAnsi="Times New Roman"/>
          <w:bCs/>
          <w:i/>
          <w:sz w:val="24"/>
        </w:rPr>
        <w:t xml:space="preserve"> </w:t>
      </w:r>
      <w:r w:rsidRPr="00142F80">
        <w:rPr>
          <w:rFonts w:ascii="Times New Roman" w:hAnsi="Times New Roman"/>
          <w:i/>
          <w:sz w:val="24"/>
        </w:rPr>
        <w:t>Федерального закона от 06.12.2011 № 402-ФЗ «О бухгалтерском учете» (далее - Закон № 402-ФЗ)</w:t>
      </w:r>
      <w:r w:rsidRPr="00142F80">
        <w:rPr>
          <w:rFonts w:ascii="Times New Roman" w:hAnsi="Times New Roman"/>
          <w:bCs/>
          <w:i/>
          <w:sz w:val="24"/>
        </w:rPr>
        <w:t xml:space="preserve"> и приказа </w:t>
      </w:r>
      <w:r w:rsidRPr="00142F80">
        <w:rPr>
          <w:rFonts w:ascii="Times New Roman" w:hAnsi="Times New Roman"/>
          <w:i/>
          <w:sz w:val="24"/>
        </w:rPr>
        <w:t xml:space="preserve">Минфина России </w:t>
      </w:r>
      <w:r w:rsidRPr="00142F80">
        <w:rPr>
          <w:rFonts w:ascii="Times New Roman" w:hAnsi="Times New Roman"/>
          <w:bCs/>
          <w:i/>
          <w:iCs/>
          <w:sz w:val="24"/>
        </w:rPr>
        <w:t xml:space="preserve">от 30.03.2015 № 52н «Об утверждении форм первичных учетных документов и регистров бухгалтерского учета, применяемых органами государственной власти </w:t>
      </w:r>
      <w:r w:rsidRPr="00142F80">
        <w:rPr>
          <w:rFonts w:ascii="Times New Roman" w:hAnsi="Times New Roman"/>
          <w:bCs/>
          <w:i/>
          <w:iCs/>
          <w:sz w:val="24"/>
        </w:rPr>
        <w:lastRenderedPageBreak/>
        <w:t xml:space="preserve">(государственными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 </w:t>
      </w:r>
      <w:r w:rsidRPr="00142F80">
        <w:rPr>
          <w:rFonts w:ascii="Times New Roman" w:hAnsi="Times New Roman"/>
          <w:b/>
          <w:bCs/>
          <w:i/>
          <w:sz w:val="24"/>
        </w:rPr>
        <w:t xml:space="preserve">в проверяемом периоде </w:t>
      </w:r>
      <w:r w:rsidRPr="00142F80">
        <w:rPr>
          <w:rFonts w:ascii="Times New Roman" w:hAnsi="Times New Roman"/>
          <w:b/>
          <w:i/>
          <w:sz w:val="24"/>
        </w:rPr>
        <w:t xml:space="preserve">формы первичных учетных документов, установленных бюджетным законодательством Российской Федерации, </w:t>
      </w:r>
      <w:r w:rsidRPr="00142F80">
        <w:rPr>
          <w:rFonts w:ascii="Times New Roman" w:hAnsi="Times New Roman"/>
          <w:b/>
          <w:bCs/>
          <w:i/>
          <w:sz w:val="24"/>
        </w:rPr>
        <w:t xml:space="preserve">не </w:t>
      </w:r>
      <w:r w:rsidRPr="00142F80">
        <w:rPr>
          <w:rFonts w:ascii="Times New Roman" w:hAnsi="Times New Roman"/>
          <w:b/>
          <w:i/>
          <w:sz w:val="24"/>
        </w:rPr>
        <w:t>применялись</w:t>
      </w:r>
      <w:r w:rsidRPr="00142F80">
        <w:rPr>
          <w:rFonts w:ascii="Times New Roman" w:hAnsi="Times New Roman"/>
          <w:sz w:val="24"/>
        </w:rPr>
        <w:t xml:space="preserve">: </w:t>
      </w:r>
      <w:r w:rsidRPr="00142F80">
        <w:rPr>
          <w:rFonts w:ascii="Times New Roman" w:hAnsi="Times New Roman"/>
          <w:bCs/>
          <w:sz w:val="24"/>
        </w:rPr>
        <w:t>Н</w:t>
      </w:r>
      <w:r w:rsidRPr="00142F80">
        <w:rPr>
          <w:rFonts w:ascii="Times New Roman" w:hAnsi="Times New Roman"/>
          <w:sz w:val="24"/>
        </w:rPr>
        <w:t>акопительная ведомость по расходу продуктов питания по форме</w:t>
      </w:r>
      <w:hyperlink r:id="rId8" w:history="1">
        <w:r w:rsidRPr="00142F80">
          <w:rPr>
            <w:rFonts w:ascii="Times New Roman" w:hAnsi="Times New Roman"/>
            <w:sz w:val="24"/>
          </w:rPr>
          <w:t xml:space="preserve"> 0504038</w:t>
        </w:r>
      </w:hyperlink>
      <w:r w:rsidRPr="00142F80">
        <w:rPr>
          <w:rFonts w:ascii="Times New Roman" w:hAnsi="Times New Roman"/>
          <w:sz w:val="24"/>
        </w:rPr>
        <w:t xml:space="preserve">, </w:t>
      </w:r>
      <w:r w:rsidRPr="00142F80">
        <w:rPr>
          <w:rFonts w:ascii="Times New Roman" w:hAnsi="Times New Roman"/>
          <w:bCs/>
          <w:iCs/>
          <w:sz w:val="24"/>
        </w:rPr>
        <w:t>Табель учета использования рабочего времени по форме 0504421.</w:t>
      </w:r>
    </w:p>
    <w:p w:rsidR="00142F80" w:rsidRPr="00142F80" w:rsidRDefault="00142F80" w:rsidP="00142F80">
      <w:pPr>
        <w:autoSpaceDE w:val="0"/>
        <w:autoSpaceDN w:val="0"/>
        <w:adjustRightInd w:val="0"/>
        <w:ind w:firstLine="540"/>
        <w:jc w:val="both"/>
        <w:rPr>
          <w:rFonts w:ascii="Times New Roman" w:hAnsi="Times New Roman"/>
          <w:bCs/>
          <w:iCs/>
          <w:sz w:val="24"/>
        </w:rPr>
      </w:pPr>
      <w:r w:rsidRPr="00142F80">
        <w:rPr>
          <w:rFonts w:ascii="Times New Roman" w:hAnsi="Times New Roman"/>
          <w:sz w:val="24"/>
        </w:rPr>
        <w:t xml:space="preserve">2. </w:t>
      </w:r>
      <w:r w:rsidRPr="00142F80">
        <w:rPr>
          <w:rFonts w:ascii="Times New Roman" w:hAnsi="Times New Roman"/>
          <w:i/>
          <w:sz w:val="24"/>
        </w:rPr>
        <w:t xml:space="preserve">В нарушение части 3 </w:t>
      </w:r>
      <w:hyperlink r:id="rId9" w:history="1">
        <w:r w:rsidRPr="00142F80">
          <w:rPr>
            <w:rFonts w:ascii="Times New Roman" w:hAnsi="Times New Roman"/>
            <w:i/>
            <w:sz w:val="24"/>
          </w:rPr>
          <w:t>статьи 9</w:t>
        </w:r>
      </w:hyperlink>
      <w:r w:rsidRPr="00142F80">
        <w:rPr>
          <w:rFonts w:ascii="Times New Roman" w:hAnsi="Times New Roman"/>
          <w:i/>
          <w:sz w:val="24"/>
        </w:rPr>
        <w:t xml:space="preserve"> Закона № 402-ФЗ факты хозяйственной жизни не оформлены первичными учетными документами. Достоверность данных лицом, ответственным за оформление факта хозяйственной жизни, не обеспечена (пункт 2.2 </w:t>
      </w:r>
      <w:r w:rsidRPr="00142F80">
        <w:rPr>
          <w:rFonts w:ascii="Times New Roman" w:hAnsi="Times New Roman"/>
          <w:bCs/>
          <w:i/>
          <w:iCs/>
          <w:sz w:val="24"/>
        </w:rPr>
        <w:t>Классификатора</w:t>
      </w:r>
      <w:r w:rsidRPr="00142F80">
        <w:rPr>
          <w:rFonts w:ascii="Times New Roman" w:hAnsi="Times New Roman"/>
          <w:i/>
          <w:sz w:val="24"/>
        </w:rPr>
        <w:t xml:space="preserve"> нарушений, выявляемых в ходе внешнего государственного аудита (контроля), утвержденный постановлением Коллегии Счетной палаты РФ от 21.12.2021 № 14ПК (далее – Классификатор нарушений)).</w:t>
      </w:r>
      <w:r w:rsidRPr="00142F80">
        <w:rPr>
          <w:rFonts w:ascii="Times New Roman" w:hAnsi="Times New Roman"/>
          <w:bCs/>
          <w:i/>
          <w:iCs/>
          <w:sz w:val="24"/>
        </w:rPr>
        <w:t xml:space="preserve"> </w:t>
      </w:r>
      <w:r w:rsidRPr="00142F80">
        <w:rPr>
          <w:rFonts w:ascii="Times New Roman" w:hAnsi="Times New Roman"/>
          <w:i/>
          <w:sz w:val="24"/>
        </w:rPr>
        <w:t xml:space="preserve"> </w:t>
      </w:r>
    </w:p>
    <w:p w:rsidR="00142F80" w:rsidRPr="00142F80" w:rsidRDefault="00142F80" w:rsidP="00142F80">
      <w:pPr>
        <w:autoSpaceDE w:val="0"/>
        <w:autoSpaceDN w:val="0"/>
        <w:adjustRightInd w:val="0"/>
        <w:ind w:firstLine="540"/>
        <w:jc w:val="both"/>
        <w:rPr>
          <w:rFonts w:ascii="Times New Roman" w:hAnsi="Times New Roman"/>
          <w:sz w:val="24"/>
        </w:rPr>
      </w:pPr>
      <w:r w:rsidRPr="00142F80">
        <w:rPr>
          <w:rFonts w:ascii="Times New Roman" w:hAnsi="Times New Roman"/>
          <w:sz w:val="24"/>
        </w:rPr>
        <w:t>1) Согласно производственному календарю в феврале 2021 года установлено 19 рабочих дней, что подтверждено данными табелей учета рабочего времени и учета посещаемости детей. Однако, в некоторых группах общая сумма дней за февраль 18, т.е. один день посещения отсутствует. Следовательно, указанный день не учтен для оплаты. Общее количество не учтенных дето/дней составило 66, недополучено родительской платы за февраль 2021 года 9 726,46 рублей.</w:t>
      </w:r>
    </w:p>
    <w:p w:rsidR="00142F80" w:rsidRPr="00142F80" w:rsidRDefault="00142F80" w:rsidP="00142F80">
      <w:pPr>
        <w:autoSpaceDE w:val="0"/>
        <w:autoSpaceDN w:val="0"/>
        <w:adjustRightInd w:val="0"/>
        <w:ind w:firstLine="708"/>
        <w:jc w:val="both"/>
        <w:rPr>
          <w:rFonts w:ascii="Times New Roman" w:hAnsi="Times New Roman"/>
          <w:sz w:val="24"/>
        </w:rPr>
      </w:pPr>
      <w:r w:rsidRPr="00142F80">
        <w:rPr>
          <w:rFonts w:ascii="Times New Roman" w:hAnsi="Times New Roman"/>
          <w:sz w:val="24"/>
        </w:rPr>
        <w:t xml:space="preserve">2) В ходе проверки установлено, что меню-требование на выдачу продуктов питания за 26 февраля 2021 года отсутствует. Однако по данным табеля учета рабочего времени повар Н.Е.П. и кладовщик З.Н.Н. в указанный день отмечены на рабочем месте, и в табели учета посещаемости детей </w:t>
      </w:r>
      <w:proofErr w:type="spellStart"/>
      <w:r w:rsidRPr="00142F80">
        <w:rPr>
          <w:rFonts w:ascii="Times New Roman" w:hAnsi="Times New Roman"/>
          <w:sz w:val="24"/>
        </w:rPr>
        <w:t>семейной-дошкольной</w:t>
      </w:r>
      <w:proofErr w:type="spellEnd"/>
      <w:r w:rsidRPr="00142F80">
        <w:rPr>
          <w:rFonts w:ascii="Times New Roman" w:hAnsi="Times New Roman"/>
          <w:sz w:val="24"/>
        </w:rPr>
        <w:t xml:space="preserve"> группы 26 февраля день посещения, подлежащий оплате. </w:t>
      </w:r>
    </w:p>
    <w:p w:rsidR="00142F80" w:rsidRPr="00142F80" w:rsidRDefault="00142F80" w:rsidP="00142F80">
      <w:pPr>
        <w:autoSpaceDE w:val="0"/>
        <w:autoSpaceDN w:val="0"/>
        <w:adjustRightInd w:val="0"/>
        <w:ind w:firstLine="708"/>
        <w:jc w:val="both"/>
        <w:rPr>
          <w:rFonts w:ascii="Times New Roman" w:hAnsi="Times New Roman"/>
          <w:sz w:val="24"/>
        </w:rPr>
      </w:pPr>
      <w:r w:rsidRPr="00142F80">
        <w:rPr>
          <w:rFonts w:ascii="Times New Roman" w:hAnsi="Times New Roman"/>
          <w:sz w:val="24"/>
        </w:rPr>
        <w:t xml:space="preserve">3. </w:t>
      </w:r>
      <w:r w:rsidRPr="00142F80">
        <w:rPr>
          <w:rFonts w:ascii="Times New Roman" w:hAnsi="Times New Roman"/>
          <w:bCs/>
          <w:i/>
          <w:iCs/>
          <w:sz w:val="24"/>
        </w:rPr>
        <w:t xml:space="preserve">В нарушение требований, установленных </w:t>
      </w:r>
      <w:hyperlink r:id="rId10" w:history="1">
        <w:r w:rsidRPr="00142F80">
          <w:rPr>
            <w:rFonts w:ascii="Times New Roman" w:hAnsi="Times New Roman"/>
            <w:bCs/>
            <w:i/>
            <w:iCs/>
            <w:sz w:val="24"/>
          </w:rPr>
          <w:t>подпунктом 7 части 2 статьи 9</w:t>
        </w:r>
      </w:hyperlink>
      <w:r w:rsidRPr="00142F80">
        <w:rPr>
          <w:rFonts w:ascii="Times New Roman" w:hAnsi="Times New Roman"/>
          <w:bCs/>
          <w:i/>
          <w:iCs/>
          <w:sz w:val="24"/>
        </w:rPr>
        <w:t xml:space="preserve"> Закона № 402-ФЗ,</w:t>
      </w:r>
      <w:r w:rsidRPr="00142F80">
        <w:rPr>
          <w:rFonts w:ascii="Times New Roman" w:hAnsi="Times New Roman"/>
          <w:b/>
          <w:bCs/>
          <w:i/>
          <w:iCs/>
          <w:sz w:val="24"/>
        </w:rPr>
        <w:t xml:space="preserve"> приняты к учету первичные учетные документы без обязательных реквизитов</w:t>
      </w:r>
      <w:r w:rsidRPr="00142F80">
        <w:rPr>
          <w:rFonts w:ascii="Times New Roman" w:hAnsi="Times New Roman"/>
          <w:bCs/>
          <w:i/>
          <w:iCs/>
          <w:sz w:val="24"/>
        </w:rPr>
        <w:t xml:space="preserve"> </w:t>
      </w:r>
      <w:r w:rsidRPr="00142F80">
        <w:rPr>
          <w:rFonts w:ascii="Times New Roman" w:hAnsi="Times New Roman"/>
          <w:bCs/>
          <w:iCs/>
          <w:sz w:val="24"/>
        </w:rPr>
        <w:t xml:space="preserve">– авансовые отчеты принимались к учету без утверждения сумм руководителем (заведующим), без подписи подотчетного лица (авансовые отчеты № 1 и № 2 от 12.02.2021). </w:t>
      </w:r>
      <w:r w:rsidRPr="00142F80">
        <w:rPr>
          <w:rFonts w:ascii="Times New Roman" w:hAnsi="Times New Roman"/>
          <w:sz w:val="24"/>
        </w:rPr>
        <w:t xml:space="preserve"> </w:t>
      </w:r>
    </w:p>
    <w:p w:rsidR="00142F80" w:rsidRPr="00142F80" w:rsidRDefault="00142F80" w:rsidP="00142F80">
      <w:pPr>
        <w:ind w:firstLine="708"/>
        <w:jc w:val="both"/>
        <w:rPr>
          <w:rFonts w:ascii="Times New Roman" w:hAnsi="Times New Roman"/>
          <w:sz w:val="24"/>
        </w:rPr>
      </w:pPr>
      <w:r w:rsidRPr="00142F80">
        <w:rPr>
          <w:rFonts w:ascii="Times New Roman" w:hAnsi="Times New Roman"/>
          <w:sz w:val="24"/>
        </w:rPr>
        <w:t xml:space="preserve">4. </w:t>
      </w:r>
      <w:r w:rsidRPr="00142F80">
        <w:rPr>
          <w:rFonts w:ascii="Times New Roman" w:hAnsi="Times New Roman"/>
          <w:i/>
          <w:sz w:val="24"/>
        </w:rPr>
        <w:t xml:space="preserve">Не соблюдены требования пункта 2 статьи 9 Закона № 402-ФЗ, </w:t>
      </w:r>
      <w:r w:rsidRPr="00142F80">
        <w:rPr>
          <w:rFonts w:ascii="Times New Roman" w:hAnsi="Times New Roman"/>
          <w:b/>
          <w:i/>
          <w:sz w:val="24"/>
        </w:rPr>
        <w:t>установленные к оформлению первичных учетных документов</w:t>
      </w:r>
      <w:r w:rsidRPr="00142F80">
        <w:rPr>
          <w:rFonts w:ascii="Times New Roman" w:hAnsi="Times New Roman"/>
          <w:b/>
          <w:sz w:val="24"/>
        </w:rPr>
        <w:t>.</w:t>
      </w:r>
      <w:r w:rsidRPr="00142F80">
        <w:rPr>
          <w:rFonts w:ascii="Times New Roman" w:hAnsi="Times New Roman"/>
          <w:sz w:val="24"/>
        </w:rPr>
        <w:t xml:space="preserve"> В путевых листах № 20 и № 22 за февраль 2021 года отсутствуют: марка автомобиля,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 подписи указанных лиц с указанием их фамилий и инициалов либо иных реквизитов, необходимых для идентификации этих лиц, марка горючего.</w:t>
      </w:r>
    </w:p>
    <w:p w:rsidR="00142F80" w:rsidRPr="00142F80" w:rsidRDefault="00142F80" w:rsidP="00142F80">
      <w:pPr>
        <w:autoSpaceDE w:val="0"/>
        <w:autoSpaceDN w:val="0"/>
        <w:adjustRightInd w:val="0"/>
        <w:ind w:firstLine="708"/>
        <w:jc w:val="both"/>
        <w:rPr>
          <w:rFonts w:ascii="Times New Roman" w:hAnsi="Times New Roman"/>
          <w:bCs/>
          <w:iCs/>
          <w:sz w:val="24"/>
        </w:rPr>
      </w:pPr>
      <w:r w:rsidRPr="00142F80">
        <w:rPr>
          <w:rFonts w:ascii="Times New Roman" w:hAnsi="Times New Roman"/>
          <w:sz w:val="24"/>
        </w:rPr>
        <w:t xml:space="preserve">5. </w:t>
      </w:r>
      <w:r w:rsidRPr="00142F80">
        <w:rPr>
          <w:rFonts w:ascii="Times New Roman" w:hAnsi="Times New Roman"/>
          <w:bCs/>
          <w:i/>
          <w:iCs/>
          <w:sz w:val="24"/>
        </w:rPr>
        <w:t xml:space="preserve">В нарушение требований, установленных </w:t>
      </w:r>
      <w:hyperlink r:id="rId11" w:history="1">
        <w:r w:rsidRPr="00142F80">
          <w:rPr>
            <w:rFonts w:ascii="Times New Roman" w:hAnsi="Times New Roman"/>
            <w:bCs/>
            <w:i/>
            <w:iCs/>
            <w:sz w:val="24"/>
          </w:rPr>
          <w:t>подпунктом 7 части 2 статьи 9</w:t>
        </w:r>
      </w:hyperlink>
      <w:r w:rsidRPr="00142F80">
        <w:rPr>
          <w:rFonts w:ascii="Times New Roman" w:hAnsi="Times New Roman"/>
          <w:bCs/>
          <w:i/>
          <w:iCs/>
          <w:sz w:val="24"/>
        </w:rPr>
        <w:t xml:space="preserve"> Закона № 402-ФЗ,</w:t>
      </w:r>
      <w:r w:rsidRPr="00142F80">
        <w:rPr>
          <w:rFonts w:ascii="Times New Roman" w:hAnsi="Times New Roman"/>
          <w:b/>
          <w:bCs/>
          <w:i/>
          <w:iCs/>
          <w:sz w:val="24"/>
        </w:rPr>
        <w:t xml:space="preserve"> приняты к учету первичные учетные документы без обязательных реквизитов</w:t>
      </w:r>
      <w:r w:rsidRPr="00142F80">
        <w:rPr>
          <w:rFonts w:ascii="Times New Roman" w:hAnsi="Times New Roman"/>
          <w:bCs/>
          <w:i/>
          <w:iCs/>
          <w:sz w:val="24"/>
        </w:rPr>
        <w:t xml:space="preserve"> </w:t>
      </w:r>
      <w:r w:rsidRPr="00142F80">
        <w:rPr>
          <w:rFonts w:ascii="Times New Roman" w:hAnsi="Times New Roman"/>
          <w:bCs/>
          <w:iCs/>
          <w:sz w:val="24"/>
        </w:rPr>
        <w:t>- подписей лиц, ответственных за оформление свершившихся событий:</w:t>
      </w:r>
    </w:p>
    <w:p w:rsidR="00142F80" w:rsidRPr="00142F80" w:rsidRDefault="00142F80" w:rsidP="00142F80">
      <w:pPr>
        <w:autoSpaceDE w:val="0"/>
        <w:autoSpaceDN w:val="0"/>
        <w:adjustRightInd w:val="0"/>
        <w:ind w:firstLine="540"/>
        <w:jc w:val="both"/>
        <w:rPr>
          <w:rFonts w:ascii="Times New Roman" w:hAnsi="Times New Roman"/>
          <w:sz w:val="24"/>
        </w:rPr>
      </w:pPr>
      <w:r w:rsidRPr="00142F80">
        <w:rPr>
          <w:rFonts w:ascii="Times New Roman" w:hAnsi="Times New Roman"/>
          <w:sz w:val="24"/>
        </w:rPr>
        <w:t>1) отсутствует подпись заведующего в расходных кассовых ордерах на общую сумму 771 957,71 рублей;</w:t>
      </w:r>
    </w:p>
    <w:p w:rsidR="00142F80" w:rsidRPr="00142F80" w:rsidRDefault="00142F80" w:rsidP="00142F80">
      <w:pPr>
        <w:autoSpaceDE w:val="0"/>
        <w:autoSpaceDN w:val="0"/>
        <w:adjustRightInd w:val="0"/>
        <w:ind w:firstLine="540"/>
        <w:jc w:val="both"/>
        <w:rPr>
          <w:rFonts w:ascii="Times New Roman" w:hAnsi="Times New Roman"/>
          <w:sz w:val="24"/>
        </w:rPr>
      </w:pPr>
      <w:r w:rsidRPr="00142F80">
        <w:rPr>
          <w:rFonts w:ascii="Times New Roman" w:hAnsi="Times New Roman"/>
          <w:sz w:val="24"/>
        </w:rPr>
        <w:t>2) отсутствует подпись заведующего в кассовых книгах за 2021 год;</w:t>
      </w:r>
    </w:p>
    <w:p w:rsidR="00142F80" w:rsidRPr="00142F80" w:rsidRDefault="00142F80" w:rsidP="00142F80">
      <w:pPr>
        <w:autoSpaceDE w:val="0"/>
        <w:autoSpaceDN w:val="0"/>
        <w:adjustRightInd w:val="0"/>
        <w:ind w:firstLine="540"/>
        <w:jc w:val="both"/>
        <w:rPr>
          <w:rFonts w:ascii="Times New Roman" w:hAnsi="Times New Roman"/>
          <w:sz w:val="24"/>
        </w:rPr>
      </w:pPr>
      <w:r w:rsidRPr="00142F80">
        <w:rPr>
          <w:rFonts w:ascii="Times New Roman" w:hAnsi="Times New Roman"/>
          <w:sz w:val="24"/>
        </w:rPr>
        <w:t xml:space="preserve">3) </w:t>
      </w:r>
      <w:r w:rsidRPr="00142F80">
        <w:rPr>
          <w:rFonts w:ascii="Times New Roman" w:hAnsi="Times New Roman"/>
          <w:bCs/>
          <w:iCs/>
          <w:sz w:val="24"/>
        </w:rPr>
        <w:t xml:space="preserve">В актах </w:t>
      </w:r>
      <w:r w:rsidRPr="00142F80">
        <w:rPr>
          <w:rFonts w:ascii="Times New Roman" w:hAnsi="Times New Roman"/>
          <w:sz w:val="24"/>
        </w:rPr>
        <w:t>о списании материальных запасов за январь и февраль 2021 года отсутствуют подписи руководителя (заведующего), председателя и членов комиссии.</w:t>
      </w:r>
    </w:p>
    <w:p w:rsidR="00142F80" w:rsidRPr="00142F80" w:rsidRDefault="00142F80" w:rsidP="00142F80">
      <w:pPr>
        <w:autoSpaceDE w:val="0"/>
        <w:autoSpaceDN w:val="0"/>
        <w:adjustRightInd w:val="0"/>
        <w:ind w:firstLine="540"/>
        <w:jc w:val="both"/>
        <w:rPr>
          <w:rFonts w:ascii="Times New Roman" w:hAnsi="Times New Roman"/>
          <w:sz w:val="24"/>
        </w:rPr>
      </w:pPr>
      <w:r w:rsidRPr="00142F80">
        <w:rPr>
          <w:rFonts w:ascii="Times New Roman" w:hAnsi="Times New Roman"/>
          <w:sz w:val="24"/>
        </w:rPr>
        <w:t xml:space="preserve">6. </w:t>
      </w:r>
      <w:r w:rsidRPr="00142F80">
        <w:rPr>
          <w:rFonts w:ascii="Times New Roman" w:hAnsi="Times New Roman"/>
          <w:i/>
          <w:sz w:val="24"/>
        </w:rPr>
        <w:t xml:space="preserve">В нарушение требований, установленных пунктом 18 федерального стандарта бухгалтерского учета для организаций государственного сектора «Запасы», утвержденного приказом Минфина России от 07.12.2018 № 256н (далее – Стандарт № 256н) </w:t>
      </w:r>
      <w:r w:rsidRPr="00142F80">
        <w:rPr>
          <w:rFonts w:ascii="Times New Roman" w:hAnsi="Times New Roman"/>
          <w:b/>
          <w:i/>
          <w:sz w:val="24"/>
        </w:rPr>
        <w:t>при списании материальных запасов в регистрах бухгалтерского учета достоверность данных, не обеспечена</w:t>
      </w:r>
      <w:r w:rsidRPr="00142F80">
        <w:rPr>
          <w:rFonts w:ascii="Times New Roman" w:hAnsi="Times New Roman"/>
          <w:sz w:val="24"/>
        </w:rPr>
        <w:t>. В феврале 2021 года в  регистрах бухгалтерского учета топливо (</w:t>
      </w:r>
      <w:proofErr w:type="spellStart"/>
      <w:r w:rsidRPr="00142F80">
        <w:rPr>
          <w:rFonts w:ascii="Times New Roman" w:hAnsi="Times New Roman"/>
          <w:sz w:val="24"/>
        </w:rPr>
        <w:t>гсм</w:t>
      </w:r>
      <w:proofErr w:type="spellEnd"/>
      <w:r w:rsidRPr="00142F80">
        <w:rPr>
          <w:rFonts w:ascii="Times New Roman" w:hAnsi="Times New Roman"/>
          <w:sz w:val="24"/>
        </w:rPr>
        <w:t xml:space="preserve">) списано меньше на 478,00 рублей (11,4 литров), чем фактически израсходовано по первичным учетным документам (путевые листы, накопительная </w:t>
      </w:r>
      <w:r w:rsidRPr="00142F80">
        <w:rPr>
          <w:rFonts w:ascii="Times New Roman" w:hAnsi="Times New Roman"/>
          <w:sz w:val="24"/>
        </w:rPr>
        <w:lastRenderedPageBreak/>
        <w:t>ведомость).</w:t>
      </w:r>
    </w:p>
    <w:p w:rsidR="00142F80" w:rsidRDefault="00142F80" w:rsidP="00142F80">
      <w:pPr>
        <w:autoSpaceDE w:val="0"/>
        <w:autoSpaceDN w:val="0"/>
        <w:adjustRightInd w:val="0"/>
        <w:ind w:firstLine="708"/>
        <w:jc w:val="both"/>
        <w:rPr>
          <w:rFonts w:ascii="Times New Roman" w:eastAsia="Calibri" w:hAnsi="Times New Roman"/>
          <w:sz w:val="24"/>
        </w:rPr>
      </w:pPr>
      <w:r w:rsidRPr="00142F80">
        <w:rPr>
          <w:rFonts w:ascii="Times New Roman" w:hAnsi="Times New Roman"/>
          <w:sz w:val="24"/>
        </w:rPr>
        <w:t xml:space="preserve">7. </w:t>
      </w:r>
      <w:r w:rsidRPr="00142F80">
        <w:rPr>
          <w:rFonts w:ascii="Times New Roman" w:eastAsia="Calibri" w:hAnsi="Times New Roman"/>
          <w:i/>
          <w:sz w:val="24"/>
        </w:rPr>
        <w:t xml:space="preserve">В нарушение пункта 7 статьи 16 </w:t>
      </w:r>
      <w:r w:rsidRPr="00142F80">
        <w:rPr>
          <w:rFonts w:ascii="Times New Roman" w:hAnsi="Times New Roman"/>
          <w:i/>
          <w:sz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r w:rsidRPr="00142F80">
        <w:rPr>
          <w:rFonts w:ascii="Times New Roman" w:eastAsia="Calibri" w:hAnsi="Times New Roman"/>
          <w:i/>
          <w:sz w:val="24"/>
        </w:rPr>
        <w:t xml:space="preserve"> </w:t>
      </w:r>
      <w:r w:rsidRPr="00142F80">
        <w:rPr>
          <w:rFonts w:ascii="Times New Roman" w:eastAsia="Calibri" w:hAnsi="Times New Roman"/>
          <w:b/>
          <w:i/>
          <w:sz w:val="24"/>
        </w:rPr>
        <w:t>план-график закупок на 2021 год размещен (утвержден) позже установленного срока на 12 рабочих дней</w:t>
      </w:r>
      <w:r w:rsidRPr="00142F80">
        <w:rPr>
          <w:rFonts w:ascii="Times New Roman" w:eastAsia="Calibri" w:hAnsi="Times New Roman"/>
          <w:sz w:val="24"/>
        </w:rPr>
        <w:t>.</w:t>
      </w:r>
    </w:p>
    <w:p w:rsidR="00142F80" w:rsidRPr="00524CD4" w:rsidRDefault="00142F80" w:rsidP="00142F80">
      <w:pPr>
        <w:pStyle w:val="a4"/>
        <w:jc w:val="both"/>
        <w:rPr>
          <w:rFonts w:ascii="Times New Roman" w:hAnsi="Times New Roman" w:cs="Times New Roman"/>
        </w:rPr>
      </w:pPr>
      <w:r>
        <w:rPr>
          <w:rFonts w:ascii="Times New Roman" w:hAnsi="Times New Roman" w:cs="Times New Roman"/>
          <w:sz w:val="24"/>
          <w:szCs w:val="24"/>
        </w:rPr>
        <w:t xml:space="preserve">      </w:t>
      </w:r>
      <w:r w:rsidRPr="00804A4C">
        <w:rPr>
          <w:rFonts w:ascii="Times New Roman" w:hAnsi="Times New Roman" w:cs="Times New Roman"/>
          <w:sz w:val="24"/>
          <w:szCs w:val="24"/>
        </w:rPr>
        <w:t xml:space="preserve">По итогам контрольного мероприятия составлен Акт, выписано Представление на </w:t>
      </w:r>
      <w:r>
        <w:rPr>
          <w:rFonts w:ascii="Times New Roman" w:hAnsi="Times New Roman" w:cs="Times New Roman"/>
          <w:sz w:val="24"/>
          <w:szCs w:val="24"/>
        </w:rPr>
        <w:t xml:space="preserve">устранение выявленных нарушений, составлен протокол об административном правонарушении по ч.3 ст.19.4.1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РФ.</w:t>
      </w:r>
    </w:p>
    <w:p w:rsidR="00142F80" w:rsidRDefault="00142F80" w:rsidP="00142F80">
      <w:pPr>
        <w:autoSpaceDE w:val="0"/>
        <w:autoSpaceDN w:val="0"/>
        <w:adjustRightInd w:val="0"/>
        <w:ind w:firstLine="708"/>
        <w:jc w:val="both"/>
        <w:rPr>
          <w:rFonts w:ascii="Times New Roman" w:hAnsi="Times New Roman"/>
          <w:sz w:val="24"/>
        </w:rPr>
      </w:pPr>
    </w:p>
    <w:p w:rsidR="00953A71" w:rsidRDefault="00953A71" w:rsidP="00953A71">
      <w:pPr>
        <w:jc w:val="center"/>
        <w:rPr>
          <w:rFonts w:ascii="Times New Roman" w:eastAsia="Times New Roman" w:hAnsi="Times New Roman"/>
          <w:b/>
          <w:sz w:val="24"/>
          <w:lang w:eastAsia="ru-RU"/>
        </w:rPr>
      </w:pPr>
      <w:r w:rsidRPr="00C132E3">
        <w:rPr>
          <w:rFonts w:ascii="Times New Roman" w:eastAsia="Times New Roman" w:hAnsi="Times New Roman"/>
          <w:b/>
          <w:sz w:val="24"/>
          <w:lang w:eastAsia="ru-RU"/>
        </w:rPr>
        <w:t xml:space="preserve">О результатах контрольного мероприятия </w:t>
      </w:r>
      <w:r>
        <w:rPr>
          <w:rFonts w:ascii="Times New Roman" w:eastAsia="Times New Roman" w:hAnsi="Times New Roman"/>
          <w:b/>
          <w:sz w:val="24"/>
          <w:lang w:eastAsia="ru-RU"/>
        </w:rPr>
        <w:t>28.0</w:t>
      </w:r>
      <w:r w:rsidR="00AE475E">
        <w:rPr>
          <w:rFonts w:ascii="Times New Roman" w:eastAsia="Times New Roman" w:hAnsi="Times New Roman"/>
          <w:b/>
          <w:sz w:val="24"/>
          <w:lang w:eastAsia="ru-RU"/>
        </w:rPr>
        <w:t>6</w:t>
      </w:r>
      <w:r>
        <w:rPr>
          <w:rFonts w:ascii="Times New Roman" w:eastAsia="Times New Roman" w:hAnsi="Times New Roman"/>
          <w:b/>
          <w:sz w:val="24"/>
          <w:lang w:eastAsia="ru-RU"/>
        </w:rPr>
        <w:t>.2023</w:t>
      </w:r>
    </w:p>
    <w:p w:rsidR="00AE475E" w:rsidRPr="00AE475E" w:rsidRDefault="00953A71" w:rsidP="00AE475E">
      <w:pPr>
        <w:jc w:val="both"/>
        <w:rPr>
          <w:rFonts w:ascii="Times New Roman" w:hAnsi="Times New Roman"/>
          <w:sz w:val="24"/>
        </w:rPr>
      </w:pPr>
      <w:r>
        <w:rPr>
          <w:rFonts w:ascii="Times New Roman" w:eastAsia="Times New Roman" w:hAnsi="Times New Roman"/>
          <w:sz w:val="24"/>
          <w:lang w:eastAsia="ru-RU"/>
        </w:rPr>
        <w:t xml:space="preserve">           </w:t>
      </w:r>
      <w:r w:rsidRPr="00A3298C">
        <w:rPr>
          <w:rFonts w:ascii="Times New Roman" w:eastAsia="Times New Roman" w:hAnsi="Times New Roman"/>
          <w:sz w:val="24"/>
          <w:lang w:eastAsia="ru-RU"/>
        </w:rPr>
        <w:t>В соответствии с Планом работ</w:t>
      </w:r>
      <w:r>
        <w:rPr>
          <w:rFonts w:ascii="Times New Roman" w:eastAsia="Times New Roman" w:hAnsi="Times New Roman"/>
          <w:sz w:val="24"/>
          <w:lang w:eastAsia="ru-RU"/>
        </w:rPr>
        <w:t>ы Контрольно-счетной комиссии муниципального образования</w:t>
      </w:r>
      <w:r w:rsidRPr="00A3298C">
        <w:rPr>
          <w:rFonts w:ascii="Times New Roman" w:eastAsia="Times New Roman" w:hAnsi="Times New Roman"/>
          <w:sz w:val="24"/>
          <w:lang w:eastAsia="ru-RU"/>
        </w:rPr>
        <w:t xml:space="preserve"> «Чемальский</w:t>
      </w:r>
      <w:r>
        <w:rPr>
          <w:rFonts w:ascii="Times New Roman" w:eastAsia="Times New Roman" w:hAnsi="Times New Roman"/>
          <w:sz w:val="24"/>
          <w:lang w:eastAsia="ru-RU"/>
        </w:rPr>
        <w:t xml:space="preserve"> район» на 2023</w:t>
      </w:r>
      <w:r w:rsidRPr="00A3298C">
        <w:rPr>
          <w:rFonts w:ascii="Times New Roman" w:eastAsia="Times New Roman" w:hAnsi="Times New Roman"/>
          <w:sz w:val="24"/>
          <w:lang w:eastAsia="ru-RU"/>
        </w:rPr>
        <w:t xml:space="preserve"> год, </w:t>
      </w:r>
      <w:r>
        <w:rPr>
          <w:rFonts w:ascii="Times New Roman" w:eastAsia="Times New Roman" w:hAnsi="Times New Roman"/>
          <w:sz w:val="24"/>
          <w:lang w:eastAsia="ru-RU"/>
        </w:rPr>
        <w:t>утвержденного распоряжением № 37-р от 26.12.2022</w:t>
      </w:r>
      <w:r w:rsidRPr="00A3298C">
        <w:rPr>
          <w:rFonts w:ascii="Times New Roman" w:eastAsia="Times New Roman" w:hAnsi="Times New Roman"/>
          <w:sz w:val="24"/>
          <w:lang w:eastAsia="ru-RU"/>
        </w:rPr>
        <w:t>, на основ</w:t>
      </w:r>
      <w:r w:rsidR="00AE475E">
        <w:rPr>
          <w:rFonts w:ascii="Times New Roman" w:eastAsia="Times New Roman" w:hAnsi="Times New Roman"/>
          <w:sz w:val="24"/>
          <w:lang w:eastAsia="ru-RU"/>
        </w:rPr>
        <w:t xml:space="preserve">ании </w:t>
      </w:r>
      <w:r>
        <w:rPr>
          <w:rFonts w:ascii="Times New Roman" w:eastAsia="Times New Roman" w:hAnsi="Times New Roman"/>
          <w:sz w:val="24"/>
          <w:lang w:eastAsia="ru-RU"/>
        </w:rPr>
        <w:t>распоряжения № 2</w:t>
      </w:r>
      <w:r w:rsidR="00AE475E">
        <w:rPr>
          <w:rFonts w:ascii="Times New Roman" w:eastAsia="Times New Roman" w:hAnsi="Times New Roman"/>
          <w:sz w:val="24"/>
          <w:lang w:eastAsia="ru-RU"/>
        </w:rPr>
        <w:t>2-р от 2</w:t>
      </w:r>
      <w:r>
        <w:rPr>
          <w:rFonts w:ascii="Times New Roman" w:eastAsia="Times New Roman" w:hAnsi="Times New Roman"/>
          <w:sz w:val="24"/>
          <w:lang w:eastAsia="ru-RU"/>
        </w:rPr>
        <w:t>6.0</w:t>
      </w:r>
      <w:r w:rsidR="00AE475E">
        <w:rPr>
          <w:rFonts w:ascii="Times New Roman" w:eastAsia="Times New Roman" w:hAnsi="Times New Roman"/>
          <w:sz w:val="24"/>
          <w:lang w:eastAsia="ru-RU"/>
        </w:rPr>
        <w:t>5</w:t>
      </w:r>
      <w:r>
        <w:rPr>
          <w:rFonts w:ascii="Times New Roman" w:eastAsia="Times New Roman" w:hAnsi="Times New Roman"/>
          <w:sz w:val="24"/>
          <w:lang w:eastAsia="ru-RU"/>
        </w:rPr>
        <w:t>.2023,</w:t>
      </w:r>
      <w:r w:rsidRPr="00A3298C">
        <w:rPr>
          <w:rFonts w:ascii="Times New Roman" w:eastAsia="Times New Roman" w:hAnsi="Times New Roman"/>
          <w:sz w:val="24"/>
          <w:lang w:eastAsia="ru-RU"/>
        </w:rPr>
        <w:t xml:space="preserve"> </w:t>
      </w:r>
      <w:r w:rsidR="00AE475E">
        <w:rPr>
          <w:rFonts w:ascii="Times New Roman" w:eastAsia="Times New Roman" w:hAnsi="Times New Roman"/>
          <w:sz w:val="24"/>
          <w:lang w:eastAsia="ru-RU"/>
        </w:rPr>
        <w:t xml:space="preserve">удостоверения № 16 от 26.05.2023, </w:t>
      </w:r>
      <w:r w:rsidR="00AE475E" w:rsidRPr="00AE475E">
        <w:rPr>
          <w:rFonts w:ascii="Times New Roman" w:eastAsia="Times New Roman" w:hAnsi="Times New Roman"/>
          <w:sz w:val="24"/>
          <w:lang w:eastAsia="ru-RU"/>
        </w:rPr>
        <w:t xml:space="preserve">проведена </w:t>
      </w:r>
      <w:bookmarkStart w:id="0" w:name="_GoBack"/>
      <w:bookmarkEnd w:id="0"/>
      <w:r w:rsidR="00AE475E" w:rsidRPr="00AE475E">
        <w:rPr>
          <w:rFonts w:ascii="Times New Roman" w:eastAsia="Times New Roman" w:hAnsi="Times New Roman"/>
          <w:sz w:val="24"/>
          <w:lang w:eastAsia="ru-RU"/>
        </w:rPr>
        <w:t xml:space="preserve">проверка </w:t>
      </w:r>
      <w:r w:rsidR="00AE475E" w:rsidRPr="00AE475E">
        <w:rPr>
          <w:rFonts w:ascii="Times New Roman" w:hAnsi="Times New Roman"/>
          <w:sz w:val="24"/>
        </w:rPr>
        <w:t xml:space="preserve">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w:t>
      </w:r>
      <w:r w:rsidR="00AE475E" w:rsidRPr="00AE475E">
        <w:rPr>
          <w:rFonts w:ascii="Times New Roman" w:hAnsi="Times New Roman"/>
          <w:i/>
          <w:sz w:val="24"/>
        </w:rPr>
        <w:t>МДОУ "Детский сад "Медвежонок"</w:t>
      </w:r>
      <w:r w:rsidR="00AE475E" w:rsidRPr="00AE475E">
        <w:rPr>
          <w:rFonts w:ascii="Times New Roman" w:hAnsi="Times New Roman"/>
          <w:sz w:val="24"/>
        </w:rPr>
        <w:t>, с элементами аудита в сфере закупок товаров, работ и услуг и оценки эффективности формирования, управления и распоряжения муниципальной собственностью  за период 2021-2022 годы и 1 квартал 2023 года.</w:t>
      </w:r>
    </w:p>
    <w:p w:rsidR="00953A71" w:rsidRPr="00AE475E" w:rsidRDefault="00AE475E" w:rsidP="00953A71">
      <w:pPr>
        <w:jc w:val="both"/>
        <w:rPr>
          <w:rFonts w:ascii="Times New Roman" w:eastAsia="Times New Roman" w:hAnsi="Times New Roman"/>
          <w:sz w:val="24"/>
          <w:lang w:eastAsia="ru-RU"/>
        </w:rPr>
      </w:pPr>
      <w:r w:rsidRPr="005E721D">
        <w:rPr>
          <w:rFonts w:ascii="Times New Roman" w:eastAsia="Times New Roman" w:hAnsi="Times New Roman"/>
          <w:b/>
          <w:sz w:val="24"/>
          <w:lang w:eastAsia="ru-RU"/>
        </w:rPr>
        <w:t>В результате проведенного контрольного мероприятия установлено следующее</w:t>
      </w:r>
      <w:r w:rsidRPr="005E721D">
        <w:rPr>
          <w:rFonts w:ascii="Times New Roman" w:eastAsia="Times New Roman" w:hAnsi="Times New Roman"/>
          <w:sz w:val="24"/>
          <w:lang w:eastAsia="ru-RU"/>
        </w:rPr>
        <w:t>:</w:t>
      </w:r>
    </w:p>
    <w:p w:rsidR="00AE475E" w:rsidRPr="00AE475E" w:rsidRDefault="00AE475E" w:rsidP="00AE475E">
      <w:pPr>
        <w:pStyle w:val="a4"/>
        <w:jc w:val="both"/>
        <w:rPr>
          <w:rFonts w:ascii="Times New Roman" w:hAnsi="Times New Roman" w:cs="Times New Roman"/>
          <w:i/>
          <w:sz w:val="24"/>
          <w:szCs w:val="24"/>
        </w:rPr>
      </w:pPr>
      <w:r w:rsidRPr="00AE475E">
        <w:rPr>
          <w:rFonts w:ascii="Times New Roman" w:hAnsi="Times New Roman" w:cs="Times New Roman"/>
          <w:sz w:val="24"/>
          <w:szCs w:val="24"/>
        </w:rPr>
        <w:t xml:space="preserve">1. Предусмотренный Учетной политикой учреждения  Приказ  Минфина от 08.06.2018 № 132н "О Порядке формирования и применения кодов бюджетной классификации Российской Федерации, их структуре и принципах назначения"  </w:t>
      </w:r>
      <w:r w:rsidRPr="00AE475E">
        <w:rPr>
          <w:rFonts w:ascii="Times New Roman" w:hAnsi="Times New Roman" w:cs="Times New Roman"/>
          <w:i/>
          <w:sz w:val="24"/>
          <w:szCs w:val="24"/>
        </w:rPr>
        <w:t>- утратил силу в связи с изданием Приказа Минфина России от 16.03.2020 № 42н.</w:t>
      </w:r>
    </w:p>
    <w:p w:rsidR="00AE475E" w:rsidRPr="00AE475E" w:rsidRDefault="00AE475E" w:rsidP="00AE475E">
      <w:pPr>
        <w:pStyle w:val="a4"/>
        <w:jc w:val="both"/>
        <w:rPr>
          <w:rFonts w:ascii="Times New Roman" w:hAnsi="Times New Roman" w:cs="Times New Roman"/>
          <w:i/>
          <w:sz w:val="24"/>
          <w:szCs w:val="24"/>
          <w:shd w:val="clear" w:color="auto" w:fill="FFFFFF"/>
        </w:rPr>
      </w:pPr>
      <w:r w:rsidRPr="00AE475E">
        <w:rPr>
          <w:rFonts w:ascii="Times New Roman" w:hAnsi="Times New Roman" w:cs="Times New Roman"/>
          <w:sz w:val="24"/>
          <w:szCs w:val="24"/>
          <w:shd w:val="clear" w:color="auto" w:fill="FFFFFF"/>
        </w:rPr>
        <w:t xml:space="preserve">2. В нарушение </w:t>
      </w:r>
      <w:r w:rsidRPr="00AE475E">
        <w:rPr>
          <w:rFonts w:ascii="Times New Roman" w:hAnsi="Times New Roman" w:cs="Times New Roman"/>
          <w:b/>
          <w:sz w:val="24"/>
          <w:szCs w:val="24"/>
          <w:shd w:val="clear" w:color="auto" w:fill="FFFFFF"/>
        </w:rPr>
        <w:t>п. 2 ст. 8 Закона № 402-ФЗ</w:t>
      </w:r>
      <w:r w:rsidRPr="00AE475E">
        <w:rPr>
          <w:rFonts w:ascii="Times New Roman" w:hAnsi="Times New Roman" w:cs="Times New Roman"/>
          <w:sz w:val="24"/>
          <w:szCs w:val="24"/>
          <w:shd w:val="clear" w:color="auto" w:fill="FFFFFF"/>
        </w:rPr>
        <w:t xml:space="preserve"> </w:t>
      </w:r>
      <w:r w:rsidRPr="00AE475E">
        <w:rPr>
          <w:rFonts w:ascii="Times New Roman" w:eastAsia="Times New Roman" w:hAnsi="Times New Roman" w:cs="Times New Roman"/>
          <w:b/>
          <w:sz w:val="24"/>
          <w:szCs w:val="24"/>
          <w:lang w:eastAsia="ru-RU"/>
        </w:rPr>
        <w:t>"О бухгалтерском учете"</w:t>
      </w:r>
      <w:r w:rsidRPr="00AE475E">
        <w:rPr>
          <w:rFonts w:ascii="Times New Roman" w:eastAsia="Times New Roman" w:hAnsi="Times New Roman" w:cs="Times New Roman"/>
          <w:sz w:val="24"/>
          <w:szCs w:val="24"/>
          <w:lang w:eastAsia="ru-RU"/>
        </w:rPr>
        <w:t xml:space="preserve"> от 06.12.2011, </w:t>
      </w:r>
      <w:r w:rsidRPr="00AE475E">
        <w:rPr>
          <w:rFonts w:ascii="Times New Roman" w:hAnsi="Times New Roman" w:cs="Times New Roman"/>
          <w:sz w:val="24"/>
          <w:szCs w:val="24"/>
          <w:shd w:val="clear" w:color="auto" w:fill="FFFFFF"/>
        </w:rPr>
        <w:t xml:space="preserve">в Учетной политике </w:t>
      </w:r>
      <w:r w:rsidRPr="00AE475E">
        <w:rPr>
          <w:rFonts w:ascii="Times New Roman" w:hAnsi="Times New Roman" w:cs="Times New Roman"/>
          <w:i/>
          <w:sz w:val="24"/>
          <w:szCs w:val="24"/>
        </w:rPr>
        <w:t xml:space="preserve">не предусмотрены </w:t>
      </w:r>
      <w:r w:rsidRPr="00AE475E">
        <w:rPr>
          <w:rFonts w:ascii="Times New Roman" w:hAnsi="Times New Roman" w:cs="Times New Roman"/>
          <w:i/>
          <w:sz w:val="24"/>
          <w:szCs w:val="24"/>
          <w:shd w:val="clear" w:color="auto" w:fill="FFFFFF"/>
        </w:rPr>
        <w:t>Федеральные стандарты, обязательные к применению с 01.01.2018, 01.01.2019, 01.01.2020, 01.01.2021.</w:t>
      </w:r>
    </w:p>
    <w:p w:rsidR="00AE475E" w:rsidRPr="00AE475E" w:rsidRDefault="00AE475E" w:rsidP="00AE475E">
      <w:pPr>
        <w:pStyle w:val="a4"/>
        <w:jc w:val="both"/>
        <w:rPr>
          <w:rFonts w:ascii="Times New Roman" w:hAnsi="Times New Roman" w:cs="Times New Roman"/>
          <w:i/>
          <w:iCs/>
          <w:sz w:val="24"/>
          <w:szCs w:val="24"/>
        </w:rPr>
      </w:pPr>
      <w:r w:rsidRPr="00AE475E">
        <w:rPr>
          <w:rFonts w:ascii="Times New Roman" w:hAnsi="Times New Roman" w:cs="Times New Roman"/>
          <w:sz w:val="24"/>
          <w:szCs w:val="24"/>
          <w:shd w:val="clear" w:color="auto" w:fill="FFFFFF"/>
        </w:rPr>
        <w:t xml:space="preserve">3. </w:t>
      </w:r>
      <w:r w:rsidRPr="00AE475E">
        <w:rPr>
          <w:rFonts w:ascii="Times New Roman" w:hAnsi="Times New Roman" w:cs="Times New Roman"/>
          <w:b/>
          <w:iCs/>
          <w:sz w:val="24"/>
          <w:szCs w:val="24"/>
        </w:rPr>
        <w:t>Приложении № 7 "Положение о служебных командировках"</w:t>
      </w:r>
      <w:r w:rsidRPr="00AE475E">
        <w:rPr>
          <w:rFonts w:ascii="Times New Roman" w:hAnsi="Times New Roman" w:cs="Times New Roman"/>
          <w:iCs/>
          <w:sz w:val="24"/>
          <w:szCs w:val="24"/>
        </w:rPr>
        <w:t xml:space="preserve">  к Учетной политике учреждения, утверждено </w:t>
      </w:r>
      <w:r w:rsidRPr="00AE475E">
        <w:rPr>
          <w:rFonts w:ascii="Times New Roman" w:hAnsi="Times New Roman" w:cs="Times New Roman"/>
          <w:b/>
          <w:iCs/>
          <w:sz w:val="24"/>
          <w:szCs w:val="24"/>
        </w:rPr>
        <w:t>не в соответствии с</w:t>
      </w:r>
      <w:r w:rsidRPr="00AE475E">
        <w:rPr>
          <w:rFonts w:ascii="Times New Roman" w:hAnsi="Times New Roman" w:cs="Times New Roman"/>
          <w:iCs/>
          <w:sz w:val="24"/>
          <w:szCs w:val="24"/>
        </w:rPr>
        <w:t xml:space="preserve">  </w:t>
      </w:r>
      <w:r w:rsidRPr="00AE475E">
        <w:rPr>
          <w:rFonts w:ascii="Times New Roman" w:hAnsi="Times New Roman" w:cs="Times New Roman"/>
          <w:i/>
          <w:iCs/>
          <w:sz w:val="24"/>
          <w:szCs w:val="24"/>
        </w:rPr>
        <w:t>«Положение о порядке и размерах возмещения расходов, связанных со служебными командировками, лицам, работающим в администрации Чемальского района, работникам муниципальных учреждений муниципального образования «Чемальский район», утв. постановлением от 31.07.2019 № 107.</w:t>
      </w:r>
    </w:p>
    <w:p w:rsidR="00AE475E" w:rsidRPr="00AE475E" w:rsidRDefault="00AE475E" w:rsidP="00AE475E">
      <w:pPr>
        <w:pStyle w:val="a4"/>
        <w:jc w:val="both"/>
        <w:rPr>
          <w:rFonts w:ascii="Times New Roman" w:hAnsi="Times New Roman" w:cs="Times New Roman"/>
          <w:b/>
          <w:iCs/>
          <w:sz w:val="24"/>
          <w:szCs w:val="24"/>
        </w:rPr>
      </w:pPr>
      <w:r w:rsidRPr="00AE475E">
        <w:rPr>
          <w:rFonts w:ascii="Times New Roman" w:hAnsi="Times New Roman" w:cs="Times New Roman"/>
          <w:iCs/>
          <w:sz w:val="24"/>
          <w:szCs w:val="24"/>
        </w:rPr>
        <w:t>4.</w:t>
      </w:r>
      <w:r w:rsidRPr="00AE475E">
        <w:rPr>
          <w:rFonts w:ascii="Times New Roman" w:hAnsi="Times New Roman" w:cs="Times New Roman"/>
          <w:sz w:val="24"/>
          <w:szCs w:val="24"/>
        </w:rPr>
        <w:t xml:space="preserve">  Нарушение </w:t>
      </w:r>
      <w:r w:rsidRPr="00AE475E">
        <w:rPr>
          <w:rFonts w:ascii="Times New Roman" w:hAnsi="Times New Roman" w:cs="Times New Roman"/>
          <w:b/>
          <w:sz w:val="24"/>
          <w:szCs w:val="24"/>
        </w:rPr>
        <w:t xml:space="preserve">Постановления  от 21.10.2020 № 145 </w:t>
      </w:r>
      <w:r w:rsidRPr="00AE475E">
        <w:rPr>
          <w:rFonts w:ascii="Times New Roman" w:hAnsi="Times New Roman" w:cs="Times New Roman"/>
          <w:sz w:val="24"/>
          <w:szCs w:val="24"/>
        </w:rPr>
        <w:t>"</w:t>
      </w:r>
      <w:r w:rsidRPr="00AE475E">
        <w:rPr>
          <w:rFonts w:ascii="Times New Roman" w:hAnsi="Times New Roman" w:cs="Times New Roman"/>
          <w:bCs/>
          <w:sz w:val="24"/>
          <w:szCs w:val="24"/>
        </w:rPr>
        <w:t xml:space="preserve">Об утверждении </w:t>
      </w:r>
      <w:r w:rsidRPr="00AE475E">
        <w:rPr>
          <w:rFonts w:ascii="Times New Roman" w:hAnsi="Times New Roman" w:cs="Times New Roman"/>
          <w:sz w:val="24"/>
          <w:szCs w:val="24"/>
        </w:rPr>
        <w:t>Порядка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«Чемальский  район»  и финансового обеспечения выполнения муниципального задания" (далее- Порядок № 145)</w:t>
      </w:r>
      <w:r w:rsidRPr="00AE475E">
        <w:rPr>
          <w:rFonts w:ascii="Times New Roman" w:hAnsi="Times New Roman" w:cs="Times New Roman"/>
          <w:b/>
          <w:sz w:val="24"/>
          <w:szCs w:val="24"/>
        </w:rPr>
        <w:t xml:space="preserve"> </w:t>
      </w:r>
      <w:r w:rsidRPr="00AE475E">
        <w:rPr>
          <w:rFonts w:ascii="Times New Roman" w:hAnsi="Times New Roman" w:cs="Times New Roman"/>
          <w:i/>
          <w:sz w:val="24"/>
          <w:szCs w:val="24"/>
        </w:rPr>
        <w:t>Отделом образования администрации Чемальского района</w:t>
      </w:r>
      <w:r w:rsidRPr="00AE475E">
        <w:rPr>
          <w:rFonts w:ascii="Times New Roman" w:hAnsi="Times New Roman" w:cs="Times New Roman"/>
          <w:b/>
          <w:sz w:val="24"/>
          <w:szCs w:val="24"/>
        </w:rPr>
        <w:t xml:space="preserve"> </w:t>
      </w:r>
      <w:r w:rsidRPr="00AE475E">
        <w:rPr>
          <w:rFonts w:ascii="Times New Roman" w:hAnsi="Times New Roman" w:cs="Times New Roman"/>
          <w:sz w:val="24"/>
          <w:szCs w:val="24"/>
        </w:rPr>
        <w:t>(учредитель)</w:t>
      </w:r>
      <w:r w:rsidRPr="00AE475E">
        <w:rPr>
          <w:rFonts w:ascii="Times New Roman" w:hAnsi="Times New Roman" w:cs="Times New Roman"/>
          <w:b/>
          <w:sz w:val="24"/>
          <w:szCs w:val="24"/>
        </w:rPr>
        <w:t xml:space="preserve">, </w:t>
      </w:r>
      <w:r w:rsidRPr="00AE475E">
        <w:rPr>
          <w:rFonts w:ascii="Times New Roman" w:hAnsi="Times New Roman" w:cs="Times New Roman"/>
          <w:i/>
          <w:sz w:val="24"/>
          <w:szCs w:val="24"/>
        </w:rPr>
        <w:t>в связи с созданием структурного подразделения Детский сад "Лисенок"</w:t>
      </w:r>
      <w:r w:rsidRPr="00AE475E">
        <w:rPr>
          <w:rFonts w:ascii="Times New Roman" w:hAnsi="Times New Roman" w:cs="Times New Roman"/>
          <w:b/>
          <w:sz w:val="24"/>
          <w:szCs w:val="24"/>
        </w:rPr>
        <w:t xml:space="preserve"> (</w:t>
      </w:r>
      <w:r w:rsidRPr="00AE475E">
        <w:rPr>
          <w:rFonts w:ascii="Times New Roman" w:eastAsia="Times New Roman" w:hAnsi="Times New Roman" w:cs="Times New Roman"/>
          <w:sz w:val="24"/>
          <w:szCs w:val="24"/>
          <w:lang w:eastAsia="ru-RU"/>
        </w:rPr>
        <w:t xml:space="preserve">постановление  Главы Чемальского района от 08.09.2021 № 95), </w:t>
      </w:r>
      <w:r w:rsidRPr="00AE475E">
        <w:rPr>
          <w:rFonts w:ascii="Times New Roman" w:hAnsi="Times New Roman" w:cs="Times New Roman"/>
          <w:b/>
          <w:sz w:val="24"/>
          <w:szCs w:val="24"/>
        </w:rPr>
        <w:t xml:space="preserve"> муниципальное задание МДОУ "Детский сад "Медвежонок" не  изменено  в части уточнения показателей муниципального  задания на 2021 год ( нарушение п.5 Порядка № 145).</w:t>
      </w:r>
    </w:p>
    <w:p w:rsidR="00AE475E" w:rsidRPr="00AE475E" w:rsidRDefault="00AE475E" w:rsidP="00AE475E">
      <w:pPr>
        <w:pStyle w:val="a4"/>
        <w:jc w:val="both"/>
        <w:rPr>
          <w:rFonts w:ascii="Times New Roman" w:hAnsi="Times New Roman" w:cs="Times New Roman"/>
          <w:sz w:val="24"/>
          <w:szCs w:val="24"/>
        </w:rPr>
      </w:pPr>
      <w:r w:rsidRPr="00AE475E">
        <w:rPr>
          <w:rFonts w:ascii="Times New Roman" w:hAnsi="Times New Roman" w:cs="Times New Roman"/>
          <w:sz w:val="24"/>
          <w:szCs w:val="24"/>
          <w:shd w:val="clear" w:color="auto" w:fill="FFFFFF"/>
        </w:rPr>
        <w:t xml:space="preserve">5. </w:t>
      </w:r>
      <w:r w:rsidRPr="00AE475E">
        <w:rPr>
          <w:rFonts w:ascii="Times New Roman" w:hAnsi="Times New Roman" w:cs="Times New Roman"/>
          <w:sz w:val="24"/>
          <w:szCs w:val="24"/>
        </w:rPr>
        <w:t>В</w:t>
      </w:r>
      <w:r w:rsidRPr="00AE475E">
        <w:rPr>
          <w:rFonts w:ascii="Times New Roman" w:hAnsi="Times New Roman" w:cs="Times New Roman"/>
          <w:b/>
          <w:sz w:val="24"/>
          <w:szCs w:val="24"/>
        </w:rPr>
        <w:t xml:space="preserve"> нарушение п.8 Порядка № 145,  Приказа МФ РФ № 86н от 21.07.2011 </w:t>
      </w:r>
      <w:r w:rsidRPr="00AE475E">
        <w:rPr>
          <w:rFonts w:ascii="Times New Roman" w:hAnsi="Times New Roman" w:cs="Times New Roman"/>
          <w:sz w:val="24"/>
          <w:szCs w:val="24"/>
        </w:rPr>
        <w:t>"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МДОУ "Детский сад "Медвежонок",</w:t>
      </w:r>
      <w:r w:rsidRPr="00AE475E">
        <w:rPr>
          <w:rFonts w:ascii="Times New Roman" w:hAnsi="Times New Roman" w:cs="Times New Roman"/>
          <w:b/>
          <w:sz w:val="24"/>
          <w:szCs w:val="24"/>
        </w:rPr>
        <w:t xml:space="preserve"> </w:t>
      </w:r>
      <w:r w:rsidRPr="00AE475E">
        <w:rPr>
          <w:rFonts w:ascii="Times New Roman" w:hAnsi="Times New Roman" w:cs="Times New Roman"/>
          <w:sz w:val="24"/>
          <w:szCs w:val="24"/>
        </w:rPr>
        <w:t xml:space="preserve"> </w:t>
      </w:r>
      <w:r w:rsidRPr="00AE475E">
        <w:rPr>
          <w:rFonts w:ascii="Times New Roman" w:hAnsi="Times New Roman" w:cs="Times New Roman"/>
          <w:b/>
          <w:sz w:val="24"/>
          <w:szCs w:val="24"/>
        </w:rPr>
        <w:t xml:space="preserve">муниципальное </w:t>
      </w:r>
      <w:hyperlink w:anchor="P233" w:history="1">
        <w:r w:rsidRPr="00AE475E">
          <w:rPr>
            <w:rFonts w:ascii="Times New Roman" w:hAnsi="Times New Roman" w:cs="Times New Roman"/>
            <w:b/>
            <w:sz w:val="24"/>
            <w:szCs w:val="24"/>
          </w:rPr>
          <w:t>задание</w:t>
        </w:r>
      </w:hyperlink>
      <w:r w:rsidRPr="00AE475E">
        <w:rPr>
          <w:rFonts w:ascii="Times New Roman" w:hAnsi="Times New Roman" w:cs="Times New Roman"/>
          <w:b/>
          <w:sz w:val="24"/>
          <w:szCs w:val="24"/>
        </w:rPr>
        <w:t xml:space="preserve"> и отчет о выполнении муниципального задания, в проверяемом периоде</w:t>
      </w:r>
      <w:r w:rsidRPr="00AE475E">
        <w:rPr>
          <w:rFonts w:ascii="Times New Roman" w:hAnsi="Times New Roman" w:cs="Times New Roman"/>
          <w:sz w:val="24"/>
          <w:szCs w:val="24"/>
        </w:rPr>
        <w:t xml:space="preserve"> </w:t>
      </w:r>
      <w:r w:rsidRPr="00AE475E">
        <w:rPr>
          <w:rFonts w:ascii="Times New Roman" w:hAnsi="Times New Roman" w:cs="Times New Roman"/>
          <w:b/>
          <w:sz w:val="24"/>
          <w:szCs w:val="24"/>
        </w:rPr>
        <w:t>не размещались</w:t>
      </w:r>
      <w:r w:rsidRPr="00AE475E">
        <w:rPr>
          <w:rFonts w:ascii="Times New Roman" w:hAnsi="Times New Roman" w:cs="Times New Roman"/>
          <w:sz w:val="24"/>
          <w:szCs w:val="24"/>
        </w:rPr>
        <w:t xml:space="preserve">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proofErr w:type="spellStart"/>
      <w:r w:rsidRPr="00AE475E">
        <w:rPr>
          <w:rFonts w:ascii="Times New Roman" w:hAnsi="Times New Roman" w:cs="Times New Roman"/>
          <w:sz w:val="24"/>
          <w:szCs w:val="24"/>
        </w:rPr>
        <w:t>www.bus.gov.ru</w:t>
      </w:r>
      <w:proofErr w:type="spellEnd"/>
      <w:r w:rsidRPr="00AE475E">
        <w:rPr>
          <w:rFonts w:ascii="Times New Roman" w:hAnsi="Times New Roman" w:cs="Times New Roman"/>
          <w:sz w:val="24"/>
          <w:szCs w:val="24"/>
        </w:rPr>
        <w:t>).</w:t>
      </w:r>
    </w:p>
    <w:p w:rsidR="00AE475E" w:rsidRPr="00AE475E" w:rsidRDefault="00AE475E" w:rsidP="00AE475E">
      <w:pPr>
        <w:pStyle w:val="a4"/>
        <w:jc w:val="both"/>
        <w:rPr>
          <w:rFonts w:ascii="Times New Roman" w:hAnsi="Times New Roman" w:cs="Times New Roman"/>
          <w:sz w:val="24"/>
          <w:szCs w:val="24"/>
        </w:rPr>
      </w:pPr>
      <w:r w:rsidRPr="00AE475E">
        <w:rPr>
          <w:rFonts w:ascii="Times New Roman" w:hAnsi="Times New Roman" w:cs="Times New Roman"/>
          <w:sz w:val="24"/>
          <w:szCs w:val="24"/>
        </w:rPr>
        <w:lastRenderedPageBreak/>
        <w:t xml:space="preserve">6. Нарушение </w:t>
      </w:r>
      <w:r w:rsidRPr="00AE475E">
        <w:rPr>
          <w:rFonts w:ascii="Times New Roman" w:hAnsi="Times New Roman" w:cs="Times New Roman"/>
          <w:b/>
          <w:sz w:val="24"/>
          <w:szCs w:val="24"/>
        </w:rPr>
        <w:t xml:space="preserve">п.42 Порядка № 145, </w:t>
      </w:r>
      <w:r w:rsidRPr="00AE475E">
        <w:rPr>
          <w:rFonts w:ascii="Times New Roman" w:hAnsi="Times New Roman" w:cs="Times New Roman"/>
          <w:i/>
          <w:sz w:val="24"/>
          <w:szCs w:val="24"/>
        </w:rPr>
        <w:t xml:space="preserve"> Отделом образования администрации Чемальского района, </w:t>
      </w:r>
      <w:r w:rsidRPr="00AE475E">
        <w:rPr>
          <w:rFonts w:ascii="Times New Roman" w:hAnsi="Times New Roman" w:cs="Times New Roman"/>
          <w:sz w:val="24"/>
          <w:szCs w:val="24"/>
        </w:rPr>
        <w:t xml:space="preserve">как органа осуществляющего функции и полномочия учредителя, </w:t>
      </w:r>
      <w:r w:rsidRPr="00AE475E">
        <w:rPr>
          <w:rFonts w:ascii="Times New Roman" w:hAnsi="Times New Roman" w:cs="Times New Roman"/>
          <w:b/>
          <w:sz w:val="24"/>
          <w:szCs w:val="24"/>
        </w:rPr>
        <w:t>отсутствие контроля за выполнением муниципального задания учреждением</w:t>
      </w:r>
      <w:r w:rsidRPr="00AE475E">
        <w:rPr>
          <w:rFonts w:ascii="Times New Roman" w:hAnsi="Times New Roman" w:cs="Times New Roman"/>
          <w:sz w:val="24"/>
          <w:szCs w:val="24"/>
        </w:rPr>
        <w:t>.</w:t>
      </w:r>
    </w:p>
    <w:p w:rsidR="00AE475E" w:rsidRPr="00AE475E" w:rsidRDefault="00AE475E" w:rsidP="00AE475E">
      <w:pPr>
        <w:pStyle w:val="a4"/>
        <w:jc w:val="both"/>
        <w:rPr>
          <w:rFonts w:ascii="Times New Roman" w:hAnsi="Times New Roman" w:cs="Times New Roman"/>
          <w:b/>
          <w:i/>
          <w:sz w:val="24"/>
          <w:szCs w:val="24"/>
        </w:rPr>
      </w:pPr>
      <w:r w:rsidRPr="00AE475E">
        <w:rPr>
          <w:rFonts w:ascii="Times New Roman" w:hAnsi="Times New Roman" w:cs="Times New Roman"/>
          <w:sz w:val="24"/>
          <w:szCs w:val="24"/>
        </w:rPr>
        <w:t xml:space="preserve">7. </w:t>
      </w:r>
      <w:r w:rsidRPr="00AE475E">
        <w:rPr>
          <w:rFonts w:ascii="Times New Roman" w:eastAsia="Times New Roman" w:hAnsi="Times New Roman" w:cs="Times New Roman"/>
          <w:sz w:val="24"/>
          <w:szCs w:val="24"/>
          <w:lang w:eastAsia="ru-RU"/>
        </w:rPr>
        <w:t xml:space="preserve">В нарушение </w:t>
      </w:r>
      <w:r w:rsidRPr="00AE475E">
        <w:rPr>
          <w:rFonts w:ascii="Times New Roman" w:eastAsia="Times New Roman" w:hAnsi="Times New Roman" w:cs="Times New Roman"/>
          <w:b/>
          <w:sz w:val="24"/>
          <w:szCs w:val="24"/>
          <w:lang w:eastAsia="ru-RU"/>
        </w:rPr>
        <w:t xml:space="preserve">п.103 </w:t>
      </w:r>
      <w:r w:rsidRPr="00AE475E">
        <w:rPr>
          <w:rFonts w:ascii="Times New Roman" w:hAnsi="Times New Roman" w:cs="Times New Roman"/>
          <w:b/>
          <w:sz w:val="24"/>
          <w:szCs w:val="24"/>
        </w:rPr>
        <w:t xml:space="preserve">Приказа Минфина от 16.12.2010 № 174н </w:t>
      </w:r>
      <w:r w:rsidRPr="00AE475E">
        <w:rPr>
          <w:rFonts w:ascii="Times New Roman" w:hAnsi="Times New Roman" w:cs="Times New Roman"/>
          <w:sz w:val="24"/>
          <w:szCs w:val="24"/>
        </w:rPr>
        <w:t>«Об утверждении Плана счетов бухгалтерского  учета бюджетных учреждений и Инструкции по его применению» (далее –Инструкция № 174н), Приказа Минфина России от 30.03.2015 N 52н (</w:t>
      </w:r>
      <w:r w:rsidRPr="00AE475E">
        <w:rPr>
          <w:rFonts w:ascii="Times New Roman" w:hAnsi="Times New Roman" w:cs="Times New Roman"/>
          <w:i/>
          <w:sz w:val="24"/>
          <w:szCs w:val="24"/>
        </w:rPr>
        <w:t>в журнале операций расчетов с подотчетными лицами № 3 не отражены записи на основании авансовых отчетов, первичных учетных документов),</w:t>
      </w:r>
      <w:r w:rsidRPr="00AE475E">
        <w:rPr>
          <w:rFonts w:ascii="Times New Roman" w:hAnsi="Times New Roman" w:cs="Times New Roman"/>
          <w:sz w:val="24"/>
          <w:szCs w:val="24"/>
        </w:rPr>
        <w:t xml:space="preserve"> </w:t>
      </w:r>
      <w:r w:rsidRPr="00AE475E">
        <w:rPr>
          <w:rFonts w:ascii="Times New Roman" w:hAnsi="Times New Roman" w:cs="Times New Roman"/>
          <w:b/>
          <w:sz w:val="24"/>
          <w:szCs w:val="24"/>
        </w:rPr>
        <w:t>учреждением</w:t>
      </w:r>
      <w:r w:rsidRPr="00AE475E">
        <w:rPr>
          <w:rFonts w:ascii="Times New Roman" w:hAnsi="Times New Roman" w:cs="Times New Roman"/>
          <w:bCs/>
          <w:sz w:val="24"/>
          <w:szCs w:val="24"/>
        </w:rPr>
        <w:t xml:space="preserve"> </w:t>
      </w:r>
      <w:r w:rsidRPr="00AE475E">
        <w:rPr>
          <w:rFonts w:ascii="Times New Roman" w:hAnsi="Times New Roman" w:cs="Times New Roman"/>
          <w:b/>
          <w:bCs/>
          <w:sz w:val="24"/>
          <w:szCs w:val="24"/>
        </w:rPr>
        <w:t>для ведения бухгалтерского учета расчетов с подотчетными лицами  не применялся счет 020800000 "Расчеты с подотчетными лицами"</w:t>
      </w:r>
      <w:r w:rsidRPr="00AE475E">
        <w:rPr>
          <w:rFonts w:ascii="Times New Roman" w:hAnsi="Times New Roman" w:cs="Times New Roman"/>
          <w:bCs/>
          <w:sz w:val="24"/>
          <w:szCs w:val="24"/>
        </w:rPr>
        <w:t>,</w:t>
      </w:r>
      <w:r w:rsidRPr="00AE475E">
        <w:rPr>
          <w:rFonts w:ascii="Times New Roman" w:hAnsi="Times New Roman" w:cs="Times New Roman"/>
          <w:b/>
          <w:sz w:val="24"/>
          <w:szCs w:val="24"/>
        </w:rPr>
        <w:t xml:space="preserve"> </w:t>
      </w:r>
      <w:r w:rsidRPr="00AE475E">
        <w:rPr>
          <w:rFonts w:ascii="Times New Roman" w:eastAsia="Times New Roman" w:hAnsi="Times New Roman" w:cs="Times New Roman"/>
          <w:i/>
          <w:sz w:val="24"/>
          <w:szCs w:val="24"/>
          <w:lang w:eastAsia="ru-RU"/>
        </w:rPr>
        <w:t>что повлекло к искажению  данных бухгалтерской отчетности за проверяемый период.</w:t>
      </w:r>
    </w:p>
    <w:p w:rsidR="00AE475E" w:rsidRPr="00AE475E" w:rsidRDefault="00AE475E" w:rsidP="00AE475E">
      <w:pPr>
        <w:pStyle w:val="a4"/>
        <w:jc w:val="both"/>
        <w:rPr>
          <w:rFonts w:ascii="Times New Roman" w:eastAsia="Times New Roman" w:hAnsi="Times New Roman" w:cs="Times New Roman"/>
          <w:sz w:val="24"/>
          <w:szCs w:val="24"/>
          <w:lang w:eastAsia="ru-RU"/>
        </w:rPr>
      </w:pPr>
      <w:r w:rsidRPr="00AE475E">
        <w:rPr>
          <w:rFonts w:ascii="Times New Roman" w:hAnsi="Times New Roman" w:cs="Times New Roman"/>
          <w:sz w:val="24"/>
          <w:szCs w:val="24"/>
        </w:rPr>
        <w:t>8.</w:t>
      </w:r>
      <w:r w:rsidRPr="00AE475E">
        <w:rPr>
          <w:rFonts w:ascii="Times New Roman" w:hAnsi="Times New Roman" w:cs="Times New Roman"/>
          <w:b/>
          <w:i/>
          <w:sz w:val="24"/>
          <w:szCs w:val="24"/>
        </w:rPr>
        <w:t xml:space="preserve"> </w:t>
      </w:r>
      <w:r w:rsidRPr="00AE475E">
        <w:rPr>
          <w:rFonts w:ascii="Times New Roman" w:eastAsia="Times New Roman" w:hAnsi="Times New Roman" w:cs="Times New Roman"/>
          <w:sz w:val="24"/>
          <w:szCs w:val="24"/>
          <w:lang w:eastAsia="ru-RU"/>
        </w:rPr>
        <w:t xml:space="preserve"> Нарушение </w:t>
      </w:r>
      <w:r w:rsidRPr="00AE475E">
        <w:rPr>
          <w:rFonts w:ascii="Times New Roman" w:eastAsia="Times New Roman" w:hAnsi="Times New Roman" w:cs="Times New Roman"/>
          <w:b/>
          <w:sz w:val="24"/>
          <w:szCs w:val="24"/>
          <w:lang w:eastAsia="ru-RU"/>
        </w:rPr>
        <w:t xml:space="preserve"> ст.9 402-ФЗ "О бухгалтерском учете" от 06.12.2011,  </w:t>
      </w:r>
      <w:r w:rsidRPr="00AE475E">
        <w:rPr>
          <w:rFonts w:ascii="Times New Roman" w:eastAsia="Times New Roman" w:hAnsi="Times New Roman" w:cs="Times New Roman"/>
          <w:sz w:val="24"/>
          <w:szCs w:val="24"/>
          <w:lang w:eastAsia="ru-RU"/>
        </w:rPr>
        <w:t>по оформлению авансовых отчетов, принятых к учету.</w:t>
      </w:r>
    </w:p>
    <w:p w:rsidR="00AE475E" w:rsidRPr="00AE475E" w:rsidRDefault="00AE475E" w:rsidP="00AE475E">
      <w:pPr>
        <w:pStyle w:val="a4"/>
        <w:jc w:val="both"/>
        <w:rPr>
          <w:rFonts w:ascii="Times New Roman" w:eastAsia="Times New Roman" w:hAnsi="Times New Roman" w:cs="Times New Roman"/>
          <w:i/>
          <w:sz w:val="24"/>
          <w:szCs w:val="24"/>
          <w:lang w:eastAsia="ru-RU"/>
        </w:rPr>
      </w:pPr>
      <w:r w:rsidRPr="00AE475E">
        <w:rPr>
          <w:rFonts w:ascii="Times New Roman" w:eastAsia="Times New Roman" w:hAnsi="Times New Roman" w:cs="Times New Roman"/>
          <w:sz w:val="24"/>
          <w:szCs w:val="24"/>
          <w:lang w:eastAsia="ru-RU"/>
        </w:rPr>
        <w:t xml:space="preserve">9. Положение об оплате труда МДОУ "Детский сад "Медвежонок" </w:t>
      </w:r>
      <w:r w:rsidRPr="00AE475E">
        <w:rPr>
          <w:rFonts w:ascii="Times New Roman" w:eastAsia="Times New Roman" w:hAnsi="Times New Roman" w:cs="Times New Roman"/>
          <w:b/>
          <w:sz w:val="24"/>
          <w:szCs w:val="24"/>
          <w:lang w:eastAsia="ru-RU"/>
        </w:rPr>
        <w:t>не соответствует</w:t>
      </w:r>
      <w:r w:rsidRPr="00AE475E">
        <w:rPr>
          <w:rFonts w:ascii="Times New Roman" w:eastAsia="Times New Roman" w:hAnsi="Times New Roman" w:cs="Times New Roman"/>
          <w:sz w:val="24"/>
          <w:szCs w:val="24"/>
          <w:lang w:eastAsia="ru-RU"/>
        </w:rPr>
        <w:t xml:space="preserve"> Постановлению  от 22.11.2018 № 154 "О системах оплаты труда работников органов местного самоуправления и работников муниципальных учреждений МО "Чемальский район".</w:t>
      </w:r>
    </w:p>
    <w:p w:rsidR="00AE475E" w:rsidRPr="00AE475E" w:rsidRDefault="00AE475E" w:rsidP="00AE475E">
      <w:pPr>
        <w:pStyle w:val="a4"/>
        <w:jc w:val="both"/>
        <w:rPr>
          <w:rFonts w:ascii="Times New Roman" w:hAnsi="Times New Roman" w:cs="Times New Roman"/>
          <w:b/>
          <w:i/>
          <w:sz w:val="24"/>
          <w:szCs w:val="24"/>
        </w:rPr>
      </w:pPr>
      <w:r w:rsidRPr="00AE475E">
        <w:rPr>
          <w:rFonts w:ascii="Times New Roman" w:eastAsia="Times New Roman" w:hAnsi="Times New Roman" w:cs="Times New Roman"/>
          <w:sz w:val="24"/>
          <w:szCs w:val="24"/>
          <w:lang w:eastAsia="ru-RU"/>
        </w:rPr>
        <w:t xml:space="preserve">10. Нарушение </w:t>
      </w:r>
      <w:r w:rsidRPr="00AE475E">
        <w:rPr>
          <w:rFonts w:ascii="Times New Roman" w:eastAsia="Times New Roman" w:hAnsi="Times New Roman" w:cs="Times New Roman"/>
          <w:b/>
          <w:sz w:val="24"/>
          <w:szCs w:val="24"/>
          <w:lang w:eastAsia="ru-RU"/>
        </w:rPr>
        <w:t>ч. 4 ст.91 ТК РФ, ч. 1, 4 ст.9 402-ФЗ "О бухгалтерском учете"</w:t>
      </w:r>
      <w:r w:rsidRPr="00AE475E">
        <w:rPr>
          <w:rFonts w:ascii="Times New Roman" w:eastAsia="Times New Roman" w:hAnsi="Times New Roman" w:cs="Times New Roman"/>
          <w:sz w:val="24"/>
          <w:szCs w:val="24"/>
          <w:lang w:eastAsia="ru-RU"/>
        </w:rPr>
        <w:t xml:space="preserve">,  </w:t>
      </w:r>
      <w:r w:rsidRPr="00AE475E">
        <w:rPr>
          <w:rFonts w:ascii="Times New Roman" w:eastAsia="Times New Roman" w:hAnsi="Times New Roman" w:cs="Times New Roman"/>
          <w:b/>
          <w:sz w:val="24"/>
          <w:szCs w:val="24"/>
          <w:lang w:eastAsia="ru-RU"/>
        </w:rPr>
        <w:t>П</w:t>
      </w:r>
      <w:r w:rsidRPr="00AE475E">
        <w:rPr>
          <w:rFonts w:ascii="Times New Roman" w:hAnsi="Times New Roman" w:cs="Times New Roman"/>
          <w:b/>
          <w:sz w:val="24"/>
          <w:szCs w:val="24"/>
        </w:rPr>
        <w:t>риказа Минфина России от 30.03.2015 № 52н</w:t>
      </w:r>
      <w:r w:rsidRPr="00AE475E">
        <w:rPr>
          <w:rFonts w:ascii="Times New Roman" w:hAnsi="Times New Roman" w:cs="Times New Roman"/>
          <w:sz w:val="24"/>
          <w:szCs w:val="24"/>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AE475E">
        <w:rPr>
          <w:rFonts w:ascii="Times New Roman" w:hAnsi="Times New Roman" w:cs="Times New Roman"/>
          <w:i/>
          <w:sz w:val="24"/>
          <w:szCs w:val="24"/>
        </w:rPr>
        <w:t xml:space="preserve">по заполнению  унифицированной формы табеля учета использования рабочего времени (ф. 0504421), </w:t>
      </w:r>
      <w:r w:rsidRPr="00AE475E">
        <w:rPr>
          <w:rFonts w:ascii="Times New Roman" w:hAnsi="Times New Roman" w:cs="Times New Roman"/>
          <w:b/>
          <w:i/>
          <w:sz w:val="24"/>
          <w:szCs w:val="24"/>
        </w:rPr>
        <w:t xml:space="preserve">установлено  отсутствие в табеле количества отработанных (дней)  часов работниками  учреждения за весь проверяемый период.  </w:t>
      </w:r>
    </w:p>
    <w:p w:rsidR="00AE475E" w:rsidRPr="00AE475E" w:rsidRDefault="00AE475E" w:rsidP="00AE475E">
      <w:pPr>
        <w:pStyle w:val="a4"/>
        <w:jc w:val="both"/>
        <w:rPr>
          <w:rFonts w:ascii="Times New Roman" w:hAnsi="Times New Roman" w:cs="Times New Roman"/>
          <w:sz w:val="24"/>
          <w:szCs w:val="24"/>
        </w:rPr>
      </w:pPr>
      <w:r w:rsidRPr="00AE475E">
        <w:rPr>
          <w:rFonts w:ascii="Times New Roman" w:hAnsi="Times New Roman" w:cs="Times New Roman"/>
          <w:sz w:val="24"/>
          <w:szCs w:val="24"/>
        </w:rPr>
        <w:t>11.</w:t>
      </w:r>
      <w:r w:rsidRPr="00AE475E">
        <w:rPr>
          <w:rFonts w:ascii="Times New Roman" w:hAnsi="Times New Roman" w:cs="Times New Roman"/>
          <w:bCs/>
          <w:sz w:val="24"/>
          <w:szCs w:val="24"/>
        </w:rPr>
        <w:t xml:space="preserve"> В </w:t>
      </w:r>
      <w:r w:rsidRPr="00AE475E">
        <w:rPr>
          <w:rFonts w:ascii="Times New Roman" w:hAnsi="Times New Roman" w:cs="Times New Roman"/>
          <w:b/>
          <w:bCs/>
          <w:sz w:val="24"/>
          <w:szCs w:val="24"/>
        </w:rPr>
        <w:t xml:space="preserve">нарушение Приказа Минфина России </w:t>
      </w:r>
      <w:r w:rsidRPr="00AE475E">
        <w:rPr>
          <w:rFonts w:ascii="Times New Roman" w:hAnsi="Times New Roman" w:cs="Times New Roman"/>
          <w:b/>
          <w:sz w:val="24"/>
          <w:szCs w:val="24"/>
        </w:rPr>
        <w:t xml:space="preserve">от 30.03.2015 № 52н, </w:t>
      </w:r>
      <w:r w:rsidRPr="00AE475E">
        <w:rPr>
          <w:rFonts w:ascii="Times New Roman" w:hAnsi="Times New Roman" w:cs="Times New Roman"/>
          <w:sz w:val="24"/>
          <w:szCs w:val="24"/>
        </w:rPr>
        <w:t xml:space="preserve"> </w:t>
      </w:r>
      <w:r w:rsidRPr="00AE475E">
        <w:rPr>
          <w:rFonts w:ascii="Times New Roman" w:hAnsi="Times New Roman" w:cs="Times New Roman"/>
          <w:bCs/>
          <w:sz w:val="24"/>
          <w:szCs w:val="24"/>
        </w:rPr>
        <w:t xml:space="preserve">к журналу операций по оплате труда </w:t>
      </w:r>
      <w:r w:rsidRPr="00AE475E">
        <w:rPr>
          <w:rFonts w:ascii="Times New Roman" w:hAnsi="Times New Roman" w:cs="Times New Roman"/>
          <w:b/>
          <w:bCs/>
          <w:sz w:val="24"/>
          <w:szCs w:val="24"/>
        </w:rPr>
        <w:t xml:space="preserve">не приложены </w:t>
      </w:r>
      <w:r w:rsidRPr="00AE475E">
        <w:rPr>
          <w:rFonts w:ascii="Times New Roman" w:hAnsi="Times New Roman" w:cs="Times New Roman"/>
          <w:b/>
          <w:sz w:val="24"/>
          <w:szCs w:val="24"/>
        </w:rPr>
        <w:t xml:space="preserve"> первичные учетные документы,</w:t>
      </w:r>
      <w:r w:rsidRPr="00AE475E">
        <w:rPr>
          <w:rFonts w:ascii="Times New Roman" w:hAnsi="Times New Roman" w:cs="Times New Roman"/>
          <w:sz w:val="24"/>
          <w:szCs w:val="24"/>
        </w:rPr>
        <w:t xml:space="preserve"> послужившие основанием для отражения операций в журнале: приказы  о зачислении, увольнении, перемещении, отпусках, премий.</w:t>
      </w:r>
    </w:p>
    <w:p w:rsidR="00AE475E" w:rsidRPr="00AE475E" w:rsidRDefault="00AE475E" w:rsidP="00AE475E">
      <w:pPr>
        <w:pStyle w:val="a4"/>
        <w:jc w:val="both"/>
        <w:rPr>
          <w:rFonts w:ascii="Times New Roman" w:hAnsi="Times New Roman" w:cs="Times New Roman"/>
          <w:b/>
          <w:bCs/>
          <w:sz w:val="24"/>
          <w:szCs w:val="24"/>
        </w:rPr>
      </w:pPr>
      <w:r w:rsidRPr="00AE475E">
        <w:rPr>
          <w:rFonts w:ascii="Times New Roman" w:hAnsi="Times New Roman" w:cs="Times New Roman"/>
          <w:bCs/>
          <w:sz w:val="24"/>
          <w:szCs w:val="24"/>
        </w:rPr>
        <w:t>12.</w:t>
      </w:r>
      <w:r w:rsidRPr="00AE475E">
        <w:rPr>
          <w:rFonts w:ascii="Times New Roman" w:hAnsi="Times New Roman" w:cs="Times New Roman"/>
          <w:bCs/>
          <w:i/>
          <w:sz w:val="24"/>
          <w:szCs w:val="24"/>
        </w:rPr>
        <w:t xml:space="preserve"> </w:t>
      </w:r>
      <w:r w:rsidRPr="00AE475E">
        <w:rPr>
          <w:rFonts w:ascii="Times New Roman" w:hAnsi="Times New Roman" w:cs="Times New Roman"/>
          <w:bCs/>
          <w:sz w:val="24"/>
          <w:szCs w:val="24"/>
        </w:rPr>
        <w:t xml:space="preserve">В </w:t>
      </w:r>
      <w:r w:rsidRPr="00AE475E">
        <w:rPr>
          <w:rFonts w:ascii="Times New Roman" w:hAnsi="Times New Roman" w:cs="Times New Roman"/>
          <w:b/>
          <w:bCs/>
          <w:sz w:val="24"/>
          <w:szCs w:val="24"/>
        </w:rPr>
        <w:t xml:space="preserve">нарушение </w:t>
      </w:r>
      <w:r w:rsidRPr="00AE475E">
        <w:rPr>
          <w:rFonts w:ascii="Times New Roman" w:eastAsia="Times New Roman" w:hAnsi="Times New Roman" w:cs="Times New Roman"/>
          <w:b/>
          <w:sz w:val="24"/>
          <w:szCs w:val="24"/>
          <w:lang w:eastAsia="ru-RU"/>
        </w:rPr>
        <w:t xml:space="preserve"> п. 19 Инструкции</w:t>
      </w:r>
      <w:r w:rsidRPr="00AE475E">
        <w:rPr>
          <w:rFonts w:ascii="Times New Roman" w:eastAsia="Times New Roman" w:hAnsi="Times New Roman" w:cs="Times New Roman"/>
          <w:sz w:val="24"/>
          <w:szCs w:val="24"/>
          <w:lang w:eastAsia="ru-RU"/>
        </w:rPr>
        <w:t xml:space="preserve"> о порядке предоставления социальных гарантий и компенсаций лицам, работающим в районах Крайнего Севера и в местностях, приравненных к районам Крайнего Севера, в соответствии с действующими нормативными актами, утвержденной Приказом Минтруда РСФСР от 22.11.1990 N 2, </w:t>
      </w:r>
      <w:r w:rsidRPr="00AE475E">
        <w:rPr>
          <w:rFonts w:ascii="Times New Roman" w:hAnsi="Times New Roman" w:cs="Times New Roman"/>
          <w:b/>
          <w:bCs/>
          <w:sz w:val="24"/>
          <w:szCs w:val="24"/>
        </w:rPr>
        <w:t>неправомерно начислен</w:t>
      </w:r>
      <w:r w:rsidRPr="00AE475E">
        <w:rPr>
          <w:rFonts w:ascii="Times New Roman" w:hAnsi="Times New Roman" w:cs="Times New Roman"/>
          <w:bCs/>
          <w:sz w:val="24"/>
          <w:szCs w:val="24"/>
        </w:rPr>
        <w:t xml:space="preserve"> </w:t>
      </w:r>
      <w:r w:rsidRPr="00AE475E">
        <w:rPr>
          <w:rFonts w:ascii="Times New Roman" w:hAnsi="Times New Roman" w:cs="Times New Roman"/>
          <w:b/>
          <w:bCs/>
          <w:sz w:val="24"/>
          <w:szCs w:val="24"/>
        </w:rPr>
        <w:t>районный коэффициент  на материальную помощь за проверяемый период в сумме 23 043,52 рублей.</w:t>
      </w:r>
    </w:p>
    <w:p w:rsidR="00AE475E" w:rsidRPr="00AE475E" w:rsidRDefault="00AE475E" w:rsidP="00AE475E">
      <w:pPr>
        <w:pStyle w:val="a4"/>
        <w:jc w:val="both"/>
        <w:rPr>
          <w:rFonts w:ascii="Times New Roman" w:eastAsia="Times New Roman" w:hAnsi="Times New Roman" w:cs="Times New Roman"/>
          <w:sz w:val="24"/>
          <w:szCs w:val="24"/>
          <w:lang w:eastAsia="ru-RU"/>
        </w:rPr>
      </w:pPr>
      <w:r w:rsidRPr="00AE475E">
        <w:rPr>
          <w:rFonts w:ascii="Times New Roman" w:hAnsi="Times New Roman" w:cs="Times New Roman"/>
          <w:bCs/>
          <w:sz w:val="24"/>
          <w:szCs w:val="24"/>
        </w:rPr>
        <w:t xml:space="preserve">13. </w:t>
      </w:r>
      <w:r w:rsidRPr="00AE475E">
        <w:rPr>
          <w:rFonts w:ascii="Times New Roman" w:eastAsia="Times New Roman" w:hAnsi="Times New Roman" w:cs="Times New Roman"/>
          <w:sz w:val="24"/>
          <w:szCs w:val="24"/>
          <w:lang w:eastAsia="ru-RU"/>
        </w:rPr>
        <w:t xml:space="preserve">При исчислении </w:t>
      </w:r>
      <w:r w:rsidRPr="00AE475E">
        <w:rPr>
          <w:rFonts w:ascii="Times New Roman" w:hAnsi="Times New Roman" w:cs="Times New Roman"/>
          <w:sz w:val="24"/>
          <w:szCs w:val="24"/>
        </w:rPr>
        <w:t xml:space="preserve"> НДФЛ с  материальной помощи не применен </w:t>
      </w:r>
      <w:r w:rsidRPr="00AE475E">
        <w:rPr>
          <w:rFonts w:ascii="Times New Roman" w:eastAsia="Times New Roman" w:hAnsi="Times New Roman" w:cs="Times New Roman"/>
          <w:sz w:val="24"/>
          <w:szCs w:val="24"/>
          <w:lang w:eastAsia="ru-RU"/>
        </w:rPr>
        <w:t xml:space="preserve"> </w:t>
      </w:r>
      <w:r w:rsidRPr="00AE475E">
        <w:rPr>
          <w:rFonts w:ascii="Times New Roman" w:eastAsia="Times New Roman" w:hAnsi="Times New Roman" w:cs="Times New Roman"/>
          <w:b/>
          <w:sz w:val="24"/>
          <w:szCs w:val="24"/>
          <w:lang w:eastAsia="ru-RU"/>
        </w:rPr>
        <w:t xml:space="preserve">п.28 ст.217 НК РФ, </w:t>
      </w:r>
      <w:r w:rsidRPr="00AE475E">
        <w:rPr>
          <w:rFonts w:ascii="Times New Roman" w:eastAsia="Times New Roman" w:hAnsi="Times New Roman" w:cs="Times New Roman"/>
          <w:sz w:val="24"/>
          <w:szCs w:val="24"/>
          <w:lang w:eastAsia="ru-RU"/>
        </w:rPr>
        <w:t xml:space="preserve">в связи с чем неправомерное взыскание  по НДФЛ составило </w:t>
      </w:r>
      <w:r w:rsidRPr="00AE475E">
        <w:rPr>
          <w:rFonts w:ascii="Times New Roman" w:eastAsia="Times New Roman" w:hAnsi="Times New Roman" w:cs="Times New Roman"/>
          <w:b/>
          <w:sz w:val="24"/>
          <w:szCs w:val="24"/>
          <w:lang w:eastAsia="ru-RU"/>
        </w:rPr>
        <w:t>в сумме 1040,0 рублей</w:t>
      </w:r>
      <w:r w:rsidRPr="00AE475E">
        <w:rPr>
          <w:rFonts w:ascii="Times New Roman" w:eastAsia="Times New Roman" w:hAnsi="Times New Roman" w:cs="Times New Roman"/>
          <w:sz w:val="24"/>
          <w:szCs w:val="24"/>
          <w:lang w:eastAsia="ru-RU"/>
        </w:rPr>
        <w:t>.</w:t>
      </w:r>
    </w:p>
    <w:p w:rsidR="00AE475E" w:rsidRPr="00AE475E" w:rsidRDefault="00AE475E" w:rsidP="00AE475E">
      <w:pPr>
        <w:pStyle w:val="a4"/>
        <w:jc w:val="both"/>
        <w:rPr>
          <w:rFonts w:ascii="Times New Roman" w:hAnsi="Times New Roman" w:cs="Times New Roman"/>
          <w:sz w:val="24"/>
          <w:szCs w:val="24"/>
        </w:rPr>
      </w:pPr>
      <w:r w:rsidRPr="00AE475E">
        <w:rPr>
          <w:rFonts w:ascii="Times New Roman" w:eastAsia="Times New Roman" w:hAnsi="Times New Roman" w:cs="Times New Roman"/>
          <w:sz w:val="24"/>
          <w:szCs w:val="24"/>
          <w:lang w:eastAsia="ru-RU"/>
        </w:rPr>
        <w:t xml:space="preserve">14. </w:t>
      </w:r>
      <w:r w:rsidRPr="00AE475E">
        <w:rPr>
          <w:rFonts w:ascii="Times New Roman" w:hAnsi="Times New Roman" w:cs="Times New Roman"/>
          <w:sz w:val="24"/>
          <w:szCs w:val="24"/>
        </w:rPr>
        <w:t xml:space="preserve">В соответствии со ст.60.2, ст.151 ТК РФ за весь проверяемый период в учреждении </w:t>
      </w:r>
      <w:r w:rsidRPr="00AE475E">
        <w:rPr>
          <w:rFonts w:ascii="Times New Roman" w:hAnsi="Times New Roman" w:cs="Times New Roman"/>
          <w:b/>
          <w:sz w:val="24"/>
          <w:szCs w:val="24"/>
        </w:rPr>
        <w:t>некорректно составлены приказы о совмещении работниками должностей.</w:t>
      </w:r>
      <w:r w:rsidRPr="00AE475E">
        <w:rPr>
          <w:rFonts w:ascii="Times New Roman" w:hAnsi="Times New Roman" w:cs="Times New Roman"/>
          <w:sz w:val="24"/>
          <w:szCs w:val="24"/>
        </w:rPr>
        <w:t xml:space="preserve"> </w:t>
      </w:r>
    </w:p>
    <w:p w:rsidR="00AE475E" w:rsidRPr="00AE475E" w:rsidRDefault="00AE475E" w:rsidP="00AE475E">
      <w:pPr>
        <w:pStyle w:val="a4"/>
        <w:jc w:val="both"/>
        <w:rPr>
          <w:rFonts w:ascii="Times New Roman" w:eastAsia="Times New Roman" w:hAnsi="Times New Roman" w:cs="Times New Roman"/>
          <w:i/>
          <w:sz w:val="24"/>
          <w:szCs w:val="24"/>
          <w:lang w:eastAsia="ru-RU"/>
        </w:rPr>
      </w:pPr>
      <w:r w:rsidRPr="00AE475E">
        <w:rPr>
          <w:rFonts w:ascii="Times New Roman" w:hAnsi="Times New Roman" w:cs="Times New Roman"/>
          <w:sz w:val="24"/>
          <w:szCs w:val="24"/>
        </w:rPr>
        <w:t>15. В</w:t>
      </w:r>
      <w:r w:rsidRPr="00AE475E">
        <w:rPr>
          <w:rFonts w:ascii="Times New Roman" w:eastAsia="Times New Roman" w:hAnsi="Times New Roman" w:cs="Times New Roman"/>
          <w:sz w:val="24"/>
          <w:szCs w:val="24"/>
          <w:lang w:eastAsia="ru-RU"/>
        </w:rPr>
        <w:t xml:space="preserve"> поверяемом периоде установлено </w:t>
      </w:r>
      <w:r w:rsidRPr="00AE475E">
        <w:rPr>
          <w:rFonts w:ascii="Times New Roman" w:eastAsia="Times New Roman" w:hAnsi="Times New Roman" w:cs="Times New Roman"/>
          <w:b/>
          <w:sz w:val="24"/>
          <w:szCs w:val="24"/>
          <w:lang w:eastAsia="ru-RU"/>
        </w:rPr>
        <w:t xml:space="preserve"> нарушении ст.145 ТК РФ,  п.11 </w:t>
      </w:r>
      <w:r w:rsidRPr="00AE475E">
        <w:rPr>
          <w:rFonts w:ascii="Times New Roman" w:hAnsi="Times New Roman" w:cs="Times New Roman"/>
          <w:bCs/>
          <w:sz w:val="24"/>
          <w:szCs w:val="24"/>
        </w:rPr>
        <w:t>«Положения   о системах оплаты труда работников органов местного самоуправления муниципального образования «Чемальский район» и  работников муниципальных учреждений муниципального образования «Чемальский район»  № 154 от 22.11.2018 года</w:t>
      </w:r>
      <w:r w:rsidRPr="00AE475E">
        <w:rPr>
          <w:rFonts w:ascii="Times New Roman" w:eastAsia="Times New Roman" w:hAnsi="Times New Roman" w:cs="Times New Roman"/>
          <w:b/>
          <w:i/>
          <w:sz w:val="24"/>
          <w:szCs w:val="24"/>
          <w:lang w:eastAsia="ru-RU"/>
        </w:rPr>
        <w:t xml:space="preserve"> , </w:t>
      </w:r>
      <w:r w:rsidRPr="00AE475E">
        <w:rPr>
          <w:rFonts w:ascii="Times New Roman" w:eastAsia="Times New Roman" w:hAnsi="Times New Roman" w:cs="Times New Roman"/>
          <w:i/>
          <w:sz w:val="24"/>
          <w:szCs w:val="24"/>
          <w:lang w:eastAsia="ru-RU"/>
        </w:rPr>
        <w:t>по завышению предельного уровня соотношения  среднемесячной  заработной  платы  главного бухгалтера, за счет стимулирующих выплат (премий)</w:t>
      </w:r>
      <w:r w:rsidRPr="00AE475E">
        <w:rPr>
          <w:rFonts w:ascii="Times New Roman" w:eastAsia="Times New Roman" w:hAnsi="Times New Roman" w:cs="Times New Roman"/>
          <w:sz w:val="24"/>
          <w:szCs w:val="24"/>
          <w:lang w:eastAsia="ru-RU"/>
        </w:rPr>
        <w:t xml:space="preserve">, </w:t>
      </w:r>
      <w:r w:rsidRPr="00AE475E">
        <w:rPr>
          <w:rFonts w:ascii="Times New Roman" w:eastAsia="Times New Roman" w:hAnsi="Times New Roman" w:cs="Times New Roman"/>
          <w:i/>
          <w:sz w:val="24"/>
          <w:szCs w:val="24"/>
          <w:lang w:eastAsia="ru-RU"/>
        </w:rPr>
        <w:t>по отношению к среднемесячной заработной плате других работников учреждения.</w:t>
      </w:r>
    </w:p>
    <w:p w:rsidR="00AE475E" w:rsidRPr="00AE475E" w:rsidRDefault="00AE475E" w:rsidP="00AE475E">
      <w:pPr>
        <w:pStyle w:val="a4"/>
        <w:jc w:val="both"/>
        <w:rPr>
          <w:rFonts w:ascii="Times New Roman" w:eastAsia="Times New Roman" w:hAnsi="Times New Roman" w:cs="Times New Roman"/>
          <w:sz w:val="24"/>
          <w:szCs w:val="24"/>
          <w:lang w:eastAsia="ru-RU"/>
        </w:rPr>
      </w:pPr>
      <w:r w:rsidRPr="00AE475E">
        <w:rPr>
          <w:rFonts w:ascii="Times New Roman" w:eastAsia="Times New Roman" w:hAnsi="Times New Roman" w:cs="Times New Roman"/>
          <w:sz w:val="24"/>
          <w:szCs w:val="24"/>
          <w:lang w:eastAsia="ru-RU"/>
        </w:rPr>
        <w:t xml:space="preserve">16. В проверяемом периоде установлено </w:t>
      </w:r>
      <w:r w:rsidRPr="00AE475E">
        <w:rPr>
          <w:rFonts w:ascii="Times New Roman" w:eastAsia="Times New Roman" w:hAnsi="Times New Roman" w:cs="Times New Roman"/>
          <w:b/>
          <w:sz w:val="24"/>
          <w:szCs w:val="24"/>
          <w:lang w:eastAsia="ru-RU"/>
        </w:rPr>
        <w:t xml:space="preserve">нарушение ст.129, ст.133 ТК РФ, </w:t>
      </w:r>
      <w:r w:rsidRPr="00AE475E">
        <w:rPr>
          <w:rFonts w:ascii="Times New Roman" w:eastAsia="Times New Roman" w:hAnsi="Times New Roman" w:cs="Times New Roman"/>
          <w:i/>
          <w:sz w:val="24"/>
          <w:szCs w:val="24"/>
          <w:lang w:eastAsia="ru-RU"/>
        </w:rPr>
        <w:t>при доведении заработной платы работникам (кочегарам, сторожам) до МРОТ</w:t>
      </w:r>
      <w:r w:rsidRPr="00AE475E">
        <w:rPr>
          <w:rFonts w:ascii="Times New Roman" w:eastAsia="Times New Roman" w:hAnsi="Times New Roman" w:cs="Times New Roman"/>
          <w:sz w:val="24"/>
          <w:szCs w:val="24"/>
          <w:lang w:eastAsia="ru-RU"/>
        </w:rPr>
        <w:t xml:space="preserve">, </w:t>
      </w:r>
      <w:r w:rsidRPr="00AE475E">
        <w:rPr>
          <w:rFonts w:ascii="Times New Roman" w:hAnsi="Times New Roman" w:cs="Times New Roman"/>
          <w:i/>
          <w:sz w:val="24"/>
          <w:szCs w:val="24"/>
        </w:rPr>
        <w:t>включены доплаты за работу в ночное время, вредность, сверхурочную работу, нерабочие праздничные дни.</w:t>
      </w:r>
    </w:p>
    <w:p w:rsidR="00AE475E" w:rsidRPr="00AE475E" w:rsidRDefault="00AE475E" w:rsidP="00AE475E">
      <w:pPr>
        <w:pStyle w:val="a4"/>
        <w:jc w:val="both"/>
        <w:rPr>
          <w:rFonts w:ascii="Times New Roman" w:eastAsia="Times New Roman" w:hAnsi="Times New Roman" w:cs="Times New Roman"/>
          <w:sz w:val="24"/>
          <w:szCs w:val="24"/>
          <w:lang w:eastAsia="ru-RU"/>
        </w:rPr>
      </w:pPr>
      <w:r w:rsidRPr="00AE475E">
        <w:rPr>
          <w:rFonts w:ascii="Times New Roman" w:eastAsia="Times New Roman" w:hAnsi="Times New Roman" w:cs="Times New Roman"/>
          <w:sz w:val="24"/>
          <w:szCs w:val="24"/>
          <w:lang w:eastAsia="ru-RU"/>
        </w:rPr>
        <w:lastRenderedPageBreak/>
        <w:t>17. Нарушении</w:t>
      </w:r>
      <w:r w:rsidRPr="00AE475E">
        <w:rPr>
          <w:rFonts w:ascii="Times New Roman" w:eastAsia="Times New Roman" w:hAnsi="Times New Roman" w:cs="Times New Roman"/>
          <w:b/>
          <w:sz w:val="24"/>
          <w:szCs w:val="24"/>
          <w:lang w:eastAsia="ru-RU"/>
        </w:rPr>
        <w:t xml:space="preserve"> п.9 Постановления от 24.12.2007  № 922</w:t>
      </w:r>
      <w:r w:rsidRPr="00AE475E">
        <w:rPr>
          <w:rFonts w:ascii="Times New Roman" w:eastAsia="Times New Roman" w:hAnsi="Times New Roman" w:cs="Times New Roman"/>
          <w:sz w:val="24"/>
          <w:szCs w:val="24"/>
          <w:lang w:eastAsia="ru-RU"/>
        </w:rPr>
        <w:t xml:space="preserve"> </w:t>
      </w:r>
      <w:r w:rsidRPr="00AE475E">
        <w:rPr>
          <w:rFonts w:ascii="Times New Roman" w:eastAsia="Times New Roman" w:hAnsi="Times New Roman" w:cs="Times New Roman"/>
          <w:b/>
          <w:sz w:val="24"/>
          <w:szCs w:val="24"/>
          <w:lang w:eastAsia="ru-RU"/>
        </w:rPr>
        <w:t xml:space="preserve">"Об особенностях порядка исчисления средней заработной платы", </w:t>
      </w:r>
      <w:r w:rsidRPr="00AE475E">
        <w:rPr>
          <w:rFonts w:ascii="Times New Roman" w:eastAsia="Times New Roman" w:hAnsi="Times New Roman" w:cs="Times New Roman"/>
          <w:i/>
          <w:sz w:val="24"/>
          <w:szCs w:val="24"/>
          <w:lang w:eastAsia="ru-RU"/>
        </w:rPr>
        <w:t>в проверяемом периоде установлены нарушения при определении среднего заработка</w:t>
      </w:r>
      <w:r w:rsidRPr="00AE475E">
        <w:rPr>
          <w:rFonts w:ascii="Times New Roman" w:eastAsia="Times New Roman" w:hAnsi="Times New Roman" w:cs="Times New Roman"/>
          <w:sz w:val="24"/>
          <w:szCs w:val="24"/>
          <w:lang w:eastAsia="ru-RU"/>
        </w:rPr>
        <w:t>.</w:t>
      </w:r>
    </w:p>
    <w:p w:rsidR="00AE475E" w:rsidRPr="00AE475E" w:rsidRDefault="00AE475E" w:rsidP="00AE475E">
      <w:pPr>
        <w:pStyle w:val="a4"/>
        <w:jc w:val="both"/>
        <w:rPr>
          <w:rFonts w:ascii="Times New Roman" w:eastAsia="Times New Roman" w:hAnsi="Times New Roman" w:cs="Times New Roman"/>
          <w:i/>
          <w:sz w:val="24"/>
          <w:szCs w:val="24"/>
          <w:lang w:eastAsia="ru-RU"/>
        </w:rPr>
      </w:pPr>
      <w:r w:rsidRPr="00AE475E">
        <w:rPr>
          <w:rFonts w:ascii="Times New Roman" w:eastAsia="Times New Roman" w:hAnsi="Times New Roman" w:cs="Times New Roman"/>
          <w:sz w:val="24"/>
          <w:szCs w:val="24"/>
          <w:lang w:eastAsia="ru-RU"/>
        </w:rPr>
        <w:t>18. В</w:t>
      </w:r>
      <w:r w:rsidRPr="00AE475E">
        <w:rPr>
          <w:rFonts w:ascii="Times New Roman" w:eastAsia="Times New Roman" w:hAnsi="Times New Roman" w:cs="Times New Roman"/>
          <w:b/>
          <w:sz w:val="24"/>
          <w:szCs w:val="24"/>
          <w:lang w:eastAsia="ru-RU"/>
        </w:rPr>
        <w:t xml:space="preserve"> нарушение Постановления № 65 от 04.07.2022 </w:t>
      </w:r>
      <w:r w:rsidRPr="00AE475E">
        <w:rPr>
          <w:rFonts w:ascii="Times New Roman" w:eastAsia="Times New Roman" w:hAnsi="Times New Roman" w:cs="Times New Roman"/>
          <w:sz w:val="24"/>
          <w:szCs w:val="24"/>
          <w:lang w:eastAsia="ru-RU"/>
        </w:rPr>
        <w:t>"О внесении изменений в постановление администрации Чемальского района от 22.11.2018 № 154 "О системах оплаты труда работников органов местного самоуправления и работников муниципальных учреждений МО "Чемальский район",</w:t>
      </w:r>
      <w:r w:rsidRPr="00AE475E">
        <w:rPr>
          <w:rFonts w:ascii="Times New Roman" w:eastAsia="Times New Roman" w:hAnsi="Times New Roman" w:cs="Times New Roman"/>
          <w:b/>
          <w:sz w:val="24"/>
          <w:szCs w:val="24"/>
          <w:lang w:eastAsia="ru-RU"/>
        </w:rPr>
        <w:t xml:space="preserve"> </w:t>
      </w:r>
      <w:r w:rsidRPr="00AE475E">
        <w:rPr>
          <w:rFonts w:ascii="Times New Roman" w:eastAsia="Times New Roman" w:hAnsi="Times New Roman" w:cs="Times New Roman"/>
          <w:i/>
          <w:sz w:val="24"/>
          <w:szCs w:val="24"/>
          <w:lang w:eastAsia="ru-RU"/>
        </w:rPr>
        <w:t>приказам заведующего № 105/1 от 01.06.2022 работникам установлены персональные повышающие коэффициенты выше установленного размера -  2,2.</w:t>
      </w:r>
    </w:p>
    <w:p w:rsidR="00AE475E" w:rsidRPr="00AE475E" w:rsidRDefault="00AE475E" w:rsidP="00AE475E">
      <w:pPr>
        <w:pStyle w:val="a4"/>
        <w:jc w:val="both"/>
        <w:rPr>
          <w:rFonts w:ascii="Times New Roman" w:eastAsia="Times New Roman" w:hAnsi="Times New Roman" w:cs="Times New Roman"/>
          <w:i/>
          <w:sz w:val="24"/>
          <w:szCs w:val="24"/>
          <w:lang w:eastAsia="ru-RU"/>
        </w:rPr>
      </w:pPr>
      <w:r w:rsidRPr="00AE475E">
        <w:rPr>
          <w:rFonts w:ascii="Times New Roman" w:eastAsia="Times New Roman" w:hAnsi="Times New Roman" w:cs="Times New Roman"/>
          <w:sz w:val="24"/>
          <w:szCs w:val="24"/>
          <w:lang w:eastAsia="ru-RU"/>
        </w:rPr>
        <w:t xml:space="preserve">19. В </w:t>
      </w:r>
      <w:r w:rsidRPr="00AE475E">
        <w:rPr>
          <w:rFonts w:ascii="Times New Roman" w:eastAsia="Times New Roman" w:hAnsi="Times New Roman" w:cs="Times New Roman"/>
          <w:b/>
          <w:sz w:val="24"/>
          <w:szCs w:val="24"/>
          <w:lang w:eastAsia="ru-RU"/>
        </w:rPr>
        <w:t xml:space="preserve">нарушение Постановления № 65 от 04.07.2022 </w:t>
      </w:r>
      <w:r w:rsidRPr="00AE475E">
        <w:rPr>
          <w:rFonts w:ascii="Times New Roman" w:eastAsia="Times New Roman" w:hAnsi="Times New Roman" w:cs="Times New Roman"/>
          <w:sz w:val="24"/>
          <w:szCs w:val="24"/>
          <w:lang w:eastAsia="ru-RU"/>
        </w:rPr>
        <w:t xml:space="preserve">"О внесении изменений в постановление администрации Чемальского района от 22.11.2018 № 154 "О системах оплаты труда работников органов местного самоуправления и работников муниципальных учреждений МО "Чемальский район",  </w:t>
      </w:r>
      <w:r w:rsidRPr="00AE475E">
        <w:rPr>
          <w:rFonts w:ascii="Times New Roman" w:eastAsia="Times New Roman" w:hAnsi="Times New Roman" w:cs="Times New Roman"/>
          <w:i/>
          <w:sz w:val="24"/>
          <w:szCs w:val="24"/>
          <w:lang w:eastAsia="ru-RU"/>
        </w:rPr>
        <w:t>приказом  Отдела образования администрации Чемальского района № 66 от 13.07.2022 заведующему  оказана материальная помощь в размере двух должностных окладов.</w:t>
      </w:r>
    </w:p>
    <w:p w:rsidR="00AE475E" w:rsidRPr="00AE475E" w:rsidRDefault="00AE475E" w:rsidP="00AE475E">
      <w:pPr>
        <w:pStyle w:val="a4"/>
        <w:jc w:val="both"/>
        <w:rPr>
          <w:rFonts w:ascii="Times New Roman" w:hAnsi="Times New Roman" w:cs="Times New Roman"/>
          <w:i/>
          <w:sz w:val="24"/>
          <w:szCs w:val="24"/>
        </w:rPr>
      </w:pPr>
      <w:r w:rsidRPr="00AE475E">
        <w:rPr>
          <w:rFonts w:ascii="Times New Roman" w:hAnsi="Times New Roman" w:cs="Times New Roman"/>
          <w:sz w:val="24"/>
          <w:szCs w:val="24"/>
        </w:rPr>
        <w:t xml:space="preserve">20. В нарушение  </w:t>
      </w:r>
      <w:hyperlink r:id="rId12" w:history="1">
        <w:r w:rsidRPr="00AE475E">
          <w:rPr>
            <w:rFonts w:ascii="Times New Roman" w:hAnsi="Times New Roman" w:cs="Times New Roman"/>
            <w:b/>
            <w:color w:val="0000FF"/>
            <w:sz w:val="24"/>
            <w:szCs w:val="24"/>
          </w:rPr>
          <w:t>п. 118</w:t>
        </w:r>
      </w:hyperlink>
      <w:r w:rsidRPr="00AE475E">
        <w:rPr>
          <w:rFonts w:ascii="Times New Roman" w:hAnsi="Times New Roman" w:cs="Times New Roman"/>
          <w:b/>
          <w:sz w:val="24"/>
          <w:szCs w:val="24"/>
        </w:rPr>
        <w:t xml:space="preserve"> Инструкции N 157н, </w:t>
      </w:r>
      <w:hyperlink r:id="rId13" w:history="1">
        <w:r w:rsidRPr="00AE475E">
          <w:rPr>
            <w:rFonts w:ascii="Times New Roman" w:hAnsi="Times New Roman" w:cs="Times New Roman"/>
            <w:b/>
            <w:color w:val="0000FF"/>
            <w:sz w:val="24"/>
            <w:szCs w:val="24"/>
          </w:rPr>
          <w:t>п. 21</w:t>
        </w:r>
      </w:hyperlink>
      <w:r w:rsidRPr="00AE475E">
        <w:rPr>
          <w:rFonts w:ascii="Times New Roman" w:hAnsi="Times New Roman" w:cs="Times New Roman"/>
          <w:b/>
          <w:sz w:val="24"/>
          <w:szCs w:val="24"/>
        </w:rPr>
        <w:t xml:space="preserve"> Инструкции N 162н </w:t>
      </w:r>
      <w:r w:rsidRPr="00AE475E">
        <w:rPr>
          <w:rFonts w:ascii="Times New Roman" w:hAnsi="Times New Roman" w:cs="Times New Roman"/>
          <w:sz w:val="24"/>
          <w:szCs w:val="24"/>
        </w:rPr>
        <w:t xml:space="preserve">автомобильные шины на дисках 4 шт. на сумму 23 800,0 рублей, </w:t>
      </w:r>
      <w:r w:rsidRPr="00AE475E">
        <w:rPr>
          <w:rFonts w:ascii="Times New Roman" w:hAnsi="Times New Roman" w:cs="Times New Roman"/>
          <w:i/>
          <w:sz w:val="24"/>
          <w:szCs w:val="24"/>
        </w:rPr>
        <w:t xml:space="preserve">учтены  на счете 101.00.000 "Основные средства".  </w:t>
      </w:r>
    </w:p>
    <w:p w:rsidR="00AE475E" w:rsidRPr="00AE475E" w:rsidRDefault="00AE475E" w:rsidP="00AE475E">
      <w:pPr>
        <w:pStyle w:val="a4"/>
        <w:jc w:val="both"/>
        <w:rPr>
          <w:rFonts w:ascii="Times New Roman" w:hAnsi="Times New Roman" w:cs="Times New Roman"/>
          <w:i/>
          <w:sz w:val="24"/>
          <w:szCs w:val="24"/>
        </w:rPr>
      </w:pPr>
      <w:r w:rsidRPr="00AE475E">
        <w:rPr>
          <w:rFonts w:ascii="Times New Roman" w:hAnsi="Times New Roman" w:cs="Times New Roman"/>
          <w:sz w:val="24"/>
          <w:szCs w:val="24"/>
        </w:rPr>
        <w:t xml:space="preserve">21. В ходе проверки </w:t>
      </w:r>
      <w:r w:rsidRPr="00AE475E">
        <w:rPr>
          <w:rFonts w:ascii="Times New Roman" w:hAnsi="Times New Roman" w:cs="Times New Roman"/>
          <w:i/>
          <w:sz w:val="24"/>
          <w:szCs w:val="24"/>
        </w:rPr>
        <w:t xml:space="preserve">по учету продуктов питания </w:t>
      </w:r>
      <w:r w:rsidRPr="00AE475E">
        <w:rPr>
          <w:rFonts w:ascii="Times New Roman" w:hAnsi="Times New Roman" w:cs="Times New Roman"/>
          <w:sz w:val="24"/>
          <w:szCs w:val="24"/>
        </w:rPr>
        <w:t xml:space="preserve"> в учреждении  установлено нарушение Методических </w:t>
      </w:r>
      <w:hyperlink r:id="rId14" w:history="1">
        <w:r w:rsidRPr="00AE475E">
          <w:rPr>
            <w:rFonts w:ascii="Times New Roman" w:hAnsi="Times New Roman" w:cs="Times New Roman"/>
            <w:color w:val="0000FF"/>
            <w:sz w:val="24"/>
            <w:szCs w:val="24"/>
          </w:rPr>
          <w:t>указаний</w:t>
        </w:r>
      </w:hyperlink>
      <w:r w:rsidRPr="00AE475E">
        <w:rPr>
          <w:rFonts w:ascii="Times New Roman" w:hAnsi="Times New Roman" w:cs="Times New Roman"/>
          <w:sz w:val="24"/>
          <w:szCs w:val="24"/>
        </w:rPr>
        <w:t xml:space="preserve"> по применению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 Приказом Минфина России от 30.03.2015 N 52н, </w:t>
      </w:r>
      <w:r w:rsidRPr="00AE475E">
        <w:rPr>
          <w:rFonts w:ascii="Times New Roman" w:hAnsi="Times New Roman" w:cs="Times New Roman"/>
          <w:b/>
          <w:i/>
          <w:sz w:val="24"/>
          <w:szCs w:val="24"/>
        </w:rPr>
        <w:t>отсутствуют обязательные к применению формы первичных учетных документов:</w:t>
      </w:r>
      <w:r w:rsidRPr="00AE475E">
        <w:rPr>
          <w:rFonts w:ascii="Times New Roman" w:hAnsi="Times New Roman" w:cs="Times New Roman"/>
          <w:b/>
          <w:bCs/>
          <w:sz w:val="24"/>
          <w:szCs w:val="24"/>
        </w:rPr>
        <w:t xml:space="preserve"> </w:t>
      </w:r>
      <w:r w:rsidRPr="00AE475E">
        <w:rPr>
          <w:rFonts w:ascii="Times New Roman" w:hAnsi="Times New Roman" w:cs="Times New Roman"/>
          <w:bCs/>
          <w:i/>
          <w:sz w:val="24"/>
          <w:szCs w:val="24"/>
        </w:rPr>
        <w:t xml:space="preserve">накопительная ведомость по приходу продуктов питания </w:t>
      </w:r>
      <w:hyperlink r:id="rId15" w:history="1">
        <w:r w:rsidRPr="00AE475E">
          <w:rPr>
            <w:rFonts w:ascii="Times New Roman" w:hAnsi="Times New Roman" w:cs="Times New Roman"/>
            <w:bCs/>
            <w:i/>
            <w:color w:val="0000FF"/>
            <w:sz w:val="24"/>
            <w:szCs w:val="24"/>
          </w:rPr>
          <w:t>(ф. 0504037)</w:t>
        </w:r>
      </w:hyperlink>
      <w:r w:rsidRPr="00AE475E">
        <w:rPr>
          <w:rFonts w:ascii="Times New Roman" w:hAnsi="Times New Roman" w:cs="Times New Roman"/>
          <w:bCs/>
          <w:i/>
          <w:sz w:val="24"/>
          <w:szCs w:val="24"/>
        </w:rPr>
        <w:t>, н</w:t>
      </w:r>
      <w:r w:rsidRPr="00AE475E">
        <w:rPr>
          <w:rFonts w:ascii="Times New Roman" w:hAnsi="Times New Roman" w:cs="Times New Roman"/>
          <w:bCs/>
          <w:i/>
          <w:iCs/>
          <w:sz w:val="24"/>
          <w:szCs w:val="24"/>
        </w:rPr>
        <w:t xml:space="preserve">акопительная ведомость по расходу продуктов питания </w:t>
      </w:r>
      <w:hyperlink r:id="rId16" w:history="1">
        <w:r w:rsidRPr="00AE475E">
          <w:rPr>
            <w:rFonts w:ascii="Times New Roman" w:hAnsi="Times New Roman" w:cs="Times New Roman"/>
            <w:bCs/>
            <w:i/>
            <w:iCs/>
            <w:color w:val="0000FF"/>
            <w:sz w:val="24"/>
            <w:szCs w:val="24"/>
          </w:rPr>
          <w:t>(ф. 0504038)</w:t>
        </w:r>
      </w:hyperlink>
      <w:r w:rsidRPr="00AE475E">
        <w:rPr>
          <w:rFonts w:ascii="Times New Roman" w:hAnsi="Times New Roman" w:cs="Times New Roman"/>
          <w:bCs/>
          <w:i/>
          <w:iCs/>
          <w:sz w:val="24"/>
          <w:szCs w:val="24"/>
        </w:rPr>
        <w:t xml:space="preserve"> (ведется в учреждении только в количественном выражении), о</w:t>
      </w:r>
      <w:r w:rsidRPr="00AE475E">
        <w:rPr>
          <w:rFonts w:ascii="Times New Roman" w:hAnsi="Times New Roman" w:cs="Times New Roman"/>
          <w:bCs/>
          <w:i/>
          <w:sz w:val="24"/>
          <w:szCs w:val="24"/>
        </w:rPr>
        <w:t xml:space="preserve">боротная ведомость по нефинансовым активам </w:t>
      </w:r>
      <w:hyperlink r:id="rId17" w:history="1">
        <w:r w:rsidRPr="00AE475E">
          <w:rPr>
            <w:rFonts w:ascii="Times New Roman" w:hAnsi="Times New Roman" w:cs="Times New Roman"/>
            <w:bCs/>
            <w:i/>
            <w:color w:val="0000FF"/>
            <w:sz w:val="24"/>
            <w:szCs w:val="24"/>
          </w:rPr>
          <w:t>(ф. 0504035)</w:t>
        </w:r>
      </w:hyperlink>
      <w:r w:rsidRPr="00AE475E">
        <w:rPr>
          <w:rFonts w:ascii="Times New Roman" w:hAnsi="Times New Roman" w:cs="Times New Roman"/>
          <w:i/>
          <w:sz w:val="24"/>
          <w:szCs w:val="24"/>
        </w:rPr>
        <w:t>.</w:t>
      </w:r>
    </w:p>
    <w:p w:rsidR="00AE475E" w:rsidRPr="00AE475E" w:rsidRDefault="00AE475E" w:rsidP="00AE475E">
      <w:pPr>
        <w:pStyle w:val="a4"/>
        <w:jc w:val="both"/>
        <w:rPr>
          <w:rFonts w:ascii="Times New Roman" w:hAnsi="Times New Roman" w:cs="Times New Roman"/>
          <w:b/>
          <w:i/>
          <w:sz w:val="24"/>
          <w:szCs w:val="24"/>
        </w:rPr>
      </w:pPr>
      <w:r w:rsidRPr="00AE475E">
        <w:rPr>
          <w:rFonts w:ascii="Times New Roman" w:hAnsi="Times New Roman" w:cs="Times New Roman"/>
          <w:sz w:val="24"/>
          <w:szCs w:val="24"/>
        </w:rPr>
        <w:t xml:space="preserve">22. </w:t>
      </w:r>
      <w:r w:rsidRPr="00AE475E">
        <w:rPr>
          <w:rFonts w:ascii="Times New Roman" w:eastAsia="Times New Roman" w:hAnsi="Times New Roman" w:cs="Times New Roman"/>
          <w:sz w:val="24"/>
          <w:szCs w:val="24"/>
          <w:lang w:eastAsia="ru-RU"/>
        </w:rPr>
        <w:t>По Журналу операций № 4 "Расчеты с поставщиками и подрядчиками" за декабрь 2021 года на конец периода установлена дебиторская задолженность в сумме 2909,91 рублей, кредиторская задолженность в сумме 65027,92 рублей,</w:t>
      </w:r>
      <w:r w:rsidRPr="00AE475E">
        <w:rPr>
          <w:rFonts w:ascii="Times New Roman" w:eastAsia="Times New Roman" w:hAnsi="Times New Roman" w:cs="Times New Roman"/>
          <w:b/>
          <w:sz w:val="24"/>
          <w:szCs w:val="24"/>
          <w:lang w:eastAsia="ru-RU"/>
        </w:rPr>
        <w:t xml:space="preserve"> не отраженные в Балансе (ф.0503730),  </w:t>
      </w:r>
      <w:r w:rsidRPr="00AE475E">
        <w:rPr>
          <w:rFonts w:ascii="Times New Roman" w:hAnsi="Times New Roman" w:cs="Times New Roman"/>
          <w:b/>
          <w:i/>
          <w:sz w:val="24"/>
          <w:szCs w:val="24"/>
        </w:rPr>
        <w:t>что привело к искажению  форм бухгалтерской отчетности на 01.01.2021 - 100%.</w:t>
      </w:r>
    </w:p>
    <w:p w:rsidR="00AE475E" w:rsidRPr="00AE475E" w:rsidRDefault="00AE475E" w:rsidP="00AE475E">
      <w:pPr>
        <w:pStyle w:val="a4"/>
        <w:jc w:val="both"/>
        <w:rPr>
          <w:rFonts w:ascii="Times New Roman" w:hAnsi="Times New Roman" w:cs="Times New Roman"/>
          <w:i/>
          <w:sz w:val="24"/>
          <w:szCs w:val="24"/>
        </w:rPr>
      </w:pPr>
      <w:r w:rsidRPr="00AE475E">
        <w:rPr>
          <w:rFonts w:ascii="Times New Roman" w:hAnsi="Times New Roman" w:cs="Times New Roman"/>
          <w:sz w:val="24"/>
          <w:szCs w:val="24"/>
        </w:rPr>
        <w:t>23.</w:t>
      </w:r>
      <w:r w:rsidRPr="00AE475E">
        <w:rPr>
          <w:rFonts w:ascii="Times New Roman" w:eastAsia="Times New Roman" w:hAnsi="Times New Roman" w:cs="Times New Roman"/>
          <w:sz w:val="24"/>
          <w:szCs w:val="24"/>
          <w:lang w:eastAsia="ru-RU"/>
        </w:rPr>
        <w:t xml:space="preserve"> Выявленные </w:t>
      </w:r>
      <w:r w:rsidRPr="00AE475E">
        <w:rPr>
          <w:rFonts w:ascii="Times New Roman" w:eastAsia="Times New Roman" w:hAnsi="Times New Roman" w:cs="Times New Roman"/>
          <w:b/>
          <w:sz w:val="24"/>
          <w:szCs w:val="24"/>
          <w:lang w:eastAsia="ru-RU"/>
        </w:rPr>
        <w:t>нарушения п.39</w:t>
      </w:r>
      <w:r w:rsidRPr="00AE475E">
        <w:rPr>
          <w:rFonts w:ascii="Times New Roman" w:hAnsi="Times New Roman" w:cs="Times New Roman"/>
          <w:sz w:val="24"/>
          <w:szCs w:val="24"/>
        </w:rPr>
        <w:t xml:space="preserve"> Федерального стандарта бухгалтерского учета для организаций государственного сектора "Основные средства", утв. Приказом Минфина РФ от 31.12.2016 N 257н (далее -</w:t>
      </w:r>
      <w:r w:rsidRPr="00AE475E">
        <w:rPr>
          <w:rFonts w:ascii="Times New Roman" w:eastAsia="Times New Roman" w:hAnsi="Times New Roman" w:cs="Times New Roman"/>
          <w:b/>
          <w:sz w:val="24"/>
          <w:szCs w:val="24"/>
          <w:lang w:eastAsia="ru-RU"/>
        </w:rPr>
        <w:t xml:space="preserve"> </w:t>
      </w:r>
      <w:r w:rsidRPr="00AE475E">
        <w:rPr>
          <w:rFonts w:ascii="Times New Roman" w:eastAsia="Times New Roman" w:hAnsi="Times New Roman" w:cs="Times New Roman"/>
          <w:sz w:val="24"/>
          <w:szCs w:val="24"/>
          <w:lang w:eastAsia="ru-RU"/>
        </w:rPr>
        <w:t>СГС "Основные средства)</w:t>
      </w:r>
      <w:r w:rsidRPr="00AE475E">
        <w:rPr>
          <w:rFonts w:ascii="Times New Roman" w:hAnsi="Times New Roman" w:cs="Times New Roman"/>
          <w:sz w:val="24"/>
          <w:szCs w:val="24"/>
        </w:rPr>
        <w:t xml:space="preserve">, </w:t>
      </w:r>
      <w:r w:rsidRPr="00AE475E">
        <w:rPr>
          <w:rFonts w:ascii="Times New Roman" w:hAnsi="Times New Roman" w:cs="Times New Roman"/>
          <w:b/>
          <w:sz w:val="24"/>
          <w:szCs w:val="24"/>
        </w:rPr>
        <w:t xml:space="preserve">п.50 Инструкции </w:t>
      </w:r>
      <w:r w:rsidRPr="00AE475E">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РФ от 01.12.2010 N 157н ( далее - Инструкция № 157н)</w:t>
      </w:r>
      <w:r w:rsidRPr="00AE475E">
        <w:rPr>
          <w:rFonts w:ascii="Times New Roman" w:eastAsia="Times New Roman" w:hAnsi="Times New Roman" w:cs="Times New Roman"/>
          <w:b/>
          <w:sz w:val="24"/>
          <w:szCs w:val="24"/>
          <w:lang w:eastAsia="ru-RU"/>
        </w:rPr>
        <w:t xml:space="preserve">, на общую сумму </w:t>
      </w:r>
      <w:r w:rsidRPr="00AE475E">
        <w:rPr>
          <w:rFonts w:ascii="Times New Roman" w:hAnsi="Times New Roman" w:cs="Times New Roman"/>
          <w:b/>
          <w:sz w:val="24"/>
          <w:szCs w:val="24"/>
        </w:rPr>
        <w:t>2 274 506,54  рублей</w:t>
      </w:r>
      <w:r w:rsidRPr="00AE475E">
        <w:rPr>
          <w:rFonts w:ascii="Times New Roman" w:hAnsi="Times New Roman" w:cs="Times New Roman"/>
          <w:sz w:val="24"/>
          <w:szCs w:val="24"/>
        </w:rPr>
        <w:t xml:space="preserve">, </w:t>
      </w:r>
      <w:r w:rsidRPr="00AE475E">
        <w:rPr>
          <w:rFonts w:ascii="Times New Roman" w:hAnsi="Times New Roman" w:cs="Times New Roman"/>
          <w:i/>
          <w:sz w:val="24"/>
          <w:szCs w:val="24"/>
        </w:rPr>
        <w:t xml:space="preserve"> </w:t>
      </w:r>
      <w:r w:rsidRPr="00AE475E">
        <w:rPr>
          <w:rFonts w:ascii="Times New Roman" w:hAnsi="Times New Roman" w:cs="Times New Roman"/>
          <w:b/>
          <w:sz w:val="24"/>
          <w:szCs w:val="24"/>
        </w:rPr>
        <w:t xml:space="preserve">привели  к искажению  форм бухгалтерской отчетности на 01.01.2022 </w:t>
      </w:r>
      <w:r w:rsidRPr="00AE475E">
        <w:rPr>
          <w:rFonts w:ascii="Times New Roman" w:hAnsi="Times New Roman" w:cs="Times New Roman"/>
          <w:i/>
          <w:sz w:val="24"/>
          <w:szCs w:val="24"/>
        </w:rPr>
        <w:t>- баланса (ф. 0503730) стр.010, 030 , отчета о финансовых результатах деятельности (ф. 0503121), сведений о движении нефинансовых активов (ф.0503168) -  на 1,8% .</w:t>
      </w:r>
    </w:p>
    <w:p w:rsidR="00AE475E" w:rsidRPr="00AE475E" w:rsidRDefault="00AE475E" w:rsidP="00AE475E">
      <w:pPr>
        <w:pStyle w:val="a4"/>
        <w:jc w:val="both"/>
        <w:rPr>
          <w:rFonts w:ascii="Times New Roman" w:hAnsi="Times New Roman" w:cs="Times New Roman"/>
          <w:i/>
          <w:sz w:val="24"/>
          <w:szCs w:val="24"/>
        </w:rPr>
      </w:pPr>
      <w:r w:rsidRPr="00AE475E">
        <w:rPr>
          <w:rFonts w:ascii="Times New Roman" w:eastAsia="Times New Roman" w:hAnsi="Times New Roman" w:cs="Times New Roman"/>
          <w:sz w:val="24"/>
          <w:szCs w:val="24"/>
          <w:lang w:eastAsia="ru-RU"/>
        </w:rPr>
        <w:t xml:space="preserve">24. При сверке остатков учреждения  </w:t>
      </w:r>
      <w:r w:rsidRPr="00AE475E">
        <w:rPr>
          <w:rFonts w:ascii="Times New Roman" w:eastAsia="Times New Roman" w:hAnsi="Times New Roman" w:cs="Times New Roman"/>
          <w:b/>
          <w:sz w:val="24"/>
          <w:szCs w:val="24"/>
          <w:lang w:eastAsia="ru-RU"/>
        </w:rPr>
        <w:t>по счету</w:t>
      </w:r>
      <w:r w:rsidRPr="00AE475E">
        <w:rPr>
          <w:rFonts w:ascii="Times New Roman" w:eastAsia="Times New Roman" w:hAnsi="Times New Roman" w:cs="Times New Roman"/>
          <w:sz w:val="24"/>
          <w:szCs w:val="24"/>
          <w:lang w:eastAsia="ru-RU"/>
        </w:rPr>
        <w:t xml:space="preserve"> </w:t>
      </w:r>
      <w:r w:rsidRPr="00AE475E">
        <w:rPr>
          <w:rFonts w:ascii="Times New Roman" w:hAnsi="Times New Roman" w:cs="Times New Roman"/>
          <w:b/>
          <w:sz w:val="24"/>
          <w:szCs w:val="24"/>
        </w:rPr>
        <w:t>101.00.000 "Основные средства"</w:t>
      </w:r>
      <w:r w:rsidRPr="00AE475E">
        <w:rPr>
          <w:rFonts w:ascii="Times New Roman" w:eastAsia="Times New Roman" w:hAnsi="Times New Roman" w:cs="Times New Roman"/>
          <w:sz w:val="24"/>
          <w:szCs w:val="24"/>
          <w:lang w:eastAsia="ru-RU"/>
        </w:rPr>
        <w:t xml:space="preserve"> </w:t>
      </w:r>
      <w:r w:rsidRPr="00AE475E">
        <w:rPr>
          <w:rFonts w:ascii="Times New Roman" w:hAnsi="Times New Roman" w:cs="Times New Roman"/>
          <w:sz w:val="24"/>
          <w:szCs w:val="24"/>
        </w:rPr>
        <w:t xml:space="preserve">оборотной ведомости по нефинансовым активам (ф.0504035) на 01.01.2022 с Главной книгой (ф.0504072), </w:t>
      </w:r>
      <w:r w:rsidRPr="00AE475E">
        <w:rPr>
          <w:rFonts w:ascii="Times New Roman" w:eastAsia="Times New Roman" w:hAnsi="Times New Roman" w:cs="Times New Roman"/>
          <w:sz w:val="24"/>
          <w:szCs w:val="24"/>
          <w:lang w:eastAsia="ru-RU"/>
        </w:rPr>
        <w:t xml:space="preserve">Балансом (ф.0503730), </w:t>
      </w:r>
      <w:r w:rsidRPr="00AE475E">
        <w:rPr>
          <w:rFonts w:ascii="Times New Roman" w:eastAsia="Times New Roman" w:hAnsi="Times New Roman" w:cs="Times New Roman"/>
          <w:b/>
          <w:sz w:val="24"/>
          <w:szCs w:val="24"/>
          <w:lang w:eastAsia="ru-RU"/>
        </w:rPr>
        <w:t xml:space="preserve">установлено расхождение в сумме 7 837 411,93 рублей,  что </w:t>
      </w:r>
      <w:r w:rsidRPr="00AE475E">
        <w:rPr>
          <w:rFonts w:ascii="Times New Roman" w:hAnsi="Times New Roman" w:cs="Times New Roman"/>
          <w:b/>
          <w:sz w:val="24"/>
          <w:szCs w:val="24"/>
        </w:rPr>
        <w:t>привело  к искажению  форм бухгалтерской отчетности на 01.01.2022</w:t>
      </w:r>
      <w:r w:rsidRPr="00AE475E">
        <w:rPr>
          <w:rFonts w:ascii="Times New Roman" w:hAnsi="Times New Roman" w:cs="Times New Roman"/>
          <w:i/>
          <w:sz w:val="24"/>
          <w:szCs w:val="24"/>
        </w:rPr>
        <w:t xml:space="preserve"> - Баланса (ф. 0503730) , Отчета о финансовых результатах деятельности (ф. 0503121), Сведений о движении нефинансовых активов (ф.0503168) -  </w:t>
      </w:r>
      <w:r w:rsidRPr="00AE475E">
        <w:rPr>
          <w:rFonts w:ascii="Times New Roman" w:hAnsi="Times New Roman" w:cs="Times New Roman"/>
          <w:b/>
          <w:i/>
          <w:sz w:val="24"/>
          <w:szCs w:val="24"/>
        </w:rPr>
        <w:t>на 6,2%</w:t>
      </w:r>
      <w:r w:rsidRPr="00AE475E">
        <w:rPr>
          <w:rFonts w:ascii="Times New Roman" w:hAnsi="Times New Roman" w:cs="Times New Roman"/>
          <w:i/>
          <w:sz w:val="24"/>
          <w:szCs w:val="24"/>
        </w:rPr>
        <w:t>.</w:t>
      </w:r>
    </w:p>
    <w:p w:rsidR="00AE475E" w:rsidRPr="00AE475E" w:rsidRDefault="00AE475E" w:rsidP="00AE475E">
      <w:pPr>
        <w:pStyle w:val="a4"/>
        <w:jc w:val="both"/>
        <w:rPr>
          <w:rFonts w:ascii="Times New Roman" w:eastAsia="Times New Roman" w:hAnsi="Times New Roman" w:cs="Times New Roman"/>
          <w:sz w:val="24"/>
          <w:szCs w:val="24"/>
          <w:lang w:eastAsia="ru-RU"/>
        </w:rPr>
      </w:pPr>
      <w:r w:rsidRPr="00AE475E">
        <w:rPr>
          <w:rFonts w:ascii="Times New Roman" w:eastAsia="Times New Roman" w:hAnsi="Times New Roman" w:cs="Times New Roman"/>
          <w:sz w:val="24"/>
          <w:szCs w:val="24"/>
          <w:lang w:eastAsia="ru-RU"/>
        </w:rPr>
        <w:lastRenderedPageBreak/>
        <w:t xml:space="preserve">25. При сверке остатков учреждения  </w:t>
      </w:r>
      <w:r w:rsidRPr="00AE475E">
        <w:rPr>
          <w:rFonts w:ascii="Times New Roman" w:eastAsia="Times New Roman" w:hAnsi="Times New Roman" w:cs="Times New Roman"/>
          <w:b/>
          <w:sz w:val="24"/>
          <w:szCs w:val="24"/>
          <w:lang w:eastAsia="ru-RU"/>
        </w:rPr>
        <w:t>по счету</w:t>
      </w:r>
      <w:r w:rsidRPr="00AE475E">
        <w:rPr>
          <w:rFonts w:ascii="Times New Roman" w:eastAsia="Times New Roman" w:hAnsi="Times New Roman" w:cs="Times New Roman"/>
          <w:sz w:val="24"/>
          <w:szCs w:val="24"/>
          <w:lang w:eastAsia="ru-RU"/>
        </w:rPr>
        <w:t xml:space="preserve"> </w:t>
      </w:r>
      <w:r w:rsidRPr="00AE475E">
        <w:rPr>
          <w:rFonts w:ascii="Times New Roman" w:hAnsi="Times New Roman" w:cs="Times New Roman"/>
          <w:b/>
          <w:sz w:val="24"/>
          <w:szCs w:val="24"/>
        </w:rPr>
        <w:t>101.00.000 "Основные средства"</w:t>
      </w:r>
      <w:r w:rsidRPr="00AE475E">
        <w:rPr>
          <w:rFonts w:ascii="Times New Roman" w:eastAsia="Times New Roman" w:hAnsi="Times New Roman" w:cs="Times New Roman"/>
          <w:sz w:val="24"/>
          <w:szCs w:val="24"/>
          <w:lang w:eastAsia="ru-RU"/>
        </w:rPr>
        <w:t xml:space="preserve"> </w:t>
      </w:r>
      <w:r w:rsidRPr="00AE475E">
        <w:rPr>
          <w:rFonts w:ascii="Times New Roman" w:hAnsi="Times New Roman" w:cs="Times New Roman"/>
          <w:sz w:val="24"/>
          <w:szCs w:val="24"/>
        </w:rPr>
        <w:t xml:space="preserve">оборотной ведомости по нефинансовым активам (ф.0504035) на 01.01.2023 с Главной книгой (ф.0504072), </w:t>
      </w:r>
      <w:r w:rsidRPr="00AE475E">
        <w:rPr>
          <w:rFonts w:ascii="Times New Roman" w:eastAsia="Times New Roman" w:hAnsi="Times New Roman" w:cs="Times New Roman"/>
          <w:sz w:val="24"/>
          <w:szCs w:val="24"/>
          <w:lang w:eastAsia="ru-RU"/>
        </w:rPr>
        <w:t xml:space="preserve">Балансом (ф.0503730), </w:t>
      </w:r>
      <w:r w:rsidRPr="00AE475E">
        <w:rPr>
          <w:rFonts w:ascii="Times New Roman" w:eastAsia="Times New Roman" w:hAnsi="Times New Roman" w:cs="Times New Roman"/>
          <w:b/>
          <w:sz w:val="24"/>
          <w:szCs w:val="24"/>
          <w:lang w:eastAsia="ru-RU"/>
        </w:rPr>
        <w:t xml:space="preserve">установлено расхождение в сумме 123 383,0 рублей,  что </w:t>
      </w:r>
      <w:r w:rsidRPr="00AE475E">
        <w:rPr>
          <w:rFonts w:ascii="Times New Roman" w:hAnsi="Times New Roman" w:cs="Times New Roman"/>
          <w:b/>
          <w:sz w:val="24"/>
          <w:szCs w:val="24"/>
        </w:rPr>
        <w:t>привело  к искажению  форм бухгалтерской отчетности на 01.01.2023</w:t>
      </w:r>
      <w:r w:rsidRPr="00AE475E">
        <w:rPr>
          <w:rFonts w:ascii="Times New Roman" w:hAnsi="Times New Roman" w:cs="Times New Roman"/>
          <w:i/>
          <w:sz w:val="24"/>
          <w:szCs w:val="24"/>
        </w:rPr>
        <w:t xml:space="preserve"> - Баланса (ф. 0503730) , Отчета о финансовых результатах деятельности (ф. 0503121), Сведений о движении нефинансовых активов (ф.0503168) -  </w:t>
      </w:r>
      <w:r w:rsidRPr="00AE475E">
        <w:rPr>
          <w:rFonts w:ascii="Times New Roman" w:hAnsi="Times New Roman" w:cs="Times New Roman"/>
          <w:b/>
          <w:i/>
          <w:sz w:val="24"/>
          <w:szCs w:val="24"/>
        </w:rPr>
        <w:t>на 0,1%</w:t>
      </w:r>
      <w:r w:rsidRPr="00AE475E">
        <w:rPr>
          <w:rFonts w:ascii="Times New Roman" w:hAnsi="Times New Roman" w:cs="Times New Roman"/>
          <w:i/>
          <w:sz w:val="24"/>
          <w:szCs w:val="24"/>
        </w:rPr>
        <w:t>.</w:t>
      </w:r>
    </w:p>
    <w:p w:rsidR="00AE475E" w:rsidRPr="00AE475E" w:rsidRDefault="00AE475E" w:rsidP="00AE475E">
      <w:pPr>
        <w:pStyle w:val="a4"/>
        <w:jc w:val="both"/>
        <w:rPr>
          <w:rFonts w:ascii="Times New Roman" w:hAnsi="Times New Roman" w:cs="Times New Roman"/>
          <w:b/>
          <w:i/>
          <w:sz w:val="24"/>
          <w:szCs w:val="24"/>
        </w:rPr>
      </w:pPr>
      <w:r w:rsidRPr="00AE475E">
        <w:rPr>
          <w:rFonts w:ascii="Times New Roman" w:eastAsia="Times New Roman" w:hAnsi="Times New Roman" w:cs="Times New Roman"/>
          <w:sz w:val="24"/>
          <w:szCs w:val="24"/>
          <w:lang w:eastAsia="ru-RU"/>
        </w:rPr>
        <w:t xml:space="preserve">26. Выявленные </w:t>
      </w:r>
      <w:r w:rsidRPr="00AE475E">
        <w:rPr>
          <w:rFonts w:ascii="Times New Roman" w:eastAsia="Times New Roman" w:hAnsi="Times New Roman" w:cs="Times New Roman"/>
          <w:b/>
          <w:sz w:val="24"/>
          <w:szCs w:val="24"/>
          <w:lang w:eastAsia="ru-RU"/>
        </w:rPr>
        <w:t xml:space="preserve">нарушения п.39 СГС "Основные средства", п. 50 Инструкции № 157н,  на общую сумму </w:t>
      </w:r>
      <w:r w:rsidRPr="00AE475E">
        <w:rPr>
          <w:rFonts w:ascii="Times New Roman" w:hAnsi="Times New Roman" w:cs="Times New Roman"/>
          <w:b/>
          <w:sz w:val="24"/>
          <w:szCs w:val="24"/>
        </w:rPr>
        <w:t>5 256 703,41  рублей</w:t>
      </w:r>
      <w:r w:rsidRPr="00AE475E">
        <w:rPr>
          <w:rFonts w:ascii="Times New Roman" w:hAnsi="Times New Roman" w:cs="Times New Roman"/>
          <w:sz w:val="24"/>
          <w:szCs w:val="24"/>
        </w:rPr>
        <w:t xml:space="preserve">, </w:t>
      </w:r>
      <w:r w:rsidRPr="00AE475E">
        <w:rPr>
          <w:rFonts w:ascii="Times New Roman" w:hAnsi="Times New Roman" w:cs="Times New Roman"/>
          <w:i/>
          <w:sz w:val="24"/>
          <w:szCs w:val="24"/>
        </w:rPr>
        <w:t xml:space="preserve"> </w:t>
      </w:r>
      <w:r w:rsidRPr="00AE475E">
        <w:rPr>
          <w:rFonts w:ascii="Times New Roman" w:hAnsi="Times New Roman" w:cs="Times New Roman"/>
          <w:b/>
          <w:sz w:val="24"/>
          <w:szCs w:val="24"/>
        </w:rPr>
        <w:t xml:space="preserve">привели  к искажению  форм бухгалтерской отчетности на 01.01.2023 </w:t>
      </w:r>
      <w:r w:rsidRPr="00AE475E">
        <w:rPr>
          <w:rFonts w:ascii="Times New Roman" w:hAnsi="Times New Roman" w:cs="Times New Roman"/>
          <w:i/>
          <w:sz w:val="24"/>
          <w:szCs w:val="24"/>
        </w:rPr>
        <w:t xml:space="preserve">- баланса (ф. 0503730) стр.010, 030 , отчета о финансовых результатах деятельности (ф. 0503121), сведений о движении нефинансовых активов (ф.0503168) -  </w:t>
      </w:r>
      <w:r w:rsidRPr="00AE475E">
        <w:rPr>
          <w:rFonts w:ascii="Times New Roman" w:hAnsi="Times New Roman" w:cs="Times New Roman"/>
          <w:b/>
          <w:i/>
          <w:sz w:val="24"/>
          <w:szCs w:val="24"/>
        </w:rPr>
        <w:t>на 4,1% .</w:t>
      </w:r>
    </w:p>
    <w:p w:rsidR="00AE475E" w:rsidRPr="00AE475E" w:rsidRDefault="00AE475E" w:rsidP="00AE475E">
      <w:pPr>
        <w:pStyle w:val="a4"/>
        <w:jc w:val="both"/>
        <w:rPr>
          <w:rFonts w:ascii="Times New Roman" w:hAnsi="Times New Roman" w:cs="Times New Roman"/>
          <w:i/>
          <w:sz w:val="24"/>
          <w:szCs w:val="24"/>
        </w:rPr>
      </w:pPr>
      <w:r w:rsidRPr="00AE475E">
        <w:rPr>
          <w:rFonts w:ascii="Times New Roman" w:hAnsi="Times New Roman" w:cs="Times New Roman"/>
          <w:sz w:val="24"/>
          <w:szCs w:val="24"/>
        </w:rPr>
        <w:t xml:space="preserve">27. </w:t>
      </w:r>
      <w:r w:rsidRPr="00AE475E">
        <w:rPr>
          <w:rFonts w:ascii="Times New Roman" w:hAnsi="Times New Roman" w:cs="Times New Roman"/>
          <w:i/>
          <w:sz w:val="24"/>
          <w:szCs w:val="24"/>
        </w:rPr>
        <w:t xml:space="preserve"> </w:t>
      </w:r>
      <w:r w:rsidRPr="00AE475E">
        <w:rPr>
          <w:rFonts w:ascii="Times New Roman" w:eastAsia="Times New Roman" w:hAnsi="Times New Roman" w:cs="Times New Roman"/>
          <w:sz w:val="24"/>
          <w:szCs w:val="24"/>
          <w:lang w:eastAsia="ru-RU"/>
        </w:rPr>
        <w:t xml:space="preserve">При сверке остатков учреждения  </w:t>
      </w:r>
      <w:r w:rsidRPr="00AE475E">
        <w:rPr>
          <w:rFonts w:ascii="Times New Roman" w:eastAsia="Times New Roman" w:hAnsi="Times New Roman" w:cs="Times New Roman"/>
          <w:b/>
          <w:sz w:val="24"/>
          <w:szCs w:val="24"/>
          <w:lang w:eastAsia="ru-RU"/>
        </w:rPr>
        <w:t>по счету</w:t>
      </w:r>
      <w:r w:rsidRPr="00AE475E">
        <w:rPr>
          <w:rFonts w:ascii="Times New Roman" w:eastAsia="Times New Roman" w:hAnsi="Times New Roman" w:cs="Times New Roman"/>
          <w:sz w:val="24"/>
          <w:szCs w:val="24"/>
          <w:lang w:eastAsia="ru-RU"/>
        </w:rPr>
        <w:t xml:space="preserve"> </w:t>
      </w:r>
      <w:r w:rsidRPr="00AE475E">
        <w:rPr>
          <w:rFonts w:ascii="Times New Roman" w:hAnsi="Times New Roman" w:cs="Times New Roman"/>
          <w:b/>
          <w:sz w:val="24"/>
          <w:szCs w:val="24"/>
        </w:rPr>
        <w:t>105.00.000 "Материальные запасы"</w:t>
      </w:r>
      <w:r w:rsidRPr="00AE475E">
        <w:rPr>
          <w:rFonts w:ascii="Times New Roman" w:eastAsia="Times New Roman" w:hAnsi="Times New Roman" w:cs="Times New Roman"/>
          <w:sz w:val="24"/>
          <w:szCs w:val="24"/>
          <w:lang w:eastAsia="ru-RU"/>
        </w:rPr>
        <w:t xml:space="preserve"> на 01.01.2023  </w:t>
      </w:r>
      <w:r w:rsidRPr="00AE475E">
        <w:rPr>
          <w:rFonts w:ascii="Times New Roman" w:hAnsi="Times New Roman" w:cs="Times New Roman"/>
          <w:sz w:val="24"/>
          <w:szCs w:val="24"/>
        </w:rPr>
        <w:t xml:space="preserve"> Главной книги  (ф.0504072) с </w:t>
      </w:r>
      <w:r w:rsidRPr="00AE475E">
        <w:rPr>
          <w:rFonts w:ascii="Times New Roman" w:eastAsia="Times New Roman" w:hAnsi="Times New Roman" w:cs="Times New Roman"/>
          <w:sz w:val="24"/>
          <w:szCs w:val="24"/>
          <w:lang w:eastAsia="ru-RU"/>
        </w:rPr>
        <w:t xml:space="preserve">Балансом (ф.0503730), </w:t>
      </w:r>
      <w:r w:rsidRPr="00AE475E">
        <w:rPr>
          <w:rFonts w:ascii="Times New Roman" w:eastAsia="Times New Roman" w:hAnsi="Times New Roman" w:cs="Times New Roman"/>
          <w:b/>
          <w:sz w:val="24"/>
          <w:szCs w:val="24"/>
          <w:lang w:eastAsia="ru-RU"/>
        </w:rPr>
        <w:t xml:space="preserve">установлено расхождение в сумме 895 098,10 рублей,  что </w:t>
      </w:r>
      <w:r w:rsidRPr="00AE475E">
        <w:rPr>
          <w:rFonts w:ascii="Times New Roman" w:hAnsi="Times New Roman" w:cs="Times New Roman"/>
          <w:b/>
          <w:sz w:val="24"/>
          <w:szCs w:val="24"/>
        </w:rPr>
        <w:t>привело  к искажению  форм бухгалтерской отчетности на 01.01.2023</w:t>
      </w:r>
      <w:r w:rsidRPr="00AE475E">
        <w:rPr>
          <w:rFonts w:ascii="Times New Roman" w:hAnsi="Times New Roman" w:cs="Times New Roman"/>
          <w:i/>
          <w:sz w:val="24"/>
          <w:szCs w:val="24"/>
        </w:rPr>
        <w:t xml:space="preserve"> - Баланса (ф. 0503730) , Отчета о финансовых результатах деятельности (ф. 0503121), Сведений о движении нефинансовых активов (ф.0503168) -  </w:t>
      </w:r>
      <w:r w:rsidRPr="00AE475E">
        <w:rPr>
          <w:rFonts w:ascii="Times New Roman" w:hAnsi="Times New Roman" w:cs="Times New Roman"/>
          <w:b/>
          <w:i/>
          <w:sz w:val="24"/>
          <w:szCs w:val="24"/>
        </w:rPr>
        <w:t>на 14,3%</w:t>
      </w:r>
      <w:r w:rsidRPr="00AE475E">
        <w:rPr>
          <w:rFonts w:ascii="Times New Roman" w:hAnsi="Times New Roman" w:cs="Times New Roman"/>
          <w:i/>
          <w:sz w:val="24"/>
          <w:szCs w:val="24"/>
        </w:rPr>
        <w:t>.</w:t>
      </w:r>
    </w:p>
    <w:p w:rsidR="00AE475E" w:rsidRPr="00AE475E" w:rsidRDefault="00AE475E" w:rsidP="00AE475E">
      <w:pPr>
        <w:pStyle w:val="a4"/>
        <w:jc w:val="both"/>
        <w:rPr>
          <w:rFonts w:ascii="Times New Roman" w:hAnsi="Times New Roman" w:cs="Times New Roman"/>
          <w:b/>
          <w:i/>
          <w:sz w:val="24"/>
          <w:szCs w:val="24"/>
        </w:rPr>
      </w:pPr>
      <w:r w:rsidRPr="00AE475E">
        <w:rPr>
          <w:rFonts w:ascii="Times New Roman" w:hAnsi="Times New Roman" w:cs="Times New Roman"/>
          <w:sz w:val="24"/>
          <w:szCs w:val="24"/>
        </w:rPr>
        <w:t xml:space="preserve">28. Согласно </w:t>
      </w:r>
      <w:r w:rsidRPr="00AE475E">
        <w:rPr>
          <w:rFonts w:ascii="Times New Roman" w:hAnsi="Times New Roman" w:cs="Times New Roman"/>
          <w:i/>
          <w:sz w:val="24"/>
          <w:szCs w:val="24"/>
        </w:rPr>
        <w:t>Ведомости по расчетам с плательщиками за содержание детей в образовательном учреждении за декабрь 2022 года</w:t>
      </w:r>
      <w:r w:rsidRPr="00AE475E">
        <w:rPr>
          <w:rFonts w:ascii="Times New Roman" w:hAnsi="Times New Roman" w:cs="Times New Roman"/>
          <w:sz w:val="24"/>
          <w:szCs w:val="24"/>
        </w:rPr>
        <w:t xml:space="preserve">, на 01.01.2023 по родительской плате  сложилась переплата в сумме 115803,22 рублей, задолженность в сумме 189008,28 рублей, </w:t>
      </w:r>
      <w:r w:rsidRPr="00AE475E">
        <w:rPr>
          <w:rFonts w:ascii="Times New Roman" w:hAnsi="Times New Roman" w:cs="Times New Roman"/>
          <w:b/>
          <w:sz w:val="24"/>
          <w:szCs w:val="24"/>
        </w:rPr>
        <w:t xml:space="preserve">данная задолженность по счету 020500000 "Расчеты по доходам" не отражена в </w:t>
      </w:r>
      <w:r w:rsidRPr="00AE475E">
        <w:rPr>
          <w:rFonts w:ascii="Times New Roman" w:hAnsi="Times New Roman" w:cs="Times New Roman"/>
          <w:b/>
          <w:i/>
          <w:sz w:val="24"/>
          <w:szCs w:val="24"/>
        </w:rPr>
        <w:t>Баланса (ф. 0503730), искажение составило  - 100%.</w:t>
      </w:r>
    </w:p>
    <w:p w:rsidR="00AE475E" w:rsidRPr="00AE475E" w:rsidRDefault="00AE475E" w:rsidP="00AE475E">
      <w:pPr>
        <w:pStyle w:val="a4"/>
        <w:jc w:val="both"/>
        <w:rPr>
          <w:rFonts w:ascii="Times New Roman" w:hAnsi="Times New Roman" w:cs="Times New Roman"/>
          <w:b/>
          <w:sz w:val="24"/>
          <w:szCs w:val="24"/>
        </w:rPr>
      </w:pPr>
      <w:r w:rsidRPr="00AE475E">
        <w:rPr>
          <w:rFonts w:ascii="Times New Roman" w:hAnsi="Times New Roman" w:cs="Times New Roman"/>
          <w:sz w:val="24"/>
          <w:szCs w:val="24"/>
        </w:rPr>
        <w:t xml:space="preserve">29. В нарушение </w:t>
      </w:r>
      <w:hyperlink r:id="rId18" w:history="1">
        <w:r w:rsidRPr="00AE475E">
          <w:rPr>
            <w:rFonts w:ascii="Times New Roman" w:hAnsi="Times New Roman" w:cs="Times New Roman"/>
            <w:b/>
            <w:color w:val="0000FF"/>
            <w:sz w:val="24"/>
            <w:szCs w:val="24"/>
          </w:rPr>
          <w:t>ч.1 ст. 24</w:t>
        </w:r>
      </w:hyperlink>
      <w:r w:rsidRPr="00AE475E">
        <w:rPr>
          <w:rFonts w:ascii="Times New Roman" w:hAnsi="Times New Roman" w:cs="Times New Roman"/>
          <w:b/>
          <w:sz w:val="24"/>
          <w:szCs w:val="24"/>
        </w:rPr>
        <w:t xml:space="preserve"> Федерального закона от 05.04.2013 № 44-ФЗ «ФЗ «О контрактной системе в сфере закупок товаров, работ, услуг для обеспечения государственных и муниципальных служб»</w:t>
      </w:r>
      <w:r w:rsidRPr="00AE475E">
        <w:rPr>
          <w:rFonts w:ascii="Times New Roman" w:hAnsi="Times New Roman" w:cs="Times New Roman"/>
          <w:sz w:val="24"/>
          <w:szCs w:val="24"/>
        </w:rPr>
        <w:t xml:space="preserve">, заведующий учреждения заключила муниципальный контракт с ООО "СМК-22"  № 02/08 от 02.08.2021  на выполнение работ по благоустройству прилегающей территории детского сада на 125 мест по ул.Энтузиастов 28а с. Чемал на сумму 3 831 640,0 рублей,   </w:t>
      </w:r>
      <w:r w:rsidRPr="00AE475E">
        <w:rPr>
          <w:rFonts w:ascii="Times New Roman" w:hAnsi="Times New Roman" w:cs="Times New Roman"/>
          <w:b/>
          <w:sz w:val="24"/>
          <w:szCs w:val="24"/>
        </w:rPr>
        <w:t>без проведения конкурентных процедур</w:t>
      </w:r>
      <w:r w:rsidRPr="00AE475E">
        <w:rPr>
          <w:rFonts w:ascii="Times New Roman" w:hAnsi="Times New Roman" w:cs="Times New Roman"/>
          <w:sz w:val="24"/>
          <w:szCs w:val="24"/>
        </w:rPr>
        <w:t xml:space="preserve">, на основании </w:t>
      </w:r>
      <w:hyperlink r:id="rId19" w:history="1">
        <w:r w:rsidRPr="00AE475E">
          <w:rPr>
            <w:rFonts w:ascii="Times New Roman" w:hAnsi="Times New Roman" w:cs="Times New Roman"/>
            <w:color w:val="0000FF"/>
            <w:sz w:val="24"/>
            <w:szCs w:val="24"/>
          </w:rPr>
          <w:t>п. 4 ч. 1 ст. 93</w:t>
        </w:r>
      </w:hyperlink>
      <w:r w:rsidRPr="00AE475E">
        <w:rPr>
          <w:rFonts w:ascii="Times New Roman" w:hAnsi="Times New Roman" w:cs="Times New Roman"/>
          <w:sz w:val="24"/>
          <w:szCs w:val="24"/>
        </w:rPr>
        <w:t xml:space="preserve"> Закона N 44-ФЗ, что также  повлекло   </w:t>
      </w:r>
      <w:r w:rsidRPr="00AE475E">
        <w:rPr>
          <w:rFonts w:ascii="Times New Roman" w:hAnsi="Times New Roman" w:cs="Times New Roman"/>
          <w:b/>
          <w:sz w:val="24"/>
          <w:szCs w:val="24"/>
        </w:rPr>
        <w:t xml:space="preserve">нарушение  п.4.23 </w:t>
      </w:r>
      <w:r w:rsidRPr="00AE475E">
        <w:rPr>
          <w:rFonts w:ascii="Times New Roman" w:hAnsi="Times New Roman" w:cs="Times New Roman"/>
          <w:b/>
          <w:bCs/>
          <w:iCs/>
          <w:sz w:val="24"/>
          <w:szCs w:val="24"/>
        </w:rPr>
        <w:t>Классификатора</w:t>
      </w:r>
      <w:r w:rsidRPr="00AE475E">
        <w:rPr>
          <w:rFonts w:ascii="Times New Roman" w:hAnsi="Times New Roman" w:cs="Times New Roman"/>
          <w:b/>
          <w:sz w:val="24"/>
          <w:szCs w:val="24"/>
        </w:rPr>
        <w:t xml:space="preserve"> нарушений</w:t>
      </w:r>
      <w:r w:rsidRPr="00AE475E">
        <w:rPr>
          <w:rFonts w:ascii="Times New Roman" w:hAnsi="Times New Roman" w:cs="Times New Roman"/>
          <w:sz w:val="24"/>
          <w:szCs w:val="24"/>
        </w:rPr>
        <w:t>, выявляемых в ходе внешнего государственного аудита (контроля), утвержденный постановлением Коллегии Счетной палаты РФ от 21.12.2021 № 14ПК, при выборе конкурентного способа определения поставщика (подрядчика, исполнителя).</w:t>
      </w:r>
    </w:p>
    <w:p w:rsidR="00AE475E" w:rsidRPr="00AE475E" w:rsidRDefault="00AE475E" w:rsidP="00AE475E">
      <w:pPr>
        <w:pStyle w:val="a4"/>
        <w:jc w:val="both"/>
        <w:rPr>
          <w:rFonts w:ascii="Times New Roman" w:eastAsia="Calibri" w:hAnsi="Times New Roman" w:cs="Times New Roman"/>
          <w:sz w:val="24"/>
          <w:szCs w:val="24"/>
        </w:rPr>
      </w:pPr>
      <w:r w:rsidRPr="00AE475E">
        <w:rPr>
          <w:rFonts w:ascii="Times New Roman" w:hAnsi="Times New Roman" w:cs="Times New Roman"/>
          <w:sz w:val="24"/>
          <w:szCs w:val="24"/>
        </w:rPr>
        <w:t xml:space="preserve">30. </w:t>
      </w:r>
      <w:r w:rsidRPr="00AE475E">
        <w:rPr>
          <w:rFonts w:ascii="Times New Roman" w:eastAsia="Calibri" w:hAnsi="Times New Roman" w:cs="Times New Roman"/>
          <w:sz w:val="24"/>
          <w:szCs w:val="24"/>
        </w:rPr>
        <w:t xml:space="preserve">В </w:t>
      </w:r>
      <w:r w:rsidRPr="00AE475E">
        <w:rPr>
          <w:rFonts w:ascii="Times New Roman" w:eastAsia="Calibri" w:hAnsi="Times New Roman" w:cs="Times New Roman"/>
          <w:b/>
          <w:sz w:val="24"/>
          <w:szCs w:val="24"/>
        </w:rPr>
        <w:t>нарушении ст. 121 ТК РФ</w:t>
      </w:r>
      <w:r w:rsidRPr="00AE475E">
        <w:rPr>
          <w:rFonts w:ascii="Times New Roman" w:eastAsia="Calibri" w:hAnsi="Times New Roman" w:cs="Times New Roman"/>
          <w:sz w:val="24"/>
          <w:szCs w:val="24"/>
        </w:rPr>
        <w:t xml:space="preserve"> в проверяемом периоде в приказах о предоставлении отпуска</w:t>
      </w:r>
      <w:r w:rsidRPr="00AE475E">
        <w:rPr>
          <w:rFonts w:ascii="Times New Roman" w:eastAsia="Calibri" w:hAnsi="Times New Roman" w:cs="Times New Roman"/>
          <w:b/>
          <w:sz w:val="24"/>
          <w:szCs w:val="24"/>
        </w:rPr>
        <w:t xml:space="preserve">, </w:t>
      </w:r>
      <w:r w:rsidRPr="00AE475E">
        <w:rPr>
          <w:rFonts w:ascii="Times New Roman" w:eastAsia="Calibri" w:hAnsi="Times New Roman" w:cs="Times New Roman"/>
          <w:i/>
          <w:sz w:val="24"/>
          <w:szCs w:val="24"/>
        </w:rPr>
        <w:t>не указывается за какой период работы</w:t>
      </w:r>
      <w:r w:rsidRPr="00AE475E">
        <w:rPr>
          <w:rFonts w:ascii="Times New Roman" w:eastAsia="Calibri" w:hAnsi="Times New Roman" w:cs="Times New Roman"/>
          <w:sz w:val="24"/>
          <w:szCs w:val="24"/>
        </w:rPr>
        <w:t xml:space="preserve"> работнику предоставляется отпуск. </w:t>
      </w:r>
    </w:p>
    <w:p w:rsidR="00AE475E" w:rsidRPr="00AE475E" w:rsidRDefault="00AE475E" w:rsidP="00AE475E">
      <w:pPr>
        <w:pStyle w:val="a4"/>
        <w:jc w:val="both"/>
        <w:rPr>
          <w:rFonts w:ascii="Times New Roman" w:eastAsia="Calibri" w:hAnsi="Times New Roman" w:cs="Times New Roman"/>
          <w:b/>
          <w:sz w:val="24"/>
          <w:szCs w:val="24"/>
        </w:rPr>
      </w:pPr>
      <w:r w:rsidRPr="00AE475E">
        <w:rPr>
          <w:rFonts w:ascii="Times New Roman" w:eastAsia="Calibri" w:hAnsi="Times New Roman" w:cs="Times New Roman"/>
          <w:sz w:val="24"/>
          <w:szCs w:val="24"/>
        </w:rPr>
        <w:t xml:space="preserve">31. В проверяемом периоде установлено </w:t>
      </w:r>
      <w:r w:rsidRPr="00AE475E">
        <w:rPr>
          <w:rFonts w:ascii="Times New Roman" w:eastAsia="Calibri" w:hAnsi="Times New Roman" w:cs="Times New Roman"/>
          <w:b/>
          <w:sz w:val="24"/>
          <w:szCs w:val="24"/>
        </w:rPr>
        <w:t>нарушении ТК РФ:</w:t>
      </w:r>
      <w:r w:rsidRPr="00AE475E">
        <w:rPr>
          <w:rFonts w:ascii="Times New Roman" w:eastAsia="Calibri" w:hAnsi="Times New Roman" w:cs="Times New Roman"/>
          <w:sz w:val="24"/>
          <w:szCs w:val="24"/>
        </w:rPr>
        <w:t xml:space="preserve"> при направлении работников в командировку </w:t>
      </w:r>
      <w:r w:rsidRPr="00AE475E">
        <w:rPr>
          <w:rFonts w:ascii="Times New Roman" w:eastAsia="Calibri" w:hAnsi="Times New Roman" w:cs="Times New Roman"/>
          <w:i/>
          <w:sz w:val="24"/>
          <w:szCs w:val="24"/>
        </w:rPr>
        <w:t>дополнительно к приказу о направлении в  командировку</w:t>
      </w:r>
      <w:r w:rsidRPr="00AE475E">
        <w:rPr>
          <w:rFonts w:ascii="Times New Roman" w:eastAsia="Calibri" w:hAnsi="Times New Roman" w:cs="Times New Roman"/>
          <w:b/>
          <w:sz w:val="24"/>
          <w:szCs w:val="24"/>
        </w:rPr>
        <w:t xml:space="preserve"> </w:t>
      </w:r>
      <w:r w:rsidRPr="00AE475E">
        <w:rPr>
          <w:rFonts w:ascii="Times New Roman" w:eastAsia="Calibri" w:hAnsi="Times New Roman" w:cs="Times New Roman"/>
          <w:sz w:val="24"/>
          <w:szCs w:val="24"/>
        </w:rPr>
        <w:t>№ 184/1 от14.09.2022,</w:t>
      </w:r>
      <w:r w:rsidRPr="00AE475E">
        <w:rPr>
          <w:rFonts w:ascii="Times New Roman" w:eastAsia="Calibri" w:hAnsi="Times New Roman" w:cs="Times New Roman"/>
          <w:b/>
          <w:sz w:val="24"/>
          <w:szCs w:val="24"/>
        </w:rPr>
        <w:t xml:space="preserve"> неправомерно оформлены  приказы  о предоставлении учебного отпуска (ф.0301005) </w:t>
      </w:r>
      <w:r w:rsidRPr="00AE475E">
        <w:rPr>
          <w:rFonts w:ascii="Times New Roman" w:eastAsia="Calibri" w:hAnsi="Times New Roman" w:cs="Times New Roman"/>
          <w:sz w:val="24"/>
          <w:szCs w:val="24"/>
        </w:rPr>
        <w:t>(приказ № 185 от 14.09.2022, приказ № 186 от 14.09.2022, приказ № 187 от 14.09.2022),</w:t>
      </w:r>
      <w:r w:rsidRPr="00AE475E">
        <w:rPr>
          <w:rFonts w:ascii="Times New Roman" w:eastAsia="Calibri" w:hAnsi="Times New Roman" w:cs="Times New Roman"/>
          <w:b/>
          <w:sz w:val="24"/>
          <w:szCs w:val="24"/>
        </w:rPr>
        <w:t xml:space="preserve"> также в табеле учета рабочего времени (ф.0504421)  вместо "К" проставлено "ОУ".</w:t>
      </w:r>
    </w:p>
    <w:p w:rsidR="002014EB" w:rsidRPr="005424D4" w:rsidRDefault="00AE475E" w:rsidP="005424D4">
      <w:pPr>
        <w:pStyle w:val="a4"/>
        <w:jc w:val="both"/>
        <w:rPr>
          <w:rFonts w:ascii="Times New Roman" w:hAnsi="Times New Roman" w:cs="Times New Roman"/>
          <w:i/>
          <w:sz w:val="24"/>
          <w:szCs w:val="24"/>
        </w:rPr>
      </w:pPr>
      <w:r w:rsidRPr="00AE475E">
        <w:rPr>
          <w:rFonts w:ascii="Times New Roman" w:hAnsi="Times New Roman" w:cs="Times New Roman"/>
          <w:sz w:val="24"/>
          <w:szCs w:val="24"/>
        </w:rPr>
        <w:t xml:space="preserve">32.  В нарушении </w:t>
      </w:r>
      <w:r w:rsidRPr="00AE475E">
        <w:rPr>
          <w:rFonts w:ascii="Times New Roman" w:hAnsi="Times New Roman" w:cs="Times New Roman"/>
          <w:b/>
          <w:sz w:val="24"/>
          <w:szCs w:val="24"/>
        </w:rPr>
        <w:t>ст.57, ст.72  ТК РФ</w:t>
      </w:r>
      <w:r w:rsidRPr="00AE475E">
        <w:rPr>
          <w:rFonts w:ascii="Times New Roman" w:hAnsi="Times New Roman" w:cs="Times New Roman"/>
          <w:sz w:val="24"/>
          <w:szCs w:val="24"/>
        </w:rPr>
        <w:t xml:space="preserve"> при изменении оплаты труда  (в том числе размер тарифной ставки или оклада (должностного оклада) работника, доплаты, надбавки и поощрительные выплаты), </w:t>
      </w:r>
      <w:r w:rsidRPr="00AE475E">
        <w:rPr>
          <w:rFonts w:ascii="Times New Roman" w:hAnsi="Times New Roman" w:cs="Times New Roman"/>
          <w:i/>
          <w:sz w:val="24"/>
          <w:szCs w:val="24"/>
        </w:rPr>
        <w:t>с работниками не заключены дополнительные соглашения к трудовым договорам.</w:t>
      </w:r>
    </w:p>
    <w:p w:rsidR="00AE475E" w:rsidRPr="00524CD4" w:rsidRDefault="00AE475E" w:rsidP="00AE475E">
      <w:pPr>
        <w:pStyle w:val="a4"/>
        <w:jc w:val="both"/>
        <w:rPr>
          <w:rFonts w:ascii="Times New Roman" w:hAnsi="Times New Roman" w:cs="Times New Roman"/>
        </w:rPr>
      </w:pPr>
      <w:r>
        <w:rPr>
          <w:rFonts w:ascii="Times New Roman" w:hAnsi="Times New Roman" w:cs="Times New Roman"/>
          <w:sz w:val="24"/>
          <w:szCs w:val="24"/>
        </w:rPr>
        <w:t xml:space="preserve">      </w:t>
      </w:r>
      <w:r w:rsidRPr="00804A4C">
        <w:rPr>
          <w:rFonts w:ascii="Times New Roman" w:hAnsi="Times New Roman" w:cs="Times New Roman"/>
          <w:sz w:val="24"/>
          <w:szCs w:val="24"/>
        </w:rPr>
        <w:t xml:space="preserve">По итогам контрольного мероприятия составлен Акт, выписано Представление на </w:t>
      </w:r>
      <w:r>
        <w:rPr>
          <w:rFonts w:ascii="Times New Roman" w:hAnsi="Times New Roman" w:cs="Times New Roman"/>
          <w:sz w:val="24"/>
          <w:szCs w:val="24"/>
        </w:rPr>
        <w:t xml:space="preserve">устранение выявленных нарушений, составлен протокол об административном правонарушении по ч.4 ст.15.15.6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РФ.</w:t>
      </w:r>
    </w:p>
    <w:p w:rsidR="009E3AEE" w:rsidRDefault="009E3AEE" w:rsidP="003201EC">
      <w:pPr>
        <w:pStyle w:val="a4"/>
        <w:jc w:val="both"/>
        <w:rPr>
          <w:rFonts w:ascii="Times New Roman" w:hAnsi="Times New Roman" w:cs="Times New Roman"/>
        </w:rPr>
      </w:pPr>
    </w:p>
    <w:p w:rsidR="00691454" w:rsidRDefault="00691454" w:rsidP="003201EC">
      <w:pPr>
        <w:pStyle w:val="a4"/>
        <w:jc w:val="both"/>
        <w:rPr>
          <w:rFonts w:ascii="Times New Roman" w:hAnsi="Times New Roman" w:cs="Times New Roman"/>
        </w:rPr>
      </w:pPr>
    </w:p>
    <w:p w:rsidR="00691454" w:rsidRPr="003201EC" w:rsidRDefault="00691454" w:rsidP="003201EC">
      <w:pPr>
        <w:pStyle w:val="a4"/>
        <w:jc w:val="both"/>
        <w:rPr>
          <w:rFonts w:ascii="Times New Roman" w:hAnsi="Times New Roman" w:cs="Times New Roman"/>
        </w:rPr>
      </w:pPr>
    </w:p>
    <w:p w:rsidR="003201EC" w:rsidRDefault="00087384" w:rsidP="002B2FFF">
      <w:pPr>
        <w:pStyle w:val="a4"/>
        <w:jc w:val="both"/>
        <w:rPr>
          <w:rFonts w:ascii="Times New Roman" w:hAnsi="Times New Roman" w:cs="Times New Roman"/>
        </w:rPr>
      </w:pPr>
      <w:r>
        <w:rPr>
          <w:rFonts w:ascii="Times New Roman" w:hAnsi="Times New Roman" w:cs="Times New Roman"/>
        </w:rPr>
        <w:t>Председатель Контрольно-счетной комиссии</w:t>
      </w:r>
    </w:p>
    <w:p w:rsidR="00087384" w:rsidRPr="003201EC" w:rsidRDefault="00087384" w:rsidP="002B2FFF">
      <w:pPr>
        <w:pStyle w:val="a4"/>
        <w:jc w:val="both"/>
        <w:rPr>
          <w:rFonts w:ascii="Times New Roman" w:hAnsi="Times New Roman" w:cs="Times New Roman"/>
        </w:rPr>
      </w:pPr>
      <w:r>
        <w:rPr>
          <w:rFonts w:ascii="Times New Roman" w:hAnsi="Times New Roman" w:cs="Times New Roman"/>
        </w:rPr>
        <w:t>МО «Чемальск</w:t>
      </w:r>
      <w:r w:rsidR="00140B42">
        <w:rPr>
          <w:rFonts w:ascii="Times New Roman" w:hAnsi="Times New Roman" w:cs="Times New Roman"/>
        </w:rPr>
        <w:t>ий район»</w:t>
      </w:r>
      <w:r>
        <w:rPr>
          <w:rFonts w:ascii="Times New Roman" w:hAnsi="Times New Roman" w:cs="Times New Roman"/>
        </w:rPr>
        <w:t xml:space="preserve">                                                                     Долгова М.Н.</w:t>
      </w:r>
    </w:p>
    <w:sectPr w:rsidR="00087384" w:rsidRPr="003201EC" w:rsidSect="00982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606E"/>
    <w:multiLevelType w:val="hybridMultilevel"/>
    <w:tmpl w:val="F2A44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16296A"/>
    <w:multiLevelType w:val="hybridMultilevel"/>
    <w:tmpl w:val="3EF48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3E762C"/>
    <w:multiLevelType w:val="hybridMultilevel"/>
    <w:tmpl w:val="84A2D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67FC0"/>
    <w:multiLevelType w:val="hybridMultilevel"/>
    <w:tmpl w:val="5B1A5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C09CF"/>
    <w:multiLevelType w:val="hybridMultilevel"/>
    <w:tmpl w:val="788294A2"/>
    <w:lvl w:ilvl="0" w:tplc="884C4C12">
      <w:start w:val="1"/>
      <w:numFmt w:val="decimal"/>
      <w:lvlText w:val="%1."/>
      <w:lvlJc w:val="left"/>
      <w:pPr>
        <w:ind w:left="720" w:hanging="360"/>
      </w:pPr>
      <w:rPr>
        <w:rFonts w:eastAsia="Calibri"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36318"/>
    <w:multiLevelType w:val="hybridMultilevel"/>
    <w:tmpl w:val="E8D2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1B4D41"/>
    <w:multiLevelType w:val="hybridMultilevel"/>
    <w:tmpl w:val="36E8C1DE"/>
    <w:lvl w:ilvl="0" w:tplc="145A4568">
      <w:start w:val="1"/>
      <w:numFmt w:val="decimal"/>
      <w:lvlText w:val="%1."/>
      <w:lvlJc w:val="left"/>
      <w:pPr>
        <w:ind w:left="1440" w:hanging="360"/>
      </w:pPr>
      <w:rPr>
        <w:rFonts w:ascii="Times New Roman" w:eastAsia="Times New Roman" w:hAnsi="Times New Roman" w:cs="Times New Roman"/>
        <w:b w:val="0"/>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2CA56A3"/>
    <w:multiLevelType w:val="hybridMultilevel"/>
    <w:tmpl w:val="5A387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B43B49"/>
    <w:multiLevelType w:val="hybridMultilevel"/>
    <w:tmpl w:val="D48827A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324FC0"/>
    <w:multiLevelType w:val="hybridMultilevel"/>
    <w:tmpl w:val="6B88BC68"/>
    <w:lvl w:ilvl="0" w:tplc="825A3C00">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A32560"/>
    <w:multiLevelType w:val="hybridMultilevel"/>
    <w:tmpl w:val="32AC3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793D9B"/>
    <w:multiLevelType w:val="hybridMultilevel"/>
    <w:tmpl w:val="DD04695E"/>
    <w:lvl w:ilvl="0" w:tplc="A314B5EE">
      <w:start w:val="6"/>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982657"/>
    <w:multiLevelType w:val="hybridMultilevel"/>
    <w:tmpl w:val="91FC0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EE4DBF"/>
    <w:multiLevelType w:val="hybridMultilevel"/>
    <w:tmpl w:val="D40A0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F11990"/>
    <w:multiLevelType w:val="hybridMultilevel"/>
    <w:tmpl w:val="0C602370"/>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5">
    <w:nsid w:val="501E4ABD"/>
    <w:multiLevelType w:val="hybridMultilevel"/>
    <w:tmpl w:val="6868CF98"/>
    <w:lvl w:ilvl="0" w:tplc="1D1650F4">
      <w:start w:val="1"/>
      <w:numFmt w:val="decimal"/>
      <w:lvlText w:val="%1."/>
      <w:lvlJc w:val="left"/>
      <w:pPr>
        <w:ind w:left="502" w:hanging="360"/>
      </w:pPr>
      <w:rPr>
        <w:rFonts w:ascii="Times New Roman" w:hAnsi="Times New Roman" w:cs="Times New Roman" w:hint="default"/>
        <w:b w:val="0"/>
        <w:i w:val="0"/>
        <w:color w:val="auto"/>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02A1F76"/>
    <w:multiLevelType w:val="hybridMultilevel"/>
    <w:tmpl w:val="42588D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4C0F5B"/>
    <w:multiLevelType w:val="multilevel"/>
    <w:tmpl w:val="26585908"/>
    <w:lvl w:ilvl="0">
      <w:start w:val="1"/>
      <w:numFmt w:val="decimal"/>
      <w:lvlText w:val="%1."/>
      <w:lvlJc w:val="left"/>
      <w:pPr>
        <w:ind w:left="644" w:hanging="360"/>
      </w:pPr>
      <w:rPr>
        <w:rFonts w:hint="default"/>
        <w:b w:val="0"/>
        <w:i/>
      </w:rPr>
    </w:lvl>
    <w:lvl w:ilvl="1">
      <w:start w:val="3"/>
      <w:numFmt w:val="decimal"/>
      <w:isLgl/>
      <w:lvlText w:val="%1.%2"/>
      <w:lvlJc w:val="left"/>
      <w:pPr>
        <w:ind w:left="1020" w:hanging="360"/>
      </w:pPr>
      <w:rPr>
        <w:rFonts w:hint="default"/>
        <w:color w:val="auto"/>
      </w:rPr>
    </w:lvl>
    <w:lvl w:ilvl="2">
      <w:start w:val="1"/>
      <w:numFmt w:val="decimal"/>
      <w:isLgl/>
      <w:lvlText w:val="%1.%2.%3"/>
      <w:lvlJc w:val="left"/>
      <w:pPr>
        <w:ind w:left="1680" w:hanging="720"/>
      </w:pPr>
      <w:rPr>
        <w:rFonts w:hint="default"/>
        <w:color w:val="auto"/>
      </w:rPr>
    </w:lvl>
    <w:lvl w:ilvl="3">
      <w:start w:val="1"/>
      <w:numFmt w:val="decimal"/>
      <w:isLgl/>
      <w:lvlText w:val="%1.%2.%3.%4"/>
      <w:lvlJc w:val="left"/>
      <w:pPr>
        <w:ind w:left="1980" w:hanging="720"/>
      </w:pPr>
      <w:rPr>
        <w:rFonts w:hint="default"/>
        <w:color w:val="auto"/>
      </w:rPr>
    </w:lvl>
    <w:lvl w:ilvl="4">
      <w:start w:val="1"/>
      <w:numFmt w:val="decimal"/>
      <w:isLgl/>
      <w:lvlText w:val="%1.%2.%3.%4.%5"/>
      <w:lvlJc w:val="left"/>
      <w:pPr>
        <w:ind w:left="2640" w:hanging="1080"/>
      </w:pPr>
      <w:rPr>
        <w:rFonts w:hint="default"/>
        <w:color w:val="auto"/>
      </w:rPr>
    </w:lvl>
    <w:lvl w:ilvl="5">
      <w:start w:val="1"/>
      <w:numFmt w:val="decimal"/>
      <w:isLgl/>
      <w:lvlText w:val="%1.%2.%3.%4.%5.%6"/>
      <w:lvlJc w:val="left"/>
      <w:pPr>
        <w:ind w:left="294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00" w:hanging="1440"/>
      </w:pPr>
      <w:rPr>
        <w:rFonts w:hint="default"/>
        <w:color w:val="auto"/>
      </w:rPr>
    </w:lvl>
    <w:lvl w:ilvl="8">
      <w:start w:val="1"/>
      <w:numFmt w:val="decimal"/>
      <w:isLgl/>
      <w:lvlText w:val="%1.%2.%3.%4.%5.%6.%7.%8.%9"/>
      <w:lvlJc w:val="left"/>
      <w:pPr>
        <w:ind w:left="4560" w:hanging="1800"/>
      </w:pPr>
      <w:rPr>
        <w:rFonts w:hint="default"/>
        <w:color w:val="auto"/>
      </w:rPr>
    </w:lvl>
  </w:abstractNum>
  <w:abstractNum w:abstractNumId="18">
    <w:nsid w:val="5D44417D"/>
    <w:multiLevelType w:val="hybridMultilevel"/>
    <w:tmpl w:val="B202A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F570AC"/>
    <w:multiLevelType w:val="hybridMultilevel"/>
    <w:tmpl w:val="788294A2"/>
    <w:lvl w:ilvl="0" w:tplc="884C4C12">
      <w:start w:val="1"/>
      <w:numFmt w:val="decimal"/>
      <w:lvlText w:val="%1."/>
      <w:lvlJc w:val="left"/>
      <w:pPr>
        <w:ind w:left="720" w:hanging="360"/>
      </w:pPr>
      <w:rPr>
        <w:rFonts w:eastAsia="Calibri"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2D59C4"/>
    <w:multiLevelType w:val="hybridMultilevel"/>
    <w:tmpl w:val="8E1A1D2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0C63C54"/>
    <w:multiLevelType w:val="hybridMultilevel"/>
    <w:tmpl w:val="1C6E0E58"/>
    <w:lvl w:ilvl="0" w:tplc="C3D2F65C">
      <w:start w:val="1"/>
      <w:numFmt w:val="decimal"/>
      <w:lvlText w:val="%1."/>
      <w:lvlJc w:val="left"/>
      <w:pPr>
        <w:ind w:left="720" w:hanging="360"/>
      </w:pPr>
      <w:rPr>
        <w:b w:val="0"/>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3892A82"/>
    <w:multiLevelType w:val="hybridMultilevel"/>
    <w:tmpl w:val="01D0D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A6C474D"/>
    <w:multiLevelType w:val="hybridMultilevel"/>
    <w:tmpl w:val="37562EA0"/>
    <w:lvl w:ilvl="0" w:tplc="3A3C64B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AAB36E5"/>
    <w:multiLevelType w:val="hybridMultilevel"/>
    <w:tmpl w:val="75C2078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8E049A"/>
    <w:multiLevelType w:val="hybridMultilevel"/>
    <w:tmpl w:val="B3CAC29A"/>
    <w:lvl w:ilvl="0" w:tplc="09345E0C">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22"/>
  </w:num>
  <w:num w:numId="4">
    <w:abstractNumId w:val="16"/>
  </w:num>
  <w:num w:numId="5">
    <w:abstractNumId w:val="4"/>
  </w:num>
  <w:num w:numId="6">
    <w:abstractNumId w:val="14"/>
  </w:num>
  <w:num w:numId="7">
    <w:abstractNumId w:val="18"/>
  </w:num>
  <w:num w:numId="8">
    <w:abstractNumId w:val="3"/>
  </w:num>
  <w:num w:numId="9">
    <w:abstractNumId w:val="0"/>
  </w:num>
  <w:num w:numId="10">
    <w:abstractNumId w:val="7"/>
  </w:num>
  <w:num w:numId="11">
    <w:abstractNumId w:val="19"/>
  </w:num>
  <w:num w:numId="12">
    <w:abstractNumId w:val="10"/>
  </w:num>
  <w:num w:numId="13">
    <w:abstractNumId w:val="8"/>
  </w:num>
  <w:num w:numId="14">
    <w:abstractNumId w:val="5"/>
  </w:num>
  <w:num w:numId="15">
    <w:abstractNumId w:val="11"/>
  </w:num>
  <w:num w:numId="16">
    <w:abstractNumId w:val="9"/>
  </w:num>
  <w:num w:numId="17">
    <w:abstractNumId w:val="21"/>
  </w:num>
  <w:num w:numId="18">
    <w:abstractNumId w:val="6"/>
  </w:num>
  <w:num w:numId="19">
    <w:abstractNumId w:val="12"/>
  </w:num>
  <w:num w:numId="20">
    <w:abstractNumId w:val="1"/>
  </w:num>
  <w:num w:numId="21">
    <w:abstractNumId w:val="20"/>
  </w:num>
  <w:num w:numId="22">
    <w:abstractNumId w:val="25"/>
  </w:num>
  <w:num w:numId="23">
    <w:abstractNumId w:val="2"/>
  </w:num>
  <w:num w:numId="24">
    <w:abstractNumId w:val="24"/>
  </w:num>
  <w:num w:numId="25">
    <w:abstractNumId w:val="17"/>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2395"/>
    <w:rsid w:val="000113B8"/>
    <w:rsid w:val="00023C7B"/>
    <w:rsid w:val="00036206"/>
    <w:rsid w:val="00042988"/>
    <w:rsid w:val="00043550"/>
    <w:rsid w:val="000435C0"/>
    <w:rsid w:val="00085552"/>
    <w:rsid w:val="00086301"/>
    <w:rsid w:val="000865FF"/>
    <w:rsid w:val="00087384"/>
    <w:rsid w:val="000A1F72"/>
    <w:rsid w:val="000B4643"/>
    <w:rsid w:val="000B50DC"/>
    <w:rsid w:val="000D6D21"/>
    <w:rsid w:val="000F729F"/>
    <w:rsid w:val="00124CD0"/>
    <w:rsid w:val="00140B42"/>
    <w:rsid w:val="00142F80"/>
    <w:rsid w:val="00151933"/>
    <w:rsid w:val="00164F71"/>
    <w:rsid w:val="00193AEA"/>
    <w:rsid w:val="001A48AE"/>
    <w:rsid w:val="001B14C2"/>
    <w:rsid w:val="001B2DA3"/>
    <w:rsid w:val="001B50BE"/>
    <w:rsid w:val="001C72EC"/>
    <w:rsid w:val="001D1E92"/>
    <w:rsid w:val="001E1227"/>
    <w:rsid w:val="001E75FD"/>
    <w:rsid w:val="00200807"/>
    <w:rsid w:val="002014EB"/>
    <w:rsid w:val="00206660"/>
    <w:rsid w:val="00207386"/>
    <w:rsid w:val="002079AB"/>
    <w:rsid w:val="00207BFD"/>
    <w:rsid w:val="00226D5D"/>
    <w:rsid w:val="00245FF3"/>
    <w:rsid w:val="0027050E"/>
    <w:rsid w:val="0028399B"/>
    <w:rsid w:val="00287449"/>
    <w:rsid w:val="00295FDC"/>
    <w:rsid w:val="002963E0"/>
    <w:rsid w:val="002B2FFF"/>
    <w:rsid w:val="002D4F37"/>
    <w:rsid w:val="002E7055"/>
    <w:rsid w:val="002F18D5"/>
    <w:rsid w:val="002F7C0D"/>
    <w:rsid w:val="00304B6F"/>
    <w:rsid w:val="003201EC"/>
    <w:rsid w:val="003240D1"/>
    <w:rsid w:val="00327AFB"/>
    <w:rsid w:val="00334233"/>
    <w:rsid w:val="003370AA"/>
    <w:rsid w:val="003407DF"/>
    <w:rsid w:val="00345357"/>
    <w:rsid w:val="003507F6"/>
    <w:rsid w:val="00350BC9"/>
    <w:rsid w:val="003524E3"/>
    <w:rsid w:val="00356F2B"/>
    <w:rsid w:val="00361358"/>
    <w:rsid w:val="003A3780"/>
    <w:rsid w:val="003B3101"/>
    <w:rsid w:val="003D050B"/>
    <w:rsid w:val="003F0EBB"/>
    <w:rsid w:val="004037E2"/>
    <w:rsid w:val="004367A2"/>
    <w:rsid w:val="0046384A"/>
    <w:rsid w:val="004649D9"/>
    <w:rsid w:val="00472476"/>
    <w:rsid w:val="00472D39"/>
    <w:rsid w:val="00481DE1"/>
    <w:rsid w:val="004B546D"/>
    <w:rsid w:val="004E32F7"/>
    <w:rsid w:val="004F070B"/>
    <w:rsid w:val="004F07AF"/>
    <w:rsid w:val="004F4BD3"/>
    <w:rsid w:val="00500484"/>
    <w:rsid w:val="00513E8D"/>
    <w:rsid w:val="005424D4"/>
    <w:rsid w:val="00575617"/>
    <w:rsid w:val="00582F33"/>
    <w:rsid w:val="005A2880"/>
    <w:rsid w:val="005B1AAF"/>
    <w:rsid w:val="005B64EB"/>
    <w:rsid w:val="005E64B9"/>
    <w:rsid w:val="005E721D"/>
    <w:rsid w:val="005F2DFA"/>
    <w:rsid w:val="005F4DC5"/>
    <w:rsid w:val="0060471B"/>
    <w:rsid w:val="006079E6"/>
    <w:rsid w:val="00621F96"/>
    <w:rsid w:val="00627B8D"/>
    <w:rsid w:val="006368D7"/>
    <w:rsid w:val="00650A59"/>
    <w:rsid w:val="006722C6"/>
    <w:rsid w:val="00672814"/>
    <w:rsid w:val="00684426"/>
    <w:rsid w:val="0069025C"/>
    <w:rsid w:val="00691454"/>
    <w:rsid w:val="00693911"/>
    <w:rsid w:val="00696931"/>
    <w:rsid w:val="006A2394"/>
    <w:rsid w:val="006B647A"/>
    <w:rsid w:val="006E4621"/>
    <w:rsid w:val="006E7FC7"/>
    <w:rsid w:val="007218FE"/>
    <w:rsid w:val="00731241"/>
    <w:rsid w:val="00744247"/>
    <w:rsid w:val="007525B2"/>
    <w:rsid w:val="0076683D"/>
    <w:rsid w:val="00770506"/>
    <w:rsid w:val="00786F94"/>
    <w:rsid w:val="00793BDB"/>
    <w:rsid w:val="007B0BAC"/>
    <w:rsid w:val="007B7FBF"/>
    <w:rsid w:val="007C19B9"/>
    <w:rsid w:val="007E284B"/>
    <w:rsid w:val="007F3897"/>
    <w:rsid w:val="007F3F02"/>
    <w:rsid w:val="00813C9A"/>
    <w:rsid w:val="008154B0"/>
    <w:rsid w:val="0084457B"/>
    <w:rsid w:val="00847786"/>
    <w:rsid w:val="00847E1E"/>
    <w:rsid w:val="00884C8E"/>
    <w:rsid w:val="00886448"/>
    <w:rsid w:val="00887460"/>
    <w:rsid w:val="008930F1"/>
    <w:rsid w:val="00893213"/>
    <w:rsid w:val="008C3E4F"/>
    <w:rsid w:val="008C5682"/>
    <w:rsid w:val="008F07B1"/>
    <w:rsid w:val="008F4755"/>
    <w:rsid w:val="0090495F"/>
    <w:rsid w:val="00914759"/>
    <w:rsid w:val="00917712"/>
    <w:rsid w:val="00923889"/>
    <w:rsid w:val="00953A71"/>
    <w:rsid w:val="00954E0B"/>
    <w:rsid w:val="0096105F"/>
    <w:rsid w:val="009613BB"/>
    <w:rsid w:val="00961AB3"/>
    <w:rsid w:val="009649B0"/>
    <w:rsid w:val="0096614D"/>
    <w:rsid w:val="00982588"/>
    <w:rsid w:val="009855C4"/>
    <w:rsid w:val="00990B0B"/>
    <w:rsid w:val="009A4B1C"/>
    <w:rsid w:val="009B2395"/>
    <w:rsid w:val="009B4960"/>
    <w:rsid w:val="009E3AEE"/>
    <w:rsid w:val="009F0536"/>
    <w:rsid w:val="00A0213D"/>
    <w:rsid w:val="00A31C04"/>
    <w:rsid w:val="00A3298C"/>
    <w:rsid w:val="00A41F69"/>
    <w:rsid w:val="00A53720"/>
    <w:rsid w:val="00A74CCA"/>
    <w:rsid w:val="00A758A7"/>
    <w:rsid w:val="00A92D43"/>
    <w:rsid w:val="00A93B70"/>
    <w:rsid w:val="00AA0295"/>
    <w:rsid w:val="00AA740F"/>
    <w:rsid w:val="00AB64A3"/>
    <w:rsid w:val="00AC2C05"/>
    <w:rsid w:val="00AE475E"/>
    <w:rsid w:val="00B056D9"/>
    <w:rsid w:val="00B433B1"/>
    <w:rsid w:val="00B60F81"/>
    <w:rsid w:val="00B86972"/>
    <w:rsid w:val="00B945AB"/>
    <w:rsid w:val="00B950AA"/>
    <w:rsid w:val="00BB020B"/>
    <w:rsid w:val="00BB414A"/>
    <w:rsid w:val="00BC5355"/>
    <w:rsid w:val="00BF01E6"/>
    <w:rsid w:val="00BF0C11"/>
    <w:rsid w:val="00BF2BDB"/>
    <w:rsid w:val="00BF569D"/>
    <w:rsid w:val="00C03088"/>
    <w:rsid w:val="00C132E3"/>
    <w:rsid w:val="00C267AD"/>
    <w:rsid w:val="00C3298F"/>
    <w:rsid w:val="00C55F94"/>
    <w:rsid w:val="00C61BED"/>
    <w:rsid w:val="00C649FA"/>
    <w:rsid w:val="00CA2ED1"/>
    <w:rsid w:val="00CA75DE"/>
    <w:rsid w:val="00CE6E08"/>
    <w:rsid w:val="00CF2D2A"/>
    <w:rsid w:val="00D03968"/>
    <w:rsid w:val="00D168D4"/>
    <w:rsid w:val="00D2158C"/>
    <w:rsid w:val="00D24E6F"/>
    <w:rsid w:val="00D2711D"/>
    <w:rsid w:val="00D309BE"/>
    <w:rsid w:val="00D4361C"/>
    <w:rsid w:val="00D469C3"/>
    <w:rsid w:val="00D5290C"/>
    <w:rsid w:val="00D6702F"/>
    <w:rsid w:val="00D70FFA"/>
    <w:rsid w:val="00D822C6"/>
    <w:rsid w:val="00D85786"/>
    <w:rsid w:val="00D923F6"/>
    <w:rsid w:val="00D94BAA"/>
    <w:rsid w:val="00DA6519"/>
    <w:rsid w:val="00DD6B4D"/>
    <w:rsid w:val="00DF4301"/>
    <w:rsid w:val="00DF68A6"/>
    <w:rsid w:val="00E31298"/>
    <w:rsid w:val="00E34E37"/>
    <w:rsid w:val="00E360FC"/>
    <w:rsid w:val="00E44E16"/>
    <w:rsid w:val="00E50DB7"/>
    <w:rsid w:val="00E53E0E"/>
    <w:rsid w:val="00E87FCA"/>
    <w:rsid w:val="00EB4538"/>
    <w:rsid w:val="00EC6B9E"/>
    <w:rsid w:val="00EE6FA8"/>
    <w:rsid w:val="00F04091"/>
    <w:rsid w:val="00F155B6"/>
    <w:rsid w:val="00F3340A"/>
    <w:rsid w:val="00F36A4E"/>
    <w:rsid w:val="00F624D2"/>
    <w:rsid w:val="00F72A4F"/>
    <w:rsid w:val="00FC1D8E"/>
    <w:rsid w:val="00FC20FA"/>
    <w:rsid w:val="00FD0F10"/>
    <w:rsid w:val="00FF1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F6"/>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213D"/>
    <w:pPr>
      <w:ind w:left="720"/>
      <w:contextualSpacing/>
    </w:pPr>
  </w:style>
  <w:style w:type="paragraph" w:styleId="a4">
    <w:name w:val="No Spacing"/>
    <w:uiPriority w:val="1"/>
    <w:qFormat/>
    <w:rsid w:val="00954E0B"/>
    <w:pPr>
      <w:spacing w:after="0" w:line="240" w:lineRule="auto"/>
    </w:pPr>
  </w:style>
  <w:style w:type="paragraph" w:styleId="a5">
    <w:name w:val="header"/>
    <w:basedOn w:val="a"/>
    <w:link w:val="a6"/>
    <w:uiPriority w:val="99"/>
    <w:semiHidden/>
    <w:unhideWhenUsed/>
    <w:rsid w:val="00C61BED"/>
    <w:pPr>
      <w:tabs>
        <w:tab w:val="center" w:pos="4677"/>
        <w:tab w:val="right" w:pos="9355"/>
      </w:tabs>
    </w:pPr>
  </w:style>
  <w:style w:type="character" w:customStyle="1" w:styleId="a6">
    <w:name w:val="Верхний колонтитул Знак"/>
    <w:basedOn w:val="a0"/>
    <w:link w:val="a5"/>
    <w:uiPriority w:val="99"/>
    <w:semiHidden/>
    <w:rsid w:val="00C61BED"/>
  </w:style>
  <w:style w:type="paragraph" w:styleId="a7">
    <w:name w:val="Balloon Text"/>
    <w:basedOn w:val="a"/>
    <w:link w:val="a8"/>
    <w:uiPriority w:val="99"/>
    <w:semiHidden/>
    <w:unhideWhenUsed/>
    <w:rsid w:val="00770506"/>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770506"/>
    <w:rPr>
      <w:rFonts w:ascii="Tahoma" w:eastAsiaTheme="minorEastAsia" w:hAnsi="Tahoma" w:cs="Tahoma"/>
      <w:sz w:val="16"/>
      <w:szCs w:val="16"/>
      <w:lang w:eastAsia="ru-RU"/>
    </w:rPr>
  </w:style>
  <w:style w:type="paragraph" w:customStyle="1" w:styleId="Textbody">
    <w:name w:val="Text body"/>
    <w:basedOn w:val="a"/>
    <w:rsid w:val="0096614D"/>
    <w:pPr>
      <w:autoSpaceDN w:val="0"/>
      <w:spacing w:after="120"/>
      <w:textAlignment w:val="baseline"/>
    </w:pPr>
    <w:rPr>
      <w:rFonts w:ascii="Times New Roman" w:eastAsia="Arial Unicode MS" w:hAnsi="Times New Roman" w:cs="Tahoma"/>
      <w:color w:val="000000"/>
      <w:kern w:val="3"/>
      <w:sz w:val="24"/>
      <w:lang w:val="en-US" w:bidi="en-US"/>
    </w:rPr>
  </w:style>
  <w:style w:type="character" w:styleId="a9">
    <w:name w:val="Hyperlink"/>
    <w:uiPriority w:val="99"/>
    <w:unhideWhenUsed/>
    <w:rsid w:val="00245FF3"/>
    <w:rPr>
      <w:color w:val="0000FF"/>
      <w:u w:val="single"/>
    </w:rPr>
  </w:style>
  <w:style w:type="paragraph" w:styleId="aa">
    <w:name w:val="caption"/>
    <w:basedOn w:val="a"/>
    <w:next w:val="a"/>
    <w:qFormat/>
    <w:rsid w:val="00627B8D"/>
    <w:pPr>
      <w:jc w:val="center"/>
    </w:pPr>
    <w:rPr>
      <w:rFonts w:ascii="Times New Roman" w:eastAsia="Calibri" w:hAnsi="Times New Roman"/>
      <w:sz w:val="28"/>
      <w:szCs w:val="20"/>
      <w:lang w:eastAsia="ru-RU"/>
    </w:rPr>
  </w:style>
  <w:style w:type="character" w:customStyle="1" w:styleId="dd-postheadericon">
    <w:name w:val="dd-postheadericon"/>
    <w:rsid w:val="00AC2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13D"/>
    <w:pPr>
      <w:ind w:left="720"/>
      <w:contextualSpacing/>
    </w:pPr>
  </w:style>
  <w:style w:type="paragraph" w:styleId="a4">
    <w:name w:val="No Spacing"/>
    <w:uiPriority w:val="1"/>
    <w:qFormat/>
    <w:rsid w:val="00954E0B"/>
    <w:pPr>
      <w:spacing w:after="0" w:line="240" w:lineRule="auto"/>
    </w:pPr>
  </w:style>
  <w:style w:type="paragraph" w:styleId="a5">
    <w:name w:val="header"/>
    <w:basedOn w:val="a"/>
    <w:link w:val="a6"/>
    <w:uiPriority w:val="99"/>
    <w:semiHidden/>
    <w:unhideWhenUsed/>
    <w:rsid w:val="00C61BE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61BED"/>
  </w:style>
  <w:style w:type="paragraph" w:styleId="a7">
    <w:name w:val="Balloon Text"/>
    <w:basedOn w:val="a"/>
    <w:link w:val="a8"/>
    <w:uiPriority w:val="99"/>
    <w:semiHidden/>
    <w:unhideWhenUsed/>
    <w:rsid w:val="00770506"/>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77050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132663">
      <w:bodyDiv w:val="1"/>
      <w:marLeft w:val="0"/>
      <w:marRight w:val="0"/>
      <w:marTop w:val="0"/>
      <w:marBottom w:val="0"/>
      <w:divBdr>
        <w:top w:val="none" w:sz="0" w:space="0" w:color="auto"/>
        <w:left w:val="none" w:sz="0" w:space="0" w:color="auto"/>
        <w:bottom w:val="none" w:sz="0" w:space="0" w:color="auto"/>
        <w:right w:val="none" w:sz="0" w:space="0" w:color="auto"/>
      </w:divBdr>
    </w:div>
    <w:div w:id="64736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FC900D0BB7607D74D220BD93B6568F04CD98E60B6EBE2A2BD69228E294738540545D492C2210C7D745098BF5D786231D893D324DEFBFD708O9E" TargetMode="External"/><Relationship Id="rId13" Type="http://schemas.openxmlformats.org/officeDocument/2006/relationships/hyperlink" Target="consultantplus://offline/ref=32EE4A58986E399818258F53B77AFDB2BEB1F93C7D814232AAED725D9522C924B9EF7710B5E1AE7A3DB419D9413CAEE5E3B4107B5DAACAyBkEM" TargetMode="External"/><Relationship Id="rId18" Type="http://schemas.openxmlformats.org/officeDocument/2006/relationships/hyperlink" Target="consultantplus://offline/ref=36B4D71B64AA73B2AFB94EF0B8DE5C391411D7B733E0FA87915F5B1AE3BEDEE69EF676F0C1E66E035B7EBD707CA724EA402BDDABB39B2AE4P9d9J" TargetMode="External"/><Relationship Id="rId3" Type="http://schemas.openxmlformats.org/officeDocument/2006/relationships/styles" Target="styles.xml"/><Relationship Id="rId21" Type="http://schemas.openxmlformats.org/officeDocument/2006/relationships/theme" Target="theme/theme1.xml"/><Relationship Id="rId42" Type="http://schemas.microsoft.com/office/2007/relationships/stylesWithEffects" Target="stylesWithEffects.xml"/><Relationship Id="rId7" Type="http://schemas.openxmlformats.org/officeDocument/2006/relationships/hyperlink" Target="consultantplus://offline/ref=05E110C0AE3F69214C4A645950E96FA55266339CC4D1E786EDCD6EE1D6F7727BF50CEDE8B7EA955CDC0EBC0491A42774E090B223D5A56A1BECVBH" TargetMode="External"/><Relationship Id="rId12" Type="http://schemas.openxmlformats.org/officeDocument/2006/relationships/hyperlink" Target="consultantplus://offline/ref=32EE4A58986E399818258F53B77AFDB2BEB0FC3A75824232AAED725D9522C924B9EF7710B0E3A57536EB1CCC5064A3E3FBAA166341A8C8BFy4kAM" TargetMode="External"/><Relationship Id="rId17" Type="http://schemas.openxmlformats.org/officeDocument/2006/relationships/hyperlink" Target="consultantplus://offline/ref=D2C38E6FBCA1DE04B94317913A4E7D190B6D4EEB6E3514B16FFF65E6BF7E9CC0F3E828AACD6297A6D1DA00B07D27EE5FA54E30135EED664EM9KBI" TargetMode="External"/><Relationship Id="rId2" Type="http://schemas.openxmlformats.org/officeDocument/2006/relationships/numbering" Target="numbering.xml"/><Relationship Id="rId16" Type="http://schemas.openxmlformats.org/officeDocument/2006/relationships/hyperlink" Target="consultantplus://offline/ref=D6793A87AD998590B7BB418CADAF1D04D7D6C7E0A520F1C42A0012708987AA23EF167C5CD9FBFE27D000E909A9B4213E668284442C32EF7D01R1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6138BF12164D145BF552A98DC594FE414D93DEDAF2A0E86F2A9B3E3DABC71E1F3F3D6D89B8F792E61880AC4792E63A7F185A1CDB066F17F5s8iFC" TargetMode="External"/><Relationship Id="rId11" Type="http://schemas.openxmlformats.org/officeDocument/2006/relationships/hyperlink" Target="consultantplus://offline/ref=9EA985E0F2403F7AE632E9761BCDF0721FFFE75614E2FD64BA6BFE85444A7A8C77D1114DD798001B744C2244A67B7FA43F4DE0EE9FC76B625Ao3C" TargetMode="External"/><Relationship Id="rId5" Type="http://schemas.openxmlformats.org/officeDocument/2006/relationships/webSettings" Target="webSettings.xml"/><Relationship Id="rId15" Type="http://schemas.openxmlformats.org/officeDocument/2006/relationships/hyperlink" Target="consultantplus://offline/ref=7EC3970BE58F60C65C2C217D2491C6EECC3E64C5CE18412EC630BB2DA7438C72F034E4673F867E53461CF67BB44EA5A52504FA2F52A2C0D7q7E2I" TargetMode="External"/><Relationship Id="rId10" Type="http://schemas.openxmlformats.org/officeDocument/2006/relationships/hyperlink" Target="consultantplus://offline/ref=9EA985E0F2403F7AE632E9761BCDF0721FFFE75614E2FD64BA6BFE85444A7A8C77D1114DD798001B744C2244A67B7FA43F4DE0EE9FC76B625Ao3C" TargetMode="External"/><Relationship Id="rId19" Type="http://schemas.openxmlformats.org/officeDocument/2006/relationships/hyperlink" Target="consultantplus://offline/ref=36B4D71B64AA73B2AFB94EF0B8DE5C391411D7B733E0FA87915F5B1AE3BEDEE69EF676F0C7E26A0F0F24AD7435F22CF44533C3AFAD9BP2d9J" TargetMode="External"/><Relationship Id="rId4" Type="http://schemas.openxmlformats.org/officeDocument/2006/relationships/settings" Target="settings.xml"/><Relationship Id="rId9" Type="http://schemas.openxmlformats.org/officeDocument/2006/relationships/hyperlink" Target="consultantplus://offline/ref=115EED3AD7A19AEBBCFDEC0A5A81E9D151657488787460808DCAA637C72575BBAC6421F3C9E0AAE8CCDF4902F2D466F8BBC57A4165C08102SCSDF" TargetMode="External"/><Relationship Id="rId14" Type="http://schemas.openxmlformats.org/officeDocument/2006/relationships/hyperlink" Target="consultantplus://offline/ref=D0D7F3B324E23A08DB7B7C74855D6B5F357E98DABC452592D0CC6592144F2A581809847CD18382E93A8EAE75D83512FEF2FFCD5B731FD3DCYEA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84FAA-8E3E-4476-B182-2CAC8A2E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11</Pages>
  <Words>6308</Words>
  <Characters>35957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dc:creator>
  <cp:lastModifiedBy>User</cp:lastModifiedBy>
  <cp:revision>125</cp:revision>
  <dcterms:created xsi:type="dcterms:W3CDTF">2018-08-03T03:20:00Z</dcterms:created>
  <dcterms:modified xsi:type="dcterms:W3CDTF">2024-01-11T07:35:00Z</dcterms:modified>
</cp:coreProperties>
</file>