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F5" w:rsidRDefault="007000F5" w:rsidP="007000F5">
      <w:pPr>
        <w:pStyle w:val="a4"/>
        <w:spacing w:line="0" w:lineRule="atLeas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2"/>
        <w:gridCol w:w="1985"/>
        <w:gridCol w:w="3973"/>
      </w:tblGrid>
      <w:tr w:rsidR="007000F5" w:rsidRPr="004154F3" w:rsidTr="00A23BEB">
        <w:trPr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000F5" w:rsidRPr="004154F3" w:rsidRDefault="007000F5" w:rsidP="00A23BEB">
            <w:pPr>
              <w:pStyle w:val="a4"/>
              <w:spacing w:line="0" w:lineRule="atLeast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 xml:space="preserve">         </w:t>
            </w:r>
          </w:p>
          <w:p w:rsidR="007000F5" w:rsidRPr="004154F3" w:rsidRDefault="007000F5" w:rsidP="00A23BEB">
            <w:pPr>
              <w:pStyle w:val="a4"/>
              <w:spacing w:line="0" w:lineRule="atLeast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РЕСПУБЛИКА АЛТАЙ</w:t>
            </w:r>
          </w:p>
          <w:p w:rsidR="007000F5" w:rsidRPr="004154F3" w:rsidRDefault="007000F5" w:rsidP="00A23BEB">
            <w:pPr>
              <w:pStyle w:val="a4"/>
              <w:spacing w:line="0" w:lineRule="atLeast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АДМИНИСТРАЦИЯ</w:t>
            </w:r>
          </w:p>
          <w:p w:rsidR="007000F5" w:rsidRPr="004154F3" w:rsidRDefault="007000F5" w:rsidP="00A23BEB">
            <w:pPr>
              <w:pStyle w:val="a4"/>
              <w:spacing w:line="0" w:lineRule="atLeast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000F5" w:rsidRPr="004154F3" w:rsidRDefault="007000F5" w:rsidP="00A23BEB">
            <w:pPr>
              <w:pStyle w:val="a4"/>
              <w:spacing w:line="0" w:lineRule="atLeast"/>
              <w:rPr>
                <w:sz w:val="28"/>
                <w:szCs w:val="28"/>
              </w:rPr>
            </w:pPr>
          </w:p>
          <w:p w:rsidR="007000F5" w:rsidRPr="004154F3" w:rsidRDefault="007000F5" w:rsidP="00A23BEB">
            <w:pPr>
              <w:pStyle w:val="a4"/>
              <w:spacing w:line="0" w:lineRule="atLeast"/>
              <w:rPr>
                <w:sz w:val="28"/>
                <w:szCs w:val="28"/>
              </w:rPr>
            </w:pPr>
          </w:p>
          <w:p w:rsidR="007000F5" w:rsidRPr="004154F3" w:rsidRDefault="007000F5" w:rsidP="00A23BEB">
            <w:pPr>
              <w:pStyle w:val="a4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000F5" w:rsidRPr="004154F3" w:rsidRDefault="007000F5" w:rsidP="00A23BEB">
            <w:pPr>
              <w:pStyle w:val="a4"/>
              <w:spacing w:line="0" w:lineRule="atLeast"/>
              <w:rPr>
                <w:sz w:val="28"/>
                <w:szCs w:val="28"/>
              </w:rPr>
            </w:pPr>
          </w:p>
          <w:p w:rsidR="007000F5" w:rsidRPr="004154F3" w:rsidRDefault="007000F5" w:rsidP="00A23BEB">
            <w:pPr>
              <w:pStyle w:val="a4"/>
              <w:spacing w:line="0" w:lineRule="atLeast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АЛТАЙ РЕСПУБЛИКА</w:t>
            </w:r>
          </w:p>
          <w:p w:rsidR="007000F5" w:rsidRPr="004154F3" w:rsidRDefault="007000F5" w:rsidP="00A23BEB">
            <w:pPr>
              <w:pStyle w:val="a4"/>
              <w:spacing w:line="0" w:lineRule="atLeast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ЧАМАЛ АЙМАКТЫ</w:t>
            </w:r>
            <w:r w:rsidRPr="004154F3">
              <w:rPr>
                <w:spacing w:val="-80"/>
                <w:sz w:val="28"/>
                <w:szCs w:val="28"/>
              </w:rPr>
              <w:t>НГ</w:t>
            </w:r>
          </w:p>
          <w:p w:rsidR="007000F5" w:rsidRPr="004154F3" w:rsidRDefault="007000F5" w:rsidP="00A23BEB">
            <w:pPr>
              <w:pStyle w:val="a4"/>
              <w:spacing w:line="0" w:lineRule="atLeast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АДМИНИСТРАЦИЯЗЫ</w:t>
            </w:r>
          </w:p>
          <w:p w:rsidR="007000F5" w:rsidRPr="004154F3" w:rsidRDefault="007000F5" w:rsidP="00A23BEB">
            <w:pPr>
              <w:pStyle w:val="a4"/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000F5" w:rsidRPr="004154F3" w:rsidRDefault="007000F5" w:rsidP="00A23BEB">
            <w:pPr>
              <w:pStyle w:val="a4"/>
              <w:spacing w:line="0" w:lineRule="atLeast"/>
              <w:ind w:firstLine="1027"/>
              <w:rPr>
                <w:sz w:val="28"/>
                <w:szCs w:val="28"/>
              </w:rPr>
            </w:pPr>
          </w:p>
        </w:tc>
      </w:tr>
    </w:tbl>
    <w:p w:rsidR="007000F5" w:rsidRPr="004154F3" w:rsidRDefault="007000F5" w:rsidP="007000F5">
      <w:pPr>
        <w:pStyle w:val="a4"/>
        <w:spacing w:line="0" w:lineRule="atLeast"/>
        <w:rPr>
          <w:sz w:val="28"/>
          <w:szCs w:val="28"/>
        </w:rPr>
      </w:pPr>
      <w:r w:rsidRPr="004154F3">
        <w:rPr>
          <w:sz w:val="28"/>
          <w:szCs w:val="28"/>
        </w:rPr>
        <w:t xml:space="preserve">    </w:t>
      </w:r>
    </w:p>
    <w:p w:rsidR="007000F5" w:rsidRPr="000E0189" w:rsidRDefault="007000F5" w:rsidP="007000F5">
      <w:pPr>
        <w:pStyle w:val="1"/>
        <w:tabs>
          <w:tab w:val="left" w:pos="9000"/>
        </w:tabs>
        <w:spacing w:line="0" w:lineRule="atLeast"/>
        <w:jc w:val="both"/>
        <w:rPr>
          <w:b w:val="0"/>
          <w:sz w:val="28"/>
          <w:szCs w:val="28"/>
        </w:rPr>
      </w:pPr>
      <w:r w:rsidRPr="000E0189">
        <w:rPr>
          <w:b w:val="0"/>
          <w:sz w:val="28"/>
          <w:szCs w:val="28"/>
        </w:rPr>
        <w:t>ПОСТАНОВЛЕНИЕ                                                                      JÖ</w:t>
      </w:r>
      <w:proofErr w:type="gramStart"/>
      <w:r w:rsidRPr="000E0189">
        <w:rPr>
          <w:b w:val="0"/>
          <w:sz w:val="28"/>
          <w:szCs w:val="28"/>
        </w:rPr>
        <w:t>П</w:t>
      </w:r>
      <w:proofErr w:type="gramEnd"/>
    </w:p>
    <w:p w:rsidR="007000F5" w:rsidRPr="000E0189" w:rsidRDefault="007000F5" w:rsidP="007000F5">
      <w:pPr>
        <w:tabs>
          <w:tab w:val="left" w:pos="9000"/>
        </w:tabs>
        <w:spacing w:before="0" w:line="0" w:lineRule="atLeast"/>
        <w:rPr>
          <w:sz w:val="28"/>
          <w:szCs w:val="28"/>
        </w:rPr>
      </w:pPr>
    </w:p>
    <w:p w:rsidR="007000F5" w:rsidRPr="00BC0D4B" w:rsidRDefault="00C04637" w:rsidP="007000F5">
      <w:pPr>
        <w:spacing w:before="0" w:line="0" w:lineRule="atLeast"/>
        <w:rPr>
          <w:sz w:val="28"/>
          <w:szCs w:val="28"/>
        </w:rPr>
      </w:pPr>
      <w:r>
        <w:rPr>
          <w:sz w:val="28"/>
          <w:szCs w:val="28"/>
        </w:rPr>
        <w:t>от 04</w:t>
      </w:r>
      <w:r w:rsidR="007000F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000F5" w:rsidRPr="00555B9D">
        <w:rPr>
          <w:sz w:val="28"/>
          <w:szCs w:val="28"/>
        </w:rPr>
        <w:t xml:space="preserve"> 20</w:t>
      </w:r>
      <w:r w:rsidR="007000F5">
        <w:rPr>
          <w:sz w:val="28"/>
          <w:szCs w:val="28"/>
        </w:rPr>
        <w:t>21</w:t>
      </w:r>
      <w:r w:rsidR="007000F5" w:rsidRPr="00555B9D">
        <w:rPr>
          <w:sz w:val="28"/>
          <w:szCs w:val="28"/>
        </w:rPr>
        <w:t xml:space="preserve"> </w:t>
      </w:r>
      <w:r w:rsidR="007000F5">
        <w:rPr>
          <w:sz w:val="28"/>
          <w:szCs w:val="28"/>
        </w:rPr>
        <w:t>года</w:t>
      </w:r>
      <w:r w:rsidR="007000F5" w:rsidRPr="00BC0D4B">
        <w:rPr>
          <w:sz w:val="28"/>
          <w:szCs w:val="28"/>
        </w:rPr>
        <w:t xml:space="preserve"> №</w:t>
      </w:r>
      <w:r w:rsidR="00784EF1">
        <w:rPr>
          <w:sz w:val="28"/>
          <w:szCs w:val="28"/>
        </w:rPr>
        <w:t xml:space="preserve"> 88</w:t>
      </w:r>
    </w:p>
    <w:p w:rsidR="007000F5" w:rsidRPr="00BC0D4B" w:rsidRDefault="007000F5" w:rsidP="007000F5">
      <w:pPr>
        <w:spacing w:before="0" w:line="0" w:lineRule="atLeast"/>
        <w:rPr>
          <w:sz w:val="28"/>
          <w:szCs w:val="28"/>
        </w:rPr>
      </w:pPr>
      <w:r w:rsidRPr="00BC0D4B">
        <w:rPr>
          <w:sz w:val="28"/>
          <w:szCs w:val="28"/>
        </w:rPr>
        <w:t>с. Чемал</w:t>
      </w:r>
    </w:p>
    <w:p w:rsidR="007000F5" w:rsidRDefault="007000F5" w:rsidP="007000F5">
      <w:pPr>
        <w:pStyle w:val="a4"/>
        <w:spacing w:line="0" w:lineRule="atLeast"/>
        <w:rPr>
          <w:b/>
          <w:sz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rPr>
          <w:b/>
          <w:bCs/>
          <w:snapToGrid/>
          <w:sz w:val="28"/>
          <w:szCs w:val="28"/>
        </w:rPr>
      </w:pPr>
      <w:r w:rsidRPr="00DB4B07">
        <w:rPr>
          <w:b/>
          <w:bCs/>
          <w:snapToGrid/>
          <w:sz w:val="28"/>
          <w:szCs w:val="28"/>
        </w:rPr>
        <w:t>Об утверждении Порядка предоставления субсидий</w:t>
      </w:r>
    </w:p>
    <w:p w:rsidR="007000F5" w:rsidRPr="00C4029B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rPr>
          <w:b/>
          <w:sz w:val="28"/>
          <w:szCs w:val="28"/>
        </w:rPr>
      </w:pPr>
      <w:r>
        <w:rPr>
          <w:b/>
          <w:bCs/>
          <w:snapToGrid/>
          <w:sz w:val="28"/>
          <w:szCs w:val="28"/>
        </w:rPr>
        <w:t xml:space="preserve">из бюджета муниципального образования «Чемальский район» юридическим лицам (за исключением субсидий государственным (муниципальным) учреждениям) производителям товаров, работ, услуг, на реализацию энергосберегающих технических мероприятий на системах теплоснабжения, системах водоснабжения и водоотведения и на реализацию мероприятий по реконструкции систем теплоснабжения муниципального образования «Чемальский район» </w:t>
      </w:r>
      <w:r w:rsidRPr="00DB4B07">
        <w:rPr>
          <w:b/>
          <w:sz w:val="28"/>
          <w:szCs w:val="28"/>
        </w:rPr>
        <w:t>и признан</w:t>
      </w:r>
      <w:r>
        <w:rPr>
          <w:b/>
          <w:sz w:val="28"/>
          <w:szCs w:val="28"/>
        </w:rPr>
        <w:t>ии утратившим силу некоторых постановлений</w:t>
      </w:r>
      <w:r w:rsidRPr="00DB4B07"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Чемальского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7000F5" w:rsidRPr="00C4029B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Pr="00C4029B" w:rsidRDefault="007000F5" w:rsidP="007000F5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29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78 Бюджетного кодекса</w:t>
      </w:r>
      <w:r w:rsidRPr="00C4029B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C4029B">
        <w:rPr>
          <w:rFonts w:ascii="Times New Roman" w:hAnsi="Times New Roman" w:cs="Times New Roman"/>
          <w:sz w:val="28"/>
          <w:szCs w:val="28"/>
        </w:rPr>
        <w:t xml:space="preserve"> Федерации и отдельных положений некоторых актов Правительства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4029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00F5" w:rsidRPr="00C4029B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Pr="000403AA" w:rsidRDefault="007000F5" w:rsidP="007000F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029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0403AA">
        <w:rPr>
          <w:rFonts w:ascii="Times New Roman" w:hAnsi="Times New Roman" w:cs="Times New Roman"/>
          <w:bCs/>
          <w:sz w:val="28"/>
          <w:szCs w:val="28"/>
        </w:rPr>
        <w:t>Порядок предоставления субсидий из бюджета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Чемальский район</w:t>
      </w:r>
      <w:r w:rsidRPr="000403AA">
        <w:rPr>
          <w:rFonts w:ascii="Times New Roman" w:hAnsi="Times New Roman" w:cs="Times New Roman"/>
          <w:bCs/>
          <w:sz w:val="28"/>
          <w:szCs w:val="28"/>
        </w:rPr>
        <w:t>» юридическим лицам (за исключением субсидий государственны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м (муниципальным) учреждениям) </w:t>
      </w:r>
      <w:r w:rsidRPr="000403AA">
        <w:rPr>
          <w:rFonts w:ascii="Times New Roman" w:hAnsi="Times New Roman" w:cs="Times New Roman"/>
          <w:bCs/>
          <w:sz w:val="28"/>
          <w:szCs w:val="28"/>
        </w:rPr>
        <w:t>производителям товаров, работ, услуг, на реализацию энергосберегающих технических мероприятий на системах теплоснабжения, система</w:t>
      </w:r>
      <w:r>
        <w:rPr>
          <w:rFonts w:ascii="Times New Roman" w:hAnsi="Times New Roman" w:cs="Times New Roman"/>
          <w:bCs/>
          <w:sz w:val="28"/>
          <w:szCs w:val="28"/>
        </w:rPr>
        <w:t>х водоснабжения и водоотведения</w:t>
      </w:r>
      <w:r w:rsidRPr="000403AA">
        <w:rPr>
          <w:rFonts w:ascii="Times New Roman" w:hAnsi="Times New Roman" w:cs="Times New Roman"/>
          <w:bCs/>
          <w:sz w:val="28"/>
          <w:szCs w:val="28"/>
        </w:rPr>
        <w:t xml:space="preserve"> и на реализацию мероприятий по реконструкции систем теплоснабжения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Чемальский район</w:t>
      </w:r>
      <w:r w:rsidRPr="000403A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0F5" w:rsidRDefault="007000F5" w:rsidP="007000F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957BF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57BF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00F5" w:rsidRDefault="007000F5" w:rsidP="007000F5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7BF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Чемальский район</w:t>
      </w:r>
      <w:r w:rsidRPr="009957BF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07 ноября 2019 года № 157</w:t>
      </w:r>
      <w:r w:rsidRPr="00995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66491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предоставления субсидии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 бюджета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образования «Чемальский район» юридическим лицам на финансовое обеспечение (возмещение) затрат на строительство и (или) реконструкцию, и (или) капитальный  ремонт объектов водоотведения и теплоснабжения. </w:t>
      </w:r>
    </w:p>
    <w:p w:rsidR="007000F5" w:rsidRPr="008D07C2" w:rsidRDefault="007000F5" w:rsidP="007000F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 №11 от 06.02.2020 года «</w:t>
      </w:r>
      <w:r w:rsidRPr="008D07C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bookmarkStart w:id="1" w:name="P36"/>
      <w:bookmarkEnd w:id="1"/>
      <w:r w:rsidRPr="008D07C2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бюджета муниципального образования "Чемальский район" юридическим лицам на финансовое обеспечение (возмещение) затрат на строительство и (или) реконструкцию, и (или) капитальный ремонт объектов водоотведения (водоснабжения) и теплоснабжения, утвержденный постановлением администрации </w:t>
      </w:r>
      <w:proofErr w:type="spellStart"/>
      <w:r w:rsidRPr="008D07C2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8D07C2">
        <w:rPr>
          <w:rFonts w:ascii="Times New Roman" w:hAnsi="Times New Roman" w:cs="Times New Roman"/>
          <w:sz w:val="28"/>
          <w:szCs w:val="28"/>
        </w:rPr>
        <w:t xml:space="preserve"> района от 07.11.2019 г. N 157».</w:t>
      </w:r>
    </w:p>
    <w:p w:rsidR="007000F5" w:rsidRDefault="007000F5" w:rsidP="007000F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E14E5">
        <w:rPr>
          <w:rFonts w:ascii="Times New Roman" w:hAnsi="Times New Roman" w:cs="Times New Roman"/>
          <w:sz w:val="28"/>
          <w:szCs w:val="28"/>
        </w:rPr>
        <w:t>астоящее Постановление на официальном сайте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Чемальский район</w:t>
      </w:r>
      <w:r w:rsidRPr="00BE14E5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«Интернет».</w:t>
      </w:r>
    </w:p>
    <w:p w:rsidR="007000F5" w:rsidRPr="008D07C2" w:rsidRDefault="007000F5" w:rsidP="007000F5">
      <w:pPr>
        <w:spacing w:before="0" w:line="240" w:lineRule="auto"/>
        <w:ind w:left="0" w:right="0" w:firstLine="709"/>
        <w:jc w:val="both"/>
        <w:rPr>
          <w:color w:val="FF0000"/>
          <w:sz w:val="28"/>
          <w:szCs w:val="28"/>
        </w:rPr>
      </w:pPr>
    </w:p>
    <w:p w:rsidR="007000F5" w:rsidRPr="004673FE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Pr="004673FE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7000F5" w:rsidRPr="004673FE" w:rsidTr="00A23BEB">
        <w:tc>
          <w:tcPr>
            <w:tcW w:w="4643" w:type="dxa"/>
          </w:tcPr>
          <w:p w:rsidR="007000F5" w:rsidRPr="004673FE" w:rsidRDefault="007000F5" w:rsidP="00A23BEB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4673FE">
              <w:rPr>
                <w:sz w:val="28"/>
                <w:szCs w:val="28"/>
              </w:rPr>
              <w:t xml:space="preserve">Глава </w:t>
            </w:r>
          </w:p>
          <w:p w:rsidR="007000F5" w:rsidRPr="004673FE" w:rsidRDefault="007000F5" w:rsidP="00A23BEB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Чемальского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644" w:type="dxa"/>
          </w:tcPr>
          <w:p w:rsidR="007000F5" w:rsidRPr="004673FE" w:rsidRDefault="007000F5" w:rsidP="00A23BEB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000F5" w:rsidRPr="004673FE" w:rsidRDefault="007000F5" w:rsidP="00A23BEB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Алисов</w:t>
            </w:r>
          </w:p>
        </w:tc>
      </w:tr>
    </w:tbl>
    <w:p w:rsidR="007000F5" w:rsidRPr="004673FE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Pr="004673FE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Pr="004673FE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Pr="004673FE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Pr="004673FE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C04637" w:rsidRDefault="00C04637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00F5" w:rsidRDefault="007000F5" w:rsidP="007000F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7000F5" w:rsidRPr="004673FE" w:rsidTr="00A23BEB">
        <w:tc>
          <w:tcPr>
            <w:tcW w:w="3934" w:type="dxa"/>
          </w:tcPr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Pr="004673FE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</w:tc>
      </w:tr>
      <w:tr w:rsidR="007000F5" w:rsidRPr="004673FE" w:rsidTr="00A23BEB">
        <w:tc>
          <w:tcPr>
            <w:tcW w:w="3934" w:type="dxa"/>
          </w:tcPr>
          <w:p w:rsidR="007000F5" w:rsidRPr="004673FE" w:rsidRDefault="007000F5" w:rsidP="00A23B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постановлением а</w:t>
            </w:r>
            <w:r w:rsidRPr="004673FE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</w:tc>
      </w:tr>
      <w:tr w:rsidR="007000F5" w:rsidRPr="004673FE" w:rsidTr="00A23BEB">
        <w:tc>
          <w:tcPr>
            <w:tcW w:w="3934" w:type="dxa"/>
          </w:tcPr>
          <w:p w:rsidR="007000F5" w:rsidRPr="004673FE" w:rsidRDefault="007000F5" w:rsidP="00A23B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7000F5" w:rsidRPr="004673FE" w:rsidTr="00A23BEB">
        <w:tc>
          <w:tcPr>
            <w:tcW w:w="3934" w:type="dxa"/>
          </w:tcPr>
          <w:p w:rsidR="007000F5" w:rsidRPr="004673FE" w:rsidRDefault="007000F5" w:rsidP="00784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F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784EF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673F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84EF1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73F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73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EF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7000F5" w:rsidRPr="004673FE" w:rsidRDefault="007000F5" w:rsidP="007000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rPr>
          <w:b/>
          <w:bCs/>
          <w:snapToGrid/>
          <w:sz w:val="28"/>
          <w:szCs w:val="28"/>
        </w:rPr>
      </w:pPr>
      <w:r w:rsidRPr="00DB4B07">
        <w:rPr>
          <w:b/>
          <w:bCs/>
          <w:snapToGrid/>
          <w:sz w:val="28"/>
          <w:szCs w:val="28"/>
        </w:rPr>
        <w:t>Поряд</w:t>
      </w:r>
      <w:r>
        <w:rPr>
          <w:b/>
          <w:bCs/>
          <w:snapToGrid/>
          <w:sz w:val="28"/>
          <w:szCs w:val="28"/>
        </w:rPr>
        <w:t>о</w:t>
      </w:r>
      <w:r w:rsidRPr="00DB4B07">
        <w:rPr>
          <w:b/>
          <w:bCs/>
          <w:snapToGrid/>
          <w:sz w:val="28"/>
          <w:szCs w:val="28"/>
        </w:rPr>
        <w:t>к предоставления субсидий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rPr>
          <w:b/>
          <w:sz w:val="28"/>
          <w:szCs w:val="28"/>
        </w:rPr>
      </w:pPr>
      <w:r>
        <w:rPr>
          <w:b/>
          <w:bCs/>
          <w:snapToGrid/>
          <w:sz w:val="28"/>
          <w:szCs w:val="28"/>
        </w:rPr>
        <w:t>из бюджета муниципального образования «Чемальский район» юридическим лицам (за исключением субсидий государственным (муниципальным) учреждениям) производителям товаров, работ, услуг, на реализацию энергосберегающих технических мероприятий на системах теплоснабжения, системах водоснабжения и водоотведения и на реализацию мероприятий по реконструкции систем теплоснабжения муниципального образования «Чемальский район»</w:t>
      </w:r>
    </w:p>
    <w:p w:rsidR="007000F5" w:rsidRPr="00B83C38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0F5" w:rsidRPr="00D35205" w:rsidRDefault="007000F5" w:rsidP="007000F5">
      <w:pPr>
        <w:pStyle w:val="HTML"/>
        <w:jc w:val="center"/>
        <w:rPr>
          <w:rFonts w:ascii="Verdana" w:hAnsi="Verdana"/>
          <w:sz w:val="28"/>
          <w:szCs w:val="28"/>
        </w:rPr>
      </w:pPr>
      <w:r w:rsidRPr="00D35205">
        <w:rPr>
          <w:rFonts w:ascii="Times New Roman" w:hAnsi="Times New Roman" w:cs="Times New Roman"/>
          <w:sz w:val="28"/>
          <w:szCs w:val="28"/>
        </w:rPr>
        <w:t>I. Общие положения о предоставлении субсидий</w:t>
      </w:r>
    </w:p>
    <w:p w:rsidR="007000F5" w:rsidRPr="00D3520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z w:val="28"/>
          <w:szCs w:val="28"/>
        </w:rPr>
      </w:pPr>
    </w:p>
    <w:p w:rsidR="007000F5" w:rsidRPr="00667E2B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z w:val="28"/>
          <w:szCs w:val="28"/>
        </w:rPr>
      </w:pPr>
      <w:r w:rsidRPr="004673FE">
        <w:rPr>
          <w:sz w:val="28"/>
          <w:szCs w:val="28"/>
        </w:rPr>
        <w:t xml:space="preserve">1. </w:t>
      </w:r>
      <w:proofErr w:type="gramStart"/>
      <w:r w:rsidRPr="004673FE">
        <w:rPr>
          <w:sz w:val="28"/>
          <w:szCs w:val="28"/>
        </w:rPr>
        <w:t>Настоящий Порядок разработан в соответствии с</w:t>
      </w:r>
      <w:r>
        <w:rPr>
          <w:sz w:val="28"/>
          <w:szCs w:val="28"/>
        </w:rPr>
        <w:t>о статьей 78 Бюджетного кодекса</w:t>
      </w:r>
      <w:r w:rsidRPr="004673FE">
        <w:rPr>
          <w:sz w:val="28"/>
          <w:szCs w:val="28"/>
        </w:rPr>
        <w:t xml:space="preserve"> Российской Федерации,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</w:t>
      </w:r>
      <w:proofErr w:type="gramEnd"/>
      <w:r w:rsidRPr="004673FE">
        <w:rPr>
          <w:sz w:val="28"/>
          <w:szCs w:val="28"/>
        </w:rPr>
        <w:t xml:space="preserve"> </w:t>
      </w:r>
      <w:proofErr w:type="gramStart"/>
      <w:r w:rsidRPr="004673FE">
        <w:rPr>
          <w:sz w:val="28"/>
          <w:szCs w:val="28"/>
        </w:rPr>
        <w:t>актов Правительства Российской Федерации и отдельных положений некоторых актов Правительства Российской Федерации</w:t>
      </w:r>
      <w:r w:rsidRPr="00B728C9">
        <w:rPr>
          <w:sz w:val="28"/>
          <w:szCs w:val="28"/>
        </w:rPr>
        <w:t xml:space="preserve">», </w:t>
      </w:r>
      <w:hyperlink r:id="rId7" w:history="1">
        <w:r w:rsidRPr="00B728C9">
          <w:rPr>
            <w:snapToGrid/>
            <w:sz w:val="28"/>
            <w:szCs w:val="28"/>
          </w:rPr>
          <w:t>Порядком</w:t>
        </w:r>
      </w:hyperlink>
      <w:r w:rsidRPr="00B728C9">
        <w:rPr>
          <w:snapToGrid/>
          <w:sz w:val="28"/>
          <w:szCs w:val="28"/>
        </w:rPr>
        <w:t xml:space="preserve"> предоставления, распределения и расходования субсидий из республиканского бюджета Республики Алтай бюджетам муниципальных образований в Республике Алтай на осуществление энергосберегающих технических мероприятий на системах теплоснабжения, электроснабжения, системах водоснабжения и водоотведения, модернизации оборудования на объектах, участвующих в предоставлении коммунальных услуг, и на реализацию мероприятий по строительству (реконструкции) сис</w:t>
      </w:r>
      <w:r>
        <w:rPr>
          <w:snapToGrid/>
          <w:sz w:val="28"/>
          <w:szCs w:val="28"/>
        </w:rPr>
        <w:t>тем теплоснабжения</w:t>
      </w:r>
      <w:proofErr w:type="gramEnd"/>
      <w:r>
        <w:rPr>
          <w:snapToGrid/>
          <w:sz w:val="28"/>
          <w:szCs w:val="28"/>
        </w:rPr>
        <w:t>, являющимся Приложением № 10</w:t>
      </w:r>
      <w:r w:rsidRPr="00B728C9">
        <w:rPr>
          <w:snapToGrid/>
          <w:sz w:val="28"/>
          <w:szCs w:val="28"/>
        </w:rPr>
        <w:t xml:space="preserve"> </w:t>
      </w:r>
      <w:r w:rsidRPr="00667E2B">
        <w:rPr>
          <w:snapToGrid/>
          <w:sz w:val="28"/>
          <w:szCs w:val="28"/>
        </w:rPr>
        <w:t xml:space="preserve">к государственной программе Республики Алтай «Развитие жилищно-коммунального и транспортного комплекса», утвержденной </w:t>
      </w:r>
      <w:r w:rsidRPr="002E0EEB">
        <w:rPr>
          <w:snapToGrid/>
          <w:sz w:val="28"/>
          <w:szCs w:val="28"/>
        </w:rPr>
        <w:t xml:space="preserve">постановлением Правительства Республики Алтай от </w:t>
      </w:r>
      <w:r>
        <w:rPr>
          <w:snapToGrid/>
          <w:sz w:val="28"/>
          <w:szCs w:val="28"/>
        </w:rPr>
        <w:t xml:space="preserve">31 </w:t>
      </w:r>
      <w:r w:rsidRPr="00667E2B">
        <w:rPr>
          <w:snapToGrid/>
          <w:sz w:val="28"/>
          <w:szCs w:val="28"/>
        </w:rPr>
        <w:t>июля 2020 года № 246</w:t>
      </w:r>
      <w:r w:rsidRPr="00667E2B">
        <w:rPr>
          <w:sz w:val="28"/>
          <w:szCs w:val="28"/>
        </w:rPr>
        <w:t>.</w:t>
      </w:r>
    </w:p>
    <w:p w:rsidR="007000F5" w:rsidRPr="00667E2B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bCs/>
          <w:snapToGrid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B728C9">
        <w:rPr>
          <w:sz w:val="28"/>
          <w:szCs w:val="28"/>
        </w:rPr>
        <w:t xml:space="preserve">Настоящий Порядок устанавливает </w:t>
      </w:r>
      <w:r>
        <w:rPr>
          <w:sz w:val="28"/>
          <w:szCs w:val="28"/>
        </w:rPr>
        <w:t>правила</w:t>
      </w:r>
      <w:r w:rsidRPr="004673FE">
        <w:rPr>
          <w:sz w:val="28"/>
          <w:szCs w:val="28"/>
        </w:rPr>
        <w:t xml:space="preserve"> предоставления субсидий</w:t>
      </w:r>
      <w:r>
        <w:rPr>
          <w:sz w:val="28"/>
          <w:szCs w:val="28"/>
        </w:rPr>
        <w:t xml:space="preserve"> </w:t>
      </w:r>
      <w:r w:rsidRPr="004673FE">
        <w:rPr>
          <w:sz w:val="28"/>
          <w:szCs w:val="28"/>
        </w:rPr>
        <w:t xml:space="preserve">из бюджета муниципального образования </w:t>
      </w:r>
      <w:r>
        <w:rPr>
          <w:sz w:val="28"/>
          <w:szCs w:val="28"/>
        </w:rPr>
        <w:t xml:space="preserve">«Чемальский район» (далее - бюджет </w:t>
      </w:r>
      <w:proofErr w:type="spellStart"/>
      <w:r>
        <w:rPr>
          <w:sz w:val="28"/>
          <w:szCs w:val="28"/>
        </w:rPr>
        <w:t>Чемальского</w:t>
      </w:r>
      <w:proofErr w:type="spellEnd"/>
      <w:r>
        <w:rPr>
          <w:sz w:val="28"/>
          <w:szCs w:val="28"/>
        </w:rPr>
        <w:t xml:space="preserve"> района) </w:t>
      </w:r>
      <w:r>
        <w:rPr>
          <w:snapToGrid/>
          <w:sz w:val="28"/>
          <w:szCs w:val="28"/>
        </w:rPr>
        <w:t xml:space="preserve">на безвозмездной и безвозвратной основе </w:t>
      </w:r>
      <w:r w:rsidRPr="004673FE">
        <w:rPr>
          <w:sz w:val="28"/>
          <w:szCs w:val="28"/>
        </w:rPr>
        <w:t>юридическим лицам (</w:t>
      </w:r>
      <w:r w:rsidRPr="002E0EEB">
        <w:rPr>
          <w:sz w:val="28"/>
          <w:szCs w:val="28"/>
        </w:rPr>
        <w:t xml:space="preserve">за исключением государственных (муниципальных) учреждений), </w:t>
      </w:r>
      <w:r w:rsidRPr="002E0EEB">
        <w:rPr>
          <w:bCs/>
          <w:snapToGrid/>
          <w:sz w:val="28"/>
          <w:szCs w:val="28"/>
        </w:rPr>
        <w:t xml:space="preserve">производителям товаров, работ, услуг, </w:t>
      </w:r>
      <w:r w:rsidRPr="002E0EEB">
        <w:rPr>
          <w:snapToGrid/>
          <w:sz w:val="28"/>
          <w:szCs w:val="28"/>
        </w:rPr>
        <w:t xml:space="preserve">в </w:t>
      </w:r>
      <w:r w:rsidRPr="002E0EEB">
        <w:rPr>
          <w:snapToGrid/>
          <w:sz w:val="28"/>
          <w:szCs w:val="28"/>
        </w:rPr>
        <w:lastRenderedPageBreak/>
        <w:t xml:space="preserve">рамках </w:t>
      </w:r>
      <w:r w:rsidRPr="002E0EEB">
        <w:rPr>
          <w:bCs/>
          <w:snapToGrid/>
          <w:sz w:val="28"/>
          <w:szCs w:val="28"/>
        </w:rPr>
        <w:t xml:space="preserve">реализации </w:t>
      </w:r>
      <w:r w:rsidRPr="002E0EEB">
        <w:rPr>
          <w:snapToGrid/>
          <w:sz w:val="28"/>
          <w:szCs w:val="28"/>
        </w:rPr>
        <w:t xml:space="preserve">государственной </w:t>
      </w:r>
      <w:hyperlink r:id="rId8" w:history="1">
        <w:r w:rsidRPr="002E0EEB">
          <w:rPr>
            <w:snapToGrid/>
            <w:sz w:val="28"/>
            <w:szCs w:val="28"/>
          </w:rPr>
          <w:t>программы</w:t>
        </w:r>
      </w:hyperlink>
      <w:r>
        <w:rPr>
          <w:snapToGrid/>
          <w:sz w:val="28"/>
          <w:szCs w:val="28"/>
        </w:rPr>
        <w:t xml:space="preserve"> </w:t>
      </w:r>
      <w:r w:rsidRPr="002E0EEB">
        <w:rPr>
          <w:snapToGrid/>
          <w:sz w:val="28"/>
          <w:szCs w:val="28"/>
        </w:rPr>
        <w:t xml:space="preserve">Республики Алтай «Развитие жилищно-коммунального и транспортного комплекса», утвержденной постановлением Правительства Республики Алтай от </w:t>
      </w:r>
      <w:r>
        <w:rPr>
          <w:snapToGrid/>
          <w:sz w:val="28"/>
          <w:szCs w:val="28"/>
        </w:rPr>
        <w:t xml:space="preserve">31 </w:t>
      </w:r>
      <w:r w:rsidRPr="00667E2B">
        <w:rPr>
          <w:snapToGrid/>
          <w:sz w:val="28"/>
          <w:szCs w:val="28"/>
        </w:rPr>
        <w:t>июля 2020 года № 246.</w:t>
      </w:r>
      <w:proofErr w:type="gramEnd"/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z w:val="28"/>
          <w:szCs w:val="28"/>
        </w:rPr>
      </w:pPr>
      <w:r w:rsidRPr="002E0EEB">
        <w:rPr>
          <w:sz w:val="28"/>
          <w:szCs w:val="28"/>
        </w:rPr>
        <w:t xml:space="preserve">3. </w:t>
      </w:r>
      <w:proofErr w:type="gramStart"/>
      <w:r w:rsidRPr="002E0EEB">
        <w:rPr>
          <w:sz w:val="28"/>
          <w:szCs w:val="28"/>
        </w:rPr>
        <w:t xml:space="preserve">Целью предоставления субсидий является финансовое обеспечение мероприятий </w:t>
      </w:r>
      <w:r w:rsidRPr="002E0EEB">
        <w:rPr>
          <w:snapToGrid/>
          <w:sz w:val="28"/>
          <w:szCs w:val="28"/>
        </w:rPr>
        <w:t xml:space="preserve">государственной </w:t>
      </w:r>
      <w:hyperlink r:id="rId9" w:history="1">
        <w:r w:rsidRPr="002E0EEB">
          <w:rPr>
            <w:snapToGrid/>
            <w:sz w:val="28"/>
            <w:szCs w:val="28"/>
          </w:rPr>
          <w:t>программы</w:t>
        </w:r>
      </w:hyperlink>
      <w:r>
        <w:rPr>
          <w:snapToGrid/>
          <w:sz w:val="28"/>
          <w:szCs w:val="28"/>
        </w:rPr>
        <w:t xml:space="preserve"> </w:t>
      </w:r>
      <w:r w:rsidRPr="002E0EEB">
        <w:rPr>
          <w:snapToGrid/>
          <w:sz w:val="28"/>
          <w:szCs w:val="28"/>
        </w:rPr>
        <w:t xml:space="preserve">Республики Алтай «Развитие жилищно-коммунального и транспортного комплекса», утвержденной постановлением Правительства Республики Алтай от </w:t>
      </w:r>
      <w:r>
        <w:rPr>
          <w:snapToGrid/>
          <w:sz w:val="28"/>
          <w:szCs w:val="28"/>
        </w:rPr>
        <w:t xml:space="preserve">31 </w:t>
      </w:r>
      <w:r w:rsidRPr="00D27D4C">
        <w:rPr>
          <w:snapToGrid/>
          <w:sz w:val="28"/>
          <w:szCs w:val="28"/>
        </w:rPr>
        <w:t xml:space="preserve">июля 2020 </w:t>
      </w:r>
      <w:r>
        <w:rPr>
          <w:snapToGrid/>
          <w:sz w:val="28"/>
          <w:szCs w:val="28"/>
        </w:rPr>
        <w:t>года</w:t>
      </w:r>
      <w:r>
        <w:rPr>
          <w:snapToGrid/>
          <w:sz w:val="28"/>
          <w:szCs w:val="28"/>
        </w:rPr>
        <w:br/>
      </w:r>
      <w:r w:rsidRPr="00D27D4C">
        <w:rPr>
          <w:snapToGrid/>
          <w:sz w:val="28"/>
          <w:szCs w:val="28"/>
        </w:rPr>
        <w:t xml:space="preserve">№ 246, </w:t>
      </w:r>
      <w:r>
        <w:rPr>
          <w:snapToGrid/>
          <w:sz w:val="28"/>
          <w:szCs w:val="28"/>
        </w:rPr>
        <w:t>муниципальной программы «Развитие систем жизнеобеспеченья муниципального образования «Чемальский район» на 2020-2025 годы</w:t>
      </w:r>
      <w:r w:rsidRPr="00592F90">
        <w:rPr>
          <w:snapToGrid/>
          <w:sz w:val="28"/>
          <w:szCs w:val="28"/>
        </w:rPr>
        <w:t xml:space="preserve">», утвержденной постановлением Администрации от </w:t>
      </w:r>
      <w:r>
        <w:rPr>
          <w:snapToGrid/>
          <w:sz w:val="28"/>
          <w:szCs w:val="28"/>
        </w:rPr>
        <w:t>30</w:t>
      </w:r>
      <w:r w:rsidRPr="00721754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декабря</w:t>
      </w:r>
      <w:r w:rsidRPr="00721754">
        <w:rPr>
          <w:snapToGrid/>
          <w:sz w:val="28"/>
          <w:szCs w:val="28"/>
        </w:rPr>
        <w:t xml:space="preserve"> 20</w:t>
      </w:r>
      <w:r>
        <w:rPr>
          <w:snapToGrid/>
          <w:sz w:val="28"/>
          <w:szCs w:val="28"/>
        </w:rPr>
        <w:t>20</w:t>
      </w:r>
      <w:r w:rsidRPr="00592F90">
        <w:rPr>
          <w:snapToGrid/>
          <w:sz w:val="28"/>
          <w:szCs w:val="28"/>
        </w:rPr>
        <w:t xml:space="preserve"> года № </w:t>
      </w:r>
      <w:r>
        <w:rPr>
          <w:snapToGrid/>
          <w:sz w:val="28"/>
          <w:szCs w:val="28"/>
        </w:rPr>
        <w:t>202</w:t>
      </w:r>
      <w:r w:rsidRPr="00592F90">
        <w:rPr>
          <w:snapToGrid/>
          <w:sz w:val="28"/>
          <w:szCs w:val="28"/>
        </w:rPr>
        <w:t>, направленных на развитие жилищно-коммунального и транспортного</w:t>
      </w:r>
      <w:r w:rsidRPr="00407601">
        <w:rPr>
          <w:snapToGrid/>
          <w:sz w:val="28"/>
          <w:szCs w:val="28"/>
        </w:rPr>
        <w:t xml:space="preserve"> комплекса, в том числе на развитие</w:t>
      </w:r>
      <w:proofErr w:type="gramEnd"/>
      <w:r w:rsidRPr="00407601">
        <w:rPr>
          <w:snapToGrid/>
          <w:sz w:val="28"/>
          <w:szCs w:val="28"/>
        </w:rPr>
        <w:t xml:space="preserve"> энергосбережения и повышения энергетической эффективности в коммунальном хозяйстве, жилищной сфере и социальной сфере </w:t>
      </w:r>
      <w:r>
        <w:rPr>
          <w:snapToGrid/>
          <w:sz w:val="28"/>
          <w:szCs w:val="28"/>
        </w:rPr>
        <w:t>муниципального образования «Чемальский район».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Субсидии предоставляются </w:t>
      </w:r>
      <w:r w:rsidRPr="004673FE">
        <w:rPr>
          <w:sz w:val="28"/>
          <w:szCs w:val="28"/>
        </w:rPr>
        <w:t>юридическим лицам (за исключением государственных (муниципал</w:t>
      </w:r>
      <w:r>
        <w:rPr>
          <w:sz w:val="28"/>
          <w:szCs w:val="28"/>
        </w:rPr>
        <w:t xml:space="preserve">ьных) учреждений), </w:t>
      </w:r>
      <w:r w:rsidRPr="00FA6D40">
        <w:rPr>
          <w:bCs/>
          <w:snapToGrid/>
          <w:sz w:val="28"/>
          <w:szCs w:val="28"/>
        </w:rPr>
        <w:t>произ</w:t>
      </w:r>
      <w:r>
        <w:rPr>
          <w:bCs/>
          <w:snapToGrid/>
          <w:sz w:val="28"/>
          <w:szCs w:val="28"/>
        </w:rPr>
        <w:t xml:space="preserve">водителям товаров, работ, услуг </w:t>
      </w:r>
      <w:r>
        <w:rPr>
          <w:snapToGrid/>
          <w:sz w:val="28"/>
          <w:szCs w:val="28"/>
        </w:rPr>
        <w:t>по следующим направлениям:</w:t>
      </w:r>
    </w:p>
    <w:p w:rsidR="007000F5" w:rsidRPr="00407601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407601">
        <w:rPr>
          <w:snapToGrid/>
          <w:sz w:val="28"/>
          <w:szCs w:val="28"/>
        </w:rPr>
        <w:t xml:space="preserve">а) </w:t>
      </w:r>
      <w:r>
        <w:rPr>
          <w:snapToGrid/>
          <w:sz w:val="28"/>
          <w:szCs w:val="28"/>
        </w:rPr>
        <w:t>приобретение, капитальный</w:t>
      </w:r>
      <w:r w:rsidRPr="00407601">
        <w:rPr>
          <w:snapToGrid/>
          <w:sz w:val="28"/>
          <w:szCs w:val="28"/>
        </w:rPr>
        <w:t xml:space="preserve"> ремонт объектов жилищно-коммунального хозяйства;</w:t>
      </w:r>
    </w:p>
    <w:p w:rsidR="007000F5" w:rsidRPr="00407601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407601">
        <w:rPr>
          <w:snapToGrid/>
          <w:sz w:val="28"/>
          <w:szCs w:val="28"/>
        </w:rPr>
        <w:t>б</w:t>
      </w:r>
      <w:r>
        <w:rPr>
          <w:snapToGrid/>
          <w:sz w:val="28"/>
          <w:szCs w:val="28"/>
        </w:rPr>
        <w:t>) оплата</w:t>
      </w:r>
      <w:r w:rsidRPr="00407601">
        <w:rPr>
          <w:snapToGrid/>
          <w:sz w:val="28"/>
          <w:szCs w:val="28"/>
        </w:rPr>
        <w:t xml:space="preserve"> расходов, связанных с приобретением топлива теплоснабжающими, </w:t>
      </w:r>
      <w:proofErr w:type="spellStart"/>
      <w:r w:rsidRPr="00407601">
        <w:rPr>
          <w:snapToGrid/>
          <w:sz w:val="28"/>
          <w:szCs w:val="28"/>
        </w:rPr>
        <w:t>электроснабжающими</w:t>
      </w:r>
      <w:proofErr w:type="spellEnd"/>
      <w:r w:rsidRPr="00407601">
        <w:rPr>
          <w:snapToGrid/>
          <w:sz w:val="28"/>
          <w:szCs w:val="28"/>
        </w:rPr>
        <w:t xml:space="preserve"> предприятиями </w:t>
      </w:r>
      <w:r>
        <w:rPr>
          <w:snapToGrid/>
          <w:sz w:val="28"/>
          <w:szCs w:val="28"/>
        </w:rPr>
        <w:t>муниципального образования «Чемальский район»</w:t>
      </w:r>
      <w:r w:rsidRPr="00407601">
        <w:rPr>
          <w:snapToGrid/>
          <w:sz w:val="28"/>
          <w:szCs w:val="28"/>
        </w:rPr>
        <w:t>, по цене выше, учтенной Комитетом по тарифам Республики Алтай, в тарифах на тепловую, электрическую энергию для такого предприятия;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407601">
        <w:rPr>
          <w:snapToGrid/>
          <w:sz w:val="28"/>
          <w:szCs w:val="28"/>
        </w:rPr>
        <w:t>в</w:t>
      </w:r>
      <w:r>
        <w:rPr>
          <w:snapToGrid/>
          <w:sz w:val="28"/>
          <w:szCs w:val="28"/>
        </w:rPr>
        <w:t>) реконструкция</w:t>
      </w:r>
      <w:r w:rsidRPr="00407601">
        <w:rPr>
          <w:snapToGrid/>
          <w:sz w:val="28"/>
          <w:szCs w:val="28"/>
        </w:rPr>
        <w:t xml:space="preserve"> систем теплоснабжения</w:t>
      </w:r>
      <w:r>
        <w:rPr>
          <w:snapToGrid/>
          <w:sz w:val="28"/>
          <w:szCs w:val="28"/>
        </w:rPr>
        <w:t>.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4. Главным распорядителем бюджетных средств является Администрация </w:t>
      </w:r>
      <w:proofErr w:type="spellStart"/>
      <w:r>
        <w:rPr>
          <w:snapToGrid/>
          <w:sz w:val="28"/>
          <w:szCs w:val="28"/>
        </w:rPr>
        <w:t>Чемальского</w:t>
      </w:r>
      <w:proofErr w:type="spellEnd"/>
      <w:r>
        <w:rPr>
          <w:snapToGrid/>
          <w:sz w:val="28"/>
          <w:szCs w:val="28"/>
        </w:rPr>
        <w:t xml:space="preserve"> района </w:t>
      </w:r>
      <w:r w:rsidRPr="008D07C2">
        <w:rPr>
          <w:snapToGrid/>
          <w:sz w:val="28"/>
          <w:szCs w:val="28"/>
        </w:rPr>
        <w:t>(далее - Администрация).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Субсидии предоставляются в пределах бюджетных ассигнований, предусмотренных на эти цели в бюджете </w:t>
      </w:r>
      <w:proofErr w:type="spellStart"/>
      <w:r>
        <w:rPr>
          <w:snapToGrid/>
          <w:sz w:val="28"/>
          <w:szCs w:val="28"/>
        </w:rPr>
        <w:t>Чемальского</w:t>
      </w:r>
      <w:proofErr w:type="spellEnd"/>
      <w:r>
        <w:rPr>
          <w:snapToGrid/>
          <w:sz w:val="28"/>
          <w:szCs w:val="28"/>
        </w:rPr>
        <w:t xml:space="preserve"> района на соответствующий финансовый и плановый период, и лимитов бюджетных обязательств, утвержденных в установленном порядке Администрацией. 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5. </w:t>
      </w:r>
      <w:r>
        <w:rPr>
          <w:sz w:val="28"/>
          <w:szCs w:val="28"/>
        </w:rPr>
        <w:t>Юридические лица</w:t>
      </w:r>
      <w:r w:rsidRPr="004673FE">
        <w:rPr>
          <w:sz w:val="28"/>
          <w:szCs w:val="28"/>
        </w:rPr>
        <w:t xml:space="preserve"> (за исключением государственных (муниципал</w:t>
      </w:r>
      <w:r>
        <w:rPr>
          <w:sz w:val="28"/>
          <w:szCs w:val="28"/>
        </w:rPr>
        <w:t xml:space="preserve">ьных) учреждений), </w:t>
      </w:r>
      <w:r w:rsidRPr="00FA6D40">
        <w:rPr>
          <w:bCs/>
          <w:snapToGrid/>
          <w:sz w:val="28"/>
          <w:szCs w:val="28"/>
        </w:rPr>
        <w:t>произ</w:t>
      </w:r>
      <w:r>
        <w:rPr>
          <w:bCs/>
          <w:snapToGrid/>
          <w:sz w:val="28"/>
          <w:szCs w:val="28"/>
        </w:rPr>
        <w:t xml:space="preserve">водители товаров, работ, услуг </w:t>
      </w:r>
      <w:r>
        <w:rPr>
          <w:snapToGrid/>
          <w:sz w:val="28"/>
          <w:szCs w:val="28"/>
        </w:rPr>
        <w:t>должны отвечать следующим требованиям на первое число месяца, предшествующего месяцу, в котором планируется проведение отбора: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а) у участника отбора должна отсутствовать просроченная задолженность по возврату в бюджет </w:t>
      </w:r>
      <w:proofErr w:type="spellStart"/>
      <w:r>
        <w:rPr>
          <w:snapToGrid/>
          <w:sz w:val="28"/>
          <w:szCs w:val="28"/>
        </w:rPr>
        <w:t>Чемальского</w:t>
      </w:r>
      <w:proofErr w:type="spellEnd"/>
      <w:r>
        <w:rPr>
          <w:snapToGrid/>
          <w:sz w:val="28"/>
          <w:szCs w:val="28"/>
        </w:rPr>
        <w:t xml:space="preserve"> района субсидий, бюджетных инвестиций, предоставленных в соответствии с муниципальными правовыми актами Администрации, а также  иная просроченная (неурегулированная) задолженность по денежным обязательствам перед бюджетом </w:t>
      </w:r>
      <w:proofErr w:type="spellStart"/>
      <w:r>
        <w:rPr>
          <w:snapToGrid/>
          <w:sz w:val="28"/>
          <w:szCs w:val="28"/>
        </w:rPr>
        <w:t>Чемальского</w:t>
      </w:r>
      <w:proofErr w:type="spellEnd"/>
      <w:r>
        <w:rPr>
          <w:snapToGrid/>
          <w:sz w:val="28"/>
          <w:szCs w:val="28"/>
        </w:rPr>
        <w:t xml:space="preserve"> района;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б) юридические лица не должны находиться в процессе реорганизации (за исключением реорганизации в форме присоединения к </w:t>
      </w:r>
      <w:r>
        <w:rPr>
          <w:snapToGrid/>
          <w:sz w:val="28"/>
          <w:szCs w:val="28"/>
        </w:rPr>
        <w:lastRenderedPageBreak/>
        <w:t>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proofErr w:type="gramStart"/>
      <w:r>
        <w:rPr>
          <w:snapToGrid/>
          <w:sz w:val="28"/>
          <w:szCs w:val="28"/>
        </w:rPr>
        <w:t>в)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7000F5" w:rsidRPr="002E0EEB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proofErr w:type="gramStart"/>
      <w:r>
        <w:rPr>
          <w:snapToGrid/>
          <w:sz w:val="28"/>
          <w:szCs w:val="28"/>
        </w:rPr>
        <w:t>г)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snapToGrid/>
          <w:sz w:val="28"/>
          <w:szCs w:val="28"/>
        </w:rPr>
        <w:t>офшорные</w:t>
      </w:r>
      <w:proofErr w:type="spellEnd"/>
      <w:proofErr w:type="gramEnd"/>
      <w:r>
        <w:rPr>
          <w:snapToGrid/>
          <w:sz w:val="28"/>
          <w:szCs w:val="28"/>
        </w:rPr>
        <w:t xml:space="preserve"> зоны) в отношении таких юридических лиц, в совокупности превышает 50%;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proofErr w:type="spellStart"/>
      <w:proofErr w:type="gramStart"/>
      <w:r>
        <w:rPr>
          <w:snapToGrid/>
          <w:sz w:val="28"/>
          <w:szCs w:val="28"/>
        </w:rPr>
        <w:t>д</w:t>
      </w:r>
      <w:proofErr w:type="spellEnd"/>
      <w:r w:rsidRPr="002E0EEB">
        <w:rPr>
          <w:snapToGrid/>
          <w:sz w:val="28"/>
          <w:szCs w:val="28"/>
        </w:rPr>
        <w:t xml:space="preserve">) </w:t>
      </w:r>
      <w:r w:rsidRPr="00630C01">
        <w:rPr>
          <w:snapToGrid/>
          <w:sz w:val="28"/>
          <w:szCs w:val="28"/>
        </w:rPr>
        <w:t>участник отбора должен</w:t>
      </w:r>
      <w:r>
        <w:rPr>
          <w:snapToGrid/>
          <w:sz w:val="28"/>
          <w:szCs w:val="28"/>
        </w:rPr>
        <w:t xml:space="preserve"> осуществлять деятельность</w:t>
      </w:r>
      <w:r w:rsidRPr="002E0EEB">
        <w:rPr>
          <w:snapToGrid/>
          <w:sz w:val="28"/>
          <w:szCs w:val="28"/>
        </w:rPr>
        <w:t xml:space="preserve"> по водоснабжению, и (или) водоотведению, и (или) теплоснабжению, и (или) распределению и (или) производству горячего водоснабжения на территории муниципального образования «</w:t>
      </w:r>
      <w:r>
        <w:rPr>
          <w:snapToGrid/>
          <w:sz w:val="28"/>
          <w:szCs w:val="28"/>
        </w:rPr>
        <w:t>Чемальский</w:t>
      </w:r>
      <w:r w:rsidRPr="002E0EEB">
        <w:rPr>
          <w:snapToGrid/>
          <w:sz w:val="28"/>
          <w:szCs w:val="28"/>
        </w:rPr>
        <w:t xml:space="preserve"> район»</w:t>
      </w:r>
      <w:r>
        <w:rPr>
          <w:snapToGrid/>
          <w:sz w:val="28"/>
          <w:szCs w:val="28"/>
        </w:rPr>
        <w:t>.</w:t>
      </w:r>
      <w:proofErr w:type="gramEnd"/>
    </w:p>
    <w:p w:rsidR="007000F5" w:rsidRPr="004673FE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z w:val="28"/>
          <w:szCs w:val="28"/>
        </w:rPr>
      </w:pPr>
      <w:r>
        <w:rPr>
          <w:snapToGrid/>
          <w:sz w:val="28"/>
          <w:szCs w:val="28"/>
        </w:rPr>
        <w:t xml:space="preserve">6. </w:t>
      </w:r>
      <w:r w:rsidRPr="004673FE">
        <w:rPr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</w:t>
      </w:r>
      <w:r>
        <w:rPr>
          <w:sz w:val="28"/>
          <w:szCs w:val="28"/>
        </w:rPr>
        <w:t>онно-телекоммуникационной сети «</w:t>
      </w:r>
      <w:r w:rsidRPr="004673FE">
        <w:rPr>
          <w:sz w:val="28"/>
          <w:szCs w:val="28"/>
        </w:rPr>
        <w:t>Инт</w:t>
      </w:r>
      <w:r>
        <w:rPr>
          <w:sz w:val="28"/>
          <w:szCs w:val="28"/>
        </w:rPr>
        <w:t>ернет»</w:t>
      </w:r>
      <w:r w:rsidRPr="004673FE">
        <w:rPr>
          <w:sz w:val="28"/>
          <w:szCs w:val="28"/>
        </w:rPr>
        <w:t xml:space="preserve"> (http://budget.gov.ru) и на </w:t>
      </w:r>
      <w:r>
        <w:rPr>
          <w:sz w:val="28"/>
          <w:szCs w:val="28"/>
        </w:rPr>
        <w:t xml:space="preserve">официальном </w:t>
      </w:r>
      <w:r w:rsidRPr="004673FE">
        <w:rPr>
          <w:sz w:val="28"/>
          <w:szCs w:val="28"/>
        </w:rPr>
        <w:t xml:space="preserve">сайте администрации </w:t>
      </w:r>
      <w:proofErr w:type="spellStart"/>
      <w:r>
        <w:rPr>
          <w:sz w:val="28"/>
          <w:szCs w:val="28"/>
        </w:rPr>
        <w:t>Чемальского</w:t>
      </w:r>
      <w:proofErr w:type="spellEnd"/>
      <w:r w:rsidRPr="004673FE">
        <w:rPr>
          <w:sz w:val="28"/>
          <w:szCs w:val="28"/>
        </w:rPr>
        <w:t xml:space="preserve"> района в сети </w:t>
      </w:r>
      <w:r>
        <w:rPr>
          <w:sz w:val="28"/>
          <w:szCs w:val="28"/>
        </w:rPr>
        <w:t>«</w:t>
      </w:r>
      <w:r w:rsidRPr="004673F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673FE">
        <w:rPr>
          <w:sz w:val="28"/>
          <w:szCs w:val="28"/>
        </w:rPr>
        <w:t>.</w:t>
      </w:r>
    </w:p>
    <w:p w:rsidR="007000F5" w:rsidRDefault="007000F5" w:rsidP="007000F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000F5" w:rsidRDefault="007000F5" w:rsidP="007000F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Порядок проведения отбора</w:t>
      </w:r>
    </w:p>
    <w:p w:rsidR="007000F5" w:rsidRDefault="007000F5" w:rsidP="007000F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7. Отбор осуществляется по результатам конкурса, который проводится при определении получателя субсидии исходя из наилучших условий достижения результатов предоставления субсидии.</w:t>
      </w:r>
    </w:p>
    <w:p w:rsidR="007000F5" w:rsidRPr="005209D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8. </w:t>
      </w:r>
      <w:proofErr w:type="gramStart"/>
      <w:r>
        <w:rPr>
          <w:snapToGrid/>
          <w:sz w:val="28"/>
          <w:szCs w:val="28"/>
        </w:rPr>
        <w:t xml:space="preserve">От имени Администрации уполномоченным органом по приему и рассмотрению документов для участия в отборе на получение субсидии, определению размера субсидии, подготовке </w:t>
      </w:r>
      <w:r w:rsidRPr="001D43E0">
        <w:rPr>
          <w:snapToGrid/>
          <w:sz w:val="28"/>
          <w:szCs w:val="28"/>
        </w:rPr>
        <w:t>соглашения (договора) о предоставлении субсидии в соответствии с типовой формой, установленной финансов</w:t>
      </w:r>
      <w:r>
        <w:rPr>
          <w:snapToGrid/>
          <w:sz w:val="28"/>
          <w:szCs w:val="28"/>
        </w:rPr>
        <w:t>ым отделом</w:t>
      </w:r>
      <w:r w:rsidRPr="001D43E0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а</w:t>
      </w:r>
      <w:r w:rsidRPr="001D43E0">
        <w:rPr>
          <w:snapToGrid/>
          <w:sz w:val="28"/>
          <w:szCs w:val="28"/>
        </w:rPr>
        <w:t xml:space="preserve">дминистрации </w:t>
      </w:r>
      <w:proofErr w:type="spellStart"/>
      <w:r>
        <w:rPr>
          <w:snapToGrid/>
          <w:sz w:val="28"/>
          <w:szCs w:val="28"/>
        </w:rPr>
        <w:t>Чемальского</w:t>
      </w:r>
      <w:proofErr w:type="spellEnd"/>
      <w:r w:rsidRPr="001D43E0">
        <w:rPr>
          <w:snapToGrid/>
          <w:sz w:val="28"/>
          <w:szCs w:val="28"/>
        </w:rPr>
        <w:t xml:space="preserve"> район</w:t>
      </w:r>
      <w:r>
        <w:rPr>
          <w:snapToGrid/>
          <w:sz w:val="28"/>
          <w:szCs w:val="28"/>
        </w:rPr>
        <w:t>а</w:t>
      </w:r>
      <w:r w:rsidRPr="001D43E0">
        <w:rPr>
          <w:snapToGrid/>
          <w:sz w:val="28"/>
          <w:szCs w:val="28"/>
        </w:rPr>
        <w:t xml:space="preserve"> (далее </w:t>
      </w:r>
      <w:r>
        <w:rPr>
          <w:snapToGrid/>
          <w:sz w:val="28"/>
          <w:szCs w:val="28"/>
        </w:rPr>
        <w:t>–</w:t>
      </w:r>
      <w:r w:rsidRPr="001D43E0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финансовый отдел</w:t>
      </w:r>
      <w:r w:rsidRPr="001D43E0">
        <w:rPr>
          <w:snapToGrid/>
          <w:sz w:val="28"/>
          <w:szCs w:val="28"/>
        </w:rPr>
        <w:t xml:space="preserve">, соглашение) </w:t>
      </w:r>
      <w:r w:rsidRPr="005209D5">
        <w:rPr>
          <w:snapToGrid/>
          <w:sz w:val="28"/>
          <w:szCs w:val="28"/>
        </w:rPr>
        <w:t>является МБУ «Департамент строительства, дорожного хозяйства, транспорта и жилищно-коммунальной политики (далее - Уполномоченный орган).</w:t>
      </w:r>
      <w:proofErr w:type="gramEnd"/>
    </w:p>
    <w:p w:rsidR="007000F5" w:rsidRPr="001D43E0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1D43E0">
        <w:rPr>
          <w:snapToGrid/>
          <w:sz w:val="28"/>
          <w:szCs w:val="28"/>
        </w:rPr>
        <w:t xml:space="preserve">9. </w:t>
      </w:r>
      <w:proofErr w:type="gramStart"/>
      <w:r w:rsidRPr="001D43E0">
        <w:rPr>
          <w:snapToGrid/>
          <w:sz w:val="28"/>
          <w:szCs w:val="28"/>
        </w:rPr>
        <w:t xml:space="preserve">Уполномоченный орган не позднее 2-х рабочих дней после принятия решения о проведении отбора размещает на официальном сайте </w:t>
      </w:r>
      <w:r>
        <w:rPr>
          <w:snapToGrid/>
          <w:sz w:val="28"/>
          <w:szCs w:val="28"/>
        </w:rPr>
        <w:t xml:space="preserve">МО «Чемальский </w:t>
      </w:r>
      <w:r w:rsidRPr="001D43E0">
        <w:rPr>
          <w:snapToGrid/>
          <w:sz w:val="28"/>
          <w:szCs w:val="28"/>
        </w:rPr>
        <w:t>район</w:t>
      </w:r>
      <w:r>
        <w:rPr>
          <w:snapToGrid/>
          <w:sz w:val="28"/>
          <w:szCs w:val="28"/>
        </w:rPr>
        <w:t>»</w:t>
      </w:r>
      <w:r w:rsidRPr="001D43E0">
        <w:rPr>
          <w:snapToGrid/>
          <w:sz w:val="28"/>
          <w:szCs w:val="28"/>
        </w:rPr>
        <w:t xml:space="preserve"> </w:t>
      </w:r>
      <w:r w:rsidRPr="001D43E0">
        <w:rPr>
          <w:sz w:val="28"/>
          <w:szCs w:val="28"/>
        </w:rPr>
        <w:t>в сети «Интернет»</w:t>
      </w:r>
      <w:r w:rsidRPr="001D43E0">
        <w:rPr>
          <w:snapToGrid/>
          <w:sz w:val="28"/>
          <w:szCs w:val="28"/>
        </w:rPr>
        <w:t xml:space="preserve"> </w:t>
      </w:r>
      <w:hyperlink r:id="rId10" w:history="1">
        <w:r w:rsidRPr="001D43E0">
          <w:rPr>
            <w:snapToGrid/>
            <w:sz w:val="28"/>
            <w:szCs w:val="28"/>
          </w:rPr>
          <w:t>объявление</w:t>
        </w:r>
      </w:hyperlink>
      <w:r w:rsidRPr="001D43E0">
        <w:rPr>
          <w:snapToGrid/>
          <w:sz w:val="28"/>
          <w:szCs w:val="28"/>
        </w:rPr>
        <w:t xml:space="preserve"> о проведении отбора получателей субсидии, имеющих право на получение субсидий, </w:t>
      </w:r>
      <w:r w:rsidRPr="001D43E0">
        <w:rPr>
          <w:snapToGrid/>
          <w:sz w:val="28"/>
          <w:szCs w:val="28"/>
        </w:rPr>
        <w:lastRenderedPageBreak/>
        <w:t>направленных на развитие жилищно-коммунального комплекса, в том числе на развитие энергосбережения и повышения энергетической эффективности в коммунальном хозяйстве, жилищной сфере и социальной сфере муниципального образования «</w:t>
      </w:r>
      <w:r>
        <w:rPr>
          <w:snapToGrid/>
          <w:sz w:val="28"/>
          <w:szCs w:val="28"/>
        </w:rPr>
        <w:t>Чемальский</w:t>
      </w:r>
      <w:proofErr w:type="gramEnd"/>
      <w:r w:rsidRPr="001D43E0">
        <w:rPr>
          <w:snapToGrid/>
          <w:sz w:val="28"/>
          <w:szCs w:val="28"/>
        </w:rPr>
        <w:t xml:space="preserve"> район» (далее - объявление)  согласно приложению № 1 к настоящему Порядку:</w:t>
      </w:r>
    </w:p>
    <w:p w:rsidR="007000F5" w:rsidRPr="001D43E0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1D43E0">
        <w:rPr>
          <w:snapToGrid/>
          <w:sz w:val="28"/>
          <w:szCs w:val="28"/>
        </w:rPr>
        <w:t>на приобретение, капитальный ремонт объектов жилищно-коммунально</w:t>
      </w:r>
      <w:r>
        <w:rPr>
          <w:snapToGrid/>
          <w:sz w:val="28"/>
          <w:szCs w:val="28"/>
        </w:rPr>
        <w:t>го хозяйства</w:t>
      </w:r>
      <w:r w:rsidRPr="001D43E0">
        <w:rPr>
          <w:snapToGrid/>
          <w:sz w:val="28"/>
          <w:szCs w:val="28"/>
        </w:rPr>
        <w:t>;</w:t>
      </w:r>
    </w:p>
    <w:p w:rsidR="007000F5" w:rsidRPr="00407601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1D43E0">
        <w:rPr>
          <w:snapToGrid/>
          <w:sz w:val="28"/>
          <w:szCs w:val="28"/>
        </w:rPr>
        <w:t>на оплату расходов, связанных с приобрет</w:t>
      </w:r>
      <w:r>
        <w:rPr>
          <w:snapToGrid/>
          <w:sz w:val="28"/>
          <w:szCs w:val="28"/>
        </w:rPr>
        <w:t xml:space="preserve">ением топлива теплоснабжающими </w:t>
      </w:r>
      <w:r w:rsidRPr="001D43E0">
        <w:rPr>
          <w:snapToGrid/>
          <w:sz w:val="28"/>
          <w:szCs w:val="28"/>
        </w:rPr>
        <w:t>предприятиями муниципального образования «</w:t>
      </w:r>
      <w:r>
        <w:rPr>
          <w:snapToGrid/>
          <w:sz w:val="28"/>
          <w:szCs w:val="28"/>
        </w:rPr>
        <w:t>Чемальский</w:t>
      </w:r>
      <w:r w:rsidRPr="001D43E0">
        <w:rPr>
          <w:snapToGrid/>
          <w:sz w:val="28"/>
          <w:szCs w:val="28"/>
        </w:rPr>
        <w:t xml:space="preserve"> район», по цене выше, учтенной Комитетом по тарифам Республики Алтай, в тарифах</w:t>
      </w:r>
      <w:r w:rsidRPr="00407601">
        <w:rPr>
          <w:snapToGrid/>
          <w:sz w:val="28"/>
          <w:szCs w:val="28"/>
        </w:rPr>
        <w:t xml:space="preserve"> на тепловую, электрическую энергию для такого предприятия;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на реконструкцию</w:t>
      </w:r>
      <w:r w:rsidRPr="00407601">
        <w:rPr>
          <w:snapToGrid/>
          <w:sz w:val="28"/>
          <w:szCs w:val="28"/>
        </w:rPr>
        <w:t xml:space="preserve"> систем те</w:t>
      </w:r>
      <w:r>
        <w:rPr>
          <w:snapToGrid/>
          <w:sz w:val="28"/>
          <w:szCs w:val="28"/>
        </w:rPr>
        <w:t>плоснабжения: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сроков проведения отбора (даты и времени начала (окончания) подачи (приема) заявок участников отбора), которые не могут быть меньше </w:t>
      </w:r>
      <w:r w:rsidRPr="004A72E4">
        <w:rPr>
          <w:snapToGrid/>
          <w:sz w:val="28"/>
          <w:szCs w:val="28"/>
        </w:rPr>
        <w:t xml:space="preserve">30 </w:t>
      </w:r>
      <w:r>
        <w:rPr>
          <w:snapToGrid/>
          <w:sz w:val="28"/>
          <w:szCs w:val="28"/>
        </w:rPr>
        <w:t>календарных дней, следующих за днем размещения объявления о проведении отбора;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наименования, места нахождения, почтового адреса, адреса электронной почты Уполномоченного органа;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цели предоставления субсидии, а также результатов предоставления субсидии;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доменного имени и (или) сетевого адреса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требований к участникам отбора и перечня документов, предоставляемых участниками отбора для подтверждения их соответствия указанным требованиям;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порядка отзыва заявок участников отбора, порядка возврата заявок, в том числе основания для возврата заявок, порядка внесения изменений в заявки участников отбора;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правил рассмотрения и оценки заявок участников отбора;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000F5" w:rsidRPr="001D43E0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срока, в </w:t>
      </w:r>
      <w:r w:rsidRPr="001D43E0">
        <w:rPr>
          <w:snapToGrid/>
          <w:sz w:val="28"/>
          <w:szCs w:val="28"/>
        </w:rPr>
        <w:t>течение которого победитель (победители) отбора должен подписать соглашение о предоставлении субсидии;</w:t>
      </w:r>
    </w:p>
    <w:p w:rsidR="007000F5" w:rsidRPr="001D43E0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1D43E0">
        <w:rPr>
          <w:snapToGrid/>
          <w:sz w:val="28"/>
          <w:szCs w:val="28"/>
        </w:rPr>
        <w:t xml:space="preserve">условий признания победителя (победителей) отбора </w:t>
      </w:r>
      <w:proofErr w:type="gramStart"/>
      <w:r w:rsidRPr="001D43E0">
        <w:rPr>
          <w:snapToGrid/>
          <w:sz w:val="28"/>
          <w:szCs w:val="28"/>
        </w:rPr>
        <w:t>уклонившимся</w:t>
      </w:r>
      <w:proofErr w:type="gramEnd"/>
      <w:r w:rsidRPr="001D43E0">
        <w:rPr>
          <w:snapToGrid/>
          <w:sz w:val="28"/>
          <w:szCs w:val="28"/>
        </w:rPr>
        <w:t xml:space="preserve"> от заключения соглашения;</w:t>
      </w:r>
    </w:p>
    <w:p w:rsidR="007000F5" w:rsidRPr="001D43E0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1D43E0">
        <w:rPr>
          <w:snapToGrid/>
          <w:sz w:val="28"/>
          <w:szCs w:val="28"/>
        </w:rPr>
        <w:t>срока рассмотрения заявок;</w:t>
      </w:r>
    </w:p>
    <w:p w:rsidR="007000F5" w:rsidRPr="001D43E0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1D43E0">
        <w:rPr>
          <w:snapToGrid/>
          <w:sz w:val="28"/>
          <w:szCs w:val="28"/>
        </w:rPr>
        <w:t xml:space="preserve">даты размещения результатов отбора на сайте </w:t>
      </w:r>
      <w:r>
        <w:rPr>
          <w:snapToGrid/>
          <w:sz w:val="28"/>
          <w:szCs w:val="28"/>
        </w:rPr>
        <w:t>МО «Чемальский</w:t>
      </w:r>
      <w:r w:rsidRPr="001D43E0">
        <w:rPr>
          <w:snapToGrid/>
          <w:sz w:val="28"/>
          <w:szCs w:val="28"/>
        </w:rPr>
        <w:t xml:space="preserve"> район, </w:t>
      </w:r>
      <w:proofErr w:type="gramStart"/>
      <w:r w:rsidRPr="001D43E0">
        <w:rPr>
          <w:snapToGrid/>
          <w:sz w:val="28"/>
          <w:szCs w:val="28"/>
        </w:rPr>
        <w:t>которая</w:t>
      </w:r>
      <w:proofErr w:type="gramEnd"/>
      <w:r w:rsidRPr="001D43E0">
        <w:rPr>
          <w:snapToGrid/>
          <w:sz w:val="28"/>
          <w:szCs w:val="28"/>
        </w:rPr>
        <w:t xml:space="preserve"> не может быть позднее 14-го календарного дня, следующего за днем определения победителя отбора.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1D43E0">
        <w:rPr>
          <w:snapToGrid/>
          <w:sz w:val="28"/>
          <w:szCs w:val="28"/>
        </w:rPr>
        <w:lastRenderedPageBreak/>
        <w:t>10. Уполномоченный орган</w:t>
      </w:r>
      <w:r>
        <w:rPr>
          <w:snapToGrid/>
          <w:sz w:val="28"/>
          <w:szCs w:val="28"/>
        </w:rPr>
        <w:t xml:space="preserve"> осуществляет следующие функции:</w:t>
      </w:r>
    </w:p>
    <w:p w:rsidR="007000F5" w:rsidRPr="001D43E0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proofErr w:type="gramStart"/>
      <w:r>
        <w:rPr>
          <w:snapToGrid/>
          <w:sz w:val="28"/>
          <w:szCs w:val="28"/>
        </w:rPr>
        <w:t xml:space="preserve">1) участвует в формировании и работе </w:t>
      </w:r>
      <w:r w:rsidRPr="00483748">
        <w:rPr>
          <w:sz w:val="28"/>
          <w:szCs w:val="28"/>
        </w:rPr>
        <w:t xml:space="preserve">конкурсной комиссии по проведению отбора получателей субсидии </w:t>
      </w:r>
      <w:r w:rsidRPr="00483748">
        <w:rPr>
          <w:bCs/>
          <w:sz w:val="28"/>
          <w:szCs w:val="28"/>
        </w:rPr>
        <w:t xml:space="preserve">юридическим лицам (за исключением субсидий государственным (муниципальным) учреждениям)  производителям товаров, работ, услуг, на реализацию энергосберегающих технических мероприятий на системах теплоснабжения, системах водоснабжения и водоотведения и на реализацию мероприятий по  (реконструкции) систем </w:t>
      </w:r>
      <w:r w:rsidRPr="001D43E0">
        <w:rPr>
          <w:bCs/>
          <w:sz w:val="28"/>
          <w:szCs w:val="28"/>
        </w:rPr>
        <w:t>теплоснабжения муниципального образования «</w:t>
      </w:r>
      <w:r>
        <w:rPr>
          <w:bCs/>
          <w:sz w:val="28"/>
          <w:szCs w:val="28"/>
        </w:rPr>
        <w:t>Чемальский</w:t>
      </w:r>
      <w:r w:rsidRPr="001D43E0">
        <w:rPr>
          <w:bCs/>
          <w:sz w:val="28"/>
          <w:szCs w:val="28"/>
        </w:rPr>
        <w:t xml:space="preserve"> район»</w:t>
      </w:r>
      <w:r w:rsidRPr="001D43E0">
        <w:rPr>
          <w:snapToGrid/>
          <w:sz w:val="28"/>
          <w:szCs w:val="28"/>
        </w:rPr>
        <w:t xml:space="preserve"> (далее - комиссии);</w:t>
      </w:r>
      <w:proofErr w:type="gramEnd"/>
    </w:p>
    <w:p w:rsidR="007000F5" w:rsidRPr="001D43E0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1D43E0">
        <w:rPr>
          <w:snapToGrid/>
          <w:sz w:val="28"/>
          <w:szCs w:val="28"/>
        </w:rPr>
        <w:t>2) при необходимости вносит изменения в извещение, сроки и порядок проведения отбора;</w:t>
      </w:r>
    </w:p>
    <w:p w:rsidR="007000F5" w:rsidRPr="001D43E0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1D43E0">
        <w:rPr>
          <w:snapToGrid/>
          <w:sz w:val="28"/>
          <w:szCs w:val="28"/>
        </w:rPr>
        <w:t>3) осуществляет прием, регистрацию и хранение заявок на участие в отборе;</w:t>
      </w:r>
    </w:p>
    <w:p w:rsidR="007000F5" w:rsidRPr="001D43E0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1D43E0">
        <w:rPr>
          <w:snapToGrid/>
          <w:sz w:val="28"/>
          <w:szCs w:val="28"/>
        </w:rPr>
        <w:t>4) участвует через своего представителя в процедуре отбора;</w:t>
      </w:r>
    </w:p>
    <w:p w:rsidR="007000F5" w:rsidRPr="00FC0176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1D43E0">
        <w:rPr>
          <w:snapToGrid/>
          <w:sz w:val="28"/>
          <w:szCs w:val="28"/>
        </w:rPr>
        <w:t>5) ведет протоколы заседаний комиссии</w:t>
      </w:r>
      <w:r w:rsidRPr="00FC0176">
        <w:rPr>
          <w:snapToGrid/>
          <w:sz w:val="28"/>
          <w:szCs w:val="28"/>
        </w:rPr>
        <w:t>, обеспечивает их подписание и опубликование;</w:t>
      </w:r>
    </w:p>
    <w:p w:rsidR="007000F5" w:rsidRPr="00FC0176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FC0176">
        <w:rPr>
          <w:snapToGrid/>
          <w:sz w:val="28"/>
          <w:szCs w:val="28"/>
        </w:rPr>
        <w:t>6) оповещает в письменном виде победителя (победителей) отбора.</w:t>
      </w:r>
    </w:p>
    <w:p w:rsidR="007000F5" w:rsidRPr="00AB5EBA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FC0176">
        <w:rPr>
          <w:snapToGrid/>
          <w:sz w:val="28"/>
          <w:szCs w:val="28"/>
        </w:rPr>
        <w:t>11. Участниками отбора могут</w:t>
      </w:r>
      <w:r w:rsidRPr="00AB5EBA">
        <w:rPr>
          <w:snapToGrid/>
          <w:sz w:val="28"/>
          <w:szCs w:val="28"/>
        </w:rPr>
        <w:t xml:space="preserve"> быть организации, имеющие законное право заниматься деятельностью, составляющую предмет отбора, и соответствующие требованиям, указанным в </w:t>
      </w:r>
      <w:hyperlink r:id="rId11" w:history="1">
        <w:r w:rsidRPr="00AB5EBA">
          <w:rPr>
            <w:snapToGrid/>
            <w:sz w:val="28"/>
            <w:szCs w:val="28"/>
          </w:rPr>
          <w:t xml:space="preserve">пункте </w:t>
        </w:r>
      </w:hyperlink>
      <w:r w:rsidRPr="00AB5EBA">
        <w:rPr>
          <w:snapToGrid/>
          <w:sz w:val="28"/>
          <w:szCs w:val="28"/>
        </w:rPr>
        <w:t>5 настоящего Порядка.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12</w:t>
      </w:r>
      <w:r w:rsidRPr="00AB5EBA">
        <w:rPr>
          <w:snapToGrid/>
          <w:sz w:val="28"/>
          <w:szCs w:val="28"/>
        </w:rPr>
        <w:t>. Информация о результатах проведения отбора, информация</w:t>
      </w:r>
      <w:r>
        <w:rPr>
          <w:snapToGrid/>
          <w:sz w:val="28"/>
          <w:szCs w:val="28"/>
        </w:rPr>
        <w:t xml:space="preserve"> об участниках отбора, рейтингах и/или оценках по критериям отбора, субсидиях публикуется на официальном сайте </w:t>
      </w:r>
      <w:proofErr w:type="spellStart"/>
      <w:r>
        <w:rPr>
          <w:snapToGrid/>
          <w:sz w:val="28"/>
          <w:szCs w:val="28"/>
        </w:rPr>
        <w:t>Чемальского</w:t>
      </w:r>
      <w:proofErr w:type="spellEnd"/>
      <w:r>
        <w:rPr>
          <w:snapToGrid/>
          <w:sz w:val="28"/>
          <w:szCs w:val="28"/>
        </w:rPr>
        <w:t xml:space="preserve"> района</w:t>
      </w:r>
      <w:r w:rsidRPr="004948AB">
        <w:rPr>
          <w:sz w:val="28"/>
          <w:szCs w:val="28"/>
        </w:rPr>
        <w:t xml:space="preserve"> </w:t>
      </w:r>
      <w:r w:rsidRPr="004673FE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4673F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>
        <w:rPr>
          <w:snapToGrid/>
          <w:sz w:val="28"/>
          <w:szCs w:val="28"/>
        </w:rPr>
        <w:t>.</w:t>
      </w:r>
    </w:p>
    <w:p w:rsidR="007000F5" w:rsidRPr="00AB5EBA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13. </w:t>
      </w:r>
      <w:r w:rsidRPr="00AB5EBA">
        <w:rPr>
          <w:snapToGrid/>
          <w:sz w:val="28"/>
          <w:szCs w:val="28"/>
        </w:rPr>
        <w:t>Требования к составу, форме (</w:t>
      </w:r>
      <w:hyperlink r:id="rId12" w:history="1">
        <w:r w:rsidRPr="00AB5EBA">
          <w:rPr>
            <w:snapToGrid/>
            <w:sz w:val="28"/>
            <w:szCs w:val="28"/>
          </w:rPr>
          <w:t>заявка</w:t>
        </w:r>
      </w:hyperlink>
      <w:r w:rsidRPr="00AB5EBA">
        <w:rPr>
          <w:snapToGrid/>
          <w:sz w:val="28"/>
          <w:szCs w:val="28"/>
        </w:rPr>
        <w:t xml:space="preserve"> по форме согласно приложению </w:t>
      </w:r>
      <w:r>
        <w:rPr>
          <w:snapToGrid/>
          <w:sz w:val="28"/>
          <w:szCs w:val="28"/>
        </w:rPr>
        <w:t>№ 2</w:t>
      </w:r>
      <w:r w:rsidRPr="00AB5EBA">
        <w:rPr>
          <w:snapToGrid/>
          <w:sz w:val="28"/>
          <w:szCs w:val="28"/>
        </w:rPr>
        <w:t xml:space="preserve"> к настоящему Порядку) и порядку подачи заявок на участие в отборе</w:t>
      </w:r>
      <w:r>
        <w:rPr>
          <w:snapToGrid/>
          <w:sz w:val="28"/>
          <w:szCs w:val="28"/>
        </w:rPr>
        <w:t xml:space="preserve"> </w:t>
      </w:r>
      <w:r w:rsidRPr="00AB5EBA">
        <w:rPr>
          <w:snapToGrid/>
          <w:sz w:val="28"/>
          <w:szCs w:val="28"/>
        </w:rPr>
        <w:t xml:space="preserve">указываются в </w:t>
      </w:r>
      <w:r>
        <w:rPr>
          <w:snapToGrid/>
          <w:sz w:val="28"/>
          <w:szCs w:val="28"/>
        </w:rPr>
        <w:t>объявлении</w:t>
      </w:r>
      <w:r w:rsidRPr="00AB5EBA">
        <w:rPr>
          <w:snapToGrid/>
          <w:sz w:val="28"/>
          <w:szCs w:val="28"/>
        </w:rPr>
        <w:t>.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14</w:t>
      </w:r>
      <w:r w:rsidRPr="00AB5EBA">
        <w:rPr>
          <w:snapToGrid/>
          <w:sz w:val="28"/>
          <w:szCs w:val="28"/>
        </w:rPr>
        <w:t>. Заявки, поданные участниками и зарегистрированные</w:t>
      </w:r>
      <w:r>
        <w:rPr>
          <w:snapToGrid/>
          <w:sz w:val="28"/>
          <w:szCs w:val="28"/>
        </w:rPr>
        <w:t xml:space="preserve"> уполномоченным органом, а также изменения к ним хранятся вместе с книгой регистрации в </w:t>
      </w:r>
      <w:r w:rsidRPr="005209D5">
        <w:rPr>
          <w:snapToGrid/>
          <w:sz w:val="28"/>
          <w:szCs w:val="28"/>
        </w:rPr>
        <w:t>МБУ «Департамент строительства, дорожного хозяйства, транспорта и жилищно-коммунальной политики</w:t>
      </w:r>
      <w:r>
        <w:rPr>
          <w:snapToGrid/>
          <w:sz w:val="28"/>
          <w:szCs w:val="28"/>
        </w:rPr>
        <w:t>. Ответственность за сохранность представленной документации несет Уполномоченный орган.</w:t>
      </w:r>
    </w:p>
    <w:p w:rsidR="007000F5" w:rsidRPr="005D1A23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15. Заявки рассматриваются комиссией в соответствие с </w:t>
      </w:r>
      <w:r w:rsidRPr="005D1A23">
        <w:rPr>
          <w:snapToGrid/>
          <w:sz w:val="28"/>
          <w:szCs w:val="28"/>
        </w:rPr>
        <w:t xml:space="preserve">Положением </w:t>
      </w:r>
      <w:r>
        <w:rPr>
          <w:snapToGrid/>
          <w:sz w:val="28"/>
          <w:szCs w:val="28"/>
        </w:rPr>
        <w:t>о конкурсной комиссии (</w:t>
      </w:r>
      <w:r w:rsidRPr="00E67412">
        <w:rPr>
          <w:snapToGrid/>
          <w:sz w:val="28"/>
          <w:szCs w:val="28"/>
        </w:rPr>
        <w:t>приложение № 5</w:t>
      </w:r>
      <w:r w:rsidRPr="005D1A23">
        <w:rPr>
          <w:snapToGrid/>
          <w:sz w:val="28"/>
          <w:szCs w:val="28"/>
        </w:rPr>
        <w:t xml:space="preserve"> к настоящему Порядку</w:t>
      </w:r>
      <w:r>
        <w:rPr>
          <w:snapToGrid/>
          <w:sz w:val="28"/>
          <w:szCs w:val="28"/>
        </w:rPr>
        <w:t>)</w:t>
      </w:r>
      <w:r w:rsidRPr="005D1A23">
        <w:rPr>
          <w:snapToGrid/>
          <w:sz w:val="28"/>
          <w:szCs w:val="28"/>
        </w:rPr>
        <w:t>.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16. Рассмотрение заявок производится в сроки, указанные в опубликованном объявлении о проведении отбора.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17. В случае внесения изменений в объявление Уполномоченный орган имеет право перенести дату рассмотрения заявок, но не более чем на 3 дня. Уполномоченный орган не позднее, чем за пять дней до новой даты рассмотрения заявок публикует объявление о переносе с указанием причин переноса и новой даты рассмотрения заявок.</w:t>
      </w:r>
    </w:p>
    <w:p w:rsidR="007000F5" w:rsidRPr="00B51492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lastRenderedPageBreak/>
        <w:t>18. Процедура вскрытия конвертов при проведении конкурса является публичной, на нее приглашаются представители всех участников конкурса, подавших конкурсные заявки.</w:t>
      </w:r>
    </w:p>
    <w:p w:rsidR="007000F5" w:rsidRPr="00B51492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B51492">
        <w:rPr>
          <w:snapToGrid/>
          <w:sz w:val="28"/>
          <w:szCs w:val="28"/>
        </w:rPr>
        <w:t>19. Заявки рассматриваются в порядке их регистрации, присутствующим объявляется следующая информация по каждой заявке:</w:t>
      </w:r>
    </w:p>
    <w:p w:rsidR="007000F5" w:rsidRPr="00B51492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B51492">
        <w:rPr>
          <w:snapToGrid/>
          <w:sz w:val="28"/>
          <w:szCs w:val="28"/>
        </w:rPr>
        <w:t>1) наименование участника отбора;</w:t>
      </w:r>
    </w:p>
    <w:p w:rsidR="007000F5" w:rsidRPr="00B51492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B51492">
        <w:rPr>
          <w:snapToGrid/>
          <w:sz w:val="28"/>
          <w:szCs w:val="28"/>
        </w:rPr>
        <w:t>2) должность лица, подписавшего заявку, и наличие документа, подтверждающего его полномочия;</w:t>
      </w:r>
    </w:p>
    <w:p w:rsidR="007000F5" w:rsidRPr="00AB5EBA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B51492">
        <w:rPr>
          <w:snapToGrid/>
          <w:sz w:val="28"/>
          <w:szCs w:val="28"/>
        </w:rPr>
        <w:t xml:space="preserve">3) прилагаемые к заявке участниками конкурса документы, предусмотренные </w:t>
      </w:r>
      <w:hyperlink r:id="rId13" w:history="1">
        <w:r w:rsidRPr="00B51492">
          <w:rPr>
            <w:snapToGrid/>
            <w:sz w:val="28"/>
            <w:szCs w:val="28"/>
          </w:rPr>
          <w:t xml:space="preserve">пунктом </w:t>
        </w:r>
      </w:hyperlink>
      <w:r>
        <w:rPr>
          <w:snapToGrid/>
          <w:sz w:val="28"/>
          <w:szCs w:val="28"/>
        </w:rPr>
        <w:t>26</w:t>
      </w:r>
      <w:r w:rsidRPr="00B51492">
        <w:rPr>
          <w:snapToGrid/>
          <w:sz w:val="28"/>
          <w:szCs w:val="28"/>
        </w:rPr>
        <w:t xml:space="preserve"> настоящего</w:t>
      </w:r>
      <w:r w:rsidRPr="00AB5EBA">
        <w:rPr>
          <w:snapToGrid/>
          <w:sz w:val="28"/>
          <w:szCs w:val="28"/>
        </w:rPr>
        <w:t xml:space="preserve"> Порядка и извещением;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AB5EBA">
        <w:rPr>
          <w:snapToGrid/>
          <w:sz w:val="28"/>
          <w:szCs w:val="28"/>
        </w:rPr>
        <w:t>4) другая информация на усмотрение</w:t>
      </w:r>
      <w:r>
        <w:rPr>
          <w:snapToGrid/>
          <w:sz w:val="28"/>
          <w:szCs w:val="28"/>
        </w:rPr>
        <w:t xml:space="preserve"> организатора отбора.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20. Заявки, поступившие с опозданием, не принимаются к рассмотрению.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Каждый участник отбора вправе подать только одну заявку.</w:t>
      </w:r>
    </w:p>
    <w:p w:rsidR="007000F5" w:rsidRPr="00AB5EBA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21. Заявки рассматриваются комиссией на предмет определения полномочий лиц, подавших заявки, а также соответствия представленных документов заявке. По результатам рассмотрения заявок комиссией принимается решение о допуске участника к участию в отборе или об </w:t>
      </w:r>
      <w:r w:rsidRPr="00AB5EBA">
        <w:rPr>
          <w:snapToGrid/>
          <w:sz w:val="28"/>
          <w:szCs w:val="28"/>
        </w:rPr>
        <w:t xml:space="preserve">отказе в таком допуске. Результаты рассмотрения заявок оформляются </w:t>
      </w:r>
      <w:hyperlink r:id="rId14" w:history="1">
        <w:r w:rsidRPr="00AB5EBA">
          <w:rPr>
            <w:snapToGrid/>
            <w:sz w:val="28"/>
            <w:szCs w:val="28"/>
          </w:rPr>
          <w:t>протоколом</w:t>
        </w:r>
      </w:hyperlink>
      <w:r w:rsidRPr="00AB5EBA">
        <w:rPr>
          <w:snapToGrid/>
          <w:sz w:val="28"/>
          <w:szCs w:val="28"/>
        </w:rPr>
        <w:t xml:space="preserve"> (приложение </w:t>
      </w:r>
      <w:r>
        <w:rPr>
          <w:snapToGrid/>
          <w:sz w:val="28"/>
          <w:szCs w:val="28"/>
        </w:rPr>
        <w:t>№ 3</w:t>
      </w:r>
      <w:r w:rsidRPr="00AB5EBA">
        <w:rPr>
          <w:snapToGrid/>
          <w:sz w:val="28"/>
          <w:szCs w:val="28"/>
        </w:rPr>
        <w:t xml:space="preserve"> к настоящему Порядку).</w:t>
      </w:r>
    </w:p>
    <w:p w:rsidR="007000F5" w:rsidRPr="00AB5EBA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22</w:t>
      </w:r>
      <w:r w:rsidRPr="00AB5EBA">
        <w:rPr>
          <w:snapToGrid/>
          <w:sz w:val="28"/>
          <w:szCs w:val="28"/>
        </w:rPr>
        <w:t>. В случае отказа в допуске к участию в отборе, Уполномоченный орган в двухдневный срок с момента подписания протокола рассмотрения заявок направляет участнику письменное уведомление с указанием причин отказа.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AB5EBA">
        <w:rPr>
          <w:snapToGrid/>
          <w:sz w:val="28"/>
          <w:szCs w:val="28"/>
        </w:rPr>
        <w:t>2</w:t>
      </w:r>
      <w:r>
        <w:rPr>
          <w:snapToGrid/>
          <w:sz w:val="28"/>
          <w:szCs w:val="28"/>
        </w:rPr>
        <w:t>3</w:t>
      </w:r>
      <w:r w:rsidRPr="00AB5EBA">
        <w:rPr>
          <w:snapToGrid/>
          <w:sz w:val="28"/>
          <w:szCs w:val="28"/>
        </w:rPr>
        <w:t xml:space="preserve">. Заявки участников, допущенных к участию в отборе, подлежат оценке и сопоставлению комиссией с целью сравнения условий, предложенных участниками. Результаты оценки и сопоставления заявок оформляются </w:t>
      </w:r>
      <w:hyperlink r:id="rId15" w:history="1">
        <w:r w:rsidRPr="00AB5EBA">
          <w:rPr>
            <w:snapToGrid/>
            <w:sz w:val="28"/>
            <w:szCs w:val="28"/>
          </w:rPr>
          <w:t>протоколом</w:t>
        </w:r>
      </w:hyperlink>
      <w:r w:rsidRPr="00AB5EBA">
        <w:rPr>
          <w:snapToGrid/>
          <w:sz w:val="28"/>
          <w:szCs w:val="28"/>
        </w:rPr>
        <w:t xml:space="preserve"> (приложение</w:t>
      </w:r>
      <w:r>
        <w:rPr>
          <w:snapToGrid/>
          <w:sz w:val="28"/>
          <w:szCs w:val="28"/>
        </w:rPr>
        <w:t xml:space="preserve"> № 4 к настоящему Порядку).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24. Протокол оценки и сопоставления заявок должен быть составлен и опубликован на сайте </w:t>
      </w:r>
      <w:proofErr w:type="spellStart"/>
      <w:r>
        <w:rPr>
          <w:snapToGrid/>
          <w:sz w:val="28"/>
          <w:szCs w:val="28"/>
        </w:rPr>
        <w:t>Чемальского</w:t>
      </w:r>
      <w:proofErr w:type="spellEnd"/>
      <w:r>
        <w:rPr>
          <w:snapToGrid/>
          <w:sz w:val="28"/>
          <w:szCs w:val="28"/>
        </w:rPr>
        <w:t xml:space="preserve"> района </w:t>
      </w:r>
      <w:r w:rsidRPr="004673FE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4673FE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>
        <w:rPr>
          <w:snapToGrid/>
          <w:sz w:val="28"/>
          <w:szCs w:val="28"/>
        </w:rPr>
        <w:t xml:space="preserve">в пятидневный срок </w:t>
      </w:r>
      <w:proofErr w:type="gramStart"/>
      <w:r>
        <w:rPr>
          <w:snapToGrid/>
          <w:sz w:val="28"/>
          <w:szCs w:val="28"/>
        </w:rPr>
        <w:t>с даты рассмотрения</w:t>
      </w:r>
      <w:proofErr w:type="gramEnd"/>
      <w:r>
        <w:rPr>
          <w:snapToGrid/>
          <w:sz w:val="28"/>
          <w:szCs w:val="28"/>
        </w:rPr>
        <w:t xml:space="preserve"> заявок.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25. Отбор признается комиссией не состоявшимся в следующих случаях: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а) если к объявленному сроку рассмотрения заявок не поступило ни одной заявки;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б) если всем участникам отказано в допуске к участию в отборе по результатам рассмотрения заявок.</w:t>
      </w:r>
    </w:p>
    <w:p w:rsidR="007000F5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0F5" w:rsidRPr="00A42E59" w:rsidRDefault="007000F5" w:rsidP="007000F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E5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42E59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7000F5" w:rsidRPr="00A42E59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0F5" w:rsidRPr="00A42E59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bookmarkStart w:id="2" w:name="Par0"/>
      <w:bookmarkEnd w:id="2"/>
      <w:r w:rsidRPr="00A42E59">
        <w:rPr>
          <w:snapToGrid/>
          <w:sz w:val="28"/>
          <w:szCs w:val="28"/>
        </w:rPr>
        <w:t>2</w:t>
      </w:r>
      <w:r>
        <w:rPr>
          <w:snapToGrid/>
          <w:sz w:val="28"/>
          <w:szCs w:val="28"/>
        </w:rPr>
        <w:t>6</w:t>
      </w:r>
      <w:r w:rsidRPr="00A42E59">
        <w:rPr>
          <w:snapToGrid/>
          <w:sz w:val="28"/>
          <w:szCs w:val="28"/>
        </w:rPr>
        <w:t>. Для участия в отборе заявок, участники отбора должны направить в Уполномоченный орган заявку с приложением следующих документов:</w:t>
      </w:r>
    </w:p>
    <w:p w:rsidR="007000F5" w:rsidRPr="000F6E48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0F6E48">
        <w:rPr>
          <w:snapToGrid/>
          <w:sz w:val="28"/>
          <w:szCs w:val="28"/>
        </w:rPr>
        <w:t xml:space="preserve">1) в части приобретения объектов (оборудования) </w:t>
      </w:r>
      <w:r>
        <w:rPr>
          <w:snapToGrid/>
          <w:sz w:val="28"/>
          <w:szCs w:val="28"/>
        </w:rPr>
        <w:t>жилищно-коммунального хозяйства:</w:t>
      </w:r>
    </w:p>
    <w:p w:rsidR="007000F5" w:rsidRPr="00A42E59" w:rsidRDefault="007F2CC3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7000F5" w:rsidRPr="00A42E59">
        <w:rPr>
          <w:sz w:val="28"/>
          <w:szCs w:val="28"/>
        </w:rPr>
        <w:t>) перечень объектов, предлагаемых к финансированию за счет субсидий, с пояснительной запиской по каждому объекту, на который планируется приобретение оборудования, содержащей краткое описание планируемых к реализации мероприятий с указанием основных параметров. Обоснование необходимости включения данных объектов в перечень мероприятий и ожидаемые результаты от их реализации;</w:t>
      </w:r>
    </w:p>
    <w:p w:rsidR="007000F5" w:rsidRPr="00A42E59" w:rsidRDefault="007F2CC3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б</w:t>
      </w:r>
      <w:r w:rsidR="007000F5" w:rsidRPr="00A42E59">
        <w:rPr>
          <w:snapToGrid/>
          <w:sz w:val="28"/>
          <w:szCs w:val="28"/>
        </w:rPr>
        <w:t xml:space="preserve">) </w:t>
      </w:r>
      <w:r w:rsidR="007000F5" w:rsidRPr="00A42E59">
        <w:rPr>
          <w:sz w:val="28"/>
          <w:szCs w:val="28"/>
        </w:rPr>
        <w:t xml:space="preserve">документы, подтверждающие стоимость приобретаемого оборудования </w:t>
      </w:r>
      <w:r w:rsidR="007000F5" w:rsidRPr="00A42E59">
        <w:rPr>
          <w:snapToGrid/>
          <w:sz w:val="28"/>
          <w:szCs w:val="28"/>
        </w:rPr>
        <w:t>и (или) локальные сметные расчеты</w:t>
      </w:r>
      <w:r w:rsidR="007000F5" w:rsidRPr="00A42E59">
        <w:rPr>
          <w:sz w:val="28"/>
          <w:szCs w:val="28"/>
        </w:rPr>
        <w:t>;</w:t>
      </w:r>
    </w:p>
    <w:p w:rsidR="007000F5" w:rsidRPr="00A42E59" w:rsidRDefault="007F2CC3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в</w:t>
      </w:r>
      <w:r w:rsidR="007000F5" w:rsidRPr="00A42E59">
        <w:rPr>
          <w:snapToGrid/>
          <w:sz w:val="28"/>
          <w:szCs w:val="28"/>
        </w:rPr>
        <w:t xml:space="preserve">) план технических </w:t>
      </w:r>
      <w:proofErr w:type="gramStart"/>
      <w:r w:rsidR="007000F5" w:rsidRPr="00A42E59">
        <w:rPr>
          <w:snapToGrid/>
          <w:sz w:val="28"/>
          <w:szCs w:val="28"/>
        </w:rPr>
        <w:t>мероприятий</w:t>
      </w:r>
      <w:proofErr w:type="gramEnd"/>
      <w:r w:rsidR="007000F5" w:rsidRPr="00A42E59">
        <w:rPr>
          <w:snapToGrid/>
          <w:sz w:val="28"/>
          <w:szCs w:val="28"/>
        </w:rPr>
        <w:t xml:space="preserve"> содержащий перечень объектов (оборудования), </w:t>
      </w:r>
      <w:r w:rsidR="007000F5" w:rsidRPr="00A42E59">
        <w:rPr>
          <w:sz w:val="28"/>
          <w:szCs w:val="28"/>
        </w:rPr>
        <w:t xml:space="preserve">на которых планируется проведение </w:t>
      </w:r>
      <w:r w:rsidR="007000F5" w:rsidRPr="00A42E59">
        <w:rPr>
          <w:bCs/>
          <w:snapToGrid/>
          <w:sz w:val="28"/>
          <w:szCs w:val="28"/>
        </w:rPr>
        <w:t>энергосберегающих технических мероприятий,</w:t>
      </w:r>
      <w:r w:rsidR="007000F5" w:rsidRPr="00A42E59">
        <w:rPr>
          <w:sz w:val="28"/>
          <w:szCs w:val="28"/>
        </w:rPr>
        <w:t xml:space="preserve"> с указанием планируемых </w:t>
      </w:r>
      <w:r w:rsidR="007000F5" w:rsidRPr="00A42E59">
        <w:rPr>
          <w:snapToGrid/>
          <w:sz w:val="28"/>
          <w:szCs w:val="28"/>
        </w:rPr>
        <w:t>целевых показателей результативности использования субсидий и объемов финансовых средств;</w:t>
      </w:r>
    </w:p>
    <w:p w:rsidR="007000F5" w:rsidRPr="00A42E59" w:rsidRDefault="007F2CC3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г</w:t>
      </w:r>
      <w:r w:rsidR="007000F5" w:rsidRPr="00A42E59">
        <w:rPr>
          <w:snapToGrid/>
          <w:sz w:val="28"/>
          <w:szCs w:val="28"/>
        </w:rPr>
        <w:t>) экономическое обоснование планируемых к реализации мероприятий (в случае, если целевые показателей результативности использования субсидий выражаются в экономии финансовых средств).</w:t>
      </w:r>
    </w:p>
    <w:p w:rsidR="007000F5" w:rsidRPr="00547EEA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547EEA">
        <w:rPr>
          <w:snapToGrid/>
          <w:sz w:val="28"/>
          <w:szCs w:val="28"/>
        </w:rPr>
        <w:t>2) в части капитального ремонта объектов жилищно-коммунального хозяйства и электроэнергетики:</w:t>
      </w:r>
    </w:p>
    <w:p w:rsidR="007000F5" w:rsidRPr="00A42E59" w:rsidRDefault="007F2CC3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000F5" w:rsidRPr="00A42E59">
        <w:rPr>
          <w:sz w:val="28"/>
          <w:szCs w:val="28"/>
        </w:rPr>
        <w:t xml:space="preserve">) </w:t>
      </w:r>
      <w:r w:rsidR="007000F5" w:rsidRPr="00A42E59">
        <w:rPr>
          <w:snapToGrid/>
          <w:sz w:val="28"/>
          <w:szCs w:val="28"/>
        </w:rPr>
        <w:t>локальные сметные расчеты и (или) проектная документация</w:t>
      </w:r>
      <w:r w:rsidR="007000F5" w:rsidRPr="00A42E59">
        <w:rPr>
          <w:sz w:val="28"/>
          <w:szCs w:val="28"/>
        </w:rPr>
        <w:t xml:space="preserve"> на проведение работ на объектах, где планируется осуществление мероприятий по капитальному ремонту с привлечением субсидий. </w:t>
      </w:r>
      <w:r w:rsidR="007000F5" w:rsidRPr="00A42E59">
        <w:rPr>
          <w:snapToGrid/>
          <w:sz w:val="28"/>
          <w:szCs w:val="28"/>
        </w:rPr>
        <w:t>При этом по каждому объекту составляется отдельный локальный сметный расчет</w:t>
      </w:r>
      <w:r w:rsidR="007000F5" w:rsidRPr="00A42E59">
        <w:rPr>
          <w:sz w:val="28"/>
          <w:szCs w:val="28"/>
        </w:rPr>
        <w:t>;</w:t>
      </w:r>
    </w:p>
    <w:p w:rsidR="007000F5" w:rsidRPr="00A42E59" w:rsidRDefault="007F2CC3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>б</w:t>
      </w:r>
      <w:r w:rsidR="007000F5" w:rsidRPr="00A42E59">
        <w:rPr>
          <w:sz w:val="28"/>
          <w:szCs w:val="28"/>
        </w:rPr>
        <w:t xml:space="preserve">) </w:t>
      </w:r>
      <w:r w:rsidR="007000F5" w:rsidRPr="00A42E59">
        <w:rPr>
          <w:snapToGrid/>
          <w:sz w:val="28"/>
          <w:szCs w:val="28"/>
        </w:rPr>
        <w:t>перечень объектов, предлагаемых к финансированию за счет субсидий с пояснительной запиской по каждому объекту, содержащей краткое описание планируемых к реализации мероприятий с указанием основанных параметров. Обоснование необходимости включения данных объектов в перечень мероприятий и ожидаемые результаты от их реализации (целевые показатели результативности использования субсидий);</w:t>
      </w:r>
    </w:p>
    <w:p w:rsidR="007000F5" w:rsidRPr="00547EEA" w:rsidRDefault="007000F5" w:rsidP="007000F5">
      <w:pPr>
        <w:pStyle w:val="af1"/>
        <w:ind w:left="0" w:right="0" w:firstLine="567"/>
        <w:jc w:val="both"/>
        <w:rPr>
          <w:sz w:val="28"/>
          <w:szCs w:val="28"/>
        </w:rPr>
      </w:pPr>
      <w:r w:rsidRPr="00547EEA">
        <w:rPr>
          <w:sz w:val="28"/>
          <w:szCs w:val="28"/>
        </w:rPr>
        <w:t>3) в части оплаты расходов, связанных с приобрет</w:t>
      </w:r>
      <w:r>
        <w:rPr>
          <w:sz w:val="28"/>
          <w:szCs w:val="28"/>
        </w:rPr>
        <w:t xml:space="preserve">ением топлива теплоснабжающими </w:t>
      </w:r>
      <w:r w:rsidRPr="00547EEA">
        <w:rPr>
          <w:sz w:val="28"/>
          <w:szCs w:val="28"/>
        </w:rPr>
        <w:t>предприятиями, по цене выше учтенной Комитетом по тарифам Республики Алтай в тарифах на тепловую, электрическую энергию для такого предприятия:</w:t>
      </w:r>
    </w:p>
    <w:p w:rsidR="007000F5" w:rsidRPr="00A42E59" w:rsidRDefault="007000F5" w:rsidP="007000F5">
      <w:pPr>
        <w:pStyle w:val="af1"/>
        <w:ind w:left="0" w:right="0" w:firstLine="567"/>
        <w:jc w:val="both"/>
        <w:rPr>
          <w:sz w:val="28"/>
          <w:szCs w:val="28"/>
        </w:rPr>
      </w:pPr>
      <w:r w:rsidRPr="00A42E59">
        <w:rPr>
          <w:sz w:val="28"/>
          <w:szCs w:val="28"/>
        </w:rPr>
        <w:t>а) приказ Комитета по тарифам Республики Алтай об установлении тарифа для теплоснабжающего предприятия с расчетом затрат к экспертному заключению Комитета по тарифам Республики Алтай по установлению тарифа для такого предприятия на год, в котором возникли убытки, с указанием стоимости топлива, заложенной в тарифе, с отметкой Комитета по тарифам Республики Алтай;</w:t>
      </w:r>
    </w:p>
    <w:p w:rsidR="007000F5" w:rsidRPr="00A42E59" w:rsidRDefault="007000F5" w:rsidP="007000F5">
      <w:pPr>
        <w:pStyle w:val="af1"/>
        <w:ind w:left="0" w:right="0" w:firstLine="567"/>
        <w:jc w:val="both"/>
        <w:rPr>
          <w:sz w:val="28"/>
          <w:szCs w:val="28"/>
        </w:rPr>
      </w:pPr>
      <w:r w:rsidRPr="00A42E59">
        <w:rPr>
          <w:sz w:val="28"/>
          <w:szCs w:val="28"/>
        </w:rPr>
        <w:t>б) расчет убытков теплоснабжающего предприятия, связанных с приобретением топлива таким предприятием, по цене выше учтенной Комитетом по тарифам Республики Алтай в тарифах на тепловую, электрическую энергию для такого предприятия;</w:t>
      </w:r>
    </w:p>
    <w:p w:rsidR="007000F5" w:rsidRPr="00A42E59" w:rsidRDefault="007000F5" w:rsidP="007000F5">
      <w:pPr>
        <w:pStyle w:val="af1"/>
        <w:ind w:left="0" w:right="0" w:firstLine="567"/>
        <w:jc w:val="both"/>
        <w:rPr>
          <w:sz w:val="28"/>
          <w:szCs w:val="28"/>
        </w:rPr>
      </w:pPr>
      <w:r w:rsidRPr="00A42E59">
        <w:rPr>
          <w:sz w:val="28"/>
          <w:szCs w:val="28"/>
        </w:rPr>
        <w:t xml:space="preserve">в) документы, подтверждающие факт получения убытков при оплате расходов теплоснабжающего предприятия по цене выше утвержденной </w:t>
      </w:r>
      <w:r w:rsidRPr="00A42E59">
        <w:rPr>
          <w:sz w:val="28"/>
          <w:szCs w:val="28"/>
        </w:rPr>
        <w:lastRenderedPageBreak/>
        <w:t>Комитетом по тарифам Республики Алтай, заверенные надлежащим образом;</w:t>
      </w:r>
    </w:p>
    <w:p w:rsidR="007000F5" w:rsidRPr="00A42E59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A42E59">
        <w:rPr>
          <w:snapToGrid/>
          <w:sz w:val="28"/>
          <w:szCs w:val="28"/>
        </w:rPr>
        <w:t>г) заверенные копии договоров организации с поставщиками топливно-энергетических ресурсов на поставку топливно-энергетических ресурсов;</w:t>
      </w:r>
    </w:p>
    <w:p w:rsidR="007000F5" w:rsidRPr="00547EEA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proofErr w:type="spellStart"/>
      <w:r w:rsidRPr="00A42E59">
        <w:rPr>
          <w:snapToGrid/>
          <w:sz w:val="28"/>
          <w:szCs w:val="28"/>
        </w:rPr>
        <w:t>д</w:t>
      </w:r>
      <w:proofErr w:type="spellEnd"/>
      <w:r w:rsidRPr="00A42E59">
        <w:rPr>
          <w:snapToGrid/>
          <w:sz w:val="28"/>
          <w:szCs w:val="28"/>
        </w:rPr>
        <w:t xml:space="preserve">) акт сверки задолженности между организацией и поставщиком топливно-энергетических ресурсов на дату, предшествующую получению </w:t>
      </w:r>
      <w:r w:rsidRPr="00547EEA">
        <w:rPr>
          <w:snapToGrid/>
          <w:sz w:val="28"/>
          <w:szCs w:val="28"/>
        </w:rPr>
        <w:t>средств субсидии.</w:t>
      </w:r>
    </w:p>
    <w:p w:rsidR="007000F5" w:rsidRPr="00547EEA" w:rsidRDefault="007000F5" w:rsidP="007000F5">
      <w:pPr>
        <w:pStyle w:val="af1"/>
        <w:ind w:left="0" w:right="0" w:firstLine="567"/>
        <w:jc w:val="both"/>
        <w:rPr>
          <w:sz w:val="28"/>
          <w:szCs w:val="28"/>
        </w:rPr>
      </w:pPr>
      <w:r w:rsidRPr="00547EEA">
        <w:rPr>
          <w:sz w:val="28"/>
          <w:szCs w:val="28"/>
        </w:rPr>
        <w:t>4) в части</w:t>
      </w:r>
      <w:r w:rsidRPr="00547EEA">
        <w:rPr>
          <w:snapToGrid/>
          <w:sz w:val="28"/>
          <w:szCs w:val="28"/>
        </w:rPr>
        <w:t xml:space="preserve"> реконструкции систем теплоснабжения:</w:t>
      </w:r>
    </w:p>
    <w:p w:rsidR="007000F5" w:rsidRPr="00A42E59" w:rsidRDefault="007000F5" w:rsidP="007000F5">
      <w:pPr>
        <w:pStyle w:val="af1"/>
        <w:ind w:left="0" w:right="-1" w:firstLine="567"/>
        <w:jc w:val="both"/>
        <w:rPr>
          <w:rFonts w:eastAsia="TimesNewRomanPSMT"/>
          <w:sz w:val="28"/>
          <w:szCs w:val="28"/>
        </w:rPr>
      </w:pPr>
      <w:r w:rsidRPr="00547EEA">
        <w:rPr>
          <w:sz w:val="28"/>
          <w:szCs w:val="28"/>
        </w:rPr>
        <w:t xml:space="preserve">а) </w:t>
      </w:r>
      <w:r w:rsidRPr="00547EEA">
        <w:rPr>
          <w:rFonts w:eastAsia="TimesNewRomanPSMT"/>
          <w:sz w:val="28"/>
          <w:szCs w:val="28"/>
        </w:rPr>
        <w:t xml:space="preserve">сводные и локальные сметные расчеты стоимости </w:t>
      </w:r>
      <w:r w:rsidRPr="00A42E59">
        <w:rPr>
          <w:rFonts w:eastAsia="TimesNewRomanPSMT"/>
          <w:sz w:val="28"/>
          <w:szCs w:val="28"/>
        </w:rPr>
        <w:t>реконструкции объектов;</w:t>
      </w:r>
    </w:p>
    <w:p w:rsidR="007000F5" w:rsidRPr="00A42E59" w:rsidRDefault="007000F5" w:rsidP="007000F5">
      <w:pPr>
        <w:pStyle w:val="af1"/>
        <w:ind w:left="0" w:right="-1" w:firstLine="567"/>
        <w:jc w:val="both"/>
        <w:rPr>
          <w:sz w:val="28"/>
          <w:szCs w:val="28"/>
        </w:rPr>
      </w:pPr>
      <w:proofErr w:type="gramStart"/>
      <w:r w:rsidRPr="00A42E59">
        <w:rPr>
          <w:rFonts w:eastAsia="TimesNewRomanPSMT"/>
          <w:sz w:val="28"/>
          <w:szCs w:val="28"/>
        </w:rPr>
        <w:t xml:space="preserve">б) документы и материалы, предусмотренные пунктом 22 Порядка формирования и реализации республиканской адресной инвестиционной программы и предоставления субсидий из республиканского бюджета Республики Алтай местным бюджетам на </w:t>
      </w:r>
      <w:proofErr w:type="spellStart"/>
      <w:r w:rsidRPr="00A42E59">
        <w:rPr>
          <w:rFonts w:eastAsia="TimesNewRomanPSMT"/>
          <w:sz w:val="28"/>
          <w:szCs w:val="28"/>
        </w:rPr>
        <w:t>софинансирование</w:t>
      </w:r>
      <w:proofErr w:type="spellEnd"/>
      <w:r w:rsidRPr="00A42E59">
        <w:rPr>
          <w:rFonts w:eastAsia="TimesNewRomanPSMT"/>
          <w:sz w:val="28"/>
          <w:szCs w:val="28"/>
        </w:rPr>
        <w:t xml:space="preserve"> капитальных вложений в объекты муниципальной собственности, утвержденного постановлением Правительства Республики Алтай от 10 февраля 2015 года № 38 «Об утверждении Порядка формирования и реализации республиканской адресной инвестиционной программы и предоставления субсидий из республиканского бюджета</w:t>
      </w:r>
      <w:proofErr w:type="gramEnd"/>
      <w:r w:rsidRPr="00A42E59">
        <w:rPr>
          <w:rFonts w:eastAsia="TimesNewRomanPSMT"/>
          <w:sz w:val="28"/>
          <w:szCs w:val="28"/>
        </w:rPr>
        <w:t xml:space="preserve"> Республики Алтай местным бюджетам на </w:t>
      </w:r>
      <w:proofErr w:type="spellStart"/>
      <w:r w:rsidRPr="00A42E59">
        <w:rPr>
          <w:rFonts w:eastAsia="TimesNewRomanPSMT"/>
          <w:sz w:val="28"/>
          <w:szCs w:val="28"/>
        </w:rPr>
        <w:t>софинансирование</w:t>
      </w:r>
      <w:proofErr w:type="spellEnd"/>
      <w:r w:rsidRPr="00A42E59">
        <w:rPr>
          <w:rFonts w:eastAsia="TimesNewRomanPSMT"/>
          <w:sz w:val="28"/>
          <w:szCs w:val="28"/>
        </w:rPr>
        <w:t xml:space="preserve"> капитальных вложений в объекты муниципальной собственности и признании </w:t>
      </w:r>
      <w:proofErr w:type="gramStart"/>
      <w:r w:rsidRPr="00A42E59">
        <w:rPr>
          <w:rFonts w:eastAsia="TimesNewRomanPSMT"/>
          <w:sz w:val="28"/>
          <w:szCs w:val="28"/>
        </w:rPr>
        <w:t>утратившими</w:t>
      </w:r>
      <w:proofErr w:type="gramEnd"/>
      <w:r w:rsidRPr="00A42E59">
        <w:rPr>
          <w:rFonts w:eastAsia="TimesNewRomanPSMT"/>
          <w:sz w:val="28"/>
          <w:szCs w:val="28"/>
        </w:rPr>
        <w:t xml:space="preserve"> силу некоторых постановлений Правительства Республики Алтай»;</w:t>
      </w:r>
    </w:p>
    <w:p w:rsidR="007000F5" w:rsidRPr="00A42E59" w:rsidRDefault="007000F5" w:rsidP="007000F5">
      <w:pPr>
        <w:pStyle w:val="af1"/>
        <w:ind w:left="0" w:right="-1" w:firstLine="567"/>
        <w:jc w:val="both"/>
        <w:rPr>
          <w:sz w:val="28"/>
          <w:szCs w:val="28"/>
        </w:rPr>
      </w:pPr>
      <w:r w:rsidRPr="00A42E59">
        <w:rPr>
          <w:rFonts w:eastAsia="TimesNewRomanPSMT"/>
          <w:sz w:val="28"/>
          <w:szCs w:val="28"/>
        </w:rPr>
        <w:t>К заявке прикладывается документ, подтверждающий полномочия должностного лица, подписавшего заявку.</w:t>
      </w:r>
    </w:p>
    <w:p w:rsidR="007000F5" w:rsidRPr="00F751BC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  <w:r w:rsidRPr="00F751BC">
        <w:rPr>
          <w:snapToGrid/>
          <w:sz w:val="28"/>
          <w:szCs w:val="28"/>
        </w:rPr>
        <w:t>27. Основания для отказа в предоставлении субсидии:</w:t>
      </w:r>
    </w:p>
    <w:p w:rsidR="007000F5" w:rsidRPr="00F751BC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  <w:r w:rsidRPr="00F751BC">
        <w:rPr>
          <w:snapToGrid/>
          <w:sz w:val="28"/>
          <w:szCs w:val="28"/>
        </w:rPr>
        <w:t xml:space="preserve">1) несоответствие заявителя требованиям, указанным в </w:t>
      </w:r>
      <w:hyperlink r:id="rId16" w:history="1">
        <w:r w:rsidRPr="00F751BC">
          <w:rPr>
            <w:snapToGrid/>
            <w:sz w:val="28"/>
            <w:szCs w:val="28"/>
          </w:rPr>
          <w:t xml:space="preserve">пункте </w:t>
        </w:r>
      </w:hyperlink>
      <w:r w:rsidRPr="00F751BC">
        <w:rPr>
          <w:sz w:val="28"/>
          <w:szCs w:val="28"/>
        </w:rPr>
        <w:t>5</w:t>
      </w:r>
      <w:r w:rsidRPr="00F751BC">
        <w:rPr>
          <w:snapToGrid/>
          <w:sz w:val="28"/>
          <w:szCs w:val="28"/>
        </w:rPr>
        <w:t xml:space="preserve"> настоящего Порядка;</w:t>
      </w:r>
    </w:p>
    <w:p w:rsidR="007000F5" w:rsidRPr="00F751BC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  <w:r w:rsidRPr="00F751BC">
        <w:rPr>
          <w:snapToGrid/>
          <w:sz w:val="28"/>
          <w:szCs w:val="28"/>
        </w:rPr>
        <w:t xml:space="preserve">2) несоответствие представленных получателем субсидии документов требованиям в соответствии с </w:t>
      </w:r>
      <w:hyperlink w:anchor="Par0" w:history="1">
        <w:r w:rsidRPr="00F751BC">
          <w:rPr>
            <w:snapToGrid/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26</w:t>
      </w:r>
      <w:r w:rsidRPr="00F751BC">
        <w:rPr>
          <w:snapToGrid/>
          <w:sz w:val="28"/>
          <w:szCs w:val="28"/>
        </w:rPr>
        <w:t xml:space="preserve"> настоящего Порядка или непредставление (представление не в полном объеме) указанных документов;</w:t>
      </w:r>
    </w:p>
    <w:p w:rsidR="007000F5" w:rsidRPr="00F751BC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  <w:r w:rsidRPr="00F751BC">
        <w:rPr>
          <w:snapToGrid/>
          <w:sz w:val="28"/>
          <w:szCs w:val="28"/>
        </w:rPr>
        <w:t>3) недостоверность представленной получателем субсидии информации;</w:t>
      </w:r>
    </w:p>
    <w:p w:rsidR="007000F5" w:rsidRPr="00F751BC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  <w:r w:rsidRPr="00F751BC">
        <w:rPr>
          <w:snapToGrid/>
          <w:sz w:val="28"/>
          <w:szCs w:val="28"/>
        </w:rPr>
        <w:t>4) отсутствие бюджетных ассигнований.</w:t>
      </w:r>
    </w:p>
    <w:p w:rsidR="007000F5" w:rsidRPr="00F751BC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  <w:r w:rsidRPr="00F751BC">
        <w:rPr>
          <w:snapToGrid/>
          <w:sz w:val="28"/>
          <w:szCs w:val="28"/>
        </w:rPr>
        <w:t>28. Администрация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7000F5" w:rsidRPr="00F751BC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outlineLvl w:val="0"/>
        <w:rPr>
          <w:b/>
          <w:bCs/>
          <w:snapToGrid/>
          <w:sz w:val="28"/>
          <w:szCs w:val="28"/>
        </w:rPr>
      </w:pPr>
      <w:r>
        <w:rPr>
          <w:b/>
          <w:bCs/>
          <w:snapToGrid/>
          <w:sz w:val="28"/>
          <w:szCs w:val="28"/>
          <w:lang w:val="en-US"/>
        </w:rPr>
        <w:t>IV</w:t>
      </w:r>
      <w:r>
        <w:rPr>
          <w:b/>
          <w:bCs/>
          <w:snapToGrid/>
          <w:sz w:val="28"/>
          <w:szCs w:val="28"/>
        </w:rPr>
        <w:t>. Требования к отчетности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lastRenderedPageBreak/>
        <w:t>29. Порядок, сроки и формы представления получателем субсидии отчетности о достижении целевых показателей устанавливаются в соглашении о предоставлении субсидий.</w:t>
      </w:r>
    </w:p>
    <w:p w:rsidR="007000F5" w:rsidRPr="00267D2F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30. </w:t>
      </w:r>
      <w:proofErr w:type="gramStart"/>
      <w:r>
        <w:rPr>
          <w:snapToGrid/>
          <w:sz w:val="28"/>
          <w:szCs w:val="28"/>
        </w:rPr>
        <w:t xml:space="preserve">Заявитель ежемесячно, не 5-го числа месяца, следующего за отчетным, предоставляет в Уполномоченный </w:t>
      </w:r>
      <w:r w:rsidRPr="00267D2F">
        <w:rPr>
          <w:snapToGrid/>
          <w:sz w:val="28"/>
          <w:szCs w:val="28"/>
        </w:rPr>
        <w:t>орган отчет об использовании субсидии с приложением документов, подтверждающих ее целевое использование (акты о приемке выполненных работ (формы КС-2, КС-3), договоры подряда, купли-продажи, товарно-транспортные накладные, копии платежных поручений на перечисление денежных средств, в случае приобретения материалов (оборудования) - паспорт</w:t>
      </w:r>
      <w:r>
        <w:rPr>
          <w:snapToGrid/>
          <w:sz w:val="28"/>
          <w:szCs w:val="28"/>
        </w:rPr>
        <w:t>а</w:t>
      </w:r>
      <w:r w:rsidRPr="00267D2F">
        <w:rPr>
          <w:snapToGrid/>
          <w:sz w:val="28"/>
          <w:szCs w:val="28"/>
        </w:rPr>
        <w:t xml:space="preserve"> (сертификаты) качества на применяемые материалы (оборудование, акт, подтверждающий выполнение работ</w:t>
      </w:r>
      <w:proofErr w:type="gramEnd"/>
      <w:r w:rsidRPr="00267D2F">
        <w:rPr>
          <w:snapToGrid/>
          <w:sz w:val="28"/>
          <w:szCs w:val="28"/>
        </w:rPr>
        <w:t xml:space="preserve"> в случае закупки оборудования и его монтажа собственными силами, фот</w:t>
      </w:r>
      <w:proofErr w:type="gramStart"/>
      <w:r w:rsidRPr="00267D2F">
        <w:rPr>
          <w:snapToGrid/>
          <w:sz w:val="28"/>
          <w:szCs w:val="28"/>
        </w:rPr>
        <w:t>о-</w:t>
      </w:r>
      <w:proofErr w:type="gramEnd"/>
      <w:r w:rsidRPr="00267D2F">
        <w:rPr>
          <w:snapToGrid/>
          <w:sz w:val="28"/>
          <w:szCs w:val="28"/>
        </w:rPr>
        <w:t xml:space="preserve"> и (или) видеоматериалы (с привязкой к местности), подтверждающие необходимость (после выполнения работ - качест</w:t>
      </w:r>
      <w:r>
        <w:rPr>
          <w:snapToGrid/>
          <w:sz w:val="28"/>
          <w:szCs w:val="28"/>
        </w:rPr>
        <w:t>во) выполняемых работ и другое).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both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outlineLvl w:val="0"/>
        <w:rPr>
          <w:b/>
          <w:bCs/>
          <w:snapToGrid/>
          <w:sz w:val="28"/>
          <w:szCs w:val="28"/>
        </w:rPr>
      </w:pPr>
      <w:r>
        <w:rPr>
          <w:b/>
          <w:bCs/>
          <w:snapToGrid/>
          <w:sz w:val="28"/>
          <w:szCs w:val="28"/>
          <w:lang w:val="en-US"/>
        </w:rPr>
        <w:t>V</w:t>
      </w:r>
      <w:r>
        <w:rPr>
          <w:b/>
          <w:bCs/>
          <w:snapToGrid/>
          <w:sz w:val="28"/>
          <w:szCs w:val="28"/>
        </w:rPr>
        <w:t>. Требования об осуществлении контроля за соблюдением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rPr>
          <w:b/>
          <w:bCs/>
          <w:snapToGrid/>
          <w:sz w:val="28"/>
          <w:szCs w:val="28"/>
        </w:rPr>
      </w:pPr>
      <w:r>
        <w:rPr>
          <w:b/>
          <w:bCs/>
          <w:snapToGrid/>
          <w:sz w:val="28"/>
          <w:szCs w:val="28"/>
        </w:rPr>
        <w:t>условий, целей и порядка предоставления субсидии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rPr>
          <w:b/>
          <w:bCs/>
          <w:snapToGrid/>
          <w:sz w:val="28"/>
          <w:szCs w:val="28"/>
        </w:rPr>
      </w:pPr>
      <w:r>
        <w:rPr>
          <w:b/>
          <w:bCs/>
          <w:snapToGrid/>
          <w:sz w:val="28"/>
          <w:szCs w:val="28"/>
        </w:rPr>
        <w:t>и ответственность за их нарушение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  <w:bookmarkStart w:id="3" w:name="Par75"/>
      <w:bookmarkEnd w:id="3"/>
      <w:r>
        <w:rPr>
          <w:snapToGrid/>
          <w:sz w:val="28"/>
          <w:szCs w:val="28"/>
        </w:rPr>
        <w:t xml:space="preserve">31. Субсидия подлежит возврату в бюджет </w:t>
      </w:r>
      <w:proofErr w:type="spellStart"/>
      <w:r>
        <w:rPr>
          <w:snapToGrid/>
          <w:sz w:val="28"/>
          <w:szCs w:val="28"/>
        </w:rPr>
        <w:t>Чемальского</w:t>
      </w:r>
      <w:proofErr w:type="spellEnd"/>
      <w:r>
        <w:rPr>
          <w:snapToGrid/>
          <w:sz w:val="28"/>
          <w:szCs w:val="28"/>
        </w:rPr>
        <w:t xml:space="preserve"> района при установлении фактов нарушения получателем субсидии условий, установленных при ее предоставлении, выявленного по фактам проверок, проведенных Уполномоченным органом.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32. При выявлении обстоятельств, </w:t>
      </w:r>
      <w:r w:rsidRPr="003957AB">
        <w:rPr>
          <w:snapToGrid/>
          <w:sz w:val="28"/>
          <w:szCs w:val="28"/>
        </w:rPr>
        <w:t xml:space="preserve">указанных в </w:t>
      </w:r>
      <w:hyperlink w:anchor="Par75" w:history="1">
        <w:r w:rsidRPr="003957AB">
          <w:rPr>
            <w:snapToGrid/>
            <w:sz w:val="28"/>
            <w:szCs w:val="28"/>
          </w:rPr>
          <w:t>пункте 3</w:t>
        </w:r>
      </w:hyperlink>
      <w:r>
        <w:rPr>
          <w:sz w:val="28"/>
          <w:szCs w:val="28"/>
        </w:rPr>
        <w:t>3</w:t>
      </w:r>
      <w:r w:rsidRPr="003957AB">
        <w:rPr>
          <w:snapToGrid/>
          <w:sz w:val="28"/>
          <w:szCs w:val="28"/>
        </w:rPr>
        <w:t xml:space="preserve"> настоящего</w:t>
      </w:r>
      <w:r>
        <w:rPr>
          <w:snapToGrid/>
          <w:sz w:val="28"/>
          <w:szCs w:val="28"/>
        </w:rPr>
        <w:t xml:space="preserve"> Порядка, Уполномоченный орган в течение 30 дней со дня их выявления направляет заявителю требование о возврате субсидии в бюджет </w:t>
      </w:r>
      <w:proofErr w:type="spellStart"/>
      <w:r>
        <w:rPr>
          <w:snapToGrid/>
          <w:sz w:val="28"/>
          <w:szCs w:val="28"/>
        </w:rPr>
        <w:t>Чемальского</w:t>
      </w:r>
      <w:proofErr w:type="spellEnd"/>
      <w:r>
        <w:rPr>
          <w:snapToGrid/>
          <w:sz w:val="28"/>
          <w:szCs w:val="28"/>
        </w:rPr>
        <w:t xml:space="preserve"> района с указанием суммы возврата (далее - требование).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33. Получатель субсидии в течение 10 рабочих дней со дня получения требования обязан вернуть сумму, указанную в требовании, в бюджет </w:t>
      </w:r>
      <w:proofErr w:type="spellStart"/>
      <w:r>
        <w:rPr>
          <w:snapToGrid/>
          <w:sz w:val="28"/>
          <w:szCs w:val="28"/>
        </w:rPr>
        <w:t>Чемальского</w:t>
      </w:r>
      <w:proofErr w:type="spellEnd"/>
      <w:r>
        <w:rPr>
          <w:snapToGrid/>
          <w:sz w:val="28"/>
          <w:szCs w:val="28"/>
        </w:rPr>
        <w:t xml:space="preserve"> района.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34. При отказе от добровольного возврата субсидии в бюджет </w:t>
      </w:r>
      <w:proofErr w:type="spellStart"/>
      <w:r>
        <w:rPr>
          <w:snapToGrid/>
          <w:sz w:val="28"/>
          <w:szCs w:val="28"/>
        </w:rPr>
        <w:t>Чемальского</w:t>
      </w:r>
      <w:proofErr w:type="spellEnd"/>
      <w:r>
        <w:rPr>
          <w:snapToGrid/>
          <w:sz w:val="28"/>
          <w:szCs w:val="28"/>
        </w:rPr>
        <w:t xml:space="preserve"> района субсидия </w:t>
      </w:r>
      <w:proofErr w:type="spellStart"/>
      <w:r>
        <w:rPr>
          <w:snapToGrid/>
          <w:sz w:val="28"/>
          <w:szCs w:val="28"/>
        </w:rPr>
        <w:t>истребуется</w:t>
      </w:r>
      <w:proofErr w:type="spellEnd"/>
      <w:r>
        <w:rPr>
          <w:snapToGrid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35. Не использованные в финансовом году остатки субсидии подлежат возврату в бюджет </w:t>
      </w:r>
      <w:proofErr w:type="spellStart"/>
      <w:r>
        <w:rPr>
          <w:snapToGrid/>
          <w:sz w:val="28"/>
          <w:szCs w:val="28"/>
        </w:rPr>
        <w:t>Чемальского</w:t>
      </w:r>
      <w:proofErr w:type="spellEnd"/>
      <w:r>
        <w:rPr>
          <w:snapToGrid/>
          <w:sz w:val="28"/>
          <w:szCs w:val="28"/>
        </w:rPr>
        <w:t xml:space="preserve"> района в порядке и сроки, установленные соглашением, но не позднее 1 марта года, следующего </w:t>
      </w:r>
      <w:proofErr w:type="gramStart"/>
      <w:r>
        <w:rPr>
          <w:snapToGrid/>
          <w:sz w:val="28"/>
          <w:szCs w:val="28"/>
        </w:rPr>
        <w:t>за</w:t>
      </w:r>
      <w:proofErr w:type="gramEnd"/>
      <w:r>
        <w:rPr>
          <w:snapToGrid/>
          <w:sz w:val="28"/>
          <w:szCs w:val="28"/>
        </w:rPr>
        <w:t xml:space="preserve"> отчетным.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36. Контроль за целевым и эффективным использованием субсидий, в том числе обязательные проверки соблюдения условий, целей и порядка предоставления субсидий их получателями, осуществляет в пределах предоставленных полномочий Уполномоченный орган и уполномоченный орган муниципального финансового контроля.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37. Нецелевое использование бюджетных сре</w:t>
      </w:r>
      <w:proofErr w:type="gramStart"/>
      <w:r>
        <w:rPr>
          <w:snapToGrid/>
          <w:sz w:val="28"/>
          <w:szCs w:val="28"/>
        </w:rPr>
        <w:t>дств вл</w:t>
      </w:r>
      <w:proofErr w:type="gramEnd"/>
      <w:r>
        <w:rPr>
          <w:snapToGrid/>
          <w:sz w:val="28"/>
          <w:szCs w:val="28"/>
        </w:rPr>
        <w:t>ечет применение мер ответственности, предусмотренных действующим законодательством.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outlineLvl w:val="0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outlineLvl w:val="0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outlineLvl w:val="0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outlineLvl w:val="0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outlineLvl w:val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Приложение № 1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rPr>
          <w:bCs/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к Порядку </w:t>
      </w:r>
      <w:r w:rsidRPr="00FA6D40">
        <w:rPr>
          <w:bCs/>
          <w:snapToGrid/>
          <w:sz w:val="28"/>
          <w:szCs w:val="28"/>
        </w:rPr>
        <w:t>предоставления субсидий из бюджета муниципального образования «</w:t>
      </w:r>
      <w:r>
        <w:rPr>
          <w:bCs/>
          <w:snapToGrid/>
          <w:sz w:val="28"/>
          <w:szCs w:val="28"/>
        </w:rPr>
        <w:t>Чемальский</w:t>
      </w:r>
      <w:r w:rsidRPr="00FA6D40">
        <w:rPr>
          <w:bCs/>
          <w:snapToGrid/>
          <w:sz w:val="28"/>
          <w:szCs w:val="28"/>
        </w:rPr>
        <w:t xml:space="preserve"> район» юридическим лицам (за исключением субсидий государственным (муниципальным) учреждениям)  производителям товаров, работ, услуг, на реализацию энергосберегающих технических мероприят</w:t>
      </w:r>
      <w:r>
        <w:rPr>
          <w:bCs/>
          <w:snapToGrid/>
          <w:sz w:val="28"/>
          <w:szCs w:val="28"/>
        </w:rPr>
        <w:t xml:space="preserve">ий на системах теплоснабжения, </w:t>
      </w:r>
      <w:r w:rsidRPr="00FA6D40">
        <w:rPr>
          <w:bCs/>
          <w:snapToGrid/>
          <w:sz w:val="28"/>
          <w:szCs w:val="28"/>
        </w:rPr>
        <w:t xml:space="preserve"> системах водоснабжения и водоотведения и на реализацию мероприятий по реконструкции систем теплоснабжения муниципального образования 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rPr>
          <w:bCs/>
          <w:snapToGrid/>
          <w:sz w:val="28"/>
          <w:szCs w:val="28"/>
        </w:rPr>
      </w:pPr>
      <w:r w:rsidRPr="00FA6D40">
        <w:rPr>
          <w:bCs/>
          <w:snapToGrid/>
          <w:sz w:val="28"/>
          <w:szCs w:val="28"/>
        </w:rPr>
        <w:t>«</w:t>
      </w:r>
      <w:r>
        <w:rPr>
          <w:bCs/>
          <w:snapToGrid/>
          <w:sz w:val="28"/>
          <w:szCs w:val="28"/>
        </w:rPr>
        <w:t>Чемальский</w:t>
      </w:r>
      <w:r w:rsidRPr="00FA6D40">
        <w:rPr>
          <w:bCs/>
          <w:snapToGrid/>
          <w:sz w:val="28"/>
          <w:szCs w:val="28"/>
        </w:rPr>
        <w:t xml:space="preserve"> район»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969" w:right="0" w:firstLine="540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969" w:right="0" w:firstLine="540"/>
        <w:rPr>
          <w:snapToGrid/>
          <w:sz w:val="28"/>
          <w:szCs w:val="28"/>
        </w:rPr>
      </w:pPr>
    </w:p>
    <w:p w:rsidR="007000F5" w:rsidRPr="00EF58B7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 w:val="0"/>
          <w:bCs/>
          <w:snapToGrid/>
          <w:sz w:val="20"/>
        </w:rPr>
      </w:pPr>
      <w:bookmarkStart w:id="4" w:name="Par170"/>
      <w:bookmarkEnd w:id="4"/>
      <w:r w:rsidRPr="00EF58B7">
        <w:rPr>
          <w:b w:val="0"/>
          <w:bCs/>
          <w:snapToGrid/>
          <w:sz w:val="20"/>
        </w:rPr>
        <w:t>Объявление о проведении отбора получателей</w:t>
      </w:r>
    </w:p>
    <w:p w:rsidR="007000F5" w:rsidRPr="00EF58B7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 w:val="0"/>
          <w:bCs/>
          <w:snapToGrid/>
          <w:sz w:val="20"/>
        </w:rPr>
      </w:pPr>
      <w:r w:rsidRPr="00EF58B7">
        <w:rPr>
          <w:b w:val="0"/>
          <w:bCs/>
          <w:sz w:val="20"/>
        </w:rPr>
        <w:t>из бюджета муниципального образования «</w:t>
      </w:r>
      <w:r>
        <w:rPr>
          <w:b w:val="0"/>
          <w:bCs/>
          <w:sz w:val="20"/>
        </w:rPr>
        <w:t>Чемальский</w:t>
      </w:r>
      <w:r w:rsidRPr="00EF58B7">
        <w:rPr>
          <w:b w:val="0"/>
          <w:bCs/>
          <w:sz w:val="20"/>
        </w:rPr>
        <w:t xml:space="preserve"> район» юридическим лицам (за исключением субсидий государственным (муниципальным) учреждениям) производителям товаров, работ, услуг, на реализацию энергосберегающих технических мероприятий на системах теплоснабжения, системах водоснабжен</w:t>
      </w:r>
      <w:r>
        <w:rPr>
          <w:b w:val="0"/>
          <w:bCs/>
          <w:sz w:val="20"/>
        </w:rPr>
        <w:t>ия и водоотведения</w:t>
      </w:r>
      <w:r w:rsidRPr="00EF58B7">
        <w:rPr>
          <w:b w:val="0"/>
          <w:bCs/>
          <w:sz w:val="20"/>
        </w:rPr>
        <w:t xml:space="preserve"> и на реализацию мероприятий по реконструкции систем теплоснабжения муниципального образования «</w:t>
      </w:r>
      <w:r>
        <w:rPr>
          <w:b w:val="0"/>
          <w:bCs/>
          <w:sz w:val="20"/>
        </w:rPr>
        <w:t>Чемальский</w:t>
      </w:r>
      <w:r w:rsidRPr="00EF58B7">
        <w:rPr>
          <w:b w:val="0"/>
          <w:bCs/>
          <w:sz w:val="20"/>
        </w:rPr>
        <w:t xml:space="preserve"> район»</w:t>
      </w:r>
    </w:p>
    <w:p w:rsidR="007000F5" w:rsidRPr="00EF58B7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 w:val="0"/>
          <w:bCs/>
          <w:snapToGrid/>
          <w:sz w:val="24"/>
          <w:szCs w:val="24"/>
        </w:rPr>
      </w:pPr>
    </w:p>
    <w:p w:rsidR="007000F5" w:rsidRPr="006E1723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left"/>
        <w:rPr>
          <w:b w:val="0"/>
          <w:bCs/>
          <w:snapToGrid/>
          <w:sz w:val="24"/>
          <w:szCs w:val="24"/>
        </w:rPr>
      </w:pPr>
      <w:r w:rsidRPr="006E1723">
        <w:rPr>
          <w:b w:val="0"/>
          <w:bCs/>
          <w:snapToGrid/>
          <w:sz w:val="24"/>
          <w:szCs w:val="24"/>
        </w:rPr>
        <w:t>Дата публи</w:t>
      </w:r>
      <w:r>
        <w:rPr>
          <w:b w:val="0"/>
          <w:bCs/>
          <w:snapToGrid/>
          <w:sz w:val="24"/>
          <w:szCs w:val="24"/>
        </w:rPr>
        <w:t xml:space="preserve">кации объявления: </w:t>
      </w:r>
      <w:r w:rsidRPr="006E1723">
        <w:rPr>
          <w:b w:val="0"/>
          <w:bCs/>
          <w:snapToGrid/>
          <w:sz w:val="24"/>
          <w:szCs w:val="24"/>
        </w:rPr>
        <w:t>_____________________________</w:t>
      </w:r>
    </w:p>
    <w:p w:rsidR="007000F5" w:rsidRPr="006E1723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left"/>
        <w:rPr>
          <w:b w:val="0"/>
          <w:bCs/>
          <w:snapToGrid/>
          <w:sz w:val="24"/>
          <w:szCs w:val="24"/>
        </w:rPr>
      </w:pPr>
    </w:p>
    <w:p w:rsidR="007000F5" w:rsidRPr="006E1723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  <w:r w:rsidRPr="006E1723">
        <w:rPr>
          <w:b w:val="0"/>
          <w:bCs/>
          <w:snapToGrid/>
          <w:sz w:val="24"/>
          <w:szCs w:val="24"/>
        </w:rPr>
        <w:t>Наименование предмета отбора: отбор получателей субсидий, имеющих право</w:t>
      </w:r>
      <w:r>
        <w:rPr>
          <w:b w:val="0"/>
          <w:bCs/>
          <w:snapToGrid/>
          <w:sz w:val="24"/>
          <w:szCs w:val="24"/>
        </w:rPr>
        <w:t xml:space="preserve"> </w:t>
      </w:r>
      <w:r w:rsidRPr="006E1723">
        <w:rPr>
          <w:b w:val="0"/>
          <w:bCs/>
          <w:snapToGrid/>
          <w:sz w:val="24"/>
          <w:szCs w:val="24"/>
        </w:rPr>
        <w:t>на получение субсидий:</w:t>
      </w:r>
    </w:p>
    <w:p w:rsidR="007000F5" w:rsidRPr="006E1723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4"/>
          <w:szCs w:val="24"/>
        </w:rPr>
      </w:pPr>
      <w:r w:rsidRPr="006E1723">
        <w:rPr>
          <w:bCs/>
          <w:snapToGrid/>
          <w:sz w:val="24"/>
          <w:szCs w:val="24"/>
        </w:rPr>
        <w:t xml:space="preserve">на </w:t>
      </w:r>
      <w:r w:rsidRPr="006E1723">
        <w:rPr>
          <w:snapToGrid/>
          <w:sz w:val="24"/>
          <w:szCs w:val="24"/>
        </w:rPr>
        <w:t>приобретение, капитальный ремонт объектов</w:t>
      </w:r>
      <w:r>
        <w:rPr>
          <w:snapToGrid/>
          <w:sz w:val="24"/>
          <w:szCs w:val="24"/>
        </w:rPr>
        <w:t xml:space="preserve"> </w:t>
      </w:r>
      <w:proofErr w:type="gramStart"/>
      <w:r>
        <w:rPr>
          <w:snapToGrid/>
          <w:sz w:val="24"/>
          <w:szCs w:val="24"/>
        </w:rPr>
        <w:t>жилищно-коммунального</w:t>
      </w:r>
      <w:proofErr w:type="gramEnd"/>
      <w:r>
        <w:rPr>
          <w:snapToGrid/>
          <w:sz w:val="24"/>
          <w:szCs w:val="24"/>
        </w:rPr>
        <w:t xml:space="preserve"> хозяйств</w:t>
      </w:r>
      <w:r w:rsidRPr="006E1723">
        <w:rPr>
          <w:snapToGrid/>
          <w:sz w:val="24"/>
          <w:szCs w:val="24"/>
        </w:rPr>
        <w:t>;</w:t>
      </w:r>
    </w:p>
    <w:p w:rsidR="007000F5" w:rsidRPr="006E1723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4"/>
          <w:szCs w:val="24"/>
        </w:rPr>
      </w:pPr>
      <w:r w:rsidRPr="006E1723">
        <w:rPr>
          <w:snapToGrid/>
          <w:sz w:val="24"/>
          <w:szCs w:val="24"/>
        </w:rPr>
        <w:t>на оплату расходов, связанных с приобретением топлива теплоснабжающими, предприятиями муниципального образования «</w:t>
      </w:r>
      <w:r>
        <w:rPr>
          <w:snapToGrid/>
          <w:sz w:val="24"/>
          <w:szCs w:val="24"/>
        </w:rPr>
        <w:t>Чемальский</w:t>
      </w:r>
      <w:r w:rsidRPr="006E1723">
        <w:rPr>
          <w:snapToGrid/>
          <w:sz w:val="24"/>
          <w:szCs w:val="24"/>
        </w:rPr>
        <w:t xml:space="preserve"> район», по цене выше, учтенной Комитетом по тарифам Республики Алтай, в тарифах на тепловую, электрическую энергию для такого предприятия;</w:t>
      </w:r>
    </w:p>
    <w:p w:rsidR="007000F5" w:rsidRPr="006E1723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4"/>
          <w:szCs w:val="24"/>
        </w:rPr>
      </w:pPr>
      <w:r w:rsidRPr="006E1723">
        <w:rPr>
          <w:snapToGrid/>
          <w:sz w:val="24"/>
          <w:szCs w:val="24"/>
        </w:rPr>
        <w:t>на реконструкцию систем теплоснабжения.</w:t>
      </w:r>
    </w:p>
    <w:p w:rsidR="007000F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>
        <w:rPr>
          <w:b w:val="0"/>
          <w:bCs/>
          <w:snapToGrid/>
          <w:sz w:val="24"/>
          <w:szCs w:val="24"/>
        </w:rPr>
        <w:t xml:space="preserve">Наименование уполномоченного органа по приему и </w:t>
      </w:r>
      <w:r w:rsidRPr="006E1723">
        <w:rPr>
          <w:b w:val="0"/>
          <w:bCs/>
          <w:snapToGrid/>
          <w:sz w:val="24"/>
          <w:szCs w:val="24"/>
        </w:rPr>
        <w:t>рассмотрению</w:t>
      </w:r>
      <w:r>
        <w:rPr>
          <w:b w:val="0"/>
          <w:bCs/>
          <w:snapToGrid/>
          <w:sz w:val="24"/>
          <w:szCs w:val="24"/>
        </w:rPr>
        <w:t xml:space="preserve"> документов:</w:t>
      </w:r>
    </w:p>
    <w:p w:rsidR="007000F5" w:rsidRPr="006E1723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6E1723">
        <w:rPr>
          <w:b w:val="0"/>
          <w:bCs/>
          <w:snapToGrid/>
          <w:sz w:val="24"/>
          <w:szCs w:val="24"/>
        </w:rPr>
        <w:t>___________________________________________________________________________</w:t>
      </w:r>
    </w:p>
    <w:p w:rsidR="007000F5" w:rsidRPr="00E7003A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 w:val="0"/>
          <w:bCs/>
          <w:snapToGrid/>
          <w:sz w:val="20"/>
        </w:rPr>
      </w:pPr>
      <w:r w:rsidRPr="00E7003A">
        <w:rPr>
          <w:b w:val="0"/>
          <w:bCs/>
          <w:snapToGrid/>
          <w:sz w:val="20"/>
        </w:rPr>
        <w:t>(наименование, место нахождения, контактный телефон, почтовый адрес, адрес электронной почты)</w:t>
      </w:r>
    </w:p>
    <w:p w:rsidR="007000F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7000F5" w:rsidRPr="006E1723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6E1723">
        <w:rPr>
          <w:b w:val="0"/>
          <w:bCs/>
          <w:snapToGrid/>
          <w:sz w:val="24"/>
          <w:szCs w:val="24"/>
        </w:rPr>
        <w:t>Срок, место и порядок предоставления документации об отборе:</w:t>
      </w:r>
      <w:r>
        <w:rPr>
          <w:b w:val="0"/>
          <w:bCs/>
          <w:snapToGrid/>
          <w:sz w:val="24"/>
          <w:szCs w:val="24"/>
        </w:rPr>
        <w:t xml:space="preserve"> ___________________</w:t>
      </w:r>
    </w:p>
    <w:p w:rsidR="007000F5" w:rsidRPr="006E1723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6E1723">
        <w:rPr>
          <w:b w:val="0"/>
          <w:bCs/>
          <w:snapToGrid/>
          <w:sz w:val="24"/>
          <w:szCs w:val="24"/>
        </w:rPr>
        <w:t>___________________________________________________________________________</w:t>
      </w:r>
    </w:p>
    <w:p w:rsidR="007000F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7000F5" w:rsidRPr="006E1723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6E1723">
        <w:rPr>
          <w:b w:val="0"/>
          <w:bCs/>
          <w:snapToGrid/>
          <w:sz w:val="24"/>
          <w:szCs w:val="24"/>
        </w:rPr>
        <w:t>Критерии отбора для получения субсидии</w:t>
      </w:r>
      <w:r>
        <w:rPr>
          <w:b w:val="0"/>
          <w:bCs/>
          <w:snapToGrid/>
          <w:sz w:val="24"/>
          <w:szCs w:val="24"/>
        </w:rPr>
        <w:t>: ______________________________________</w:t>
      </w:r>
    </w:p>
    <w:p w:rsidR="007000F5" w:rsidRPr="006E1723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6E1723">
        <w:rPr>
          <w:b w:val="0"/>
          <w:bCs/>
          <w:snapToGrid/>
          <w:sz w:val="24"/>
          <w:szCs w:val="24"/>
        </w:rPr>
        <w:t>___________________________________________________________________________</w:t>
      </w:r>
    </w:p>
    <w:p w:rsidR="007000F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7000F5" w:rsidRPr="006E1723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6E1723">
        <w:rPr>
          <w:b w:val="0"/>
          <w:bCs/>
          <w:snapToGrid/>
          <w:sz w:val="24"/>
          <w:szCs w:val="24"/>
        </w:rPr>
        <w:t>Перечень документов к заявке для участия в отборе</w:t>
      </w:r>
      <w:r>
        <w:rPr>
          <w:b w:val="0"/>
          <w:bCs/>
          <w:snapToGrid/>
          <w:sz w:val="24"/>
          <w:szCs w:val="24"/>
        </w:rPr>
        <w:t>: ______________________________</w:t>
      </w:r>
    </w:p>
    <w:p w:rsidR="007000F5" w:rsidRPr="006E1723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6E1723">
        <w:rPr>
          <w:b w:val="0"/>
          <w:bCs/>
          <w:snapToGrid/>
          <w:sz w:val="24"/>
          <w:szCs w:val="24"/>
        </w:rPr>
        <w:t>___________________________________________________________________________</w:t>
      </w:r>
    </w:p>
    <w:p w:rsidR="007000F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7000F5" w:rsidRPr="006E1723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6E1723">
        <w:rPr>
          <w:b w:val="0"/>
          <w:bCs/>
          <w:snapToGrid/>
          <w:sz w:val="24"/>
          <w:szCs w:val="24"/>
        </w:rPr>
        <w:t>Место, дата и время рассмотрения заявок</w:t>
      </w:r>
      <w:r>
        <w:rPr>
          <w:b w:val="0"/>
          <w:bCs/>
          <w:snapToGrid/>
          <w:sz w:val="24"/>
          <w:szCs w:val="24"/>
        </w:rPr>
        <w:t>: _______________________________________</w:t>
      </w:r>
    </w:p>
    <w:p w:rsidR="007000F5" w:rsidRPr="006E1723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6E1723">
        <w:rPr>
          <w:b w:val="0"/>
          <w:bCs/>
          <w:snapToGrid/>
          <w:sz w:val="24"/>
          <w:szCs w:val="24"/>
        </w:rPr>
        <w:t>___________________________________________________________________________</w:t>
      </w:r>
    </w:p>
    <w:p w:rsidR="007000F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7000F5" w:rsidRPr="006E1723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6E1723">
        <w:rPr>
          <w:b w:val="0"/>
          <w:bCs/>
          <w:snapToGrid/>
          <w:sz w:val="24"/>
          <w:szCs w:val="24"/>
        </w:rPr>
        <w:t>Отзыв заявок участников отбора</w:t>
      </w:r>
      <w:r>
        <w:rPr>
          <w:b w:val="0"/>
          <w:bCs/>
          <w:snapToGrid/>
          <w:sz w:val="24"/>
          <w:szCs w:val="24"/>
        </w:rPr>
        <w:t xml:space="preserve">: </w:t>
      </w:r>
      <w:r w:rsidRPr="006E1723">
        <w:rPr>
          <w:b w:val="0"/>
          <w:bCs/>
          <w:snapToGrid/>
          <w:sz w:val="24"/>
          <w:szCs w:val="24"/>
        </w:rPr>
        <w:t>___________</w:t>
      </w:r>
      <w:r>
        <w:rPr>
          <w:b w:val="0"/>
          <w:bCs/>
          <w:snapToGrid/>
          <w:sz w:val="24"/>
          <w:szCs w:val="24"/>
        </w:rPr>
        <w:t>___________________________________</w:t>
      </w:r>
    </w:p>
    <w:p w:rsidR="007000F5" w:rsidRPr="006E1723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6E1723">
        <w:rPr>
          <w:b w:val="0"/>
          <w:bCs/>
          <w:snapToGrid/>
          <w:sz w:val="24"/>
          <w:szCs w:val="24"/>
        </w:rPr>
        <w:t>___________________________________________________________________________</w:t>
      </w:r>
    </w:p>
    <w:p w:rsidR="007000F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7000F5" w:rsidRPr="006E1723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6E1723">
        <w:rPr>
          <w:b w:val="0"/>
          <w:bCs/>
          <w:snapToGrid/>
          <w:sz w:val="24"/>
          <w:szCs w:val="24"/>
        </w:rPr>
        <w:t>Основания и возврат заявок участников отбора</w:t>
      </w:r>
      <w:r>
        <w:rPr>
          <w:b w:val="0"/>
          <w:bCs/>
          <w:snapToGrid/>
          <w:sz w:val="24"/>
          <w:szCs w:val="24"/>
        </w:rPr>
        <w:t>: _</w:t>
      </w:r>
      <w:r w:rsidRPr="006E1723">
        <w:rPr>
          <w:b w:val="0"/>
          <w:bCs/>
          <w:snapToGrid/>
          <w:sz w:val="24"/>
          <w:szCs w:val="24"/>
        </w:rPr>
        <w:t>_________________________________</w:t>
      </w:r>
    </w:p>
    <w:p w:rsidR="007000F5" w:rsidRPr="006E1723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6E1723">
        <w:rPr>
          <w:b w:val="0"/>
          <w:bCs/>
          <w:snapToGrid/>
          <w:sz w:val="24"/>
          <w:szCs w:val="24"/>
        </w:rPr>
        <w:t>___________________________________________________________________________</w:t>
      </w:r>
    </w:p>
    <w:p w:rsidR="007000F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7000F5" w:rsidRPr="006E1723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6E1723">
        <w:rPr>
          <w:b w:val="0"/>
          <w:bCs/>
          <w:snapToGrid/>
          <w:sz w:val="24"/>
          <w:szCs w:val="24"/>
        </w:rPr>
        <w:t>Внесение изменений в заявки участников отбора</w:t>
      </w:r>
      <w:r>
        <w:rPr>
          <w:b w:val="0"/>
          <w:bCs/>
          <w:snapToGrid/>
          <w:sz w:val="24"/>
          <w:szCs w:val="24"/>
        </w:rPr>
        <w:t>: _</w:t>
      </w:r>
      <w:r w:rsidRPr="006E1723">
        <w:rPr>
          <w:b w:val="0"/>
          <w:bCs/>
          <w:snapToGrid/>
          <w:sz w:val="24"/>
          <w:szCs w:val="24"/>
        </w:rPr>
        <w:t>_______________________________</w:t>
      </w:r>
    </w:p>
    <w:p w:rsidR="007000F5" w:rsidRPr="006E1723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6E1723">
        <w:rPr>
          <w:b w:val="0"/>
          <w:bCs/>
          <w:snapToGrid/>
          <w:sz w:val="24"/>
          <w:szCs w:val="24"/>
        </w:rPr>
        <w:t>___________________________________________________________________________</w:t>
      </w:r>
    </w:p>
    <w:p w:rsidR="007000F5" w:rsidRPr="006E1723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left"/>
        <w:rPr>
          <w:b w:val="0"/>
          <w:bCs/>
          <w:snapToGrid/>
          <w:sz w:val="24"/>
          <w:szCs w:val="24"/>
        </w:rPr>
      </w:pPr>
    </w:p>
    <w:p w:rsidR="007000F5" w:rsidRPr="00F751BC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left"/>
        <w:rPr>
          <w:b w:val="0"/>
          <w:bCs/>
          <w:snapToGrid/>
          <w:sz w:val="24"/>
          <w:szCs w:val="24"/>
        </w:rPr>
      </w:pPr>
      <w:r w:rsidRPr="00F751BC">
        <w:rPr>
          <w:b w:val="0"/>
          <w:bCs/>
          <w:snapToGrid/>
          <w:sz w:val="24"/>
          <w:szCs w:val="24"/>
        </w:rPr>
        <w:t>Приложение:</w:t>
      </w:r>
    </w:p>
    <w:p w:rsidR="007000F5" w:rsidRPr="00F751BC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left"/>
        <w:rPr>
          <w:b w:val="0"/>
          <w:bCs/>
          <w:snapToGrid/>
          <w:sz w:val="24"/>
          <w:szCs w:val="24"/>
        </w:rPr>
      </w:pPr>
      <w:r w:rsidRPr="00F751BC">
        <w:rPr>
          <w:b w:val="0"/>
          <w:bCs/>
          <w:snapToGrid/>
          <w:sz w:val="24"/>
          <w:szCs w:val="24"/>
        </w:rPr>
        <w:t>1) Форма заявки для участия в отборе.</w:t>
      </w:r>
    </w:p>
    <w:p w:rsidR="007000F5" w:rsidRPr="00F751BC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left"/>
        <w:rPr>
          <w:b w:val="0"/>
          <w:bCs/>
          <w:snapToGrid/>
          <w:sz w:val="24"/>
          <w:szCs w:val="24"/>
        </w:rPr>
      </w:pPr>
      <w:r w:rsidRPr="00F751BC">
        <w:rPr>
          <w:b w:val="0"/>
          <w:bCs/>
          <w:snapToGrid/>
          <w:sz w:val="24"/>
          <w:szCs w:val="24"/>
        </w:rPr>
        <w:t>___________________________________________________________________________</w:t>
      </w:r>
    </w:p>
    <w:p w:rsidR="007000F5" w:rsidRPr="00F751BC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left"/>
        <w:rPr>
          <w:b w:val="0"/>
          <w:bCs/>
          <w:snapToGrid/>
          <w:sz w:val="24"/>
          <w:szCs w:val="24"/>
        </w:rPr>
      </w:pPr>
      <w:r w:rsidRPr="00F751BC">
        <w:rPr>
          <w:b w:val="0"/>
          <w:bCs/>
          <w:snapToGrid/>
          <w:sz w:val="24"/>
          <w:szCs w:val="24"/>
        </w:rPr>
        <w:t>(перечислить документы)</w:t>
      </w:r>
    </w:p>
    <w:p w:rsidR="007000F5" w:rsidRPr="00F751BC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Pr="009F77BF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Pr="009F77BF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Pr="009F77BF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outlineLvl w:val="0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outlineLvl w:val="0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outlineLvl w:val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Приложение № 2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rPr>
          <w:bCs/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к Порядку </w:t>
      </w:r>
      <w:r w:rsidRPr="00FA6D40">
        <w:rPr>
          <w:bCs/>
          <w:snapToGrid/>
          <w:sz w:val="28"/>
          <w:szCs w:val="28"/>
        </w:rPr>
        <w:t>предоставления субсидий из бюджета муниципального образования «</w:t>
      </w:r>
      <w:r>
        <w:rPr>
          <w:bCs/>
          <w:snapToGrid/>
          <w:sz w:val="28"/>
          <w:szCs w:val="28"/>
        </w:rPr>
        <w:t>Чемальский</w:t>
      </w:r>
      <w:r w:rsidRPr="00FA6D40">
        <w:rPr>
          <w:bCs/>
          <w:snapToGrid/>
          <w:sz w:val="28"/>
          <w:szCs w:val="28"/>
        </w:rPr>
        <w:t xml:space="preserve"> район» юридическим лицам (за исключением субсидий государственным (муниципальным) учреждениям) производителям товаров, работ, услуг, на реализацию энергосберегающих технических мероприятий на системах теплоснабжения,  системах водоснабжен</w:t>
      </w:r>
      <w:r>
        <w:rPr>
          <w:bCs/>
          <w:snapToGrid/>
          <w:sz w:val="28"/>
          <w:szCs w:val="28"/>
        </w:rPr>
        <w:t xml:space="preserve">ия и водоотведения </w:t>
      </w:r>
      <w:r w:rsidRPr="00FA6D40">
        <w:rPr>
          <w:bCs/>
          <w:snapToGrid/>
          <w:sz w:val="28"/>
          <w:szCs w:val="28"/>
        </w:rPr>
        <w:t>и на реализацию мероприятий по реконструкции систем теплоснабж</w:t>
      </w:r>
      <w:r>
        <w:rPr>
          <w:bCs/>
          <w:snapToGrid/>
          <w:sz w:val="28"/>
          <w:szCs w:val="28"/>
        </w:rPr>
        <w:t>ения муниципального образования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rPr>
          <w:bCs/>
          <w:snapToGrid/>
          <w:sz w:val="28"/>
          <w:szCs w:val="28"/>
        </w:rPr>
      </w:pPr>
      <w:r w:rsidRPr="00FA6D40">
        <w:rPr>
          <w:bCs/>
          <w:snapToGrid/>
          <w:sz w:val="28"/>
          <w:szCs w:val="28"/>
        </w:rPr>
        <w:t>«</w:t>
      </w:r>
      <w:r>
        <w:rPr>
          <w:bCs/>
          <w:snapToGrid/>
          <w:sz w:val="28"/>
          <w:szCs w:val="28"/>
        </w:rPr>
        <w:t>Чемальский</w:t>
      </w:r>
      <w:r w:rsidRPr="00FA6D40">
        <w:rPr>
          <w:bCs/>
          <w:snapToGrid/>
          <w:sz w:val="28"/>
          <w:szCs w:val="28"/>
        </w:rPr>
        <w:t xml:space="preserve"> район»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</w:p>
    <w:p w:rsidR="007000F5" w:rsidRPr="00D0530C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7000F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rPr>
          <w:b w:val="0"/>
          <w:bCs/>
          <w:snapToGrid/>
          <w:sz w:val="24"/>
          <w:szCs w:val="24"/>
        </w:rPr>
      </w:pPr>
      <w:r>
        <w:rPr>
          <w:b w:val="0"/>
          <w:bCs/>
          <w:snapToGrid/>
          <w:sz w:val="24"/>
          <w:szCs w:val="24"/>
        </w:rPr>
        <w:t>о</w:t>
      </w:r>
      <w:r w:rsidRPr="00D0530C">
        <w:rPr>
          <w:b w:val="0"/>
          <w:bCs/>
          <w:snapToGrid/>
          <w:sz w:val="24"/>
          <w:szCs w:val="24"/>
        </w:rPr>
        <w:t>т</w:t>
      </w:r>
      <w:r>
        <w:rPr>
          <w:b w:val="0"/>
          <w:bCs/>
          <w:snapToGrid/>
          <w:sz w:val="24"/>
          <w:szCs w:val="24"/>
        </w:rPr>
        <w:t xml:space="preserve"> </w:t>
      </w:r>
      <w:r w:rsidRPr="00D0530C">
        <w:rPr>
          <w:b w:val="0"/>
          <w:bCs/>
          <w:snapToGrid/>
          <w:sz w:val="24"/>
          <w:szCs w:val="24"/>
        </w:rPr>
        <w:t>_______________________________________</w:t>
      </w:r>
    </w:p>
    <w:p w:rsidR="007000F5" w:rsidRPr="00D0530C" w:rsidRDefault="007000F5" w:rsidP="007000F5">
      <w:pPr>
        <w:pStyle w:val="af1"/>
        <w:ind w:left="0" w:right="-1"/>
        <w:jc w:val="right"/>
      </w:pPr>
      <w:r>
        <w:t>___________________________________________</w:t>
      </w:r>
    </w:p>
    <w:p w:rsidR="007000F5" w:rsidRPr="00D0530C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rPr>
          <w:b w:val="0"/>
          <w:bCs/>
          <w:snapToGrid/>
          <w:sz w:val="20"/>
        </w:rPr>
      </w:pPr>
      <w:r>
        <w:rPr>
          <w:b w:val="0"/>
          <w:bCs/>
          <w:snapToGrid/>
          <w:sz w:val="20"/>
        </w:rPr>
        <w:t>(наименование юридического лица</w:t>
      </w:r>
      <w:r w:rsidRPr="00D0530C">
        <w:rPr>
          <w:b w:val="0"/>
          <w:bCs/>
          <w:snapToGrid/>
          <w:sz w:val="20"/>
        </w:rPr>
        <w:t>, ИНН, юридический адрес)</w:t>
      </w:r>
    </w:p>
    <w:p w:rsidR="007000F5" w:rsidRPr="00D0530C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7000F5" w:rsidRPr="00D0530C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Cs/>
          <w:snapToGrid/>
          <w:sz w:val="24"/>
          <w:szCs w:val="24"/>
        </w:rPr>
      </w:pPr>
      <w:bookmarkStart w:id="5" w:name="Par316"/>
      <w:bookmarkEnd w:id="5"/>
      <w:r w:rsidRPr="00D0530C">
        <w:rPr>
          <w:bCs/>
          <w:snapToGrid/>
          <w:sz w:val="24"/>
          <w:szCs w:val="24"/>
        </w:rPr>
        <w:t>Заявка</w:t>
      </w:r>
    </w:p>
    <w:p w:rsidR="007000F5" w:rsidRPr="00D0530C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Cs/>
          <w:snapToGrid/>
          <w:sz w:val="24"/>
          <w:szCs w:val="24"/>
        </w:rPr>
      </w:pPr>
      <w:r w:rsidRPr="00D0530C">
        <w:rPr>
          <w:bCs/>
          <w:snapToGrid/>
          <w:sz w:val="24"/>
          <w:szCs w:val="24"/>
        </w:rPr>
        <w:t>для участия в отборе на получение субсидии</w:t>
      </w:r>
    </w:p>
    <w:p w:rsidR="007000F5" w:rsidRPr="00D0530C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7000F5" w:rsidRPr="00D0530C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  <w:r w:rsidRPr="00D0530C">
        <w:rPr>
          <w:b w:val="0"/>
          <w:bCs/>
          <w:snapToGrid/>
          <w:sz w:val="24"/>
          <w:szCs w:val="24"/>
        </w:rPr>
        <w:t>Прошу предоставить (наименование юридического лица, юридический адрес,</w:t>
      </w:r>
      <w:r>
        <w:rPr>
          <w:b w:val="0"/>
          <w:bCs/>
          <w:snapToGrid/>
          <w:sz w:val="24"/>
          <w:szCs w:val="24"/>
        </w:rPr>
        <w:t xml:space="preserve"> </w:t>
      </w:r>
      <w:r w:rsidRPr="00D0530C">
        <w:rPr>
          <w:b w:val="0"/>
          <w:bCs/>
          <w:snapToGrid/>
          <w:sz w:val="24"/>
          <w:szCs w:val="24"/>
        </w:rPr>
        <w:t>конта</w:t>
      </w:r>
      <w:r>
        <w:rPr>
          <w:b w:val="0"/>
          <w:bCs/>
          <w:snapToGrid/>
          <w:sz w:val="24"/>
          <w:szCs w:val="24"/>
        </w:rPr>
        <w:t>ктный телефон) субсидию</w:t>
      </w:r>
      <w:r w:rsidRPr="00D0530C">
        <w:rPr>
          <w:b w:val="0"/>
          <w:bCs/>
          <w:snapToGrid/>
          <w:sz w:val="24"/>
          <w:szCs w:val="24"/>
        </w:rPr>
        <w:t xml:space="preserve"> в целях финансового обеспечения затрат </w:t>
      </w:r>
      <w:proofErr w:type="gramStart"/>
      <w:r w:rsidRPr="00D0530C">
        <w:rPr>
          <w:b w:val="0"/>
          <w:bCs/>
          <w:snapToGrid/>
          <w:sz w:val="24"/>
          <w:szCs w:val="24"/>
        </w:rPr>
        <w:t>на</w:t>
      </w:r>
      <w:proofErr w:type="gramEnd"/>
      <w:r w:rsidRPr="00D0530C">
        <w:rPr>
          <w:b w:val="0"/>
          <w:bCs/>
          <w:snapToGrid/>
          <w:sz w:val="24"/>
          <w:szCs w:val="24"/>
        </w:rPr>
        <w:t>:</w:t>
      </w:r>
    </w:p>
    <w:p w:rsidR="007000F5" w:rsidRPr="00D0530C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D0530C">
        <w:rPr>
          <w:snapToGrid/>
          <w:sz w:val="24"/>
          <w:szCs w:val="24"/>
        </w:rPr>
        <w:t>приобретение, капитальный ремонт объектов жилищно-коммунального хозяйства и электроэнергетики;</w:t>
      </w:r>
    </w:p>
    <w:p w:rsidR="007000F5" w:rsidRPr="00D0530C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D0530C">
        <w:rPr>
          <w:snapToGrid/>
          <w:sz w:val="24"/>
          <w:szCs w:val="24"/>
        </w:rPr>
        <w:t xml:space="preserve">оплату расходов, связанных с приобретением топлива теплоснабжающими, </w:t>
      </w:r>
      <w:proofErr w:type="spellStart"/>
      <w:r w:rsidRPr="00D0530C">
        <w:rPr>
          <w:snapToGrid/>
          <w:sz w:val="24"/>
          <w:szCs w:val="24"/>
        </w:rPr>
        <w:t>электроснабжающими</w:t>
      </w:r>
      <w:proofErr w:type="spellEnd"/>
      <w:r w:rsidRPr="00D0530C">
        <w:rPr>
          <w:snapToGrid/>
          <w:sz w:val="24"/>
          <w:szCs w:val="24"/>
        </w:rPr>
        <w:t xml:space="preserve"> предприятиями муниципального образования «</w:t>
      </w:r>
      <w:r>
        <w:rPr>
          <w:snapToGrid/>
          <w:sz w:val="24"/>
          <w:szCs w:val="24"/>
        </w:rPr>
        <w:t>Чемальский</w:t>
      </w:r>
      <w:r w:rsidRPr="00D0530C">
        <w:rPr>
          <w:snapToGrid/>
          <w:sz w:val="24"/>
          <w:szCs w:val="24"/>
        </w:rPr>
        <w:t xml:space="preserve"> район», по цене выше, учтенной Комитетом по тарифам Республики Алтай, в тарифах на тепловую, электрическую энергию для такого предприятия;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D0530C">
        <w:rPr>
          <w:snapToGrid/>
          <w:sz w:val="24"/>
          <w:szCs w:val="24"/>
        </w:rPr>
        <w:t>реконструкцию систем теплоснабжения.</w:t>
      </w:r>
    </w:p>
    <w:p w:rsidR="007000F5" w:rsidRPr="00D0530C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(указать мероприятие)</w:t>
      </w:r>
    </w:p>
    <w:p w:rsidR="007000F5" w:rsidRPr="00C76B72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proofErr w:type="gramStart"/>
      <w:r w:rsidRPr="00C76B72">
        <w:rPr>
          <w:bCs/>
          <w:snapToGrid/>
          <w:sz w:val="24"/>
          <w:szCs w:val="24"/>
        </w:rPr>
        <w:t xml:space="preserve">Даю свое согласие на публикацию (размещение) в информационно-телекоммуникационной сети «Интернет» </w:t>
      </w:r>
      <w:r w:rsidRPr="00C76B72">
        <w:rPr>
          <w:snapToGrid/>
          <w:sz w:val="24"/>
          <w:szCs w:val="24"/>
        </w:rPr>
        <w:t>информации об участнике отбора, о подаваемом заявке, иной информации об участнике отбора, связанной с отбором.</w:t>
      </w:r>
      <w:proofErr w:type="gramEnd"/>
    </w:p>
    <w:p w:rsidR="007000F5" w:rsidRPr="00D0530C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  <w:r w:rsidRPr="00D0530C">
        <w:rPr>
          <w:b w:val="0"/>
          <w:bCs/>
          <w:snapToGrid/>
          <w:sz w:val="24"/>
          <w:szCs w:val="24"/>
        </w:rPr>
        <w:t>К заявлению прилагаются: документы и расчеты на ___ листах.</w:t>
      </w:r>
    </w:p>
    <w:p w:rsidR="007000F5" w:rsidRPr="00D0530C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7000F5" w:rsidRPr="00D0530C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D0530C">
        <w:rPr>
          <w:b w:val="0"/>
          <w:bCs/>
          <w:snapToGrid/>
          <w:sz w:val="24"/>
          <w:szCs w:val="24"/>
        </w:rPr>
        <w:t>Директор                       _____________       ________________________</w:t>
      </w:r>
    </w:p>
    <w:p w:rsidR="007000F5" w:rsidRPr="004462F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>
        <w:rPr>
          <w:b w:val="0"/>
          <w:bCs/>
          <w:snapToGrid/>
          <w:sz w:val="20"/>
        </w:rPr>
        <w:t xml:space="preserve">                                                        </w:t>
      </w:r>
      <w:r w:rsidRPr="004462F5">
        <w:rPr>
          <w:b w:val="0"/>
          <w:bCs/>
          <w:snapToGrid/>
          <w:sz w:val="20"/>
        </w:rPr>
        <w:t xml:space="preserve">(подпись)          </w:t>
      </w:r>
      <w:r>
        <w:rPr>
          <w:b w:val="0"/>
          <w:bCs/>
          <w:snapToGrid/>
          <w:sz w:val="20"/>
        </w:rPr>
        <w:t xml:space="preserve">                          </w:t>
      </w:r>
      <w:r w:rsidRPr="004462F5">
        <w:rPr>
          <w:b w:val="0"/>
          <w:bCs/>
          <w:snapToGrid/>
          <w:sz w:val="20"/>
        </w:rPr>
        <w:t xml:space="preserve">       (Ф.И.О.)</w:t>
      </w:r>
    </w:p>
    <w:p w:rsidR="007000F5" w:rsidRPr="00D0530C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7000F5" w:rsidRPr="00D0530C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D0530C">
        <w:rPr>
          <w:b w:val="0"/>
          <w:bCs/>
          <w:snapToGrid/>
          <w:sz w:val="24"/>
          <w:szCs w:val="24"/>
        </w:rPr>
        <w:t>Гл. бухгалтер                  _____________       ________________________</w:t>
      </w:r>
    </w:p>
    <w:p w:rsidR="007000F5" w:rsidRPr="004462F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4462F5">
        <w:rPr>
          <w:b w:val="0"/>
          <w:bCs/>
          <w:snapToGrid/>
          <w:sz w:val="20"/>
        </w:rPr>
        <w:t xml:space="preserve">                        </w:t>
      </w:r>
      <w:r>
        <w:rPr>
          <w:b w:val="0"/>
          <w:bCs/>
          <w:snapToGrid/>
          <w:sz w:val="20"/>
        </w:rPr>
        <w:t xml:space="preserve">                       </w:t>
      </w:r>
      <w:r w:rsidRPr="004462F5">
        <w:rPr>
          <w:b w:val="0"/>
          <w:bCs/>
          <w:snapToGrid/>
          <w:sz w:val="20"/>
        </w:rPr>
        <w:t xml:space="preserve">    </w:t>
      </w:r>
      <w:r>
        <w:rPr>
          <w:b w:val="0"/>
          <w:bCs/>
          <w:snapToGrid/>
          <w:sz w:val="20"/>
        </w:rPr>
        <w:t xml:space="preserve"> </w:t>
      </w:r>
      <w:r w:rsidRPr="004462F5">
        <w:rPr>
          <w:b w:val="0"/>
          <w:bCs/>
          <w:snapToGrid/>
          <w:sz w:val="20"/>
        </w:rPr>
        <w:t xml:space="preserve">     (подпись)             </w:t>
      </w:r>
      <w:r>
        <w:rPr>
          <w:b w:val="0"/>
          <w:bCs/>
          <w:snapToGrid/>
          <w:sz w:val="20"/>
        </w:rPr>
        <w:t xml:space="preserve">                          </w:t>
      </w:r>
      <w:r w:rsidRPr="004462F5">
        <w:rPr>
          <w:b w:val="0"/>
          <w:bCs/>
          <w:snapToGrid/>
          <w:sz w:val="20"/>
        </w:rPr>
        <w:t xml:space="preserve">    (Ф.И.О.)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outlineLvl w:val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Приложение №3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rPr>
          <w:bCs/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к Порядку </w:t>
      </w:r>
      <w:r w:rsidRPr="00FA6D40">
        <w:rPr>
          <w:bCs/>
          <w:snapToGrid/>
          <w:sz w:val="28"/>
          <w:szCs w:val="28"/>
        </w:rPr>
        <w:t>предоставления субсидий из бюджета муниципального образования «</w:t>
      </w:r>
      <w:r>
        <w:rPr>
          <w:bCs/>
          <w:snapToGrid/>
          <w:sz w:val="28"/>
          <w:szCs w:val="28"/>
        </w:rPr>
        <w:t>Чемальский</w:t>
      </w:r>
      <w:r w:rsidRPr="00FA6D40">
        <w:rPr>
          <w:bCs/>
          <w:snapToGrid/>
          <w:sz w:val="28"/>
          <w:szCs w:val="28"/>
        </w:rPr>
        <w:t xml:space="preserve"> район» юридическим лицам (за исключением субсидий государственным </w:t>
      </w:r>
      <w:r w:rsidRPr="00FA6D40">
        <w:rPr>
          <w:bCs/>
          <w:snapToGrid/>
          <w:sz w:val="28"/>
          <w:szCs w:val="28"/>
        </w:rPr>
        <w:lastRenderedPageBreak/>
        <w:t xml:space="preserve">(муниципальным) учреждениям)  производителям товаров, работ, услуг, на реализацию энергосберегающих технических мероприятий на системах теплоснабжения, системах водоснабжения и водоотведения, и на реализацию </w:t>
      </w:r>
      <w:proofErr w:type="gramStart"/>
      <w:r w:rsidRPr="00FA6D40">
        <w:rPr>
          <w:bCs/>
          <w:snapToGrid/>
          <w:sz w:val="28"/>
          <w:szCs w:val="28"/>
        </w:rPr>
        <w:t>мероприятий реконструкции систем теплоснабжения муниципального образования</w:t>
      </w:r>
      <w:proofErr w:type="gramEnd"/>
      <w:r w:rsidRPr="00FA6D40">
        <w:rPr>
          <w:bCs/>
          <w:snapToGrid/>
          <w:sz w:val="28"/>
          <w:szCs w:val="28"/>
        </w:rPr>
        <w:t xml:space="preserve"> 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rPr>
          <w:bCs/>
          <w:snapToGrid/>
          <w:sz w:val="28"/>
          <w:szCs w:val="28"/>
        </w:rPr>
      </w:pPr>
      <w:r w:rsidRPr="00FA6D40">
        <w:rPr>
          <w:bCs/>
          <w:snapToGrid/>
          <w:sz w:val="28"/>
          <w:szCs w:val="28"/>
        </w:rPr>
        <w:t>«</w:t>
      </w:r>
      <w:r>
        <w:rPr>
          <w:bCs/>
          <w:snapToGrid/>
          <w:sz w:val="28"/>
          <w:szCs w:val="28"/>
        </w:rPr>
        <w:t>Чемальский</w:t>
      </w:r>
      <w:r w:rsidRPr="00FA6D40">
        <w:rPr>
          <w:bCs/>
          <w:snapToGrid/>
          <w:sz w:val="28"/>
          <w:szCs w:val="28"/>
        </w:rPr>
        <w:t xml:space="preserve"> район»</w:t>
      </w:r>
    </w:p>
    <w:p w:rsidR="007000F5" w:rsidRPr="00E7658D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rPr>
          <w:snapToGrid/>
          <w:sz w:val="28"/>
          <w:szCs w:val="28"/>
        </w:rPr>
      </w:pP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 w:val="0"/>
          <w:bCs/>
          <w:snapToGrid/>
          <w:sz w:val="20"/>
        </w:rPr>
      </w:pPr>
      <w:bookmarkStart w:id="6" w:name="Par363"/>
      <w:bookmarkEnd w:id="6"/>
      <w:r w:rsidRPr="00E7658D">
        <w:rPr>
          <w:b w:val="0"/>
          <w:bCs/>
          <w:snapToGrid/>
          <w:sz w:val="20"/>
        </w:rPr>
        <w:t>Протокол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>рассмотрения заявок на участие в проведении отбора получателей субсидий,</w:t>
      </w:r>
    </w:p>
    <w:p w:rsidR="007000F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>имеющих право на получение субсидий для финансового обеспечения затрат:</w:t>
      </w:r>
    </w:p>
    <w:p w:rsidR="007000F5" w:rsidRPr="00E7658D" w:rsidRDefault="007000F5" w:rsidP="007000F5">
      <w:pPr>
        <w:spacing w:before="0"/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0"/>
        </w:rPr>
      </w:pPr>
      <w:r>
        <w:rPr>
          <w:rFonts w:ascii="Courier New" w:hAnsi="Courier New" w:cs="Courier New"/>
          <w:b/>
          <w:bCs/>
          <w:snapToGrid/>
          <w:sz w:val="20"/>
        </w:rPr>
        <w:t xml:space="preserve"> </w:t>
      </w:r>
      <w:r w:rsidRPr="0056112C">
        <w:rPr>
          <w:bCs/>
          <w:snapToGrid/>
          <w:sz w:val="20"/>
        </w:rPr>
        <w:t xml:space="preserve">на </w:t>
      </w:r>
      <w:r w:rsidRPr="0056112C">
        <w:rPr>
          <w:snapToGrid/>
          <w:sz w:val="20"/>
        </w:rPr>
        <w:t>приобретение, капитальный ремонт объектов жилищно-коммунального хозяйства</w:t>
      </w:r>
      <w:r>
        <w:rPr>
          <w:snapToGrid/>
          <w:sz w:val="20"/>
        </w:rPr>
        <w:t>;</w:t>
      </w:r>
      <w:r w:rsidRPr="0056112C">
        <w:rPr>
          <w:snapToGrid/>
          <w:sz w:val="20"/>
        </w:rPr>
        <w:t xml:space="preserve"> </w:t>
      </w:r>
    </w:p>
    <w:p w:rsidR="007000F5" w:rsidRPr="0056112C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0"/>
        </w:rPr>
      </w:pPr>
      <w:r w:rsidRPr="0056112C">
        <w:rPr>
          <w:snapToGrid/>
          <w:sz w:val="20"/>
        </w:rPr>
        <w:t>на оплату расходов, связанных с приобретением топлива теплоснабжающими, предприятиями муниципального образования «</w:t>
      </w:r>
      <w:r>
        <w:rPr>
          <w:snapToGrid/>
          <w:sz w:val="20"/>
        </w:rPr>
        <w:t>Чемальский</w:t>
      </w:r>
      <w:r w:rsidRPr="0056112C">
        <w:rPr>
          <w:snapToGrid/>
          <w:sz w:val="20"/>
        </w:rPr>
        <w:t xml:space="preserve"> район», по цене выше, учтенной Комитетом по тарифам Республики Алтай, в тарифах на тепловую, электрическую энергию для такого предприятия;</w:t>
      </w:r>
    </w:p>
    <w:p w:rsidR="007000F5" w:rsidRPr="0056112C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0"/>
        </w:rPr>
      </w:pPr>
      <w:r w:rsidRPr="0056112C">
        <w:rPr>
          <w:snapToGrid/>
          <w:sz w:val="20"/>
        </w:rPr>
        <w:t>на реконструкцию</w:t>
      </w:r>
      <w:r>
        <w:rPr>
          <w:snapToGrid/>
          <w:sz w:val="20"/>
        </w:rPr>
        <w:t xml:space="preserve"> систем теплоснабжения.</w:t>
      </w:r>
    </w:p>
    <w:p w:rsidR="007000F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napToGrid/>
          <w:sz w:val="20"/>
        </w:rPr>
      </w:pPr>
    </w:p>
    <w:p w:rsidR="007000F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napToGrid/>
          <w:sz w:val="20"/>
        </w:rPr>
      </w:pPr>
    </w:p>
    <w:p w:rsidR="007000F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napToGrid/>
          <w:sz w:val="20"/>
        </w:rPr>
      </w:pPr>
      <w:r>
        <w:rPr>
          <w:rFonts w:ascii="Courier New" w:hAnsi="Courier New" w:cs="Courier New"/>
          <w:b w:val="0"/>
          <w:bCs/>
          <w:snapToGrid/>
          <w:sz w:val="20"/>
        </w:rPr>
        <w:t>___________________________________________________________________________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 xml:space="preserve">                           (наименование работ)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>___________________________________________________________________________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>(место проведения рассмотрения заявок)                          (дата)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 xml:space="preserve">    Состав конкурсной комиссии: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 xml:space="preserve">    Председатель комиссии   _______________________________________________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 xml:space="preserve">    Секретарь комиссии      _______________________________________________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 xml:space="preserve">    Члены комиссии          _______________________________________________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>___________________________________________________________________________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 xml:space="preserve">                             (Ф.И.О., должность)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 xml:space="preserve">    Процедура рассмотрения заявок проведена по адресу: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>__________________________________________________________________________,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 xml:space="preserve">    Время начала рассмотрения заявок   ____________________________________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 xml:space="preserve">    На   процедуре   рассмотрения   заявок   присутствовали   представители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>участников отбора: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>___________________________________________________________________________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 xml:space="preserve">    (наименование организации, Ф.И.О., должность, реквизиты доверенности)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 xml:space="preserve">    По  приглашению  организатора  отбора  на процедуре рассмотрения заявок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>присутствовали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>___________________________________________________________________________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 xml:space="preserve">                             (Ф.И.О., должность)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 xml:space="preserve">    Организатором отбора было получено и зарегистрировано _________ заявок.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 xml:space="preserve">    Комиссия  установила, что заявки поданы от следующих организаций: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>___________________________________________________________________________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 xml:space="preserve">                 (наименование участника конкурса, адрес)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 xml:space="preserve">    Комиссия  рассмотрела  заявки  на  предмет  определения полномочий лиц,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>подавших  заявки,  а  также  соответствия  заявок  требованиям документации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A280E">
        <w:rPr>
          <w:b w:val="0"/>
          <w:bCs/>
          <w:snapToGrid/>
          <w:sz w:val="20"/>
        </w:rPr>
        <w:t>(</w:t>
      </w:r>
      <w:r w:rsidRPr="00EA280E">
        <w:rPr>
          <w:b w:val="0"/>
        </w:rPr>
        <w:t>приложение</w:t>
      </w:r>
      <w:r>
        <w:t xml:space="preserve"> </w:t>
      </w:r>
      <w:r w:rsidRPr="00E7658D">
        <w:rPr>
          <w:b w:val="0"/>
          <w:bCs/>
          <w:snapToGrid/>
          <w:sz w:val="20"/>
        </w:rPr>
        <w:t>к настоящему протоколу).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 xml:space="preserve">    По  результатам  рассмотрения  заявок  комиссия решила, что к участию </w:t>
      </w:r>
      <w:proofErr w:type="gramStart"/>
      <w:r w:rsidRPr="00E7658D">
        <w:rPr>
          <w:b w:val="0"/>
          <w:bCs/>
          <w:snapToGrid/>
          <w:sz w:val="20"/>
        </w:rPr>
        <w:t>в</w:t>
      </w:r>
      <w:proofErr w:type="gramEnd"/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proofErr w:type="gramStart"/>
      <w:r w:rsidRPr="00E7658D">
        <w:rPr>
          <w:b w:val="0"/>
          <w:bCs/>
          <w:snapToGrid/>
          <w:sz w:val="20"/>
        </w:rPr>
        <w:t>отборе</w:t>
      </w:r>
      <w:proofErr w:type="gramEnd"/>
      <w:r w:rsidRPr="00E7658D">
        <w:rPr>
          <w:b w:val="0"/>
          <w:bCs/>
          <w:snapToGrid/>
          <w:sz w:val="20"/>
        </w:rPr>
        <w:t xml:space="preserve"> допускаются следующие организации: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 xml:space="preserve">    По  результатам  рассмотрения  заявок  комиссия решила, что к участию </w:t>
      </w:r>
      <w:proofErr w:type="gramStart"/>
      <w:r w:rsidRPr="00E7658D">
        <w:rPr>
          <w:b w:val="0"/>
          <w:bCs/>
          <w:snapToGrid/>
          <w:sz w:val="20"/>
        </w:rPr>
        <w:t>в</w:t>
      </w:r>
      <w:proofErr w:type="gramEnd"/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proofErr w:type="gramStart"/>
      <w:r w:rsidRPr="00E7658D">
        <w:rPr>
          <w:b w:val="0"/>
          <w:bCs/>
          <w:snapToGrid/>
          <w:sz w:val="20"/>
        </w:rPr>
        <w:t>отборе</w:t>
      </w:r>
      <w:proofErr w:type="gramEnd"/>
      <w:r w:rsidRPr="00E7658D">
        <w:rPr>
          <w:b w:val="0"/>
          <w:bCs/>
          <w:snapToGrid/>
          <w:sz w:val="20"/>
        </w:rPr>
        <w:t xml:space="preserve"> не допускаются следующие организации: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>___________________________________________________________________________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 xml:space="preserve">    Председатель комиссии   _______________________________________________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 xml:space="preserve">    Члены комиссии          _______________________________________________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>___________________________________________________________________________</w:t>
      </w:r>
    </w:p>
    <w:p w:rsidR="007000F5" w:rsidRPr="00E7658D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E7658D">
        <w:rPr>
          <w:b w:val="0"/>
          <w:bCs/>
          <w:snapToGrid/>
          <w:sz w:val="20"/>
        </w:rPr>
        <w:t xml:space="preserve">                                 (подписи)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Приложение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к протоколу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рассмотрения заявок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на участие в отборе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от ______________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rPr>
          <w:snapToGrid/>
          <w:sz w:val="28"/>
          <w:szCs w:val="28"/>
        </w:rPr>
      </w:pPr>
      <w:bookmarkStart w:id="7" w:name="Par429"/>
      <w:bookmarkEnd w:id="7"/>
      <w:r>
        <w:rPr>
          <w:snapToGrid/>
          <w:sz w:val="28"/>
          <w:szCs w:val="28"/>
        </w:rPr>
        <w:t>Сводная таблица заявок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34"/>
        <w:gridCol w:w="1814"/>
        <w:gridCol w:w="1474"/>
        <w:gridCol w:w="1843"/>
        <w:gridCol w:w="1587"/>
      </w:tblGrid>
      <w:tr w:rsidR="007000F5" w:rsidTr="00A23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Pr="009263F3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snapToGrid/>
                <w:sz w:val="20"/>
              </w:rPr>
            </w:pPr>
            <w:r w:rsidRPr="009263F3">
              <w:rPr>
                <w:snapToGrid/>
                <w:sz w:val="20"/>
              </w:rPr>
              <w:t xml:space="preserve">N </w:t>
            </w:r>
            <w:proofErr w:type="spellStart"/>
            <w:proofErr w:type="gramStart"/>
            <w:r w:rsidRPr="009263F3">
              <w:rPr>
                <w:snapToGrid/>
                <w:sz w:val="20"/>
              </w:rPr>
              <w:lastRenderedPageBreak/>
              <w:t>п</w:t>
            </w:r>
            <w:proofErr w:type="spellEnd"/>
            <w:proofErr w:type="gramEnd"/>
            <w:r w:rsidRPr="009263F3">
              <w:rPr>
                <w:snapToGrid/>
                <w:sz w:val="20"/>
              </w:rPr>
              <w:t>/</w:t>
            </w:r>
            <w:proofErr w:type="spellStart"/>
            <w:r w:rsidRPr="009263F3">
              <w:rPr>
                <w:snapToGrid/>
                <w:sz w:val="20"/>
              </w:rPr>
              <w:t>п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Pr="009263F3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snapToGrid/>
                <w:sz w:val="20"/>
              </w:rPr>
            </w:pPr>
            <w:r w:rsidRPr="009263F3">
              <w:rPr>
                <w:snapToGrid/>
                <w:sz w:val="20"/>
              </w:rPr>
              <w:lastRenderedPageBreak/>
              <w:t xml:space="preserve">Наименование </w:t>
            </w:r>
            <w:r w:rsidRPr="009263F3">
              <w:rPr>
                <w:snapToGrid/>
                <w:sz w:val="20"/>
              </w:rPr>
              <w:lastRenderedPageBreak/>
              <w:t>участника, адрес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Pr="009263F3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snapToGrid/>
                <w:sz w:val="20"/>
              </w:rPr>
            </w:pPr>
            <w:r w:rsidRPr="009263F3">
              <w:rPr>
                <w:snapToGrid/>
                <w:sz w:val="20"/>
              </w:rPr>
              <w:lastRenderedPageBreak/>
              <w:t xml:space="preserve">Документ, </w:t>
            </w:r>
            <w:r w:rsidRPr="009263F3">
              <w:rPr>
                <w:snapToGrid/>
                <w:sz w:val="20"/>
              </w:rPr>
              <w:lastRenderedPageBreak/>
              <w:t>подтверждающий полномочия лица на осуществление действий от имени участника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Pr="00EA280E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snapToGrid/>
                <w:color w:val="FF0000"/>
                <w:sz w:val="20"/>
              </w:rPr>
            </w:pPr>
            <w:r w:rsidRPr="00EA280E">
              <w:rPr>
                <w:snapToGrid/>
                <w:color w:val="FF0000"/>
                <w:sz w:val="20"/>
              </w:rPr>
              <w:lastRenderedPageBreak/>
              <w:t xml:space="preserve">Копии </w:t>
            </w:r>
            <w:r w:rsidRPr="00EA280E">
              <w:rPr>
                <w:snapToGrid/>
                <w:color w:val="FF0000"/>
                <w:sz w:val="20"/>
              </w:rPr>
              <w:lastRenderedPageBreak/>
              <w:t>учредительных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Pr="009263F3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snapToGrid/>
                <w:sz w:val="20"/>
              </w:rPr>
            </w:pPr>
            <w:r w:rsidRPr="00EA280E">
              <w:rPr>
                <w:snapToGrid/>
                <w:color w:val="FF0000"/>
                <w:sz w:val="20"/>
              </w:rPr>
              <w:lastRenderedPageBreak/>
              <w:t xml:space="preserve">Наличие в </w:t>
            </w:r>
            <w:r w:rsidRPr="00EA280E">
              <w:rPr>
                <w:snapToGrid/>
                <w:color w:val="FF0000"/>
                <w:sz w:val="20"/>
              </w:rPr>
              <w:lastRenderedPageBreak/>
              <w:t xml:space="preserve">эксплуатации имущества, находящегося в собственности </w:t>
            </w:r>
            <w:proofErr w:type="spellStart"/>
            <w:r w:rsidRPr="00EA280E">
              <w:rPr>
                <w:snapToGrid/>
                <w:color w:val="FF0000"/>
                <w:sz w:val="20"/>
              </w:rPr>
              <w:t>Чемальского</w:t>
            </w:r>
            <w:proofErr w:type="spellEnd"/>
            <w:r w:rsidRPr="00EA280E">
              <w:rPr>
                <w:snapToGrid/>
                <w:color w:val="FF0000"/>
                <w:sz w:val="20"/>
              </w:rPr>
              <w:t xml:space="preserve"> района и переданного получателю субсидии в аренду (субаренду или пользование на ином праве</w:t>
            </w:r>
            <w:r w:rsidRPr="009263F3">
              <w:rPr>
                <w:snapToGrid/>
                <w:sz w:val="20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Pr="009263F3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snapToGrid/>
                <w:sz w:val="20"/>
              </w:rPr>
            </w:pPr>
            <w:r w:rsidRPr="009263F3">
              <w:rPr>
                <w:snapToGrid/>
                <w:sz w:val="20"/>
              </w:rPr>
              <w:lastRenderedPageBreak/>
              <w:t xml:space="preserve">Отметка о </w:t>
            </w:r>
            <w:r w:rsidRPr="009263F3">
              <w:rPr>
                <w:snapToGrid/>
                <w:sz w:val="20"/>
              </w:rPr>
              <w:lastRenderedPageBreak/>
              <w:t>соблюдении требований к допуску на участие в отборе</w:t>
            </w:r>
          </w:p>
        </w:tc>
      </w:tr>
      <w:tr w:rsidR="007000F5" w:rsidTr="00A23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lastRenderedPageBreak/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6</w:t>
            </w:r>
          </w:p>
        </w:tc>
      </w:tr>
      <w:tr w:rsidR="007000F5" w:rsidTr="00A23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jc w:val="left"/>
              <w:rPr>
                <w:snapToGrid/>
                <w:sz w:val="28"/>
                <w:szCs w:val="28"/>
              </w:rPr>
            </w:pPr>
          </w:p>
        </w:tc>
      </w:tr>
      <w:tr w:rsidR="007000F5" w:rsidTr="00A23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jc w:val="left"/>
              <w:rPr>
                <w:snapToGrid/>
                <w:sz w:val="28"/>
                <w:szCs w:val="28"/>
              </w:rPr>
            </w:pPr>
          </w:p>
        </w:tc>
      </w:tr>
      <w:tr w:rsidR="007000F5" w:rsidTr="00A23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jc w:val="left"/>
              <w:rPr>
                <w:snapToGrid/>
                <w:sz w:val="28"/>
                <w:szCs w:val="28"/>
              </w:rPr>
            </w:pPr>
          </w:p>
        </w:tc>
      </w:tr>
      <w:tr w:rsidR="007000F5" w:rsidTr="00A23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F5" w:rsidRDefault="007000F5" w:rsidP="00A23BEB">
            <w:pPr>
              <w:widowControl/>
              <w:autoSpaceDE w:val="0"/>
              <w:autoSpaceDN w:val="0"/>
              <w:adjustRightInd w:val="0"/>
              <w:spacing w:before="0" w:line="240" w:lineRule="auto"/>
              <w:ind w:left="0" w:right="0"/>
              <w:jc w:val="left"/>
              <w:rPr>
                <w:snapToGrid/>
                <w:sz w:val="28"/>
                <w:szCs w:val="28"/>
              </w:rPr>
            </w:pPr>
          </w:p>
        </w:tc>
      </w:tr>
    </w:tbl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</w:p>
    <w:p w:rsidR="007000F5" w:rsidRPr="009263F3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9263F3">
        <w:rPr>
          <w:b w:val="0"/>
          <w:bCs/>
          <w:snapToGrid/>
          <w:sz w:val="20"/>
        </w:rPr>
        <w:t>Председатель конкурсной комиссии    _______________________________________</w:t>
      </w:r>
    </w:p>
    <w:p w:rsidR="007000F5" w:rsidRPr="009263F3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9263F3">
        <w:rPr>
          <w:b w:val="0"/>
          <w:bCs/>
          <w:snapToGrid/>
          <w:sz w:val="20"/>
        </w:rPr>
        <w:t>Члены конкурсной комиссии           _______________________________________</w:t>
      </w:r>
    </w:p>
    <w:p w:rsidR="007000F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napToGrid/>
          <w:sz w:val="20"/>
        </w:rPr>
      </w:pPr>
      <w:r w:rsidRPr="009263F3">
        <w:rPr>
          <w:b w:val="0"/>
          <w:bCs/>
          <w:snapToGrid/>
          <w:sz w:val="20"/>
        </w:rPr>
        <w:t xml:space="preserve">                                                   (подписи</w:t>
      </w:r>
      <w:r>
        <w:rPr>
          <w:rFonts w:ascii="Courier New" w:hAnsi="Courier New" w:cs="Courier New"/>
          <w:b w:val="0"/>
          <w:bCs/>
          <w:snapToGrid/>
          <w:sz w:val="20"/>
        </w:rPr>
        <w:t>)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outlineLvl w:val="0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outlineLvl w:val="0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outlineLvl w:val="0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outlineLvl w:val="0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outlineLvl w:val="0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outlineLvl w:val="0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outlineLvl w:val="0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outlineLvl w:val="0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outlineLvl w:val="0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outlineLvl w:val="0"/>
        <w:rPr>
          <w:snapToGrid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outlineLvl w:val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Приложение №4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rPr>
          <w:bCs/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к Порядку </w:t>
      </w:r>
      <w:r w:rsidRPr="00FA6D40">
        <w:rPr>
          <w:bCs/>
          <w:snapToGrid/>
          <w:sz w:val="28"/>
          <w:szCs w:val="28"/>
        </w:rPr>
        <w:t>предоставления субсидий из бюджета муниципального образования «</w:t>
      </w:r>
      <w:r>
        <w:rPr>
          <w:bCs/>
          <w:snapToGrid/>
          <w:sz w:val="28"/>
          <w:szCs w:val="28"/>
        </w:rPr>
        <w:t>Чемальский</w:t>
      </w:r>
      <w:r w:rsidRPr="00FA6D40">
        <w:rPr>
          <w:bCs/>
          <w:snapToGrid/>
          <w:sz w:val="28"/>
          <w:szCs w:val="28"/>
        </w:rPr>
        <w:t xml:space="preserve"> район» юридическим лицам (за исключением субсидий государственным (муниципальным) учреждениям)  производителям товаров, работ, услуг, на реализацию энергосберегающих технических мероприятий на системах теплоснабжения, </w:t>
      </w:r>
      <w:r w:rsidRPr="00FA6D40">
        <w:rPr>
          <w:bCs/>
          <w:snapToGrid/>
          <w:sz w:val="28"/>
          <w:szCs w:val="28"/>
        </w:rPr>
        <w:lastRenderedPageBreak/>
        <w:t xml:space="preserve">системах водоснабжения и водоотведения, по реконструкции систем теплоснабжения муниципального образования 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rPr>
          <w:bCs/>
          <w:snapToGrid/>
          <w:sz w:val="28"/>
          <w:szCs w:val="28"/>
        </w:rPr>
      </w:pPr>
      <w:r w:rsidRPr="00FA6D40">
        <w:rPr>
          <w:bCs/>
          <w:snapToGrid/>
          <w:sz w:val="28"/>
          <w:szCs w:val="28"/>
        </w:rPr>
        <w:t>«</w:t>
      </w:r>
      <w:r>
        <w:rPr>
          <w:bCs/>
          <w:snapToGrid/>
          <w:sz w:val="28"/>
          <w:szCs w:val="28"/>
        </w:rPr>
        <w:t>Чемальский</w:t>
      </w:r>
      <w:r w:rsidRPr="00FA6D40">
        <w:rPr>
          <w:bCs/>
          <w:snapToGrid/>
          <w:sz w:val="28"/>
          <w:szCs w:val="28"/>
        </w:rPr>
        <w:t xml:space="preserve"> район»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 w:val="0"/>
          <w:bCs/>
          <w:snapToGrid/>
          <w:sz w:val="20"/>
        </w:rPr>
      </w:pPr>
      <w:bookmarkStart w:id="8" w:name="Par494"/>
      <w:bookmarkEnd w:id="8"/>
      <w:r w:rsidRPr="00C92685">
        <w:rPr>
          <w:b w:val="0"/>
          <w:bCs/>
          <w:snapToGrid/>
          <w:sz w:val="20"/>
        </w:rPr>
        <w:t>Протокол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>оценки и сопоставления заявок на участие в проведении отбора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>получателей субсидий, имеющих право на получение субсидий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>для ф</w:t>
      </w:r>
      <w:r>
        <w:rPr>
          <w:b w:val="0"/>
          <w:bCs/>
          <w:snapToGrid/>
          <w:sz w:val="20"/>
        </w:rPr>
        <w:t>инансового обеспечения затрат</w:t>
      </w:r>
      <w:r w:rsidRPr="00C92685">
        <w:rPr>
          <w:b w:val="0"/>
          <w:bCs/>
          <w:snapToGrid/>
          <w:sz w:val="20"/>
        </w:rPr>
        <w:t>:</w:t>
      </w:r>
    </w:p>
    <w:p w:rsidR="007000F5" w:rsidRPr="00C92685" w:rsidRDefault="007000F5" w:rsidP="007000F5">
      <w:pPr>
        <w:spacing w:before="0"/>
      </w:pPr>
    </w:p>
    <w:p w:rsidR="007000F5" w:rsidRPr="0056112C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0"/>
        </w:rPr>
      </w:pPr>
      <w:r w:rsidRPr="0056112C">
        <w:rPr>
          <w:bCs/>
          <w:snapToGrid/>
          <w:sz w:val="20"/>
        </w:rPr>
        <w:t xml:space="preserve">на </w:t>
      </w:r>
      <w:r w:rsidRPr="0056112C">
        <w:rPr>
          <w:snapToGrid/>
          <w:sz w:val="20"/>
        </w:rPr>
        <w:t>приобретение, капитальный ремонт объектов жилищно-коммунального хозяйства;</w:t>
      </w:r>
    </w:p>
    <w:p w:rsidR="007000F5" w:rsidRPr="0056112C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0"/>
        </w:rPr>
      </w:pPr>
      <w:r w:rsidRPr="0056112C">
        <w:rPr>
          <w:snapToGrid/>
          <w:sz w:val="20"/>
        </w:rPr>
        <w:t>на оплату расходов, связанных с приобретением топлива теплоснабжающими, предприятиями муниципального образования «</w:t>
      </w:r>
      <w:r>
        <w:rPr>
          <w:snapToGrid/>
          <w:sz w:val="20"/>
        </w:rPr>
        <w:t>Чемальский</w:t>
      </w:r>
      <w:r w:rsidRPr="0056112C">
        <w:rPr>
          <w:snapToGrid/>
          <w:sz w:val="20"/>
        </w:rPr>
        <w:t xml:space="preserve"> район», по цене выше, учтенной Комитетом по тарифам Республики Алтай, в тарифах на тепловую, электрическую энергию для такого предприятия;</w:t>
      </w:r>
    </w:p>
    <w:p w:rsidR="007000F5" w:rsidRPr="0056112C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left"/>
        <w:rPr>
          <w:snapToGrid/>
          <w:sz w:val="20"/>
        </w:rPr>
      </w:pPr>
      <w:r w:rsidRPr="0056112C">
        <w:rPr>
          <w:snapToGrid/>
          <w:sz w:val="20"/>
        </w:rPr>
        <w:t>на реконструкцию</w:t>
      </w:r>
      <w:r>
        <w:rPr>
          <w:snapToGrid/>
          <w:sz w:val="20"/>
        </w:rPr>
        <w:t xml:space="preserve"> систем теплоснабжения</w:t>
      </w:r>
      <w:r w:rsidRPr="00C81323">
        <w:rPr>
          <w:snapToGrid/>
          <w:sz w:val="20"/>
        </w:rPr>
        <w:t>.</w:t>
      </w:r>
    </w:p>
    <w:p w:rsidR="007000F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napToGrid/>
          <w:sz w:val="20"/>
        </w:rPr>
      </w:pPr>
    </w:p>
    <w:p w:rsidR="007000F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napToGrid/>
          <w:sz w:val="20"/>
        </w:rPr>
      </w:pPr>
      <w:r>
        <w:rPr>
          <w:rFonts w:ascii="Courier New" w:hAnsi="Courier New" w:cs="Courier New"/>
          <w:b w:val="0"/>
          <w:bCs/>
          <w:snapToGrid/>
          <w:sz w:val="20"/>
        </w:rPr>
        <w:t>___________________________________________________________________________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>___________________________________________________________________________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 xml:space="preserve">                   (наименование работ, объект и адрес)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>___________________________________________________________________________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>(место проведения оценки и сопоставления заявок)                 (дата)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 xml:space="preserve">    Состав комиссии: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 xml:space="preserve">    Председатель комиссии   _______________________________________________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 xml:space="preserve">    Секретарь комиссии      _______________________________________________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 xml:space="preserve">    Члены комиссии          _______________________________________________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>___________________________________________________________________________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 xml:space="preserve">                             (Ф.И.О., должность)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 xml:space="preserve">    На  процедуру оценки и сопоставления заявок поступили заявки следующих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>участников отбора: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>___________________________________________________________________________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 xml:space="preserve">                 (наименование участника конкурса, адрес)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 xml:space="preserve">    Оценка   заявок   проведена   комиссией   по  критериям,  установленным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proofErr w:type="gramStart"/>
      <w:r>
        <w:rPr>
          <w:b w:val="0"/>
          <w:bCs/>
          <w:snapToGrid/>
          <w:sz w:val="20"/>
        </w:rPr>
        <w:t>объявлении</w:t>
      </w:r>
      <w:proofErr w:type="gramEnd"/>
      <w:r w:rsidRPr="00C92685">
        <w:rPr>
          <w:b w:val="0"/>
          <w:bCs/>
          <w:snapToGrid/>
          <w:sz w:val="20"/>
        </w:rPr>
        <w:t xml:space="preserve"> о проведении отбора.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 xml:space="preserve">    По  результатам  оценки  и сопоставления заявок, представленным заявкам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>присвоены следующие номера: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 xml:space="preserve">    1. ___________________________________________________________________,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 xml:space="preserve">    2. ___________________________________________________________________,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 xml:space="preserve">    3. ___________________________________________________________________,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 xml:space="preserve">    4. _____________________________________________________________ и т.д.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>Председатель конкурсной комиссии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>___________________________________________________________________________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>Члены конкурсной комиссии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>___________________________________________________________________________</w:t>
      </w:r>
    </w:p>
    <w:p w:rsidR="007000F5" w:rsidRPr="00C92685" w:rsidRDefault="007000F5" w:rsidP="007000F5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C92685">
        <w:rPr>
          <w:b w:val="0"/>
          <w:bCs/>
          <w:snapToGrid/>
          <w:sz w:val="20"/>
        </w:rPr>
        <w:t xml:space="preserve">                                 (подписи)</w:t>
      </w:r>
    </w:p>
    <w:p w:rsidR="007000F5" w:rsidRPr="00C92685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7000F5" w:rsidRPr="004673FE" w:rsidTr="00A23BEB">
        <w:tc>
          <w:tcPr>
            <w:tcW w:w="5528" w:type="dxa"/>
          </w:tcPr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ind w:left="-166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0F5" w:rsidRPr="004673FE" w:rsidRDefault="007000F5" w:rsidP="00A23B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0F5" w:rsidRPr="004673FE" w:rsidTr="00A23BEB">
        <w:tc>
          <w:tcPr>
            <w:tcW w:w="5528" w:type="dxa"/>
          </w:tcPr>
          <w:p w:rsidR="007000F5" w:rsidRPr="004673FE" w:rsidRDefault="007000F5" w:rsidP="00A23B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0F5" w:rsidRPr="004673FE" w:rsidTr="00A23BEB">
        <w:tc>
          <w:tcPr>
            <w:tcW w:w="5528" w:type="dxa"/>
          </w:tcPr>
          <w:p w:rsidR="007000F5" w:rsidRPr="004673FE" w:rsidRDefault="007000F5" w:rsidP="00A23B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0F5" w:rsidRPr="004673FE" w:rsidTr="00A23BEB">
        <w:tc>
          <w:tcPr>
            <w:tcW w:w="5528" w:type="dxa"/>
          </w:tcPr>
          <w:p w:rsidR="007000F5" w:rsidRPr="004673FE" w:rsidRDefault="007000F5" w:rsidP="00A23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0F5" w:rsidRDefault="007000F5" w:rsidP="007000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outlineLvl w:val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Приложение №5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rPr>
          <w:bCs/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к Порядку </w:t>
      </w:r>
      <w:r w:rsidRPr="00FA6D40">
        <w:rPr>
          <w:bCs/>
          <w:snapToGrid/>
          <w:sz w:val="28"/>
          <w:szCs w:val="28"/>
        </w:rPr>
        <w:t>предоставления субсидий из бюджета муниципального образования «</w:t>
      </w:r>
      <w:r>
        <w:rPr>
          <w:bCs/>
          <w:snapToGrid/>
          <w:sz w:val="28"/>
          <w:szCs w:val="28"/>
        </w:rPr>
        <w:t>Чемальский</w:t>
      </w:r>
      <w:r w:rsidRPr="00FA6D40">
        <w:rPr>
          <w:bCs/>
          <w:snapToGrid/>
          <w:sz w:val="28"/>
          <w:szCs w:val="28"/>
        </w:rPr>
        <w:t xml:space="preserve"> район» юридическим лицам (за исключением субсидий государственным (муниципальным) учреждениям)  производителям товаров, работ, услуг, на реализацию энергосберегающих технических мероприятий на системах теплоснабжения, системах водоснабжения и водоотведения, по </w:t>
      </w:r>
      <w:r w:rsidRPr="00FA6D40">
        <w:rPr>
          <w:bCs/>
          <w:snapToGrid/>
          <w:sz w:val="28"/>
          <w:szCs w:val="28"/>
        </w:rPr>
        <w:lastRenderedPageBreak/>
        <w:t xml:space="preserve">реконструкции систем теплоснабжения муниципального образования </w:t>
      </w: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3402" w:right="0"/>
        <w:rPr>
          <w:bCs/>
          <w:snapToGrid/>
          <w:sz w:val="28"/>
          <w:szCs w:val="28"/>
        </w:rPr>
      </w:pPr>
      <w:r w:rsidRPr="00FA6D40">
        <w:rPr>
          <w:bCs/>
          <w:snapToGrid/>
          <w:sz w:val="28"/>
          <w:szCs w:val="28"/>
        </w:rPr>
        <w:t>«</w:t>
      </w:r>
      <w:r>
        <w:rPr>
          <w:bCs/>
          <w:snapToGrid/>
          <w:sz w:val="28"/>
          <w:szCs w:val="28"/>
        </w:rPr>
        <w:t>Чемальский</w:t>
      </w:r>
      <w:r w:rsidRPr="00FA6D40">
        <w:rPr>
          <w:bCs/>
          <w:snapToGrid/>
          <w:sz w:val="28"/>
          <w:szCs w:val="28"/>
        </w:rPr>
        <w:t xml:space="preserve"> район»</w:t>
      </w:r>
    </w:p>
    <w:p w:rsidR="007000F5" w:rsidRDefault="007000F5" w:rsidP="007000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00F5" w:rsidRPr="00483748" w:rsidRDefault="007000F5" w:rsidP="007000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3748">
        <w:rPr>
          <w:rFonts w:ascii="Times New Roman" w:hAnsi="Times New Roman" w:cs="Times New Roman"/>
          <w:sz w:val="28"/>
          <w:szCs w:val="28"/>
        </w:rPr>
        <w:t>ПОЛОЖЕНИЕ</w:t>
      </w:r>
    </w:p>
    <w:p w:rsidR="007000F5" w:rsidRDefault="007000F5" w:rsidP="007000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3748">
        <w:rPr>
          <w:rFonts w:ascii="Times New Roman" w:hAnsi="Times New Roman" w:cs="Times New Roman"/>
          <w:sz w:val="28"/>
          <w:szCs w:val="28"/>
        </w:rPr>
        <w:t xml:space="preserve">о конкурсной комиссии по проведению отбора получателей субсидии </w:t>
      </w:r>
      <w:r w:rsidRPr="00483748">
        <w:rPr>
          <w:rFonts w:ascii="Times New Roman" w:hAnsi="Times New Roman" w:cs="Times New Roman"/>
          <w:bCs/>
          <w:sz w:val="28"/>
          <w:szCs w:val="28"/>
        </w:rPr>
        <w:t>юридическим лицам (за исключением субсидий государственным (муниципальным) учреждениям)  производителям товаров, работ, услуг, на реализацию энергосберегающих технических мероприятий на системах теплоснабжения, система</w:t>
      </w:r>
      <w:r>
        <w:rPr>
          <w:rFonts w:ascii="Times New Roman" w:hAnsi="Times New Roman" w:cs="Times New Roman"/>
          <w:bCs/>
          <w:sz w:val="28"/>
          <w:szCs w:val="28"/>
        </w:rPr>
        <w:t>х водоснабжения и водоотведения</w:t>
      </w:r>
      <w:r w:rsidRPr="00483748">
        <w:rPr>
          <w:rFonts w:ascii="Times New Roman" w:hAnsi="Times New Roman" w:cs="Times New Roman"/>
          <w:bCs/>
          <w:sz w:val="28"/>
          <w:szCs w:val="28"/>
        </w:rPr>
        <w:t xml:space="preserve"> и на реализацию мероприятий по реконструкции систем теплоснабжения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Чемальский</w:t>
      </w:r>
      <w:r w:rsidRPr="00483748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:rsidR="007000F5" w:rsidRPr="00483748" w:rsidRDefault="007000F5" w:rsidP="007000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00F5" w:rsidRPr="005D7660" w:rsidRDefault="007000F5" w:rsidP="007000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766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000F5" w:rsidRPr="005D7660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0F5" w:rsidRPr="005D7660" w:rsidRDefault="007000F5" w:rsidP="007000F5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66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5D7660">
        <w:rPr>
          <w:rFonts w:ascii="Times New Roman" w:hAnsi="Times New Roman" w:cs="Times New Roman"/>
          <w:b w:val="0"/>
          <w:sz w:val="28"/>
          <w:szCs w:val="28"/>
        </w:rPr>
        <w:t xml:space="preserve">Конкурсная Комиссия по проведению отбора </w:t>
      </w:r>
      <w:r w:rsidRPr="00483748">
        <w:rPr>
          <w:rFonts w:ascii="Times New Roman" w:hAnsi="Times New Roman" w:cs="Times New Roman"/>
          <w:b w:val="0"/>
          <w:sz w:val="28"/>
          <w:szCs w:val="28"/>
        </w:rPr>
        <w:t xml:space="preserve">получателей субсидии </w:t>
      </w:r>
      <w:r w:rsidRPr="00483748">
        <w:rPr>
          <w:rFonts w:ascii="Times New Roman" w:hAnsi="Times New Roman" w:cs="Times New Roman"/>
          <w:b w:val="0"/>
          <w:bCs/>
          <w:sz w:val="28"/>
          <w:szCs w:val="28"/>
        </w:rPr>
        <w:t>юридическим лицам (за исключением субсидий государственны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м (муниципальным) учреждениям) </w:t>
      </w:r>
      <w:r w:rsidRPr="00483748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производителям товаров, работ, услуг, на реализацию энергосберегающих технических мероприятий на системах теплоснабжения, системах водоснабжения и водоотведения и на реализацию мероприятий по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реконструкции</w:t>
      </w:r>
      <w:r w:rsidRPr="00483748">
        <w:rPr>
          <w:rFonts w:ascii="Times New Roman" w:hAnsi="Times New Roman" w:cs="Times New Roman"/>
          <w:b w:val="0"/>
          <w:bCs/>
          <w:sz w:val="28"/>
          <w:szCs w:val="28"/>
        </w:rPr>
        <w:t xml:space="preserve"> систем теплоснабжения муниципального образования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Чемальский</w:t>
      </w:r>
      <w:r w:rsidRPr="00483748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район» </w:t>
      </w:r>
      <w:r w:rsidRPr="00483748">
        <w:rPr>
          <w:rFonts w:ascii="Times New Roman" w:hAnsi="Times New Roman" w:cs="Times New Roman"/>
          <w:b w:val="0"/>
          <w:sz w:val="28"/>
          <w:szCs w:val="28"/>
        </w:rPr>
        <w:t>(далее - Комиссия</w:t>
      </w:r>
      <w:r w:rsidRPr="005D7660">
        <w:rPr>
          <w:rFonts w:ascii="Times New Roman" w:hAnsi="Times New Roman" w:cs="Times New Roman"/>
          <w:b w:val="0"/>
          <w:sz w:val="28"/>
          <w:szCs w:val="28"/>
        </w:rPr>
        <w:t>) является совещательным коллегиальным органом, созданным в целях определен</w:t>
      </w:r>
      <w:r>
        <w:rPr>
          <w:rFonts w:ascii="Times New Roman" w:hAnsi="Times New Roman" w:cs="Times New Roman"/>
          <w:b w:val="0"/>
          <w:sz w:val="28"/>
          <w:szCs w:val="28"/>
        </w:rPr>
        <w:t>ия перечня получателей субсидии (далее - субсидии).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7660">
        <w:rPr>
          <w:rFonts w:ascii="Times New Roman" w:hAnsi="Times New Roman" w:cs="Times New Roman"/>
          <w:b w:val="0"/>
          <w:sz w:val="28"/>
          <w:szCs w:val="28"/>
        </w:rPr>
        <w:t>Настоящее Положение определяет порядок осуществления деятельности Комиссии</w:t>
      </w:r>
      <w:r w:rsidRPr="005D7660">
        <w:rPr>
          <w:rFonts w:ascii="Times New Roman" w:hAnsi="Times New Roman" w:cs="Times New Roman"/>
          <w:sz w:val="28"/>
          <w:szCs w:val="28"/>
        </w:rPr>
        <w:t>.</w:t>
      </w:r>
    </w:p>
    <w:p w:rsidR="007000F5" w:rsidRPr="005D7660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660">
        <w:rPr>
          <w:rFonts w:ascii="Times New Roman" w:hAnsi="Times New Roman" w:cs="Times New Roman"/>
          <w:sz w:val="28"/>
          <w:szCs w:val="28"/>
        </w:rPr>
        <w:t xml:space="preserve">2. Состав Комиссии формируется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5D76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D7660">
        <w:rPr>
          <w:rFonts w:ascii="Times New Roman" w:hAnsi="Times New Roman" w:cs="Times New Roman"/>
          <w:sz w:val="28"/>
          <w:szCs w:val="28"/>
        </w:rPr>
        <w:t>.</w:t>
      </w:r>
    </w:p>
    <w:p w:rsidR="007000F5" w:rsidRPr="005D7660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660">
        <w:rPr>
          <w:rFonts w:ascii="Times New Roman" w:hAnsi="Times New Roman" w:cs="Times New Roman"/>
          <w:sz w:val="28"/>
          <w:szCs w:val="28"/>
        </w:rPr>
        <w:t>3. Комиссия в своей деятельности руководствуется действующим законодательством Российской Федерации, нормативными правовыми актами Республики Алтай и муниципальными правовыми актами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Чемальский</w:t>
      </w:r>
      <w:r w:rsidRPr="005D7660">
        <w:rPr>
          <w:rFonts w:ascii="Times New Roman" w:hAnsi="Times New Roman" w:cs="Times New Roman"/>
          <w:sz w:val="28"/>
          <w:szCs w:val="28"/>
        </w:rPr>
        <w:t xml:space="preserve"> район», а также настоящим Положением.</w:t>
      </w:r>
    </w:p>
    <w:p w:rsidR="007000F5" w:rsidRPr="005D7660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660">
        <w:rPr>
          <w:rFonts w:ascii="Times New Roman" w:hAnsi="Times New Roman" w:cs="Times New Roman"/>
          <w:sz w:val="28"/>
          <w:szCs w:val="28"/>
        </w:rPr>
        <w:t xml:space="preserve">4. Комиссия состоит из председателя Комиссии,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5D7660">
        <w:rPr>
          <w:rFonts w:ascii="Times New Roman" w:hAnsi="Times New Roman" w:cs="Times New Roman"/>
          <w:sz w:val="28"/>
          <w:szCs w:val="28"/>
        </w:rPr>
        <w:t>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7660">
        <w:rPr>
          <w:rFonts w:ascii="Times New Roman" w:hAnsi="Times New Roman" w:cs="Times New Roman"/>
          <w:sz w:val="28"/>
          <w:szCs w:val="28"/>
        </w:rPr>
        <w:t>секретаря Комиссии и членов Комиссии.</w:t>
      </w:r>
    </w:p>
    <w:p w:rsidR="007000F5" w:rsidRPr="005D7660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B1A">
        <w:rPr>
          <w:rFonts w:ascii="Times New Roman" w:hAnsi="Times New Roman" w:cs="Times New Roman"/>
          <w:sz w:val="28"/>
          <w:szCs w:val="28"/>
        </w:rPr>
        <w:t>5. Число членов Комиссии должно быть нечетным и составлять не менее 5 человек.</w:t>
      </w:r>
    </w:p>
    <w:p w:rsidR="007000F5" w:rsidRPr="005D7660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660">
        <w:rPr>
          <w:rFonts w:ascii="Times New Roman" w:hAnsi="Times New Roman" w:cs="Times New Roman"/>
          <w:sz w:val="28"/>
          <w:szCs w:val="28"/>
        </w:rPr>
        <w:t xml:space="preserve">6. Руководит деятельностью Комиссии председатель Комиссии, а в его отсутствие -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5D7660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7000F5" w:rsidRPr="005D7660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660">
        <w:rPr>
          <w:rFonts w:ascii="Times New Roman" w:hAnsi="Times New Roman" w:cs="Times New Roman"/>
          <w:sz w:val="28"/>
          <w:szCs w:val="28"/>
        </w:rPr>
        <w:t>7.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660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(в отсутствие Председателя заместитель Председателя</w:t>
      </w:r>
      <w:r w:rsidRPr="005D7660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D7660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7000F5" w:rsidRPr="005D7660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660">
        <w:rPr>
          <w:rFonts w:ascii="Times New Roman" w:hAnsi="Times New Roman" w:cs="Times New Roman"/>
          <w:sz w:val="28"/>
          <w:szCs w:val="28"/>
        </w:rPr>
        <w:t>- организует работу Комиссии;</w:t>
      </w:r>
    </w:p>
    <w:p w:rsidR="007000F5" w:rsidRPr="005D7660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660">
        <w:rPr>
          <w:rFonts w:ascii="Times New Roman" w:hAnsi="Times New Roman" w:cs="Times New Roman"/>
          <w:sz w:val="28"/>
          <w:szCs w:val="28"/>
        </w:rPr>
        <w:t>- определяет повестку заседания Комиссии;</w:t>
      </w:r>
    </w:p>
    <w:p w:rsidR="007000F5" w:rsidRPr="005D7660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660">
        <w:rPr>
          <w:rFonts w:ascii="Times New Roman" w:hAnsi="Times New Roman" w:cs="Times New Roman"/>
          <w:sz w:val="28"/>
          <w:szCs w:val="28"/>
        </w:rPr>
        <w:t>- проводит заседание Комиссии;</w:t>
      </w:r>
    </w:p>
    <w:p w:rsidR="007000F5" w:rsidRPr="005D7660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660">
        <w:rPr>
          <w:rFonts w:ascii="Times New Roman" w:hAnsi="Times New Roman" w:cs="Times New Roman"/>
          <w:sz w:val="28"/>
          <w:szCs w:val="28"/>
        </w:rPr>
        <w:t>- подписывает протокол заседания Комиссии.</w:t>
      </w:r>
    </w:p>
    <w:p w:rsidR="007000F5" w:rsidRPr="005D7660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660">
        <w:rPr>
          <w:rFonts w:ascii="Times New Roman" w:hAnsi="Times New Roman" w:cs="Times New Roman"/>
          <w:sz w:val="28"/>
          <w:szCs w:val="28"/>
        </w:rPr>
        <w:t>8. Секретарь Комиссии осуществляет следующие функции:</w:t>
      </w:r>
    </w:p>
    <w:p w:rsidR="007000F5" w:rsidRPr="005D7660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660">
        <w:rPr>
          <w:rFonts w:ascii="Times New Roman" w:hAnsi="Times New Roman" w:cs="Times New Roman"/>
          <w:sz w:val="28"/>
          <w:szCs w:val="28"/>
        </w:rPr>
        <w:lastRenderedPageBreak/>
        <w:t>- извещает членов Комиссии о дате проведения заседания Комиссии;</w:t>
      </w:r>
    </w:p>
    <w:p w:rsidR="007000F5" w:rsidRPr="00693E2D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660">
        <w:rPr>
          <w:rFonts w:ascii="Times New Roman" w:hAnsi="Times New Roman" w:cs="Times New Roman"/>
          <w:sz w:val="28"/>
          <w:szCs w:val="28"/>
        </w:rPr>
        <w:t xml:space="preserve">- формирует документы и </w:t>
      </w:r>
      <w:r w:rsidRPr="00693E2D">
        <w:rPr>
          <w:rFonts w:ascii="Times New Roman" w:hAnsi="Times New Roman" w:cs="Times New Roman"/>
          <w:sz w:val="28"/>
          <w:szCs w:val="28"/>
        </w:rPr>
        <w:t>материалы для членов Комиссии;</w:t>
      </w:r>
    </w:p>
    <w:p w:rsidR="007000F5" w:rsidRPr="00693E2D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2D">
        <w:rPr>
          <w:rFonts w:ascii="Times New Roman" w:hAnsi="Times New Roman" w:cs="Times New Roman"/>
          <w:sz w:val="28"/>
          <w:szCs w:val="28"/>
        </w:rPr>
        <w:t>- ведет и оформляет протокол заседания Комиссии</w:t>
      </w:r>
    </w:p>
    <w:p w:rsidR="007000F5" w:rsidRPr="00693E2D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2D">
        <w:rPr>
          <w:rFonts w:ascii="Times New Roman" w:hAnsi="Times New Roman" w:cs="Times New Roman"/>
          <w:sz w:val="28"/>
          <w:szCs w:val="28"/>
        </w:rPr>
        <w:t>9. Заседание Комиссии проводится не позднее 5 календарных дней со дня окончания срока приема заявок на предоставление субсидии.</w:t>
      </w:r>
    </w:p>
    <w:p w:rsidR="007000F5" w:rsidRPr="005D7660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2D">
        <w:rPr>
          <w:rFonts w:ascii="Times New Roman" w:hAnsi="Times New Roman" w:cs="Times New Roman"/>
          <w:sz w:val="28"/>
          <w:szCs w:val="28"/>
        </w:rPr>
        <w:t>10. При подготовке к заседанию Комиссии и в ходе заседания члены Комиссии вправе знакомиться с документами организаций</w:t>
      </w:r>
      <w:r w:rsidRPr="005D7660">
        <w:rPr>
          <w:rFonts w:ascii="Times New Roman" w:hAnsi="Times New Roman" w:cs="Times New Roman"/>
          <w:sz w:val="28"/>
          <w:szCs w:val="28"/>
        </w:rPr>
        <w:t>, подавших за</w:t>
      </w:r>
      <w:r>
        <w:rPr>
          <w:rFonts w:ascii="Times New Roman" w:hAnsi="Times New Roman" w:cs="Times New Roman"/>
          <w:sz w:val="28"/>
          <w:szCs w:val="28"/>
        </w:rPr>
        <w:t>явку на предоставление субсидии</w:t>
      </w:r>
      <w:r w:rsidRPr="005D7660">
        <w:rPr>
          <w:rFonts w:ascii="Times New Roman" w:hAnsi="Times New Roman" w:cs="Times New Roman"/>
          <w:sz w:val="28"/>
          <w:szCs w:val="28"/>
        </w:rPr>
        <w:t>.</w:t>
      </w:r>
    </w:p>
    <w:p w:rsidR="007000F5" w:rsidRPr="005D7660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660">
        <w:rPr>
          <w:rFonts w:ascii="Times New Roman" w:hAnsi="Times New Roman" w:cs="Times New Roman"/>
          <w:sz w:val="28"/>
          <w:szCs w:val="28"/>
        </w:rPr>
        <w:t>11. Заседание Комиссии является правомочным, если на нем присутствует большинство от общего числа членов Комиссии.</w:t>
      </w:r>
    </w:p>
    <w:p w:rsidR="007000F5" w:rsidRPr="005D7660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660">
        <w:rPr>
          <w:rFonts w:ascii="Times New Roman" w:hAnsi="Times New Roman" w:cs="Times New Roman"/>
          <w:sz w:val="28"/>
          <w:szCs w:val="28"/>
        </w:rPr>
        <w:t xml:space="preserve">12. На заседания Комиссии </w:t>
      </w:r>
      <w:r>
        <w:rPr>
          <w:rFonts w:ascii="Times New Roman" w:hAnsi="Times New Roman" w:cs="Times New Roman"/>
          <w:sz w:val="28"/>
          <w:szCs w:val="28"/>
        </w:rPr>
        <w:t>получатели субсидии</w:t>
      </w:r>
      <w:r w:rsidRPr="005D7660">
        <w:rPr>
          <w:rFonts w:ascii="Times New Roman" w:hAnsi="Times New Roman" w:cs="Times New Roman"/>
          <w:sz w:val="28"/>
          <w:szCs w:val="28"/>
        </w:rPr>
        <w:t xml:space="preserve"> не допускаются.</w:t>
      </w:r>
    </w:p>
    <w:p w:rsidR="007000F5" w:rsidRPr="005D7660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660">
        <w:rPr>
          <w:rFonts w:ascii="Times New Roman" w:hAnsi="Times New Roman" w:cs="Times New Roman"/>
          <w:sz w:val="28"/>
          <w:szCs w:val="28"/>
        </w:rPr>
        <w:t xml:space="preserve">13. Заявки, представленные участниками конкурсного отбора, рассматриваются Конкурсной комиссией и </w:t>
      </w:r>
      <w:r w:rsidRPr="00EA280E">
        <w:rPr>
          <w:rFonts w:ascii="Times New Roman" w:hAnsi="Times New Roman" w:cs="Times New Roman"/>
          <w:color w:val="FF0000"/>
          <w:sz w:val="28"/>
          <w:szCs w:val="28"/>
        </w:rPr>
        <w:t>оцениваются от 0 до 3 баллов по каждому критерию оценки заявок.</w:t>
      </w:r>
      <w:r w:rsidRPr="005D7660">
        <w:rPr>
          <w:rFonts w:ascii="Times New Roman" w:hAnsi="Times New Roman" w:cs="Times New Roman"/>
          <w:sz w:val="28"/>
          <w:szCs w:val="28"/>
        </w:rPr>
        <w:t xml:space="preserve"> Рейтинг оценки заявки равняется сумме баллов всех критериев.</w:t>
      </w:r>
    </w:p>
    <w:p w:rsidR="007000F5" w:rsidRPr="005D7660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660">
        <w:rPr>
          <w:rFonts w:ascii="Times New Roman" w:hAnsi="Times New Roman" w:cs="Times New Roman"/>
          <w:sz w:val="28"/>
          <w:szCs w:val="28"/>
        </w:rPr>
        <w:t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В случае несогласия члена Комисси</w:t>
      </w:r>
      <w:r>
        <w:rPr>
          <w:rFonts w:ascii="Times New Roman" w:hAnsi="Times New Roman" w:cs="Times New Roman"/>
          <w:sz w:val="28"/>
          <w:szCs w:val="28"/>
        </w:rPr>
        <w:t>и с ее решением им оформляется «</w:t>
      </w:r>
      <w:r w:rsidRPr="005D7660">
        <w:rPr>
          <w:rFonts w:ascii="Times New Roman" w:hAnsi="Times New Roman" w:cs="Times New Roman"/>
          <w:sz w:val="28"/>
          <w:szCs w:val="28"/>
        </w:rPr>
        <w:t>особое мнение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7660">
        <w:rPr>
          <w:rFonts w:ascii="Times New Roman" w:hAnsi="Times New Roman" w:cs="Times New Roman"/>
          <w:sz w:val="28"/>
          <w:szCs w:val="28"/>
        </w:rPr>
        <w:t xml:space="preserve">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7000F5" w:rsidRPr="005D7660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660">
        <w:rPr>
          <w:rFonts w:ascii="Times New Roman" w:hAnsi="Times New Roman" w:cs="Times New Roman"/>
          <w:sz w:val="28"/>
          <w:szCs w:val="28"/>
        </w:rPr>
        <w:t xml:space="preserve">Протокол заседания Комиссии, указанный в настоящем пункте, должен быть размещен в открытом доступе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766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7660">
        <w:rPr>
          <w:rFonts w:ascii="Times New Roman" w:hAnsi="Times New Roman" w:cs="Times New Roman"/>
          <w:sz w:val="28"/>
          <w:szCs w:val="28"/>
        </w:rPr>
        <w:t xml:space="preserve"> не </w:t>
      </w:r>
      <w:r w:rsidRPr="00FE6C52">
        <w:rPr>
          <w:rFonts w:ascii="Times New Roman" w:hAnsi="Times New Roman" w:cs="Times New Roman"/>
          <w:sz w:val="28"/>
          <w:szCs w:val="28"/>
        </w:rPr>
        <w:t>позднее 5 рабочих дней</w:t>
      </w:r>
      <w:r w:rsidRPr="005D7660">
        <w:rPr>
          <w:rFonts w:ascii="Times New Roman" w:hAnsi="Times New Roman" w:cs="Times New Roman"/>
          <w:sz w:val="28"/>
          <w:szCs w:val="28"/>
        </w:rPr>
        <w:t xml:space="preserve"> со дня его подписания.</w:t>
      </w:r>
    </w:p>
    <w:p w:rsidR="007000F5" w:rsidRPr="005D7660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660">
        <w:rPr>
          <w:rFonts w:ascii="Times New Roman" w:hAnsi="Times New Roman" w:cs="Times New Roman"/>
          <w:sz w:val="28"/>
          <w:szCs w:val="28"/>
        </w:rPr>
        <w:t xml:space="preserve">15. По </w:t>
      </w:r>
      <w:r>
        <w:rPr>
          <w:rFonts w:ascii="Times New Roman" w:hAnsi="Times New Roman" w:cs="Times New Roman"/>
          <w:sz w:val="28"/>
          <w:szCs w:val="28"/>
        </w:rPr>
        <w:t>письменному запросу Получателя Уполномоченный орган обязан</w:t>
      </w:r>
      <w:r w:rsidRPr="005D7660">
        <w:rPr>
          <w:rFonts w:ascii="Times New Roman" w:hAnsi="Times New Roman" w:cs="Times New Roman"/>
          <w:sz w:val="28"/>
          <w:szCs w:val="28"/>
        </w:rPr>
        <w:t xml:space="preserve"> в течение 5 рабочих дней </w:t>
      </w:r>
      <w:proofErr w:type="gramStart"/>
      <w:r w:rsidRPr="005D766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5D7660">
        <w:rPr>
          <w:rFonts w:ascii="Times New Roman" w:hAnsi="Times New Roman" w:cs="Times New Roman"/>
          <w:sz w:val="28"/>
          <w:szCs w:val="28"/>
        </w:rPr>
        <w:t xml:space="preserve"> запроса, предоставить ей выписку из решения Комиссии по предмету запроса, подписанную председателем Комиссии.</w:t>
      </w:r>
    </w:p>
    <w:p w:rsidR="007000F5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660">
        <w:rPr>
          <w:rFonts w:ascii="Times New Roman" w:hAnsi="Times New Roman" w:cs="Times New Roman"/>
          <w:sz w:val="28"/>
          <w:szCs w:val="28"/>
        </w:rPr>
        <w:t>16. Комиссия отклоня</w:t>
      </w:r>
      <w:r>
        <w:rPr>
          <w:rFonts w:ascii="Times New Roman" w:hAnsi="Times New Roman" w:cs="Times New Roman"/>
          <w:sz w:val="28"/>
          <w:szCs w:val="28"/>
        </w:rPr>
        <w:t>ет заявку, не отвечающую</w:t>
      </w:r>
      <w:r w:rsidRPr="005D7660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пунктами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7660">
        <w:rPr>
          <w:rFonts w:ascii="Times New Roman" w:hAnsi="Times New Roman" w:cs="Times New Roman"/>
          <w:sz w:val="28"/>
          <w:szCs w:val="28"/>
        </w:rPr>
        <w:t xml:space="preserve">, </w:t>
      </w:r>
      <w:r w:rsidRPr="00AC2699">
        <w:rPr>
          <w:rFonts w:ascii="Times New Roman" w:hAnsi="Times New Roman" w:cs="Times New Roman"/>
          <w:sz w:val="28"/>
          <w:szCs w:val="28"/>
        </w:rPr>
        <w:t>5, 2</w:t>
      </w:r>
      <w:r>
        <w:rPr>
          <w:rFonts w:ascii="Times New Roman" w:hAnsi="Times New Roman" w:cs="Times New Roman"/>
          <w:sz w:val="28"/>
          <w:szCs w:val="28"/>
        </w:rPr>
        <w:t>6 настоящего</w:t>
      </w:r>
      <w:r w:rsidRPr="005D7660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0F5" w:rsidRPr="005D7660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660">
        <w:rPr>
          <w:rFonts w:ascii="Times New Roman" w:hAnsi="Times New Roman" w:cs="Times New Roman"/>
          <w:sz w:val="28"/>
          <w:szCs w:val="28"/>
        </w:rPr>
        <w:t>17. В случае если член Комиссии лично заинтересован в итогах принятия решения о предоставлении субсидии,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субсидии или гранта, в котором он лично заинтересован.</w:t>
      </w:r>
    </w:p>
    <w:p w:rsidR="007000F5" w:rsidRPr="005D7660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6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D7660">
        <w:rPr>
          <w:rFonts w:ascii="Times New Roman" w:hAnsi="Times New Roman" w:cs="Times New Roman"/>
          <w:sz w:val="28"/>
          <w:szCs w:val="28"/>
        </w:rPr>
        <w:t>. Организационное и техническое обеспечение работы Комиссии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  <w:r w:rsidRPr="005D7660">
        <w:rPr>
          <w:rFonts w:ascii="Times New Roman" w:hAnsi="Times New Roman" w:cs="Times New Roman"/>
          <w:sz w:val="28"/>
          <w:szCs w:val="28"/>
        </w:rPr>
        <w:t>.</w:t>
      </w:r>
    </w:p>
    <w:p w:rsidR="007000F5" w:rsidRPr="005D7660" w:rsidRDefault="007000F5" w:rsidP="00700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0F5" w:rsidRDefault="007000F5" w:rsidP="007000F5">
      <w:pPr>
        <w:widowControl/>
        <w:autoSpaceDE w:val="0"/>
        <w:autoSpaceDN w:val="0"/>
        <w:adjustRightInd w:val="0"/>
        <w:spacing w:before="0" w:line="240" w:lineRule="auto"/>
        <w:ind w:left="0" w:right="0"/>
        <w:rPr>
          <w:b/>
          <w:bCs/>
          <w:snapToGrid/>
          <w:sz w:val="28"/>
          <w:szCs w:val="28"/>
        </w:rPr>
      </w:pPr>
    </w:p>
    <w:p w:rsidR="007000F5" w:rsidRPr="005D7660" w:rsidRDefault="007000F5" w:rsidP="007000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58C1" w:rsidRDefault="009858C1"/>
    <w:sectPr w:rsidR="009858C1" w:rsidSect="007000F5">
      <w:headerReference w:type="default" r:id="rId17"/>
      <w:pgSz w:w="11907" w:h="16840" w:code="9"/>
      <w:pgMar w:top="426" w:right="851" w:bottom="1134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3ED" w:rsidRDefault="002413ED" w:rsidP="003B0FE7">
      <w:pPr>
        <w:spacing w:before="0" w:line="240" w:lineRule="auto"/>
      </w:pPr>
      <w:r>
        <w:separator/>
      </w:r>
    </w:p>
  </w:endnote>
  <w:endnote w:type="continuationSeparator" w:id="0">
    <w:p w:rsidR="002413ED" w:rsidRDefault="002413ED" w:rsidP="003B0FE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3ED" w:rsidRDefault="002413ED" w:rsidP="003B0FE7">
      <w:pPr>
        <w:spacing w:before="0" w:line="240" w:lineRule="auto"/>
      </w:pPr>
      <w:r>
        <w:separator/>
      </w:r>
    </w:p>
  </w:footnote>
  <w:footnote w:type="continuationSeparator" w:id="0">
    <w:p w:rsidR="002413ED" w:rsidRDefault="002413ED" w:rsidP="003B0FE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BC" w:rsidRDefault="00263C05">
    <w:pPr>
      <w:pStyle w:val="a9"/>
    </w:pPr>
    <w:r>
      <w:fldChar w:fldCharType="begin"/>
    </w:r>
    <w:r w:rsidR="007000F5">
      <w:instrText>PAGE   \* MERGEFORMAT</w:instrText>
    </w:r>
    <w:r>
      <w:fldChar w:fldCharType="separate"/>
    </w:r>
    <w:r w:rsidR="00784EF1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3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0F5"/>
    <w:rsid w:val="000727A6"/>
    <w:rsid w:val="002413ED"/>
    <w:rsid w:val="00263C05"/>
    <w:rsid w:val="003B0FE7"/>
    <w:rsid w:val="0040141D"/>
    <w:rsid w:val="007000F5"/>
    <w:rsid w:val="00784EF1"/>
    <w:rsid w:val="007F2CC3"/>
    <w:rsid w:val="00823861"/>
    <w:rsid w:val="009858C1"/>
    <w:rsid w:val="00B72D6C"/>
    <w:rsid w:val="00C0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F5"/>
    <w:pPr>
      <w:widowControl w:val="0"/>
      <w:spacing w:before="740" w:after="0" w:line="260" w:lineRule="auto"/>
      <w:ind w:left="1160" w:right="1000"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0F5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7000F5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000F5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7000F5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0F5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0F5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00F5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00F5"/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styleId="a3">
    <w:name w:val="Block Text"/>
    <w:basedOn w:val="a"/>
    <w:rsid w:val="007000F5"/>
    <w:pPr>
      <w:spacing w:line="220" w:lineRule="auto"/>
    </w:pPr>
    <w:rPr>
      <w:sz w:val="28"/>
    </w:rPr>
  </w:style>
  <w:style w:type="paragraph" w:styleId="a4">
    <w:name w:val="Body Text"/>
    <w:basedOn w:val="a"/>
    <w:link w:val="a5"/>
    <w:rsid w:val="007000F5"/>
    <w:pPr>
      <w:spacing w:before="0" w:line="240" w:lineRule="auto"/>
      <w:ind w:left="0" w:right="6"/>
      <w:jc w:val="left"/>
    </w:pPr>
  </w:style>
  <w:style w:type="character" w:customStyle="1" w:styleId="a5">
    <w:name w:val="Основной текст Знак"/>
    <w:basedOn w:val="a0"/>
    <w:link w:val="a4"/>
    <w:rsid w:val="007000F5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1">
    <w:name w:val="Body Text 2"/>
    <w:basedOn w:val="a"/>
    <w:link w:val="22"/>
    <w:rsid w:val="007000F5"/>
    <w:pPr>
      <w:spacing w:before="0" w:line="240" w:lineRule="auto"/>
      <w:ind w:left="0" w:right="-99"/>
      <w:jc w:val="left"/>
    </w:pPr>
  </w:style>
  <w:style w:type="character" w:customStyle="1" w:styleId="22">
    <w:name w:val="Основной текст 2 Знак"/>
    <w:basedOn w:val="a0"/>
    <w:link w:val="21"/>
    <w:rsid w:val="007000F5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31">
    <w:name w:val="Body Text 3"/>
    <w:basedOn w:val="a"/>
    <w:link w:val="32"/>
    <w:rsid w:val="007000F5"/>
    <w:pPr>
      <w:spacing w:before="0" w:line="240" w:lineRule="auto"/>
      <w:ind w:left="0"/>
      <w:jc w:val="left"/>
    </w:pPr>
  </w:style>
  <w:style w:type="character" w:customStyle="1" w:styleId="32">
    <w:name w:val="Основной текст 3 Знак"/>
    <w:basedOn w:val="a0"/>
    <w:link w:val="31"/>
    <w:rsid w:val="007000F5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6">
    <w:name w:val="caption"/>
    <w:basedOn w:val="a"/>
    <w:next w:val="a"/>
    <w:qFormat/>
    <w:rsid w:val="007000F5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"/>
    <w:link w:val="a8"/>
    <w:semiHidden/>
    <w:rsid w:val="007000F5"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basedOn w:val="a0"/>
    <w:link w:val="a7"/>
    <w:semiHidden/>
    <w:rsid w:val="007000F5"/>
    <w:rPr>
      <w:rFonts w:ascii="Tahoma" w:eastAsia="Times New Roman" w:hAnsi="Tahoma" w:cs="Times New Roman"/>
      <w:snapToGrid w:val="0"/>
      <w:szCs w:val="20"/>
      <w:shd w:val="clear" w:color="auto" w:fill="000080"/>
      <w:lang w:eastAsia="ru-RU"/>
    </w:rPr>
  </w:style>
  <w:style w:type="paragraph" w:styleId="23">
    <w:name w:val="Body Text Indent 2"/>
    <w:basedOn w:val="a"/>
    <w:link w:val="24"/>
    <w:rsid w:val="007000F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000F5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9">
    <w:name w:val="header"/>
    <w:basedOn w:val="a"/>
    <w:link w:val="aa"/>
    <w:uiPriority w:val="99"/>
    <w:rsid w:val="007000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00F5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b">
    <w:name w:val="footer"/>
    <w:basedOn w:val="a"/>
    <w:link w:val="ac"/>
    <w:rsid w:val="007000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000F5"/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d">
    <w:name w:val="Table Grid"/>
    <w:basedOn w:val="a1"/>
    <w:rsid w:val="0070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7000F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000F5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00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7000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00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00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7000F5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rsid w:val="007000F5"/>
    <w:rPr>
      <w:rFonts w:ascii="Calibri" w:eastAsia="Times New Roman" w:hAnsi="Calibri" w:cs="Calibri"/>
      <w:szCs w:val="20"/>
      <w:lang w:eastAsia="ru-RU"/>
    </w:rPr>
  </w:style>
  <w:style w:type="paragraph" w:styleId="af1">
    <w:name w:val="No Spacing"/>
    <w:uiPriority w:val="1"/>
    <w:qFormat/>
    <w:rsid w:val="007000F5"/>
    <w:pPr>
      <w:widowControl w:val="0"/>
      <w:spacing w:after="0" w:line="240" w:lineRule="auto"/>
      <w:ind w:left="1160" w:right="1000"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57038F3E58D59F7BE531230EF16E1DBF20F5BA27A36D6902FC5CA054CC6115BE8C829B4EA710083B5828556179A54448E1D7B99BC727B3106B55nA63K" TargetMode="External"/><Relationship Id="rId13" Type="http://schemas.openxmlformats.org/officeDocument/2006/relationships/hyperlink" Target="consultantplus://offline/ref=F17B4C7A47D88BD7B23D17CB97E6F0237E7A0473F91EA655AE4530117CD09AF0BD3B65F0F36D5A3A8503F32B2825C001777639A715474A422C6A0DFFjBz3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8C05F99D278B637525229C7ACA5406FB366F1383871BF1793F14DC999657658A2BE2D57E956CC881B0869077ED60EE51F06F170033970F673271S9J4J" TargetMode="External"/><Relationship Id="rId12" Type="http://schemas.openxmlformats.org/officeDocument/2006/relationships/hyperlink" Target="consultantplus://offline/ref=F17B4C7A47D88BD7B23D17CB97E6F0237E7A0473F91EA655AE4530117CD09AF0BD3B65F0F36D5A3A8503F2272825C001777639A715474A422C6A0DFFjBz3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FC9D2E61C9884B6832AECE8583FDAD1FDBA0E10BD8F5A0E4AD43952F74F9C2F9A7A6AA8778A7B11C6596BA32D1D0071B8FD167D29CA6292BB74AEFr9R9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7B4C7A47D88BD7B23D17CB97E6F0237E7A0473F91EA655AE4530117CD09AF0BD3B65F0F36D5A3A8503F32D2D25C001777639A715474A422C6A0DFFjBz3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17B4C7A47D88BD7B23D17CB97E6F0237E7A0473F91EA655AE4530117CD09AF0BD3B65F0F36D5A3A8503F12F2D25C001777639A715474A422C6A0DFFjBz3E" TargetMode="External"/><Relationship Id="rId10" Type="http://schemas.openxmlformats.org/officeDocument/2006/relationships/hyperlink" Target="consultantplus://offline/ref=F17B4C7A47D88BD7B23D17CB97E6F0237E7A0473F91EA655AE4530117CD09AF0BD3B65F0F36D5A3A8503F2282C25C001777639A715474A422C6A0DFFjBz3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57038F3E58D59F7BE531230EF16E1DBF20F5BA27A36D6902FC5CA054CC6115BE8C829B4EA710083B5828556179A54448E1D7B99BC727B3106B55nA63K" TargetMode="External"/><Relationship Id="rId14" Type="http://schemas.openxmlformats.org/officeDocument/2006/relationships/hyperlink" Target="consultantplus://offline/ref=F17B4C7A47D88BD7B23D17CB97E6F0237E7A0473F91EA655AE4530117CD09AF0BD3B65F0F36D5A3A8503F2272E25C001777639A715474A422C6A0DFFjBz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6423</Words>
  <Characters>36616</Characters>
  <Application>Microsoft Office Word</Application>
  <DocSecurity>0</DocSecurity>
  <Lines>305</Lines>
  <Paragraphs>85</Paragraphs>
  <ScaleCrop>false</ScaleCrop>
  <Company>Reanimator Extreme Edition</Company>
  <LinksUpToDate>false</LinksUpToDate>
  <CharactersWithSpaces>42954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user</cp:lastModifiedBy>
  <cp:revision>7</cp:revision>
  <cp:lastPrinted>2021-08-04T07:02:00Z</cp:lastPrinted>
  <dcterms:created xsi:type="dcterms:W3CDTF">2021-08-03T03:39:00Z</dcterms:created>
  <dcterms:modified xsi:type="dcterms:W3CDTF">2021-08-05T02:18:00Z</dcterms:modified>
</cp:coreProperties>
</file>