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17" w:type="dxa"/>
        <w:tblLayout w:type="fixed"/>
        <w:tblLook w:val="0000" w:firstRow="0" w:lastRow="0" w:firstColumn="0" w:lastColumn="0" w:noHBand="0" w:noVBand="0"/>
      </w:tblPr>
      <w:tblGrid>
        <w:gridCol w:w="4471"/>
        <w:gridCol w:w="1394"/>
        <w:gridCol w:w="4252"/>
      </w:tblGrid>
      <w:tr w:rsidR="00983078" w:rsidRPr="00983078" w14:paraId="22FE849F" w14:textId="77777777" w:rsidTr="00EA7D24">
        <w:trPr>
          <w:trHeight w:val="840"/>
        </w:trPr>
        <w:tc>
          <w:tcPr>
            <w:tcW w:w="4471" w:type="dxa"/>
          </w:tcPr>
          <w:p w14:paraId="7705A90F" w14:textId="77777777" w:rsidR="00983078" w:rsidRPr="00983078" w:rsidRDefault="00983078" w:rsidP="00EA7D24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983078">
              <w:rPr>
                <w:b w:val="0"/>
                <w:szCs w:val="28"/>
              </w:rPr>
              <w:t>РЕСПУБЛИКА АЛТАЙ</w:t>
            </w:r>
          </w:p>
          <w:p w14:paraId="2F339DFC" w14:textId="77777777" w:rsidR="00983078" w:rsidRPr="00983078" w:rsidRDefault="00983078" w:rsidP="00EA7D24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983078">
              <w:rPr>
                <w:b w:val="0"/>
                <w:sz w:val="28"/>
                <w:szCs w:val="28"/>
              </w:rPr>
              <w:t>АДМИНИСТРАЦИЯ</w:t>
            </w:r>
          </w:p>
          <w:p w14:paraId="6A4097FF" w14:textId="77777777" w:rsidR="00983078" w:rsidRPr="00983078" w:rsidRDefault="00983078" w:rsidP="00EA7D24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983078">
              <w:rPr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14:paraId="4B140E78" w14:textId="77777777" w:rsidR="00983078" w:rsidRPr="00983078" w:rsidRDefault="00983078" w:rsidP="00EA7D24">
            <w:pPr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14:paraId="5B7BDC98" w14:textId="77777777" w:rsidR="00983078" w:rsidRPr="00983078" w:rsidRDefault="00983078" w:rsidP="00EA7D24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983078">
              <w:rPr>
                <w:b w:val="0"/>
                <w:szCs w:val="28"/>
              </w:rPr>
              <w:t>АЛТАЙ РЕСПУБЛИКА</w:t>
            </w:r>
          </w:p>
          <w:p w14:paraId="39CAAC9A" w14:textId="77777777" w:rsidR="00983078" w:rsidRPr="00983078" w:rsidRDefault="00983078" w:rsidP="00EA7D24">
            <w:pPr>
              <w:tabs>
                <w:tab w:val="left" w:pos="9000"/>
              </w:tabs>
              <w:jc w:val="center"/>
              <w:rPr>
                <w:szCs w:val="28"/>
              </w:rPr>
            </w:pPr>
            <w:r w:rsidRPr="00983078">
              <w:rPr>
                <w:szCs w:val="28"/>
              </w:rPr>
              <w:t>ЧАМАЛ АЙМАКТЫ</w:t>
            </w:r>
            <w:r w:rsidRPr="00983078">
              <w:rPr>
                <w:spacing w:val="-80"/>
                <w:szCs w:val="28"/>
              </w:rPr>
              <w:t>НГ</w:t>
            </w:r>
          </w:p>
          <w:p w14:paraId="2F4C73AD" w14:textId="77777777" w:rsidR="00983078" w:rsidRPr="00983078" w:rsidRDefault="00983078" w:rsidP="00EA7D24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983078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983078" w:rsidRPr="00983078" w14:paraId="0921FFBE" w14:textId="77777777" w:rsidTr="00EA7D24">
        <w:trPr>
          <w:trHeight w:val="100"/>
        </w:trPr>
        <w:tc>
          <w:tcPr>
            <w:tcW w:w="4471" w:type="dxa"/>
          </w:tcPr>
          <w:p w14:paraId="19329A43" w14:textId="77777777" w:rsidR="00983078" w:rsidRPr="00983078" w:rsidRDefault="00983078" w:rsidP="00EA7D24">
            <w:pPr>
              <w:pStyle w:val="4"/>
              <w:tabs>
                <w:tab w:val="left" w:pos="9000"/>
              </w:tabs>
              <w:jc w:val="left"/>
              <w:rPr>
                <w:szCs w:val="28"/>
              </w:rPr>
            </w:pPr>
          </w:p>
        </w:tc>
        <w:tc>
          <w:tcPr>
            <w:tcW w:w="1394" w:type="dxa"/>
          </w:tcPr>
          <w:p w14:paraId="4554AF4B" w14:textId="77777777" w:rsidR="00983078" w:rsidRPr="00983078" w:rsidRDefault="00983078" w:rsidP="00EA7D24">
            <w:pPr>
              <w:rPr>
                <w:szCs w:val="28"/>
              </w:rPr>
            </w:pPr>
          </w:p>
        </w:tc>
        <w:tc>
          <w:tcPr>
            <w:tcW w:w="4252" w:type="dxa"/>
          </w:tcPr>
          <w:p w14:paraId="5CD59780" w14:textId="77777777" w:rsidR="00983078" w:rsidRPr="00983078" w:rsidRDefault="00983078" w:rsidP="00EA7D24">
            <w:pPr>
              <w:pStyle w:val="4"/>
              <w:tabs>
                <w:tab w:val="left" w:pos="9000"/>
              </w:tabs>
              <w:rPr>
                <w:szCs w:val="28"/>
              </w:rPr>
            </w:pPr>
          </w:p>
        </w:tc>
      </w:tr>
    </w:tbl>
    <w:p w14:paraId="785CC142" w14:textId="77777777" w:rsidR="00983078" w:rsidRPr="00983078" w:rsidRDefault="00983078" w:rsidP="00983078">
      <w:pPr>
        <w:pStyle w:val="1"/>
        <w:pBdr>
          <w:top w:val="double" w:sz="12" w:space="23" w:color="auto"/>
        </w:pBdr>
        <w:tabs>
          <w:tab w:val="left" w:pos="9000"/>
        </w:tabs>
        <w:ind w:left="252"/>
        <w:jc w:val="center"/>
        <w:rPr>
          <w:b w:val="0"/>
          <w:szCs w:val="28"/>
        </w:rPr>
      </w:pPr>
      <w:r w:rsidRPr="00983078">
        <w:rPr>
          <w:b w:val="0"/>
          <w:szCs w:val="28"/>
        </w:rPr>
        <w:t>ПОСТАНОВЛЕНИЕ                                                            JÖП</w:t>
      </w:r>
    </w:p>
    <w:p w14:paraId="196F0BBF" w14:textId="77777777" w:rsidR="00983078" w:rsidRPr="00983078" w:rsidRDefault="00983078" w:rsidP="00983078">
      <w:pPr>
        <w:pBdr>
          <w:top w:val="double" w:sz="12" w:space="23" w:color="auto"/>
        </w:pBdr>
        <w:tabs>
          <w:tab w:val="left" w:pos="9000"/>
        </w:tabs>
        <w:ind w:left="252"/>
        <w:jc w:val="center"/>
        <w:rPr>
          <w:szCs w:val="28"/>
        </w:rPr>
      </w:pPr>
    </w:p>
    <w:p w14:paraId="54226126" w14:textId="77C8DA87" w:rsidR="00983078" w:rsidRPr="00983078" w:rsidRDefault="00983078" w:rsidP="00983078">
      <w:pPr>
        <w:ind w:left="252"/>
        <w:jc w:val="center"/>
        <w:rPr>
          <w:szCs w:val="28"/>
        </w:rPr>
      </w:pPr>
      <w:r w:rsidRPr="00983078">
        <w:rPr>
          <w:szCs w:val="28"/>
        </w:rPr>
        <w:t xml:space="preserve">от </w:t>
      </w:r>
      <w:r w:rsidR="00030971">
        <w:rPr>
          <w:szCs w:val="28"/>
        </w:rPr>
        <w:t>11 апреля 2023</w:t>
      </w:r>
      <w:r w:rsidRPr="00983078">
        <w:rPr>
          <w:szCs w:val="28"/>
        </w:rPr>
        <w:t xml:space="preserve"> г. № </w:t>
      </w:r>
      <w:r w:rsidR="00030971">
        <w:rPr>
          <w:szCs w:val="28"/>
        </w:rPr>
        <w:t>51</w:t>
      </w:r>
    </w:p>
    <w:p w14:paraId="45F5C293" w14:textId="77777777" w:rsidR="00983078" w:rsidRPr="00983078" w:rsidRDefault="00983078" w:rsidP="00983078">
      <w:pPr>
        <w:ind w:left="252"/>
        <w:jc w:val="center"/>
        <w:rPr>
          <w:szCs w:val="28"/>
        </w:rPr>
      </w:pPr>
      <w:r w:rsidRPr="00983078">
        <w:rPr>
          <w:szCs w:val="28"/>
        </w:rPr>
        <w:t>с. Чемал</w:t>
      </w:r>
    </w:p>
    <w:p w14:paraId="00365E18" w14:textId="77777777" w:rsidR="00983078" w:rsidRPr="00983078" w:rsidRDefault="00983078" w:rsidP="00983078">
      <w:pPr>
        <w:ind w:left="252"/>
        <w:jc w:val="center"/>
        <w:rPr>
          <w:szCs w:val="28"/>
        </w:rPr>
      </w:pPr>
    </w:p>
    <w:p w14:paraId="40C46648" w14:textId="338967D4" w:rsidR="00983078" w:rsidRPr="00983078" w:rsidRDefault="00983078" w:rsidP="00983078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983078">
        <w:rPr>
          <w:b/>
          <w:bCs/>
          <w:szCs w:val="28"/>
        </w:rPr>
        <w:t>О внесении изменений в</w:t>
      </w:r>
      <w:r w:rsidRPr="00983078">
        <w:rPr>
          <w:b/>
          <w:szCs w:val="28"/>
        </w:rPr>
        <w:t xml:space="preserve"> </w:t>
      </w:r>
      <w:hyperlink r:id="rId5" w:tgtFrame="_blank" w:history="1">
        <w:r w:rsidRPr="00983078">
          <w:rPr>
            <w:rStyle w:val="apple-converted-space"/>
            <w:b/>
            <w:szCs w:val="28"/>
            <w:bdr w:val="none" w:sz="0" w:space="0" w:color="auto" w:frame="1"/>
            <w:shd w:val="clear" w:color="auto" w:fill="FFFFFF"/>
          </w:rPr>
          <w:t> </w:t>
        </w:r>
        <w:r w:rsidR="00332483">
          <w:rPr>
            <w:rStyle w:val="apple-converted-space"/>
            <w:b/>
            <w:szCs w:val="28"/>
            <w:bdr w:val="none" w:sz="0" w:space="0" w:color="auto" w:frame="1"/>
            <w:shd w:val="clear" w:color="auto" w:fill="FFFFFF"/>
          </w:rPr>
          <w:t xml:space="preserve"> </w:t>
        </w:r>
        <w:r w:rsidRPr="00983078">
          <w:rPr>
            <w:rStyle w:val="a3"/>
            <w:b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Порядок установления, изменения, отмены муниципальных маршрутов регулярных перевозок в МО «Чемальский район»</w:t>
        </w:r>
      </w:hyperlink>
      <w:r w:rsidR="00132435">
        <w:rPr>
          <w:rStyle w:val="a3"/>
          <w:b/>
          <w:color w:val="auto"/>
          <w:szCs w:val="28"/>
          <w:u w:val="none"/>
          <w:bdr w:val="none" w:sz="0" w:space="0" w:color="auto" w:frame="1"/>
          <w:shd w:val="clear" w:color="auto" w:fill="FFFFFF"/>
        </w:rPr>
        <w:t>, утвержденный постановлением  №227 от 31.12.2015 г.</w:t>
      </w:r>
    </w:p>
    <w:p w14:paraId="4994AE66" w14:textId="77777777" w:rsidR="00983078" w:rsidRPr="00983078" w:rsidRDefault="00983078" w:rsidP="0098307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67F369E6" w14:textId="77777777" w:rsidR="00983078" w:rsidRPr="00983078" w:rsidRDefault="00983078" w:rsidP="0098307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00329D83" w14:textId="785CD454" w:rsidR="00983078" w:rsidRPr="00983078" w:rsidRDefault="00983078" w:rsidP="00F56438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983078">
        <w:rPr>
          <w:szCs w:val="28"/>
        </w:rPr>
        <w:t xml:space="preserve">Руководствуясь положениями Федерального закона №220-ФЗ от 13 июля 2015 года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администрация Чемальского района </w:t>
      </w:r>
      <w:r w:rsidRPr="00983078">
        <w:rPr>
          <w:b/>
          <w:szCs w:val="28"/>
        </w:rPr>
        <w:t>п о с т а н о в л я е т:</w:t>
      </w:r>
    </w:p>
    <w:p w14:paraId="30D14EDB" w14:textId="77777777" w:rsidR="00983078" w:rsidRPr="00983078" w:rsidRDefault="00983078" w:rsidP="00F5643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8CAFE1A" w14:textId="3CA6A5F0" w:rsidR="00983078" w:rsidRPr="00503797" w:rsidRDefault="00983078" w:rsidP="00F564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83078">
        <w:rPr>
          <w:szCs w:val="28"/>
        </w:rPr>
        <w:t>1.</w:t>
      </w:r>
      <w:hyperlink r:id="rId6" w:tgtFrame="_blank" w:history="1">
        <w:r w:rsidR="00062EC6">
          <w:rPr>
            <w:rStyle w:val="apple-converted-space"/>
            <w:szCs w:val="28"/>
            <w:bdr w:val="none" w:sz="0" w:space="0" w:color="auto" w:frame="1"/>
            <w:shd w:val="clear" w:color="auto" w:fill="FFFFFF"/>
          </w:rPr>
          <w:t xml:space="preserve"> </w:t>
        </w:r>
        <w:r w:rsidRPr="00983078">
          <w:rPr>
            <w:rStyle w:val="apple-converted-space"/>
            <w:szCs w:val="28"/>
            <w:bdr w:val="none" w:sz="0" w:space="0" w:color="auto" w:frame="1"/>
            <w:shd w:val="clear" w:color="auto" w:fill="FFFFFF"/>
          </w:rPr>
          <w:t xml:space="preserve">Внести следующие изменения в </w:t>
        </w:r>
        <w:r w:rsidRPr="00983078">
          <w:rPr>
            <w:rStyle w:val="a3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Порядок установления, изменения, отмены муниципальных маршрутов регулярных перевозок в муниципальном образовании «Чемальский район»</w:t>
        </w:r>
      </w:hyperlink>
      <w:r w:rsidRPr="00983078">
        <w:rPr>
          <w:szCs w:val="28"/>
        </w:rPr>
        <w:t xml:space="preserve">, утвержденный постановлением администрации Чемальского района № 227 от 31.12.2015 г. (с изм. от </w:t>
      </w:r>
      <w:r w:rsidR="008802ED">
        <w:rPr>
          <w:szCs w:val="28"/>
        </w:rPr>
        <w:t>11.08.2021</w:t>
      </w:r>
      <w:r w:rsidRPr="00983078">
        <w:rPr>
          <w:szCs w:val="28"/>
        </w:rPr>
        <w:t>):</w:t>
      </w:r>
    </w:p>
    <w:p w14:paraId="4E830BCD" w14:textId="1F8891B9" w:rsidR="00983078" w:rsidRPr="00983078" w:rsidRDefault="00983078" w:rsidP="00F564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83078">
        <w:rPr>
          <w:szCs w:val="28"/>
        </w:rPr>
        <w:t xml:space="preserve">1) пункт </w:t>
      </w:r>
      <w:r w:rsidR="008802ED">
        <w:rPr>
          <w:szCs w:val="28"/>
        </w:rPr>
        <w:t>2</w:t>
      </w:r>
      <w:r w:rsidRPr="00983078">
        <w:rPr>
          <w:szCs w:val="28"/>
        </w:rPr>
        <w:t xml:space="preserve"> изложить в </w:t>
      </w:r>
      <w:r w:rsidR="00062EC6">
        <w:rPr>
          <w:szCs w:val="28"/>
        </w:rPr>
        <w:t>следующей</w:t>
      </w:r>
      <w:r w:rsidRPr="00983078">
        <w:rPr>
          <w:szCs w:val="28"/>
        </w:rPr>
        <w:t xml:space="preserve"> редакции:</w:t>
      </w:r>
    </w:p>
    <w:p w14:paraId="5FF82FFF" w14:textId="55C121CE" w:rsidR="00051855" w:rsidRPr="00051855" w:rsidRDefault="00983078" w:rsidP="00F56438">
      <w:pPr>
        <w:widowControl w:val="0"/>
        <w:tabs>
          <w:tab w:val="left" w:pos="1438"/>
        </w:tabs>
        <w:autoSpaceDE w:val="0"/>
        <w:autoSpaceDN w:val="0"/>
        <w:ind w:firstLine="709"/>
        <w:jc w:val="both"/>
        <w:rPr>
          <w:szCs w:val="28"/>
          <w:lang w:eastAsia="en-US"/>
        </w:rPr>
      </w:pPr>
      <w:r w:rsidRPr="00051855">
        <w:rPr>
          <w:szCs w:val="28"/>
        </w:rPr>
        <w:t>«</w:t>
      </w:r>
      <w:r w:rsidR="008802ED" w:rsidRPr="00051855">
        <w:rPr>
          <w:szCs w:val="28"/>
        </w:rPr>
        <w:t xml:space="preserve">2. </w:t>
      </w:r>
      <w:r w:rsidR="00051855" w:rsidRPr="00051855">
        <w:rPr>
          <w:szCs w:val="28"/>
          <w:lang w:eastAsia="en-US"/>
        </w:rPr>
        <w:t>Инициатором установления, изменения муниципальных маршрутов регулярных перевозок может являться администраци</w:t>
      </w:r>
      <w:r w:rsidR="00051855">
        <w:rPr>
          <w:szCs w:val="28"/>
          <w:lang w:eastAsia="en-US"/>
        </w:rPr>
        <w:t>я</w:t>
      </w:r>
      <w:r w:rsidR="00051855" w:rsidRPr="00051855">
        <w:rPr>
          <w:szCs w:val="28"/>
          <w:lang w:eastAsia="en-US"/>
        </w:rPr>
        <w:t xml:space="preserve"> Чемальского района, а также юридическое лицо, индивидуальный предприниматель, уполномоченный участник договора простого товарищества, осуществляющего или имеющего намерение осуществлять регулярные перевозки, в следующих случаях: </w:t>
      </w:r>
    </w:p>
    <w:p w14:paraId="4F5644BE" w14:textId="1325B7C7" w:rsidR="00051855" w:rsidRPr="00051855" w:rsidRDefault="00132435" w:rsidP="00F56438">
      <w:pPr>
        <w:widowControl w:val="0"/>
        <w:tabs>
          <w:tab w:val="left" w:pos="1438"/>
        </w:tabs>
        <w:autoSpaceDE w:val="0"/>
        <w:autoSpaceDN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а) наличия</w:t>
      </w:r>
      <w:r w:rsidR="00051855" w:rsidRPr="00051855">
        <w:rPr>
          <w:szCs w:val="28"/>
          <w:lang w:eastAsia="en-US"/>
        </w:rPr>
        <w:t xml:space="preserve"> потребности населения в регулярных перевозках, подтвержденной обследованием пассажиропотока с учетом технико-экономического обоснования целесообразности их установления и возможности обеспечения безопасных условий перевозки;</w:t>
      </w:r>
    </w:p>
    <w:p w14:paraId="1468A7F1" w14:textId="610E0703" w:rsidR="00983078" w:rsidRDefault="00132435" w:rsidP="00F56438">
      <w:pPr>
        <w:widowControl w:val="0"/>
        <w:tabs>
          <w:tab w:val="left" w:pos="1438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  <w:lang w:eastAsia="en-US"/>
        </w:rPr>
        <w:t>б) поступления</w:t>
      </w:r>
      <w:r w:rsidR="00051855" w:rsidRPr="00051855">
        <w:rPr>
          <w:szCs w:val="28"/>
          <w:lang w:eastAsia="en-US"/>
        </w:rPr>
        <w:t xml:space="preserve"> заявления об установлении или изменении муниципального</w:t>
      </w:r>
      <w:r w:rsidR="00051855" w:rsidRPr="00051855">
        <w:rPr>
          <w:spacing w:val="1"/>
          <w:szCs w:val="28"/>
          <w:lang w:eastAsia="en-US"/>
        </w:rPr>
        <w:t xml:space="preserve"> </w:t>
      </w:r>
      <w:r w:rsidR="00051855" w:rsidRPr="00051855">
        <w:rPr>
          <w:szCs w:val="28"/>
          <w:lang w:eastAsia="en-US"/>
        </w:rPr>
        <w:t>маршрута</w:t>
      </w:r>
      <w:r w:rsidR="00051855" w:rsidRPr="00051855">
        <w:rPr>
          <w:spacing w:val="1"/>
          <w:szCs w:val="28"/>
          <w:lang w:eastAsia="en-US"/>
        </w:rPr>
        <w:t xml:space="preserve"> </w:t>
      </w:r>
      <w:r w:rsidR="00051855" w:rsidRPr="00051855">
        <w:rPr>
          <w:szCs w:val="28"/>
          <w:lang w:eastAsia="en-US"/>
        </w:rPr>
        <w:t>регулярных</w:t>
      </w:r>
      <w:r w:rsidR="00051855" w:rsidRPr="00051855">
        <w:rPr>
          <w:spacing w:val="1"/>
          <w:szCs w:val="28"/>
          <w:lang w:eastAsia="en-US"/>
        </w:rPr>
        <w:t xml:space="preserve"> </w:t>
      </w:r>
      <w:r w:rsidR="00051855" w:rsidRPr="00051855">
        <w:rPr>
          <w:szCs w:val="28"/>
          <w:lang w:eastAsia="en-US"/>
        </w:rPr>
        <w:t>перевозок.</w:t>
      </w:r>
      <w:r w:rsidR="00983078" w:rsidRPr="00983078">
        <w:rPr>
          <w:szCs w:val="28"/>
        </w:rPr>
        <w:t>»</w:t>
      </w:r>
      <w:r w:rsidR="00F56438">
        <w:rPr>
          <w:szCs w:val="28"/>
        </w:rPr>
        <w:t>;</w:t>
      </w:r>
    </w:p>
    <w:p w14:paraId="0DFF94AE" w14:textId="30567496" w:rsidR="00983078" w:rsidRDefault="00983078" w:rsidP="00F564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83078">
        <w:rPr>
          <w:szCs w:val="28"/>
        </w:rPr>
        <w:t xml:space="preserve">2) </w:t>
      </w:r>
      <w:bookmarkStart w:id="0" w:name="Par0"/>
      <w:bookmarkEnd w:id="0"/>
      <w:r>
        <w:rPr>
          <w:szCs w:val="28"/>
        </w:rPr>
        <w:t>пункт 1</w:t>
      </w:r>
      <w:r w:rsidR="002D7F34">
        <w:rPr>
          <w:szCs w:val="28"/>
        </w:rPr>
        <w:t>9</w:t>
      </w:r>
      <w:r>
        <w:rPr>
          <w:szCs w:val="28"/>
        </w:rPr>
        <w:t xml:space="preserve"> изложить в</w:t>
      </w:r>
      <w:r w:rsidRPr="00983078">
        <w:rPr>
          <w:szCs w:val="28"/>
        </w:rPr>
        <w:t xml:space="preserve"> </w:t>
      </w:r>
      <w:r w:rsidR="00062EC6">
        <w:rPr>
          <w:szCs w:val="28"/>
        </w:rPr>
        <w:t xml:space="preserve">следующей </w:t>
      </w:r>
      <w:r w:rsidRPr="00983078">
        <w:rPr>
          <w:szCs w:val="28"/>
        </w:rPr>
        <w:t>редакции:</w:t>
      </w:r>
    </w:p>
    <w:p w14:paraId="0B32205A" w14:textId="396107AF" w:rsidR="003945A1" w:rsidRDefault="002D7F34" w:rsidP="00F564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«19. </w:t>
      </w:r>
      <w:r w:rsidRPr="002D7F34">
        <w:rPr>
          <w:szCs w:val="28"/>
        </w:rPr>
        <w:t>Для</w:t>
      </w:r>
      <w:r>
        <w:rPr>
          <w:szCs w:val="28"/>
        </w:rPr>
        <w:t xml:space="preserve"> </w:t>
      </w:r>
      <w:r w:rsidRPr="002D7F34">
        <w:rPr>
          <w:szCs w:val="28"/>
        </w:rPr>
        <w:t>рассмотрения</w:t>
      </w:r>
      <w:r>
        <w:rPr>
          <w:szCs w:val="28"/>
        </w:rPr>
        <w:t xml:space="preserve"> </w:t>
      </w:r>
      <w:r w:rsidR="009D39A0">
        <w:rPr>
          <w:szCs w:val="28"/>
        </w:rPr>
        <w:t>вопроса</w:t>
      </w:r>
      <w:r>
        <w:rPr>
          <w:szCs w:val="28"/>
        </w:rPr>
        <w:t xml:space="preserve"> </w:t>
      </w:r>
      <w:r w:rsidRPr="002D7F34">
        <w:rPr>
          <w:szCs w:val="28"/>
        </w:rPr>
        <w:t>о</w:t>
      </w:r>
      <w:r>
        <w:rPr>
          <w:szCs w:val="28"/>
        </w:rPr>
        <w:t xml:space="preserve"> </w:t>
      </w:r>
      <w:r w:rsidRPr="002D7F34">
        <w:rPr>
          <w:szCs w:val="28"/>
        </w:rPr>
        <w:t xml:space="preserve">целесообразности (нецелесообразности) установления, изменения </w:t>
      </w:r>
      <w:r>
        <w:rPr>
          <w:szCs w:val="28"/>
        </w:rPr>
        <w:t xml:space="preserve">муниципального </w:t>
      </w:r>
      <w:r w:rsidRPr="002D7F34">
        <w:rPr>
          <w:szCs w:val="28"/>
        </w:rPr>
        <w:t>маршрут</w:t>
      </w:r>
      <w:r>
        <w:rPr>
          <w:szCs w:val="28"/>
        </w:rPr>
        <w:t xml:space="preserve">а </w:t>
      </w:r>
      <w:r>
        <w:rPr>
          <w:szCs w:val="28"/>
        </w:rPr>
        <w:lastRenderedPageBreak/>
        <w:t xml:space="preserve">администрацией </w:t>
      </w:r>
      <w:r w:rsidR="009D39A0">
        <w:rPr>
          <w:szCs w:val="28"/>
        </w:rPr>
        <w:t xml:space="preserve">района </w:t>
      </w:r>
      <w:r w:rsidRPr="002D7F34">
        <w:rPr>
          <w:szCs w:val="28"/>
        </w:rPr>
        <w:t xml:space="preserve">создается </w:t>
      </w:r>
      <w:r w:rsidR="00132435">
        <w:rPr>
          <w:szCs w:val="28"/>
        </w:rPr>
        <w:t>к</w:t>
      </w:r>
      <w:r w:rsidRPr="002D7F34">
        <w:rPr>
          <w:szCs w:val="28"/>
        </w:rPr>
        <w:t>омиссия</w:t>
      </w:r>
      <w:r w:rsidR="00132435">
        <w:rPr>
          <w:szCs w:val="28"/>
        </w:rPr>
        <w:t xml:space="preserve"> для</w:t>
      </w:r>
      <w:r>
        <w:rPr>
          <w:szCs w:val="28"/>
        </w:rPr>
        <w:t xml:space="preserve"> обследовани</w:t>
      </w:r>
      <w:r w:rsidR="00132435">
        <w:rPr>
          <w:szCs w:val="28"/>
        </w:rPr>
        <w:t>я</w:t>
      </w:r>
      <w:r>
        <w:rPr>
          <w:szCs w:val="28"/>
        </w:rPr>
        <w:t xml:space="preserve"> дорожных условий и пассажиропотока</w:t>
      </w:r>
      <w:r w:rsidR="00132435">
        <w:rPr>
          <w:szCs w:val="28"/>
        </w:rPr>
        <w:t xml:space="preserve"> по предполагаемому маршруту</w:t>
      </w:r>
      <w:r w:rsidRPr="002D7F34">
        <w:rPr>
          <w:szCs w:val="28"/>
        </w:rPr>
        <w:t>, в состав которой входят должностные лица администрации Чемальского района</w:t>
      </w:r>
      <w:r w:rsidR="00132435">
        <w:rPr>
          <w:szCs w:val="28"/>
        </w:rPr>
        <w:t>, представители подведомствен</w:t>
      </w:r>
      <w:r w:rsidR="003945A1">
        <w:rPr>
          <w:szCs w:val="28"/>
        </w:rPr>
        <w:t>ных ей муниципальных учреждений.</w:t>
      </w:r>
    </w:p>
    <w:p w14:paraId="52A3F93B" w14:textId="5A708BFB" w:rsidR="009D39A0" w:rsidRDefault="003945A1" w:rsidP="00F564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Также в состав комиссии </w:t>
      </w:r>
      <w:r w:rsidR="009D39A0">
        <w:rPr>
          <w:szCs w:val="28"/>
        </w:rPr>
        <w:t xml:space="preserve">с их согласия </w:t>
      </w:r>
      <w:r>
        <w:rPr>
          <w:szCs w:val="28"/>
        </w:rPr>
        <w:t>включ</w:t>
      </w:r>
      <w:r w:rsidR="009D39A0">
        <w:rPr>
          <w:szCs w:val="28"/>
        </w:rPr>
        <w:t>аются</w:t>
      </w:r>
      <w:r>
        <w:rPr>
          <w:szCs w:val="28"/>
        </w:rPr>
        <w:t xml:space="preserve"> </w:t>
      </w:r>
      <w:r w:rsidR="002D7F34" w:rsidRPr="002D7F34">
        <w:rPr>
          <w:szCs w:val="28"/>
        </w:rPr>
        <w:t xml:space="preserve">владельцы расположенных по данному маршруту остановочных пунктов, владельцы автомобильных дорог, по которым проходит данный маршрут, </w:t>
      </w:r>
      <w:r w:rsidR="009D39A0">
        <w:rPr>
          <w:szCs w:val="28"/>
        </w:rPr>
        <w:t xml:space="preserve">представители </w:t>
      </w:r>
      <w:r w:rsidR="002D7F34" w:rsidRPr="002D7F34">
        <w:rPr>
          <w:szCs w:val="28"/>
        </w:rPr>
        <w:t>территориальны</w:t>
      </w:r>
      <w:r w:rsidR="009D39A0">
        <w:rPr>
          <w:szCs w:val="28"/>
        </w:rPr>
        <w:t>х</w:t>
      </w:r>
      <w:r w:rsidR="002D7F34" w:rsidRPr="002D7F34">
        <w:rPr>
          <w:szCs w:val="28"/>
        </w:rPr>
        <w:t xml:space="preserve"> орган</w:t>
      </w:r>
      <w:r w:rsidR="009D39A0">
        <w:rPr>
          <w:szCs w:val="28"/>
        </w:rPr>
        <w:t>ов</w:t>
      </w:r>
      <w:r w:rsidR="002D7F34" w:rsidRPr="002D7F34">
        <w:rPr>
          <w:szCs w:val="28"/>
        </w:rPr>
        <w:t>, уполномоченны</w:t>
      </w:r>
      <w:r w:rsidR="009D39A0">
        <w:rPr>
          <w:szCs w:val="28"/>
        </w:rPr>
        <w:t>х</w:t>
      </w:r>
      <w:r w:rsidR="002D7F34" w:rsidRPr="002D7F34">
        <w:rPr>
          <w:szCs w:val="28"/>
        </w:rPr>
        <w:t xml:space="preserve"> на осуществление государственного контроля (надзора) в области обеспечения безопас</w:t>
      </w:r>
      <w:r w:rsidR="009D39A0">
        <w:rPr>
          <w:szCs w:val="28"/>
        </w:rPr>
        <w:t>ности дорожного движения, органов</w:t>
      </w:r>
      <w:r w:rsidR="002D7F34" w:rsidRPr="002D7F34">
        <w:rPr>
          <w:szCs w:val="28"/>
        </w:rPr>
        <w:t xml:space="preserve"> государственного транспортного контроля</w:t>
      </w:r>
      <w:r w:rsidR="002D7F34">
        <w:rPr>
          <w:szCs w:val="28"/>
        </w:rPr>
        <w:t>.</w:t>
      </w:r>
      <w:r w:rsidR="002D7F34" w:rsidRPr="002D7F34">
        <w:rPr>
          <w:szCs w:val="28"/>
        </w:rPr>
        <w:t xml:space="preserve">  </w:t>
      </w:r>
      <w:r w:rsidR="009D39A0">
        <w:rPr>
          <w:szCs w:val="28"/>
        </w:rPr>
        <w:t xml:space="preserve">    </w:t>
      </w:r>
    </w:p>
    <w:p w14:paraId="314266B1" w14:textId="5C415D45" w:rsidR="002D7F34" w:rsidRPr="00983078" w:rsidRDefault="002D7F34" w:rsidP="00F564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Результаты обследования оформляются актом, в котором указывается </w:t>
      </w:r>
      <w:r w:rsidRPr="002D7F34">
        <w:rPr>
          <w:szCs w:val="28"/>
        </w:rPr>
        <w:t xml:space="preserve">решение о возможности установления, изменения </w:t>
      </w:r>
      <w:r>
        <w:rPr>
          <w:szCs w:val="28"/>
        </w:rPr>
        <w:t>муниципального</w:t>
      </w:r>
      <w:r w:rsidRPr="002D7F34">
        <w:rPr>
          <w:szCs w:val="28"/>
        </w:rPr>
        <w:t xml:space="preserve"> маршрута</w:t>
      </w:r>
      <w:r>
        <w:rPr>
          <w:szCs w:val="28"/>
        </w:rPr>
        <w:t xml:space="preserve"> </w:t>
      </w:r>
      <w:r w:rsidRPr="002D7F34">
        <w:rPr>
          <w:szCs w:val="28"/>
        </w:rPr>
        <w:t>регулярных перевозок или отказе в установлении, изменении указанного маршрута</w:t>
      </w:r>
      <w:r>
        <w:rPr>
          <w:szCs w:val="28"/>
        </w:rPr>
        <w:t>.».</w:t>
      </w:r>
    </w:p>
    <w:p w14:paraId="1124E7B5" w14:textId="442C7943" w:rsidR="00983078" w:rsidRPr="00983078" w:rsidRDefault="00983078" w:rsidP="00F564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83078">
        <w:rPr>
          <w:szCs w:val="28"/>
        </w:rPr>
        <w:t>2.</w:t>
      </w:r>
      <w:r w:rsidR="00F56438">
        <w:rPr>
          <w:szCs w:val="28"/>
        </w:rPr>
        <w:t xml:space="preserve"> </w:t>
      </w:r>
      <w:r w:rsidRPr="00983078">
        <w:rPr>
          <w:szCs w:val="28"/>
        </w:rPr>
        <w:t>Настоящее постановление вступает в силу со дня его официального опубликования.</w:t>
      </w:r>
    </w:p>
    <w:p w14:paraId="4FD9C7BF" w14:textId="1153011B" w:rsidR="00983078" w:rsidRDefault="00983078" w:rsidP="0098307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385E15FE" w14:textId="77777777" w:rsidR="00F56438" w:rsidRPr="00983078" w:rsidRDefault="00F56438" w:rsidP="0098307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70D0BEAE" w14:textId="77777777" w:rsidR="00983078" w:rsidRPr="00983078" w:rsidRDefault="00983078" w:rsidP="0098307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13300051" w14:textId="0C2A0C74" w:rsidR="00983078" w:rsidRPr="00983078" w:rsidRDefault="00062EC6" w:rsidP="00F5643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И.о. </w:t>
      </w:r>
      <w:r w:rsidR="00983078" w:rsidRPr="00983078">
        <w:rPr>
          <w:szCs w:val="28"/>
        </w:rPr>
        <w:t>Глав</w:t>
      </w:r>
      <w:r>
        <w:rPr>
          <w:szCs w:val="28"/>
        </w:rPr>
        <w:t>ы</w:t>
      </w:r>
      <w:r w:rsidR="00983078" w:rsidRPr="00983078">
        <w:rPr>
          <w:szCs w:val="28"/>
        </w:rPr>
        <w:t xml:space="preserve"> Чемальского района                         </w:t>
      </w:r>
      <w:r w:rsidR="00F56438">
        <w:rPr>
          <w:szCs w:val="28"/>
        </w:rPr>
        <w:t xml:space="preserve">           </w:t>
      </w:r>
      <w:r w:rsidR="00983078" w:rsidRPr="00983078">
        <w:rPr>
          <w:szCs w:val="28"/>
        </w:rPr>
        <w:t xml:space="preserve">                      </w:t>
      </w:r>
      <w:r>
        <w:rPr>
          <w:szCs w:val="28"/>
        </w:rPr>
        <w:t>А.И. Елеков</w:t>
      </w:r>
      <w:r w:rsidR="00983078" w:rsidRPr="00983078">
        <w:rPr>
          <w:szCs w:val="28"/>
        </w:rPr>
        <w:t xml:space="preserve"> </w:t>
      </w:r>
    </w:p>
    <w:p w14:paraId="3388D481" w14:textId="77777777" w:rsidR="00983078" w:rsidRPr="00983078" w:rsidRDefault="00983078" w:rsidP="00983078"/>
    <w:p w14:paraId="234D31BB" w14:textId="77777777" w:rsidR="00733CD1" w:rsidRDefault="00733CD1"/>
    <w:sectPr w:rsidR="00733CD1" w:rsidSect="0073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B43209"/>
    <w:multiLevelType w:val="hybridMultilevel"/>
    <w:tmpl w:val="65A4BE8C"/>
    <w:lvl w:ilvl="0" w:tplc="ECD2D1C8">
      <w:start w:val="1"/>
      <w:numFmt w:val="decimal"/>
      <w:lvlText w:val="%1."/>
      <w:lvlJc w:val="left"/>
      <w:pPr>
        <w:ind w:left="742" w:hanging="41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C4DAB8">
      <w:numFmt w:val="bullet"/>
      <w:lvlText w:val="•"/>
      <w:lvlJc w:val="left"/>
      <w:pPr>
        <w:ind w:left="1744" w:hanging="418"/>
      </w:pPr>
      <w:rPr>
        <w:rFonts w:hint="default"/>
        <w:lang w:val="ru-RU" w:eastAsia="en-US" w:bidi="ar-SA"/>
      </w:rPr>
    </w:lvl>
    <w:lvl w:ilvl="2" w:tplc="7ED42DC4">
      <w:numFmt w:val="bullet"/>
      <w:lvlText w:val="•"/>
      <w:lvlJc w:val="left"/>
      <w:pPr>
        <w:ind w:left="2749" w:hanging="418"/>
      </w:pPr>
      <w:rPr>
        <w:rFonts w:hint="default"/>
        <w:lang w:val="ru-RU" w:eastAsia="en-US" w:bidi="ar-SA"/>
      </w:rPr>
    </w:lvl>
    <w:lvl w:ilvl="3" w:tplc="0C627CB8">
      <w:numFmt w:val="bullet"/>
      <w:lvlText w:val="•"/>
      <w:lvlJc w:val="left"/>
      <w:pPr>
        <w:ind w:left="3753" w:hanging="418"/>
      </w:pPr>
      <w:rPr>
        <w:rFonts w:hint="default"/>
        <w:lang w:val="ru-RU" w:eastAsia="en-US" w:bidi="ar-SA"/>
      </w:rPr>
    </w:lvl>
    <w:lvl w:ilvl="4" w:tplc="27AA079E">
      <w:numFmt w:val="bullet"/>
      <w:lvlText w:val="•"/>
      <w:lvlJc w:val="left"/>
      <w:pPr>
        <w:ind w:left="4758" w:hanging="418"/>
      </w:pPr>
      <w:rPr>
        <w:rFonts w:hint="default"/>
        <w:lang w:val="ru-RU" w:eastAsia="en-US" w:bidi="ar-SA"/>
      </w:rPr>
    </w:lvl>
    <w:lvl w:ilvl="5" w:tplc="8C9CE2A4">
      <w:numFmt w:val="bullet"/>
      <w:lvlText w:val="•"/>
      <w:lvlJc w:val="left"/>
      <w:pPr>
        <w:ind w:left="5763" w:hanging="418"/>
      </w:pPr>
      <w:rPr>
        <w:rFonts w:hint="default"/>
        <w:lang w:val="ru-RU" w:eastAsia="en-US" w:bidi="ar-SA"/>
      </w:rPr>
    </w:lvl>
    <w:lvl w:ilvl="6" w:tplc="55A05FAC">
      <w:numFmt w:val="bullet"/>
      <w:lvlText w:val="•"/>
      <w:lvlJc w:val="left"/>
      <w:pPr>
        <w:ind w:left="6767" w:hanging="418"/>
      </w:pPr>
      <w:rPr>
        <w:rFonts w:hint="default"/>
        <w:lang w:val="ru-RU" w:eastAsia="en-US" w:bidi="ar-SA"/>
      </w:rPr>
    </w:lvl>
    <w:lvl w:ilvl="7" w:tplc="E5C440AE">
      <w:numFmt w:val="bullet"/>
      <w:lvlText w:val="•"/>
      <w:lvlJc w:val="left"/>
      <w:pPr>
        <w:ind w:left="7772" w:hanging="418"/>
      </w:pPr>
      <w:rPr>
        <w:rFonts w:hint="default"/>
        <w:lang w:val="ru-RU" w:eastAsia="en-US" w:bidi="ar-SA"/>
      </w:rPr>
    </w:lvl>
    <w:lvl w:ilvl="8" w:tplc="E4C4CE32">
      <w:numFmt w:val="bullet"/>
      <w:lvlText w:val="•"/>
      <w:lvlJc w:val="left"/>
      <w:pPr>
        <w:ind w:left="8777" w:hanging="4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078"/>
    <w:rsid w:val="00030971"/>
    <w:rsid w:val="00051855"/>
    <w:rsid w:val="00062EC6"/>
    <w:rsid w:val="00132435"/>
    <w:rsid w:val="002D7F34"/>
    <w:rsid w:val="00332483"/>
    <w:rsid w:val="003945A1"/>
    <w:rsid w:val="00503797"/>
    <w:rsid w:val="00733CD1"/>
    <w:rsid w:val="0074218E"/>
    <w:rsid w:val="008802ED"/>
    <w:rsid w:val="00983078"/>
    <w:rsid w:val="009D39A0"/>
    <w:rsid w:val="00C309F4"/>
    <w:rsid w:val="00E42326"/>
    <w:rsid w:val="00F5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DF9F"/>
  <w15:docId w15:val="{9E491E40-13CB-4672-BB8B-5A6EE9CC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0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078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98307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983078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07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830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830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830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3078"/>
  </w:style>
  <w:style w:type="paragraph" w:styleId="a4">
    <w:name w:val="List Paragraph"/>
    <w:basedOn w:val="a"/>
    <w:uiPriority w:val="34"/>
    <w:qFormat/>
    <w:rsid w:val="000518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9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39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6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mal-altai.ru/images/doc/economika/transport/postanovlenie_227_2015.pdf" TargetMode="External"/><Relationship Id="rId5" Type="http://schemas.openxmlformats.org/officeDocument/2006/relationships/hyperlink" Target="http://www.chemal-altai.ru/images/doc/economika/transport/postanovlenie_227_20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Пользователь</cp:lastModifiedBy>
  <cp:revision>9</cp:revision>
  <cp:lastPrinted>2023-04-06T05:41:00Z</cp:lastPrinted>
  <dcterms:created xsi:type="dcterms:W3CDTF">2021-08-11T07:21:00Z</dcterms:created>
  <dcterms:modified xsi:type="dcterms:W3CDTF">2023-04-11T05:53:00Z</dcterms:modified>
</cp:coreProperties>
</file>