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E92370" w:rsidRPr="00E92370" w:rsidTr="00AD31A7">
        <w:trPr>
          <w:trHeight w:val="840"/>
        </w:trPr>
        <w:tc>
          <w:tcPr>
            <w:tcW w:w="4471" w:type="dxa"/>
          </w:tcPr>
          <w:p w:rsidR="00E92370" w:rsidRPr="00E92370" w:rsidRDefault="00E92370" w:rsidP="00AD31A7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E92370">
              <w:rPr>
                <w:b w:val="0"/>
                <w:szCs w:val="28"/>
              </w:rPr>
              <w:t>РЕСПУБЛИКА АЛТАЙ</w:t>
            </w:r>
          </w:p>
          <w:p w:rsidR="00E92370" w:rsidRPr="00E92370" w:rsidRDefault="00E92370" w:rsidP="00AD31A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E92370">
              <w:rPr>
                <w:b w:val="0"/>
                <w:sz w:val="28"/>
                <w:szCs w:val="28"/>
              </w:rPr>
              <w:t>АДМИНИСТРАЦИЯ</w:t>
            </w:r>
          </w:p>
          <w:p w:rsidR="00E92370" w:rsidRPr="00E92370" w:rsidRDefault="00E92370" w:rsidP="00AD31A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E92370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E92370" w:rsidRPr="00E92370" w:rsidRDefault="00E92370" w:rsidP="00AD3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2370" w:rsidRPr="00E92370" w:rsidRDefault="00E92370" w:rsidP="00AD31A7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E92370">
              <w:rPr>
                <w:b w:val="0"/>
                <w:szCs w:val="28"/>
              </w:rPr>
              <w:t>АЛТАЙ РЕСПУБЛИКА</w:t>
            </w:r>
          </w:p>
          <w:p w:rsidR="00E92370" w:rsidRPr="00E92370" w:rsidRDefault="00E92370" w:rsidP="00AD31A7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370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E92370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E92370" w:rsidRPr="00E92370" w:rsidRDefault="00E92370" w:rsidP="00AD31A7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E92370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E92370" w:rsidRPr="00E92370" w:rsidTr="00AD31A7">
        <w:trPr>
          <w:trHeight w:val="100"/>
        </w:trPr>
        <w:tc>
          <w:tcPr>
            <w:tcW w:w="4471" w:type="dxa"/>
          </w:tcPr>
          <w:p w:rsidR="00E92370" w:rsidRPr="00E92370" w:rsidRDefault="00E92370" w:rsidP="00AD31A7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E92370" w:rsidRPr="00E92370" w:rsidRDefault="00E92370" w:rsidP="00AD3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2370" w:rsidRPr="00E92370" w:rsidRDefault="00E92370" w:rsidP="00AD31A7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E92370" w:rsidRPr="00E92370" w:rsidRDefault="00E92370" w:rsidP="00E92370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E92370">
        <w:rPr>
          <w:b w:val="0"/>
          <w:szCs w:val="28"/>
        </w:rPr>
        <w:t>ПОСТАНОВЛЕНИЕ                                                            JÖ</w:t>
      </w:r>
      <w:proofErr w:type="gramStart"/>
      <w:r w:rsidRPr="00E92370">
        <w:rPr>
          <w:b w:val="0"/>
          <w:szCs w:val="28"/>
        </w:rPr>
        <w:t>П</w:t>
      </w:r>
      <w:proofErr w:type="gramEnd"/>
    </w:p>
    <w:p w:rsidR="00E92370" w:rsidRPr="00E92370" w:rsidRDefault="00E92370" w:rsidP="00E92370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E92370" w:rsidRPr="00E92370" w:rsidRDefault="00E92370" w:rsidP="00E92370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от </w:t>
      </w:r>
      <w:r w:rsidR="00E90D2F">
        <w:rPr>
          <w:rFonts w:ascii="Times New Roman" w:hAnsi="Times New Roman" w:cs="Times New Roman"/>
          <w:sz w:val="28"/>
          <w:szCs w:val="28"/>
        </w:rPr>
        <w:t xml:space="preserve"> 22 апреля 2021 г. № 50</w:t>
      </w:r>
    </w:p>
    <w:p w:rsidR="00E92370" w:rsidRPr="00E92370" w:rsidRDefault="00E92370" w:rsidP="00E92370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с. Чемал</w:t>
      </w:r>
    </w:p>
    <w:p w:rsidR="00E92370" w:rsidRPr="00E92370" w:rsidRDefault="00E92370" w:rsidP="00E923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70" w:rsidRPr="00E92370" w:rsidRDefault="00E92370" w:rsidP="00E923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7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5" w:history="1">
        <w:proofErr w:type="gramStart"/>
        <w:r w:rsidRPr="00E92370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Pr="00E92370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Pr="00E92370">
        <w:rPr>
          <w:rFonts w:ascii="Times New Roman" w:hAnsi="Times New Roman" w:cs="Times New Roman"/>
          <w:b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«</w:t>
      </w:r>
      <w:proofErr w:type="spellStart"/>
      <w:r w:rsidRPr="00E92370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E92370">
        <w:rPr>
          <w:rFonts w:ascii="Times New Roman" w:hAnsi="Times New Roman" w:cs="Times New Roman"/>
          <w:b/>
          <w:sz w:val="28"/>
          <w:szCs w:val="28"/>
        </w:rPr>
        <w:t xml:space="preserve"> район»;</w:t>
      </w:r>
    </w:p>
    <w:p w:rsidR="00EF0804" w:rsidRPr="00E92370" w:rsidRDefault="00EF0804" w:rsidP="00E9237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04" w:rsidRPr="00E92370" w:rsidRDefault="00EF0804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E92370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 </w:t>
      </w:r>
      <w:r w:rsidR="002E0316" w:rsidRPr="00E923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E0316"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2E0316" w:rsidRPr="00E9237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2E0316" w:rsidRPr="00E9237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E0316" w:rsidRPr="00E9237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E92370">
        <w:rPr>
          <w:rFonts w:ascii="Times New Roman" w:hAnsi="Times New Roman" w:cs="Times New Roman"/>
          <w:sz w:val="28"/>
          <w:szCs w:val="28"/>
        </w:rPr>
        <w:t>:</w:t>
      </w: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804" w:rsidRPr="00E92370" w:rsidRDefault="00E9237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804" w:rsidRPr="00E92370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EF0804" w:rsidRPr="00E92370" w:rsidRDefault="00EC4BCB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0804" w:rsidRPr="00E9237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F0804" w:rsidRPr="00E92370">
        <w:rPr>
          <w:rFonts w:ascii="Times New Roman" w:hAnsi="Times New Roman" w:cs="Times New Roman"/>
          <w:sz w:val="28"/>
          <w:szCs w:val="28"/>
        </w:rPr>
        <w:t xml:space="preserve"> о согласовании уставов казачьих обществ, создаваемых (действующих) на территории муниципального образования «</w:t>
      </w:r>
      <w:proofErr w:type="spellStart"/>
      <w:r w:rsidR="00EF0804" w:rsidRPr="00E92370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EF0804" w:rsidRPr="00E92370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EF0804" w:rsidRPr="00E92370" w:rsidRDefault="00EC4BCB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F0804" w:rsidRPr="00E9237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F0804" w:rsidRPr="00E92370">
        <w:rPr>
          <w:rFonts w:ascii="Times New Roman" w:hAnsi="Times New Roman" w:cs="Times New Roman"/>
          <w:sz w:val="28"/>
          <w:szCs w:val="28"/>
        </w:rPr>
        <w:t xml:space="preserve"> об утверждении уставов казачьих обществ, создаваемых (</w:t>
      </w:r>
      <w:proofErr w:type="gramStart"/>
      <w:r w:rsidR="00EF0804" w:rsidRPr="00E92370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EF0804" w:rsidRPr="00E92370">
        <w:rPr>
          <w:rFonts w:ascii="Times New Roman" w:hAnsi="Times New Roman" w:cs="Times New Roman"/>
          <w:sz w:val="28"/>
          <w:szCs w:val="28"/>
        </w:rPr>
        <w:t>) на муниципального образования «</w:t>
      </w:r>
      <w:proofErr w:type="spellStart"/>
      <w:r w:rsidR="00EF0804" w:rsidRPr="00E92370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EF0804" w:rsidRPr="00E9237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F0804" w:rsidRDefault="00EF0804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370" w:rsidRPr="00E92370" w:rsidRDefault="00E9237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А.А.Алисов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75760" w:rsidRPr="00E92370" w:rsidRDefault="009119C5" w:rsidP="00E9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75760" w:rsidRPr="00E923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5760" w:rsidRPr="00E92370" w:rsidRDefault="00374287" w:rsidP="00E9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</w:t>
      </w:r>
      <w:r w:rsidR="00875760" w:rsidRPr="00E92370">
        <w:rPr>
          <w:rFonts w:ascii="Times New Roman" w:hAnsi="Times New Roman" w:cs="Times New Roman"/>
          <w:sz w:val="28"/>
          <w:szCs w:val="28"/>
        </w:rPr>
        <w:t xml:space="preserve"> 2021 г. N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60" w:rsidRPr="00E92370" w:rsidRDefault="00EC4BCB" w:rsidP="00E92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2E0316" w:rsidRPr="00E92370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о согласовании уставов казачьих обществ, создаваемых (действующих) на территории муниципального образования «</w:t>
      </w:r>
      <w:proofErr w:type="spellStart"/>
      <w:r w:rsidR="002E0316" w:rsidRPr="00E92370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237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перечень документов, необходимых для согласования с Главой </w:t>
      </w:r>
      <w:proofErr w:type="spellStart"/>
      <w:r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 xml:space="preserve"> района уставов казачьих обществ, указанных в </w:t>
      </w:r>
      <w:hyperlink r:id="rId10" w:history="1">
        <w:r w:rsidR="00802CC1" w:rsidRPr="00E923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E92370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802CC1" w:rsidRPr="00E92370">
        <w:rPr>
          <w:rFonts w:ascii="Times New Roman" w:hAnsi="Times New Roman" w:cs="Times New Roman"/>
          <w:sz w:val="28"/>
          <w:szCs w:val="28"/>
        </w:rPr>
        <w:t xml:space="preserve">2-4 </w:t>
      </w:r>
      <w:r w:rsidRPr="00E9237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 (далее – Глава района, уставы казачьих обществ), сроки и порядок их представления и рассмотрения, порядок принятия</w:t>
      </w:r>
      <w:proofErr w:type="gramEnd"/>
      <w:r w:rsidRPr="00E92370">
        <w:rPr>
          <w:rFonts w:ascii="Times New Roman" w:hAnsi="Times New Roman" w:cs="Times New Roman"/>
          <w:sz w:val="28"/>
          <w:szCs w:val="28"/>
        </w:rPr>
        <w:t xml:space="preserve"> решений о согласовании этих уставов казачьих обществ.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2. Согласование уставов казачьих обществ осуществляется после: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E92370">
        <w:rPr>
          <w:rFonts w:ascii="Times New Roman" w:hAnsi="Times New Roman" w:cs="Times New Roman"/>
          <w:sz w:val="28"/>
          <w:szCs w:val="28"/>
        </w:rPr>
        <w:t xml:space="preserve">3.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действующего казачьего общества решения об утверждении устава данного казачьего общества направляет на имя Главы района в администрацию </w:t>
      </w:r>
      <w:proofErr w:type="spellStart"/>
      <w:r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 xml:space="preserve"> района  (далее - уполномоченный орган) представление о согласовании устава действующего казачьего общества. К указанному представлению прилагаются: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действующего казачьего общества, установленных </w:t>
      </w:r>
      <w:hyperlink r:id="rId11" w:history="1">
        <w:r w:rsidRPr="00E92370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92370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действующего казачьего общества;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действующего казачьего общества, содержащего решение об утверждении устава этого казачьего общества;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устав действующего казачьего общества в нов</w:t>
      </w:r>
      <w:r w:rsidR="00324204" w:rsidRPr="00E92370">
        <w:rPr>
          <w:rFonts w:ascii="Times New Roman" w:hAnsi="Times New Roman" w:cs="Times New Roman"/>
          <w:sz w:val="28"/>
          <w:szCs w:val="28"/>
        </w:rPr>
        <w:t>ой редакции;</w:t>
      </w:r>
    </w:p>
    <w:p w:rsidR="00324204" w:rsidRPr="00E92370" w:rsidRDefault="00324204" w:rsidP="00E92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E92370">
        <w:rPr>
          <w:rFonts w:ascii="Times New Roman" w:hAnsi="Times New Roman" w:cs="Times New Roman"/>
          <w:sz w:val="28"/>
          <w:szCs w:val="28"/>
        </w:rPr>
        <w:t xml:space="preserve">       г) копия письма о согласовании устава создаваемого казачьего общества атаманом окружного (</w:t>
      </w:r>
      <w:proofErr w:type="spellStart"/>
      <w:r w:rsidRPr="00E92370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>) казачьего общества (если окружное (</w:t>
      </w:r>
      <w:proofErr w:type="spellStart"/>
      <w:r w:rsidRPr="00E92370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>) казачье общество осуществляет деятельность на территории Республики Алтай).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4.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района в уполномоченный орган представление о согласовании устава создаваемого казачьего общества. К указанному представлению прилагаются: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создаваемого казачьего общества, установленных </w:t>
      </w:r>
      <w:hyperlink r:id="rId13" w:history="1">
        <w:r w:rsidRPr="00E92370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92370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создаваемого казачьего общества;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устав создаваемого казачьего общества;</w:t>
      </w:r>
    </w:p>
    <w:p w:rsidR="00A6293D" w:rsidRPr="00E92370" w:rsidRDefault="00324204" w:rsidP="00E92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       </w:t>
      </w:r>
      <w:r w:rsidR="00875760" w:rsidRPr="00E92370">
        <w:rPr>
          <w:rFonts w:ascii="Times New Roman" w:hAnsi="Times New Roman" w:cs="Times New Roman"/>
          <w:sz w:val="28"/>
          <w:szCs w:val="28"/>
        </w:rPr>
        <w:t xml:space="preserve">г) копия письма о согласовании устава создаваемого казачьего общества </w:t>
      </w:r>
      <w:r w:rsidR="00A6293D" w:rsidRPr="00E92370">
        <w:rPr>
          <w:rFonts w:ascii="Times New Roman" w:hAnsi="Times New Roman" w:cs="Times New Roman"/>
          <w:sz w:val="28"/>
          <w:szCs w:val="28"/>
        </w:rPr>
        <w:t>атаманом окружного (</w:t>
      </w:r>
      <w:proofErr w:type="spellStart"/>
      <w:r w:rsidR="00A6293D" w:rsidRPr="00E92370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A6293D" w:rsidRPr="00E92370">
        <w:rPr>
          <w:rFonts w:ascii="Times New Roman" w:hAnsi="Times New Roman" w:cs="Times New Roman"/>
          <w:sz w:val="28"/>
          <w:szCs w:val="28"/>
        </w:rPr>
        <w:t>) казачьего общества (если окружное (</w:t>
      </w:r>
      <w:proofErr w:type="spellStart"/>
      <w:r w:rsidR="00A6293D" w:rsidRPr="00E92370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="00A6293D" w:rsidRPr="00E92370">
        <w:rPr>
          <w:rFonts w:ascii="Times New Roman" w:hAnsi="Times New Roman" w:cs="Times New Roman"/>
          <w:sz w:val="28"/>
          <w:szCs w:val="28"/>
        </w:rPr>
        <w:t>) казачье общество осуществляет деятельность на территории Республики Алтай).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5. Представления и документы, указанные в </w:t>
      </w:r>
      <w:hyperlink w:anchor="Par16" w:history="1">
        <w:r w:rsidRPr="00E9237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1" w:history="1">
        <w:r w:rsidRPr="00E9237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документы), заверяются подписью атамана казачьего общества либо уполномоченного лица. Документы,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6. Рассмотрение документов и принятие по ним решения о согласовании либо об отказе в согласовании устава казачьего общества производится Главой района в течение 14 календарных дней со дня поступления документов в уполномоченный орган.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7. Согласование устава казачьего общества оформляется служебным письмом, подписанным Главой района (далее - служебное письмо).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8. Уполномоченный орган в течение 7 календарных дней со дня поступления документов: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рассматривает их на соответствие требованиям, указанным в Типовом </w:t>
      </w:r>
      <w:hyperlink r:id="rId15" w:history="1">
        <w:r w:rsidRPr="00E92370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о согласовании и утверждении уставов казачьих обществ, утвержденном приказом Федерального агентства по делам национальностей от 6 апреля 2020 года N 45 "Об утверждении Типового положения о согласовании и утверждении уставов казачьих обществ" (далее - Типовое положение), и настоящем Положении;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б) готовит проект служебного письма о соглас</w:t>
      </w:r>
      <w:r w:rsidR="00E92370" w:rsidRPr="00E92370">
        <w:rPr>
          <w:rFonts w:ascii="Times New Roman" w:hAnsi="Times New Roman" w:cs="Times New Roman"/>
          <w:sz w:val="28"/>
          <w:szCs w:val="28"/>
        </w:rPr>
        <w:t>овании устава казачьего обществ</w:t>
      </w:r>
      <w:r w:rsidRPr="00E92370">
        <w:rPr>
          <w:rFonts w:ascii="Times New Roman" w:hAnsi="Times New Roman" w:cs="Times New Roman"/>
          <w:sz w:val="28"/>
          <w:szCs w:val="28"/>
        </w:rPr>
        <w:t xml:space="preserve">, либо готовит проект служебного письма об отказе в согласовании устава казачьего общества по основаниям, указанным в </w:t>
      </w:r>
      <w:r w:rsidR="00324204" w:rsidRPr="00E92370">
        <w:rPr>
          <w:rFonts w:ascii="Times New Roman" w:hAnsi="Times New Roman" w:cs="Times New Roman"/>
          <w:sz w:val="28"/>
          <w:szCs w:val="28"/>
        </w:rPr>
        <w:t xml:space="preserve">9 </w:t>
      </w:r>
      <w:r w:rsidRPr="00E92370">
        <w:rPr>
          <w:rFonts w:ascii="Times New Roman" w:hAnsi="Times New Roman" w:cs="Times New Roman"/>
          <w:sz w:val="28"/>
          <w:szCs w:val="28"/>
        </w:rPr>
        <w:t xml:space="preserve">или </w:t>
      </w:r>
      <w:r w:rsidR="00324204" w:rsidRPr="00E92370">
        <w:rPr>
          <w:rFonts w:ascii="Times New Roman" w:hAnsi="Times New Roman" w:cs="Times New Roman"/>
          <w:sz w:val="28"/>
          <w:szCs w:val="28"/>
        </w:rPr>
        <w:t>10</w:t>
      </w:r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направляет Главе района проект служебного письма о согласовании устава казачьего общества либо заключение и проект служебного письма об отказе в согласовании устава казачьего общества.</w:t>
      </w:r>
    </w:p>
    <w:p w:rsidR="00875760" w:rsidRPr="00E92370" w:rsidRDefault="00324204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Start w:id="3" w:name="Par37"/>
      <w:bookmarkEnd w:id="2"/>
      <w:bookmarkEnd w:id="3"/>
      <w:r w:rsidRPr="00E92370">
        <w:rPr>
          <w:rFonts w:ascii="Times New Roman" w:hAnsi="Times New Roman" w:cs="Times New Roman"/>
          <w:sz w:val="28"/>
          <w:szCs w:val="28"/>
        </w:rPr>
        <w:t>9</w:t>
      </w:r>
      <w:r w:rsidR="00875760" w:rsidRPr="00E92370">
        <w:rPr>
          <w:rFonts w:ascii="Times New Roman" w:hAnsi="Times New Roman" w:cs="Times New Roman"/>
          <w:sz w:val="28"/>
          <w:szCs w:val="28"/>
        </w:rPr>
        <w:t>. Основаниями для заключения об отказе в согласовании устава действующего казачьего общества являются: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 w:rsidRPr="00E92370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E92370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действующего казачьего общества;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16" w:history="1">
        <w:r w:rsidRPr="00E9237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875760" w:rsidRPr="00E92370" w:rsidRDefault="00324204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Start w:id="5" w:name="Par45"/>
      <w:bookmarkEnd w:id="4"/>
      <w:bookmarkEnd w:id="5"/>
      <w:r w:rsidRPr="00E92370">
        <w:rPr>
          <w:rFonts w:ascii="Times New Roman" w:hAnsi="Times New Roman" w:cs="Times New Roman"/>
          <w:sz w:val="28"/>
          <w:szCs w:val="28"/>
        </w:rPr>
        <w:t>10</w:t>
      </w:r>
      <w:r w:rsidR="00875760" w:rsidRPr="00E92370">
        <w:rPr>
          <w:rFonts w:ascii="Times New Roman" w:hAnsi="Times New Roman" w:cs="Times New Roman"/>
          <w:sz w:val="28"/>
          <w:szCs w:val="28"/>
        </w:rPr>
        <w:t>. Основаниями для заключения об отказе в согласовании устава создаваемого казачьего общества являются: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8" w:history="1">
        <w:r w:rsidRPr="00E92370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E92370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21" w:history="1">
        <w:r w:rsidRPr="00E9237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</w:t>
      </w:r>
      <w:r w:rsidR="00324204" w:rsidRPr="00E92370">
        <w:rPr>
          <w:rFonts w:ascii="Times New Roman" w:hAnsi="Times New Roman" w:cs="Times New Roman"/>
          <w:sz w:val="28"/>
          <w:szCs w:val="28"/>
        </w:rPr>
        <w:t>1</w:t>
      </w:r>
      <w:r w:rsidRPr="00E92370">
        <w:rPr>
          <w:rFonts w:ascii="Times New Roman" w:hAnsi="Times New Roman" w:cs="Times New Roman"/>
          <w:sz w:val="28"/>
          <w:szCs w:val="28"/>
        </w:rPr>
        <w:t>. Подписанное Главой района служебное письмо о согласовании устава казачьего общества или об отказе в согласовании устава казачьего общества не позднее 3 календарных дней после дня его подписания направляется уполномоченным органом атаману казачьего общества или уполномоченному лицу.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</w:t>
      </w:r>
      <w:r w:rsidR="00324204" w:rsidRPr="00E92370">
        <w:rPr>
          <w:rFonts w:ascii="Times New Roman" w:hAnsi="Times New Roman" w:cs="Times New Roman"/>
          <w:sz w:val="28"/>
          <w:szCs w:val="28"/>
        </w:rPr>
        <w:t>2</w:t>
      </w:r>
      <w:r w:rsidRPr="00E92370">
        <w:rPr>
          <w:rFonts w:ascii="Times New Roman" w:hAnsi="Times New Roman" w:cs="Times New Roman"/>
          <w:sz w:val="28"/>
          <w:szCs w:val="28"/>
        </w:rPr>
        <w:t xml:space="preserve">. В случае отказа в согласовании устава казачьего общества в сопроводительном письме указываются основания, предусмотренные в </w:t>
      </w:r>
      <w:hyperlink w:anchor="Par37" w:history="1">
        <w:r w:rsidRPr="00E9237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24204" w:rsidRPr="00E92370">
        <w:rPr>
          <w:rFonts w:ascii="Times New Roman" w:hAnsi="Times New Roman" w:cs="Times New Roman"/>
          <w:sz w:val="28"/>
          <w:szCs w:val="28"/>
        </w:rPr>
        <w:t>9</w:t>
      </w:r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E9237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24204" w:rsidRPr="00E92370">
        <w:rPr>
          <w:rFonts w:ascii="Times New Roman" w:hAnsi="Times New Roman" w:cs="Times New Roman"/>
          <w:sz w:val="28"/>
          <w:szCs w:val="28"/>
        </w:rPr>
        <w:t>0</w:t>
      </w:r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</w:t>
      </w:r>
      <w:r w:rsidR="00324204" w:rsidRPr="00E92370">
        <w:rPr>
          <w:rFonts w:ascii="Times New Roman" w:hAnsi="Times New Roman" w:cs="Times New Roman"/>
          <w:sz w:val="28"/>
          <w:szCs w:val="28"/>
        </w:rPr>
        <w:t>3</w:t>
      </w:r>
      <w:r w:rsidRPr="00E92370">
        <w:rPr>
          <w:rFonts w:ascii="Times New Roman" w:hAnsi="Times New Roman" w:cs="Times New Roman"/>
          <w:sz w:val="28"/>
          <w:szCs w:val="28"/>
        </w:rPr>
        <w:t>. Отказ в согласовании устава казачьего общества не является препятствием для повторного направления атаманом или уполномоченным лицом документов в соответствии с настоящим Положением.</w:t>
      </w:r>
    </w:p>
    <w:p w:rsidR="00875760" w:rsidRPr="00E92370" w:rsidRDefault="00324204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14</w:t>
      </w:r>
      <w:r w:rsidR="00875760" w:rsidRPr="00E92370">
        <w:rPr>
          <w:rFonts w:ascii="Times New Roman" w:hAnsi="Times New Roman" w:cs="Times New Roman"/>
          <w:sz w:val="28"/>
          <w:szCs w:val="28"/>
        </w:rPr>
        <w:t>. Предельное количество повторных направлений документов о согласовании устава казачьего общества не ограничено.</w:t>
      </w: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5760" w:rsidRPr="00E92370" w:rsidRDefault="00875760" w:rsidP="00E92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316" w:rsidRDefault="002E0316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370" w:rsidRPr="00E92370" w:rsidRDefault="00E92370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2E0316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Утверждено</w:t>
      </w:r>
    </w:p>
    <w:p w:rsidR="004B1FCE" w:rsidRPr="00E92370" w:rsidRDefault="009119C5" w:rsidP="00E9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постановлением</w:t>
      </w:r>
      <w:r w:rsidR="004B1FCE" w:rsidRPr="00E923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1FCE" w:rsidRPr="00E92370" w:rsidRDefault="00374287" w:rsidP="00E9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 2021 г. N 50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316" w:rsidRPr="00E92370" w:rsidRDefault="00EC4BCB" w:rsidP="00E92370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2E0316" w:rsidRPr="00E92370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об утверждении уставов казачьих обществ, создаваемых  </w:t>
      </w:r>
      <w:r w:rsidR="00E9237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(действующих) </w:t>
      </w:r>
      <w:proofErr w:type="gramStart"/>
      <w:r w:rsidR="002E0316" w:rsidRPr="00E9237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0316" w:rsidRPr="00E9237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2E0316" w:rsidRPr="00E92370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="002E0316" w:rsidRPr="00E923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237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перечень документов, необходимых для утверждения Главой </w:t>
      </w:r>
      <w:proofErr w:type="spellStart"/>
      <w:r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 xml:space="preserve"> района уставов казачьих обществ, указанных в </w:t>
      </w:r>
      <w:hyperlink r:id="rId21" w:history="1">
        <w:r w:rsidRPr="00E92370">
          <w:rPr>
            <w:rFonts w:ascii="Times New Roman" w:hAnsi="Times New Roman" w:cs="Times New Roman"/>
            <w:sz w:val="28"/>
            <w:szCs w:val="28"/>
          </w:rPr>
          <w:t>пунктах 3.2-</w:t>
        </w:r>
      </w:hyperlink>
      <w:r w:rsidR="00802CC1" w:rsidRPr="00E92370">
        <w:rPr>
          <w:rFonts w:ascii="Times New Roman" w:hAnsi="Times New Roman" w:cs="Times New Roman"/>
          <w:sz w:val="28"/>
          <w:szCs w:val="28"/>
        </w:rPr>
        <w:t>1</w:t>
      </w:r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E92370">
          <w:rPr>
            <w:rFonts w:ascii="Times New Roman" w:hAnsi="Times New Roman" w:cs="Times New Roman"/>
            <w:sz w:val="28"/>
            <w:szCs w:val="28"/>
          </w:rPr>
          <w:t>3.</w:t>
        </w:r>
        <w:r w:rsidR="00802CC1" w:rsidRPr="00E92370">
          <w:rPr>
            <w:rFonts w:ascii="Times New Roman" w:hAnsi="Times New Roman" w:cs="Times New Roman"/>
            <w:sz w:val="28"/>
            <w:szCs w:val="28"/>
          </w:rPr>
          <w:t>2-</w:t>
        </w:r>
        <w:r w:rsidRPr="00E9237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 (далее соответственно – Глава района, уставы казачьих обществ, Указ Президента), сроки и порядок их</w:t>
      </w:r>
      <w:proofErr w:type="gramEnd"/>
      <w:r w:rsidRPr="00E92370">
        <w:rPr>
          <w:rFonts w:ascii="Times New Roman" w:hAnsi="Times New Roman" w:cs="Times New Roman"/>
          <w:sz w:val="28"/>
          <w:szCs w:val="28"/>
        </w:rPr>
        <w:t xml:space="preserve"> представления и рассмотрения, порядок принятия решения об утверждении этих уставов казачьих обществ (об отказе в утверждении).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2. Утверждение уставов казачьих обществ осуществляется после их согласования должностными лицами, указанными в </w:t>
      </w:r>
      <w:hyperlink r:id="rId23" w:history="1">
        <w:r w:rsidRPr="00E92370">
          <w:rPr>
            <w:rFonts w:ascii="Times New Roman" w:hAnsi="Times New Roman" w:cs="Times New Roman"/>
            <w:sz w:val="28"/>
            <w:szCs w:val="28"/>
          </w:rPr>
          <w:t>пунктах 3.2-</w:t>
        </w:r>
      </w:hyperlink>
      <w:r w:rsidR="00544E50" w:rsidRPr="00E92370">
        <w:rPr>
          <w:rFonts w:ascii="Times New Roman" w:hAnsi="Times New Roman" w:cs="Times New Roman"/>
          <w:sz w:val="28"/>
          <w:szCs w:val="28"/>
        </w:rPr>
        <w:t>1</w:t>
      </w:r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E92370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544E50" w:rsidRPr="00E92370">
        <w:rPr>
          <w:rFonts w:ascii="Times New Roman" w:hAnsi="Times New Roman" w:cs="Times New Roman"/>
          <w:sz w:val="28"/>
          <w:szCs w:val="28"/>
        </w:rPr>
        <w:t>2-3</w:t>
      </w:r>
      <w:r w:rsidRPr="00E92370">
        <w:rPr>
          <w:rFonts w:ascii="Times New Roman" w:hAnsi="Times New Roman" w:cs="Times New Roman"/>
          <w:sz w:val="28"/>
          <w:szCs w:val="28"/>
        </w:rPr>
        <w:t xml:space="preserve"> Указа Президента.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"/>
      <w:bookmarkEnd w:id="6"/>
      <w:r w:rsidRPr="00E92370">
        <w:rPr>
          <w:rFonts w:ascii="Times New Roman" w:hAnsi="Times New Roman" w:cs="Times New Roman"/>
          <w:sz w:val="28"/>
          <w:szCs w:val="28"/>
        </w:rPr>
        <w:t xml:space="preserve">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действующего казачьего общества направляет на имя Главы района в администрацию </w:t>
      </w:r>
      <w:proofErr w:type="spellStart"/>
      <w:r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E92370">
        <w:rPr>
          <w:rFonts w:ascii="Times New Roman" w:hAnsi="Times New Roman" w:cs="Times New Roman"/>
          <w:sz w:val="28"/>
          <w:szCs w:val="28"/>
        </w:rPr>
        <w:t xml:space="preserve"> района (далее - уполномоченный орган) представление об утверждении устава действующего казачьего общества. К указанному представлению прилагаются: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25" w:history="1">
        <w:r w:rsidRPr="00E92370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E92370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действующего казачьего общества;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действующего казачьего общества, содержащего решение об утверждении устава этого казачьего общества;</w:t>
      </w:r>
    </w:p>
    <w:p w:rsidR="00544E50" w:rsidRPr="00E92370" w:rsidRDefault="00544E5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указанными в </w:t>
      </w:r>
      <w:hyperlink r:id="rId27" w:history="1">
        <w:r w:rsidRPr="00E92370">
          <w:rPr>
            <w:rFonts w:ascii="Times New Roman" w:hAnsi="Times New Roman" w:cs="Times New Roman"/>
            <w:sz w:val="28"/>
            <w:szCs w:val="28"/>
          </w:rPr>
          <w:t>пунктах 3.2-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1 и </w:t>
      </w:r>
      <w:hyperlink r:id="rId28" w:history="1">
        <w:r w:rsidRPr="00E92370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2-3 Указа Президента; </w:t>
      </w:r>
    </w:p>
    <w:p w:rsidR="00544E50" w:rsidRPr="00E92370" w:rsidRDefault="00544E50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"/>
      <w:bookmarkEnd w:id="7"/>
      <w:r w:rsidRPr="00E92370">
        <w:rPr>
          <w:rFonts w:ascii="Times New Roman" w:hAnsi="Times New Roman" w:cs="Times New Roman"/>
          <w:sz w:val="28"/>
          <w:szCs w:val="28"/>
        </w:rPr>
        <w:t>4.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 в течение 5 календарных дней со дня получения согласованного устава создаваемого казачьего общества направляет на имя Главы района в уполномоченный орган представление об утверждении устава создаваемого казачьего общества. К указанному представлению прилагаются: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29" w:history="1">
        <w:r w:rsidRPr="00E92370">
          <w:rPr>
            <w:rFonts w:ascii="Times New Roman" w:hAnsi="Times New Roman" w:cs="Times New Roman"/>
            <w:sz w:val="28"/>
            <w:szCs w:val="28"/>
          </w:rPr>
          <w:t>главами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E92370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создаваемого казачьего общества;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устав создаваемого казачьего общества на бумажном носителе и в электронном виде;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г) копии писем о согласовании устава создаваемого казачьего общества лицами, указанными в </w:t>
      </w:r>
      <w:hyperlink r:id="rId31" w:history="1">
        <w:r w:rsidR="00544E50" w:rsidRPr="00E92370">
          <w:rPr>
            <w:rFonts w:ascii="Times New Roman" w:hAnsi="Times New Roman" w:cs="Times New Roman"/>
            <w:sz w:val="28"/>
            <w:szCs w:val="28"/>
          </w:rPr>
          <w:t>пунктах 3.2-</w:t>
        </w:r>
      </w:hyperlink>
      <w:r w:rsidR="00544E50" w:rsidRPr="00E92370">
        <w:rPr>
          <w:rFonts w:ascii="Times New Roman" w:hAnsi="Times New Roman" w:cs="Times New Roman"/>
          <w:sz w:val="28"/>
          <w:szCs w:val="28"/>
        </w:rPr>
        <w:t xml:space="preserve">1 и </w:t>
      </w:r>
      <w:hyperlink r:id="rId32" w:history="1">
        <w:r w:rsidR="00544E50" w:rsidRPr="00E92370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544E50" w:rsidRPr="00E92370">
        <w:rPr>
          <w:rFonts w:ascii="Times New Roman" w:hAnsi="Times New Roman" w:cs="Times New Roman"/>
          <w:sz w:val="28"/>
          <w:szCs w:val="28"/>
        </w:rPr>
        <w:t xml:space="preserve">2-3 </w:t>
      </w:r>
      <w:r w:rsidRPr="00E92370">
        <w:rPr>
          <w:rFonts w:ascii="Times New Roman" w:hAnsi="Times New Roman" w:cs="Times New Roman"/>
          <w:sz w:val="28"/>
          <w:szCs w:val="28"/>
        </w:rPr>
        <w:t xml:space="preserve"> Указа Президента РФ.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5. Представления и документы, указанные в </w:t>
      </w:r>
      <w:hyperlink w:anchor="Par14" w:history="1">
        <w:r w:rsidRPr="00E9237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" w:history="1">
        <w:r w:rsidRPr="00E9237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документы), заверяются подписью атамана казачьего общества либо уполномоченного лица. Документы,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CF748D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6. Рассмотрение документов и принятие по ним решения об утверждении либо об отказе в утверждении устава казачьего общества производится Главой района в течение 30 календарных дней со дня поступления документов в уполномоченный орган.</w:t>
      </w:r>
      <w:r w:rsidR="00CF748D" w:rsidRPr="00E92370">
        <w:rPr>
          <w:rFonts w:ascii="Times New Roman" w:hAnsi="Times New Roman" w:cs="Times New Roman"/>
          <w:sz w:val="28"/>
          <w:szCs w:val="28"/>
        </w:rPr>
        <w:t xml:space="preserve"> Утверждение устава казачьего общества оформляется распоряжением администрации </w:t>
      </w:r>
      <w:proofErr w:type="spellStart"/>
      <w:r w:rsidR="00CF748D" w:rsidRPr="00E92370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CF748D" w:rsidRPr="00E9237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B1FCE" w:rsidRPr="00E92370" w:rsidRDefault="00CF748D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7</w:t>
      </w:r>
      <w:r w:rsidR="004B1FCE" w:rsidRPr="00E92370">
        <w:rPr>
          <w:rFonts w:ascii="Times New Roman" w:hAnsi="Times New Roman" w:cs="Times New Roman"/>
          <w:sz w:val="28"/>
          <w:szCs w:val="28"/>
        </w:rPr>
        <w:t>. Уполномоченный орган в течение 15 календарных дней со дня поступления документов: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а) рассматривает их на соответствие требованиям, указанным в Типовом </w:t>
      </w:r>
      <w:hyperlink r:id="rId33" w:history="1">
        <w:r w:rsidRPr="00E92370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о согласовании и утверждении уставов казачьих обществ, утвержденном приказом Федерального агентства по делам национальностей от 6 апреля 2020 года N 45 "Об утверждении Типового положения о согласовании и утверждении уставов казачьих обществ" (далее - Типовое положение), и настоящем Положении;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б) готовит проект </w:t>
      </w:r>
      <w:r w:rsidR="001E4B98" w:rsidRPr="00E9237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E92370">
        <w:rPr>
          <w:rFonts w:ascii="Times New Roman" w:hAnsi="Times New Roman" w:cs="Times New Roman"/>
          <w:sz w:val="28"/>
          <w:szCs w:val="28"/>
        </w:rPr>
        <w:t xml:space="preserve">об утверждении устава казачьего, либо готовит проект служебного письма об отказе в утверждении устава казачьего общества по основаниям, указанным в </w:t>
      </w:r>
      <w:hyperlink w:anchor="Par35" w:history="1">
        <w:r w:rsidRPr="00E9237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E92370" w:rsidRPr="00E92370">
        <w:rPr>
          <w:rFonts w:ascii="Times New Roman" w:hAnsi="Times New Roman" w:cs="Times New Roman"/>
          <w:sz w:val="28"/>
          <w:szCs w:val="28"/>
        </w:rPr>
        <w:t>8</w:t>
      </w:r>
      <w:r w:rsidRPr="00E92370">
        <w:rPr>
          <w:rFonts w:ascii="Times New Roman" w:hAnsi="Times New Roman" w:cs="Times New Roman"/>
          <w:sz w:val="28"/>
          <w:szCs w:val="28"/>
        </w:rPr>
        <w:t xml:space="preserve"> или </w:t>
      </w:r>
      <w:r w:rsidR="00E92370" w:rsidRPr="00E92370">
        <w:rPr>
          <w:rFonts w:ascii="Times New Roman" w:hAnsi="Times New Roman" w:cs="Times New Roman"/>
          <w:sz w:val="28"/>
          <w:szCs w:val="28"/>
        </w:rPr>
        <w:t>9</w:t>
      </w:r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направляет Главе района проект распоряжения об утверждении устава казачьего общества либо проект служебного письма об отказе в утверждении устава казачьего общества.</w:t>
      </w:r>
    </w:p>
    <w:p w:rsidR="004B1FCE" w:rsidRPr="00E92370" w:rsidRDefault="00CF748D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"/>
      <w:bookmarkStart w:id="9" w:name="Par35"/>
      <w:bookmarkEnd w:id="8"/>
      <w:bookmarkEnd w:id="9"/>
      <w:r w:rsidRPr="00E92370">
        <w:rPr>
          <w:rFonts w:ascii="Times New Roman" w:hAnsi="Times New Roman" w:cs="Times New Roman"/>
          <w:sz w:val="28"/>
          <w:szCs w:val="28"/>
        </w:rPr>
        <w:t>8</w:t>
      </w:r>
      <w:r w:rsidR="004B1FCE" w:rsidRPr="00E92370">
        <w:rPr>
          <w:rFonts w:ascii="Times New Roman" w:hAnsi="Times New Roman" w:cs="Times New Roman"/>
          <w:sz w:val="28"/>
          <w:szCs w:val="28"/>
        </w:rPr>
        <w:t>. Основаниями для заключения об отказе в утверждении устава действующего казачьего общества являются: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544E50" w:rsidRPr="00E92370">
        <w:rPr>
          <w:rFonts w:ascii="Times New Roman" w:hAnsi="Times New Roman" w:cs="Times New Roman"/>
          <w:sz w:val="28"/>
          <w:szCs w:val="28"/>
        </w:rPr>
        <w:t>им</w:t>
      </w:r>
      <w:r w:rsidRPr="00E923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44E50" w:rsidRPr="00E92370">
        <w:rPr>
          <w:rFonts w:ascii="Times New Roman" w:hAnsi="Times New Roman" w:cs="Times New Roman"/>
          <w:sz w:val="28"/>
          <w:szCs w:val="28"/>
        </w:rPr>
        <w:t>ом</w:t>
      </w:r>
      <w:r w:rsidRPr="00E92370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действующего казачьего общества;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14" w:history="1">
        <w:r w:rsidRPr="00E9237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B1FCE" w:rsidRPr="00E92370" w:rsidRDefault="00CF748D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9"/>
      <w:bookmarkStart w:id="11" w:name="Par43"/>
      <w:bookmarkEnd w:id="10"/>
      <w:bookmarkEnd w:id="11"/>
      <w:r w:rsidRPr="00E92370">
        <w:rPr>
          <w:rFonts w:ascii="Times New Roman" w:hAnsi="Times New Roman" w:cs="Times New Roman"/>
          <w:sz w:val="28"/>
          <w:szCs w:val="28"/>
        </w:rPr>
        <w:t>9</w:t>
      </w:r>
      <w:r w:rsidR="004B1FCE" w:rsidRPr="00E92370">
        <w:rPr>
          <w:rFonts w:ascii="Times New Roman" w:hAnsi="Times New Roman" w:cs="Times New Roman"/>
          <w:sz w:val="28"/>
          <w:szCs w:val="28"/>
        </w:rPr>
        <w:t>. Основаниями для заключения об отказе в утверждении устава создаваемого казачьего общества являются: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5F51E8" w:rsidRPr="00E92370">
        <w:rPr>
          <w:rFonts w:ascii="Times New Roman" w:hAnsi="Times New Roman" w:cs="Times New Roman"/>
          <w:sz w:val="28"/>
          <w:szCs w:val="28"/>
        </w:rPr>
        <w:t>им</w:t>
      </w:r>
      <w:r w:rsidRPr="00E923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F51E8" w:rsidRPr="00E92370">
        <w:rPr>
          <w:rFonts w:ascii="Times New Roman" w:hAnsi="Times New Roman" w:cs="Times New Roman"/>
          <w:sz w:val="28"/>
          <w:szCs w:val="28"/>
        </w:rPr>
        <w:t>ом</w:t>
      </w:r>
      <w:r w:rsidRPr="00E92370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ar19" w:history="1">
        <w:r w:rsidRPr="00E9237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1E4B98" w:rsidRPr="00E92370" w:rsidRDefault="001E4B98" w:rsidP="00E923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       </w:t>
      </w:r>
      <w:r w:rsidR="00CF748D" w:rsidRPr="00E92370">
        <w:rPr>
          <w:rFonts w:ascii="Times New Roman" w:hAnsi="Times New Roman" w:cs="Times New Roman"/>
          <w:sz w:val="28"/>
          <w:szCs w:val="28"/>
        </w:rPr>
        <w:t>10</w:t>
      </w:r>
      <w:r w:rsidRPr="00E92370">
        <w:rPr>
          <w:rFonts w:ascii="Times New Roman" w:hAnsi="Times New Roman" w:cs="Times New Roman"/>
          <w:sz w:val="28"/>
          <w:szCs w:val="28"/>
        </w:rPr>
        <w:t>. По истечении срока, указанного в 6 настоящего положения, принимается решение об утверждении либо об отказе в утверждении устава казачьего общества.    О приня</w:t>
      </w:r>
      <w:r w:rsidR="00E90D2F">
        <w:rPr>
          <w:rFonts w:ascii="Times New Roman" w:hAnsi="Times New Roman" w:cs="Times New Roman"/>
          <w:sz w:val="28"/>
          <w:szCs w:val="28"/>
        </w:rPr>
        <w:t>том решении уведомляется атаман</w:t>
      </w:r>
      <w:r w:rsidRPr="00E92370">
        <w:rPr>
          <w:rFonts w:ascii="Times New Roman" w:hAnsi="Times New Roman" w:cs="Times New Roman"/>
          <w:sz w:val="28"/>
          <w:szCs w:val="28"/>
        </w:rPr>
        <w:t xml:space="preserve"> казачьего общества либо уполномоченное лицо в письменной форме.</w:t>
      </w:r>
    </w:p>
    <w:p w:rsidR="001E4B98" w:rsidRPr="00E92370" w:rsidRDefault="001E4B98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11.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E4B98" w:rsidRPr="00E92370" w:rsidRDefault="001E4B98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CF748D" w:rsidRPr="00E92370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E92370">
        <w:rPr>
          <w:rFonts w:ascii="Times New Roman" w:hAnsi="Times New Roman" w:cs="Times New Roman"/>
          <w:sz w:val="28"/>
          <w:szCs w:val="28"/>
        </w:rPr>
        <w:t xml:space="preserve">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ar0" w:history="1">
        <w:r w:rsidRPr="00E923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F748D" w:rsidRPr="00E92370">
        <w:rPr>
          <w:rFonts w:ascii="Times New Roman" w:hAnsi="Times New Roman" w:cs="Times New Roman"/>
          <w:sz w:val="28"/>
          <w:szCs w:val="28"/>
        </w:rPr>
        <w:t>10</w:t>
      </w:r>
      <w:r w:rsidRPr="00E9237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1FCE" w:rsidRPr="00E92370" w:rsidRDefault="004B1FCE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</w:t>
      </w:r>
      <w:r w:rsidR="00CF748D" w:rsidRPr="00E92370">
        <w:rPr>
          <w:rFonts w:ascii="Times New Roman" w:hAnsi="Times New Roman" w:cs="Times New Roman"/>
          <w:sz w:val="28"/>
          <w:szCs w:val="28"/>
        </w:rPr>
        <w:t>2</w:t>
      </w:r>
      <w:r w:rsidRPr="00E92370">
        <w:rPr>
          <w:rFonts w:ascii="Times New Roman" w:hAnsi="Times New Roman" w:cs="Times New Roman"/>
          <w:sz w:val="28"/>
          <w:szCs w:val="28"/>
        </w:rPr>
        <w:t>. Отказ в утверждении устава казачьего общества не является препятствием для повторного направления атаманом или уполномоченным лицом документов в соответствии с настоящим Положением.</w:t>
      </w:r>
    </w:p>
    <w:p w:rsidR="004B1FCE" w:rsidRPr="00E92370" w:rsidRDefault="00CF748D" w:rsidP="00E92370">
      <w:pPr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70">
        <w:rPr>
          <w:rFonts w:ascii="Times New Roman" w:hAnsi="Times New Roman" w:cs="Times New Roman"/>
          <w:sz w:val="28"/>
          <w:szCs w:val="28"/>
        </w:rPr>
        <w:t>13</w:t>
      </w:r>
      <w:r w:rsidR="004B1FCE" w:rsidRPr="00E92370">
        <w:rPr>
          <w:rFonts w:ascii="Times New Roman" w:hAnsi="Times New Roman" w:cs="Times New Roman"/>
          <w:sz w:val="28"/>
          <w:szCs w:val="28"/>
        </w:rPr>
        <w:t>. Предельное количество повторных направлений документов об утверждении устава казачьего общества не ограничено.</w:t>
      </w:r>
    </w:p>
    <w:sectPr w:rsidR="004B1FCE" w:rsidRPr="00E92370" w:rsidSect="00E92370">
      <w:pgSz w:w="11906" w:h="16838"/>
      <w:pgMar w:top="568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875760"/>
    <w:rsid w:val="001E34C2"/>
    <w:rsid w:val="001E4B98"/>
    <w:rsid w:val="002E0316"/>
    <w:rsid w:val="00324204"/>
    <w:rsid w:val="00374287"/>
    <w:rsid w:val="004B1FCE"/>
    <w:rsid w:val="00544E50"/>
    <w:rsid w:val="005D5FC2"/>
    <w:rsid w:val="005F51E8"/>
    <w:rsid w:val="00802CC1"/>
    <w:rsid w:val="008339FC"/>
    <w:rsid w:val="00875760"/>
    <w:rsid w:val="009119C5"/>
    <w:rsid w:val="00A6293D"/>
    <w:rsid w:val="00CF748D"/>
    <w:rsid w:val="00DB346F"/>
    <w:rsid w:val="00DC2FFF"/>
    <w:rsid w:val="00E90D2F"/>
    <w:rsid w:val="00E92370"/>
    <w:rsid w:val="00EC4BCB"/>
    <w:rsid w:val="00E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FF"/>
  </w:style>
  <w:style w:type="paragraph" w:styleId="1">
    <w:name w:val="heading 1"/>
    <w:basedOn w:val="a"/>
    <w:next w:val="a"/>
    <w:link w:val="10"/>
    <w:qFormat/>
    <w:rsid w:val="00E92370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23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3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3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9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23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D443BD8ED472F076C4C8E70A4181A819AAFD4D069ACBF20ACF93D696B30774F7AACE07BAE63DF2D8F8EB6536ECC8C837CC5E036C228E1AD68C8IEKEE" TargetMode="External"/><Relationship Id="rId13" Type="http://schemas.openxmlformats.org/officeDocument/2006/relationships/hyperlink" Target="consultantplus://offline/ref=5D933142979931AE38F26AE1FA38BF726C818C403CCA080D718633354ED59A9AC6CC96AE0485E43726D716E2F625449193F6379851A4EB30I9x8D" TargetMode="External"/><Relationship Id="rId18" Type="http://schemas.openxmlformats.org/officeDocument/2006/relationships/hyperlink" Target="consultantplus://offline/ref=5D933142979931AE38F26AE1FA38BF726C818C403CCA080D718633354ED59A9AC6CC96AE0485E43726D716E2F625449193F6379851A4EB30I9x8D" TargetMode="External"/><Relationship Id="rId26" Type="http://schemas.openxmlformats.org/officeDocument/2006/relationships/hyperlink" Target="consultantplus://offline/ref=F4B7203A7102B4260A314CA2E6972B53689AF95B5A107D23988848E1D704BE92EDD03D3FF9D1B07C7D5EB3D74F9076925851308BD0kCB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B7203A7102B4260A314CA2E6972B53689AF75351167D23988848E1D704BE92EDD03D3AF8D0BB2D2F11B28B09C565905C51328FCCCC2D87k5BE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7BD443BD8ED472F076C4C8E70A4181A819AAFD4D069ACBF20ACF93D696B30774F7AACE07BAE63DF2D8F8AB3536ECC8C837CC5E036C228E1AD68C8IEKEE" TargetMode="External"/><Relationship Id="rId12" Type="http://schemas.openxmlformats.org/officeDocument/2006/relationships/hyperlink" Target="consultantplus://offline/ref=5D933142979931AE38F26AE1FA38BF726C818C403CCA080D718633354ED59A9AC6CC96AB0584ED65739817BEB070579397F6359C4DIAx7D" TargetMode="External"/><Relationship Id="rId17" Type="http://schemas.openxmlformats.org/officeDocument/2006/relationships/hyperlink" Target="consultantplus://offline/ref=5D933142979931AE38F26AE1FA38BF726C818C403CCA080D718633354ED59A9AC6CC96AB0584ED65739817BEB070579397F6359C4DIAx7D" TargetMode="External"/><Relationship Id="rId25" Type="http://schemas.openxmlformats.org/officeDocument/2006/relationships/hyperlink" Target="consultantplus://offline/ref=F4B7203A7102B4260A314CA2E6972B53689AF95B5A107D23988848E1D704BE92EDD03D3AF8D0B92E2811B28B09C565905C51328FCCCC2D87k5BEE" TargetMode="External"/><Relationship Id="rId33" Type="http://schemas.openxmlformats.org/officeDocument/2006/relationships/hyperlink" Target="consultantplus://offline/ref=F4B7203A7102B4260A314CA2E6972B536898F9525D167D23988848E1D704BE92EDD03D3AF8D0BB282511B28B09C565905C51328FCCCC2D87k5BE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933142979931AE38F26AE1FA38BF726C818C403CCA080D718633354ED59A9AC6CC96AE0485E43726D716E2F625449193F6379851A4EB30I9x8D" TargetMode="External"/><Relationship Id="rId20" Type="http://schemas.openxmlformats.org/officeDocument/2006/relationships/hyperlink" Target="consultantplus://offline/ref=E7BD443BD8ED472F076C4C8E70A4181A819AAFD4D069ACBF20ACF93D696B30774F7AACE07BAE63DF2D8F8EB6536ECC8C837CC5E036C228E1AD68C8IEKEE" TargetMode="External"/><Relationship Id="rId29" Type="http://schemas.openxmlformats.org/officeDocument/2006/relationships/hyperlink" Target="consultantplus://offline/ref=F4B7203A7102B4260A314CA2E6972B53689AF95B5A107D23988848E1D704BE92EDD03D3AF8D0B92E2811B28B09C565905C51328FCCCC2D87k5B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BD443BD8ED472F076C528366C84F168496F7D9DC6DA2EC7FF3A2603E623A200835F5A23FA362DA2484DFE11C6F90CAD66FC7E436C02CFDIAKEE" TargetMode="External"/><Relationship Id="rId11" Type="http://schemas.openxmlformats.org/officeDocument/2006/relationships/hyperlink" Target="consultantplus://offline/ref=5D933142979931AE38F26AE1FA38BF726C818C403CCA080D718633354ED59A9AC6CC96AE0485E43726D716E2F625449193F6379851A4EB30I9x8D" TargetMode="External"/><Relationship Id="rId24" Type="http://schemas.openxmlformats.org/officeDocument/2006/relationships/hyperlink" Target="consultantplus://offline/ref=F4B7203A7102B4260A314CA2E6972B53689AF75351167D23988848E1D704BE92EDD03D3AF8D0BB2D2811B28B09C565905C51328FCCCC2D87k5BEE" TargetMode="External"/><Relationship Id="rId32" Type="http://schemas.openxmlformats.org/officeDocument/2006/relationships/hyperlink" Target="consultantplus://offline/ref=F4B7203A7102B4260A314CA2E6972B53689AF75351167D23988848E1D704BE92EDD03D3AF8D0BB2D2811B28B09C565905C51328FCCCC2D87k5BEE" TargetMode="External"/><Relationship Id="rId5" Type="http://schemas.openxmlformats.org/officeDocument/2006/relationships/hyperlink" Target="consultantplus://offline/ref=E7BD443BD8ED472F076C4C8E70A4181A819AAFD4D069ACBF20ACF93D696B30774F7AACE07BAE63DF2D8F8AB3536ECC8C837CC5E036C228E1AD68C8IEKEE" TargetMode="External"/><Relationship Id="rId15" Type="http://schemas.openxmlformats.org/officeDocument/2006/relationships/hyperlink" Target="consultantplus://offline/ref=5D933142979931AE38F26AE1FA38BF726C838C493BCC080D718633354ED59A9AC6CC96AE0485E6312BD716E2F625449193F6379851A4EB30I9x8D" TargetMode="External"/><Relationship Id="rId23" Type="http://schemas.openxmlformats.org/officeDocument/2006/relationships/hyperlink" Target="consultantplus://offline/ref=F4B7203A7102B4260A314CA2E6972B53689AF75351167D23988848E1D704BE92EDD03D3AF8D0BB2D2F11B28B09C565905C51328FCCCC2D87k5BEE" TargetMode="External"/><Relationship Id="rId28" Type="http://schemas.openxmlformats.org/officeDocument/2006/relationships/hyperlink" Target="consultantplus://offline/ref=F4B7203A7102B4260A314CA2E6972B53689AF75351167D23988848E1D704BE92EDD03D3AF8D0BB2D2811B28B09C565905C51328FCCCC2D87k5BEE" TargetMode="External"/><Relationship Id="rId10" Type="http://schemas.openxmlformats.org/officeDocument/2006/relationships/hyperlink" Target="consultantplus://offline/ref=5D933142979931AE38F26AE1FA38BF726C81824837CC080D718633354ED59A9AC6CC96AE0485E63427D716E2F625449193F6379851A4EB30I9x8D" TargetMode="External"/><Relationship Id="rId19" Type="http://schemas.openxmlformats.org/officeDocument/2006/relationships/hyperlink" Target="consultantplus://offline/ref=5D933142979931AE38F26AE1FA38BF726C818C403CCA080D718633354ED59A9AC6CC96AB0584ED65739817BEB070579397F6359C4DIAx7D" TargetMode="External"/><Relationship Id="rId31" Type="http://schemas.openxmlformats.org/officeDocument/2006/relationships/hyperlink" Target="consultantplus://offline/ref=F4B7203A7102B4260A314CA2E6972B53689AF75351167D23988848E1D704BE92EDD03D3AF8D0BB2D2F11B28B09C565905C51328FCCCC2D87k5B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BD443BD8ED472F076C4C8E70A4181A819AAFD4D069ACBF20ACF93D696B30774F7AACE07BAE63DF2D8F8AB3536ECC8C837CC5E036C228E1AD68C8IEKEE" TargetMode="External"/><Relationship Id="rId14" Type="http://schemas.openxmlformats.org/officeDocument/2006/relationships/hyperlink" Target="consultantplus://offline/ref=5D933142979931AE38F26AE1FA38BF726C818C403CCA080D718633354ED59A9AC6CC96AB0584ED65739817BEB070579397F6359C4DIAx7D" TargetMode="External"/><Relationship Id="rId22" Type="http://schemas.openxmlformats.org/officeDocument/2006/relationships/hyperlink" Target="consultantplus://offline/ref=F4B7203A7102B4260A314CA2E6972B53689AF75351167D23988848E1D704BE92EDD03D3AF8D0BB2D2811B28B09C565905C51328FCCCC2D87k5BEE" TargetMode="External"/><Relationship Id="rId27" Type="http://schemas.openxmlformats.org/officeDocument/2006/relationships/hyperlink" Target="consultantplus://offline/ref=F4B7203A7102B4260A314CA2E6972B53689AF75351167D23988848E1D704BE92EDD03D3AF8D0BB2D2F11B28B09C565905C51328FCCCC2D87k5BEE" TargetMode="External"/><Relationship Id="rId30" Type="http://schemas.openxmlformats.org/officeDocument/2006/relationships/hyperlink" Target="consultantplus://offline/ref=F4B7203A7102B4260A314CA2E6972B53689AF95B5A107D23988848E1D704BE92EDD03D3FF9D1B07C7D5EB3D74F9076925851308BD0kCBF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6650-106E-4021-80C2-BA3FC657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3019</Words>
  <Characters>17210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ПОСТАНОВЛЕНИЕ                                                            JÖП</vt:lpstr>
      <vt:lpstr/>
      <vt:lpstr/>
      <vt:lpstr/>
      <vt:lpstr/>
      <vt:lpstr/>
      <vt:lpstr/>
      <vt:lpstr/>
      <vt:lpstr/>
      <vt:lpstr/>
      <vt:lpstr>Утверждено</vt:lpstr>
      <vt:lpstr/>
      <vt:lpstr/>
      <vt:lpstr/>
      <vt:lpstr/>
      <vt:lpstr/>
      <vt:lpstr/>
      <vt:lpstr/>
      <vt:lpstr/>
      <vt:lpstr/>
      <vt:lpstr/>
      <vt:lpstr>Утверждено</vt:lpstr>
      <vt:lpstr/>
    </vt:vector>
  </TitlesOfParts>
  <Company>Reanimator Extreme Edition</Company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8</cp:revision>
  <cp:lastPrinted>2021-04-23T01:23:00Z</cp:lastPrinted>
  <dcterms:created xsi:type="dcterms:W3CDTF">2021-04-20T03:49:00Z</dcterms:created>
  <dcterms:modified xsi:type="dcterms:W3CDTF">2021-04-23T01:28:00Z</dcterms:modified>
</cp:coreProperties>
</file>