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7" w:type="dxa"/>
        <w:tblLayout w:type="fixed"/>
        <w:tblLook w:val="0000"/>
      </w:tblPr>
      <w:tblGrid>
        <w:gridCol w:w="4471"/>
        <w:gridCol w:w="1394"/>
        <w:gridCol w:w="4252"/>
      </w:tblGrid>
      <w:tr w:rsidR="001F6092" w:rsidRPr="00F37455" w:rsidTr="00F77BAC">
        <w:trPr>
          <w:trHeight w:val="840"/>
        </w:trPr>
        <w:tc>
          <w:tcPr>
            <w:tcW w:w="4471" w:type="dxa"/>
          </w:tcPr>
          <w:p w:rsidR="001F6092" w:rsidRPr="006F5B6D" w:rsidRDefault="001F6092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F5B6D">
              <w:rPr>
                <w:b w:val="0"/>
                <w:szCs w:val="28"/>
              </w:rPr>
              <w:t>РЕСПУБЛИКА АЛТАЙ</w:t>
            </w:r>
          </w:p>
          <w:p w:rsidR="001F6092" w:rsidRPr="006F5B6D" w:rsidRDefault="001F6092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F5B6D">
              <w:rPr>
                <w:b w:val="0"/>
                <w:sz w:val="28"/>
                <w:szCs w:val="28"/>
              </w:rPr>
              <w:t>АДМИНИСТРАЦИЯ</w:t>
            </w:r>
          </w:p>
          <w:p w:rsidR="001F6092" w:rsidRPr="00F37455" w:rsidRDefault="001F6092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F5B6D">
              <w:rPr>
                <w:b w:val="0"/>
                <w:sz w:val="28"/>
                <w:szCs w:val="28"/>
              </w:rPr>
              <w:t>ЧЕМАЛЬСКОГО РАЙОНА</w:t>
            </w:r>
          </w:p>
        </w:tc>
        <w:tc>
          <w:tcPr>
            <w:tcW w:w="1394" w:type="dxa"/>
          </w:tcPr>
          <w:p w:rsidR="001F6092" w:rsidRPr="00F37455" w:rsidRDefault="001F6092" w:rsidP="00F77BAC">
            <w:pPr>
              <w:jc w:val="center"/>
              <w:rPr>
                <w:szCs w:val="28"/>
              </w:rPr>
            </w:pPr>
          </w:p>
        </w:tc>
        <w:tc>
          <w:tcPr>
            <w:tcW w:w="4252" w:type="dxa"/>
          </w:tcPr>
          <w:p w:rsidR="001F6092" w:rsidRPr="006F5B6D" w:rsidRDefault="001F6092" w:rsidP="00F77BAC">
            <w:pPr>
              <w:pStyle w:val="4"/>
              <w:tabs>
                <w:tab w:val="left" w:pos="9000"/>
              </w:tabs>
              <w:rPr>
                <w:b w:val="0"/>
                <w:szCs w:val="28"/>
              </w:rPr>
            </w:pPr>
            <w:r w:rsidRPr="006F5B6D">
              <w:rPr>
                <w:b w:val="0"/>
                <w:szCs w:val="28"/>
              </w:rPr>
              <w:t>АЛТАЙ РЕСПУБЛИКА</w:t>
            </w:r>
          </w:p>
          <w:p w:rsidR="001F6092" w:rsidRPr="006F5B6D" w:rsidRDefault="001F6092" w:rsidP="00F77BAC">
            <w:pPr>
              <w:tabs>
                <w:tab w:val="left" w:pos="9000"/>
              </w:tabs>
              <w:jc w:val="center"/>
              <w:rPr>
                <w:szCs w:val="28"/>
              </w:rPr>
            </w:pPr>
            <w:r w:rsidRPr="006F5B6D">
              <w:rPr>
                <w:szCs w:val="28"/>
              </w:rPr>
              <w:t>ЧАМАЛ АЙМАКТЫ</w:t>
            </w:r>
            <w:r w:rsidRPr="006F5B6D">
              <w:rPr>
                <w:spacing w:val="-80"/>
                <w:szCs w:val="28"/>
              </w:rPr>
              <w:t>НГ</w:t>
            </w:r>
          </w:p>
          <w:p w:rsidR="001F6092" w:rsidRPr="00F37455" w:rsidRDefault="001F6092" w:rsidP="00F77BAC">
            <w:pPr>
              <w:pStyle w:val="8"/>
              <w:tabs>
                <w:tab w:val="left" w:pos="9000"/>
              </w:tabs>
              <w:rPr>
                <w:b w:val="0"/>
                <w:sz w:val="28"/>
                <w:szCs w:val="28"/>
              </w:rPr>
            </w:pPr>
            <w:r w:rsidRPr="006F5B6D">
              <w:rPr>
                <w:b w:val="0"/>
                <w:sz w:val="28"/>
                <w:szCs w:val="28"/>
              </w:rPr>
              <w:t>АДМИНИСТРАЦИЯЗЫ</w:t>
            </w:r>
          </w:p>
        </w:tc>
      </w:tr>
      <w:tr w:rsidR="001F6092" w:rsidRPr="00F37455" w:rsidTr="00F77BAC">
        <w:trPr>
          <w:trHeight w:val="100"/>
        </w:trPr>
        <w:tc>
          <w:tcPr>
            <w:tcW w:w="4471" w:type="dxa"/>
          </w:tcPr>
          <w:p w:rsidR="001F6092" w:rsidRPr="00F37455" w:rsidRDefault="001F6092" w:rsidP="00F77BAC">
            <w:pPr>
              <w:pStyle w:val="4"/>
              <w:tabs>
                <w:tab w:val="left" w:pos="9000"/>
              </w:tabs>
              <w:jc w:val="left"/>
              <w:rPr>
                <w:szCs w:val="28"/>
              </w:rPr>
            </w:pPr>
          </w:p>
        </w:tc>
        <w:tc>
          <w:tcPr>
            <w:tcW w:w="1394" w:type="dxa"/>
          </w:tcPr>
          <w:p w:rsidR="001F6092" w:rsidRPr="00F37455" w:rsidRDefault="001F6092" w:rsidP="00F77BAC">
            <w:pPr>
              <w:rPr>
                <w:szCs w:val="28"/>
              </w:rPr>
            </w:pPr>
          </w:p>
        </w:tc>
        <w:tc>
          <w:tcPr>
            <w:tcW w:w="4252" w:type="dxa"/>
          </w:tcPr>
          <w:p w:rsidR="001F6092" w:rsidRPr="00F37455" w:rsidRDefault="001F6092" w:rsidP="00F77BAC">
            <w:pPr>
              <w:pStyle w:val="4"/>
              <w:tabs>
                <w:tab w:val="left" w:pos="9000"/>
              </w:tabs>
              <w:rPr>
                <w:szCs w:val="28"/>
              </w:rPr>
            </w:pPr>
          </w:p>
        </w:tc>
      </w:tr>
    </w:tbl>
    <w:p w:rsidR="001F6092" w:rsidRPr="006F5B6D" w:rsidRDefault="001F6092" w:rsidP="001F6092">
      <w:pPr>
        <w:pStyle w:val="1"/>
        <w:pBdr>
          <w:top w:val="double" w:sz="12" w:space="23" w:color="auto"/>
        </w:pBdr>
        <w:tabs>
          <w:tab w:val="left" w:pos="9000"/>
        </w:tabs>
        <w:ind w:left="252"/>
        <w:jc w:val="center"/>
        <w:rPr>
          <w:b w:val="0"/>
          <w:szCs w:val="28"/>
        </w:rPr>
      </w:pPr>
      <w:r w:rsidRPr="006F5B6D">
        <w:rPr>
          <w:b w:val="0"/>
          <w:szCs w:val="28"/>
        </w:rPr>
        <w:t>ПОСТАНОВЛЕНИЕ                                                            JÖ</w:t>
      </w:r>
      <w:proofErr w:type="gramStart"/>
      <w:r w:rsidRPr="006F5B6D">
        <w:rPr>
          <w:b w:val="0"/>
          <w:szCs w:val="28"/>
        </w:rPr>
        <w:t>П</w:t>
      </w:r>
      <w:proofErr w:type="gramEnd"/>
    </w:p>
    <w:p w:rsidR="001F6092" w:rsidRPr="006F5B6D" w:rsidRDefault="001F6092" w:rsidP="001F6092">
      <w:pPr>
        <w:pBdr>
          <w:top w:val="double" w:sz="12" w:space="23" w:color="auto"/>
        </w:pBdr>
        <w:tabs>
          <w:tab w:val="left" w:pos="9000"/>
        </w:tabs>
        <w:ind w:left="252"/>
        <w:jc w:val="center"/>
        <w:rPr>
          <w:szCs w:val="28"/>
        </w:rPr>
      </w:pPr>
    </w:p>
    <w:p w:rsidR="001F6092" w:rsidRPr="006F5B6D" w:rsidRDefault="001F6092" w:rsidP="001F6092">
      <w:pPr>
        <w:jc w:val="center"/>
        <w:rPr>
          <w:szCs w:val="28"/>
        </w:rPr>
      </w:pPr>
      <w:r w:rsidRPr="006F5B6D">
        <w:rPr>
          <w:szCs w:val="28"/>
        </w:rPr>
        <w:t>от 10 июля  2020 г. № 73</w:t>
      </w:r>
    </w:p>
    <w:p w:rsidR="001F6092" w:rsidRPr="006F5B6D" w:rsidRDefault="001F6092" w:rsidP="001F6092">
      <w:pPr>
        <w:jc w:val="center"/>
        <w:rPr>
          <w:szCs w:val="28"/>
        </w:rPr>
      </w:pPr>
      <w:r w:rsidRPr="006F5B6D">
        <w:rPr>
          <w:szCs w:val="28"/>
        </w:rPr>
        <w:t>с. Чемал</w:t>
      </w:r>
    </w:p>
    <w:p w:rsidR="001F6092" w:rsidRPr="006F5B6D" w:rsidRDefault="001F6092" w:rsidP="001F6092">
      <w:pPr>
        <w:jc w:val="center"/>
        <w:rPr>
          <w:b/>
          <w:szCs w:val="28"/>
        </w:rPr>
      </w:pPr>
      <w:r w:rsidRPr="006F5B6D">
        <w:rPr>
          <w:b/>
          <w:szCs w:val="28"/>
        </w:rPr>
        <w:t xml:space="preserve">О внесении изменений в </w:t>
      </w:r>
      <w:hyperlink r:id="rId4" w:tgtFrame="_self" w:history="1">
        <w:r w:rsidRPr="006F5B6D">
          <w:rPr>
            <w:rStyle w:val="a3"/>
            <w:b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постановление  № 985 от 29 октября 2009 года </w:t>
        </w:r>
        <w:r w:rsidRPr="006F5B6D">
          <w:rPr>
            <w:rStyle w:val="a3"/>
            <w:b/>
            <w:bCs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«О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</w:t>
        </w:r>
      </w:hyperlink>
    </w:p>
    <w:p w:rsidR="001F6092" w:rsidRPr="006F5B6D" w:rsidRDefault="001F6092" w:rsidP="001F6092">
      <w:pPr>
        <w:jc w:val="center"/>
        <w:rPr>
          <w:szCs w:val="28"/>
        </w:rPr>
      </w:pPr>
    </w:p>
    <w:p w:rsidR="001F6092" w:rsidRPr="006F5B6D" w:rsidRDefault="001F6092" w:rsidP="001F6092">
      <w:pPr>
        <w:jc w:val="center"/>
        <w:rPr>
          <w:szCs w:val="28"/>
        </w:rPr>
      </w:pPr>
    </w:p>
    <w:p w:rsidR="001F6092" w:rsidRPr="006F5B6D" w:rsidRDefault="001F6092" w:rsidP="001F6092">
      <w:pPr>
        <w:jc w:val="center"/>
        <w:rPr>
          <w:szCs w:val="28"/>
        </w:rPr>
      </w:pPr>
    </w:p>
    <w:p w:rsidR="001F6092" w:rsidRPr="006F5B6D" w:rsidRDefault="001F6092" w:rsidP="001F6092">
      <w:pPr>
        <w:jc w:val="both"/>
        <w:rPr>
          <w:b/>
          <w:szCs w:val="28"/>
        </w:rPr>
      </w:pPr>
      <w:r w:rsidRPr="006F5B6D">
        <w:rPr>
          <w:szCs w:val="28"/>
        </w:rPr>
        <w:t xml:space="preserve">    В целях приведения муниципальных нормативных правовых актов в соответствие с требованиями действующего законодательства администрация Чемальского района </w:t>
      </w:r>
      <w:proofErr w:type="spellStart"/>
      <w:proofErr w:type="gramStart"/>
      <w:r w:rsidRPr="006F5B6D">
        <w:rPr>
          <w:b/>
          <w:szCs w:val="28"/>
        </w:rPr>
        <w:t>п</w:t>
      </w:r>
      <w:proofErr w:type="spellEnd"/>
      <w:proofErr w:type="gramEnd"/>
      <w:r w:rsidRPr="006F5B6D">
        <w:rPr>
          <w:b/>
          <w:szCs w:val="28"/>
        </w:rPr>
        <w:t xml:space="preserve"> о с т а </w:t>
      </w:r>
      <w:proofErr w:type="spellStart"/>
      <w:r w:rsidRPr="006F5B6D">
        <w:rPr>
          <w:b/>
          <w:szCs w:val="28"/>
        </w:rPr>
        <w:t>н</w:t>
      </w:r>
      <w:proofErr w:type="spellEnd"/>
      <w:r w:rsidRPr="006F5B6D">
        <w:rPr>
          <w:b/>
          <w:szCs w:val="28"/>
        </w:rPr>
        <w:t xml:space="preserve"> о в л я е т:</w:t>
      </w:r>
    </w:p>
    <w:p w:rsidR="001F6092" w:rsidRPr="006F5B6D" w:rsidRDefault="001F6092" w:rsidP="001F6092">
      <w:pPr>
        <w:jc w:val="center"/>
        <w:rPr>
          <w:szCs w:val="28"/>
        </w:rPr>
      </w:pPr>
    </w:p>
    <w:p w:rsidR="001F6092" w:rsidRPr="006F5B6D" w:rsidRDefault="001F6092" w:rsidP="001F6092">
      <w:pPr>
        <w:jc w:val="both"/>
        <w:rPr>
          <w:szCs w:val="28"/>
        </w:rPr>
      </w:pPr>
      <w:r w:rsidRPr="006F5B6D">
        <w:rPr>
          <w:szCs w:val="28"/>
        </w:rPr>
        <w:t xml:space="preserve">        1.В подпункте ж) пункта 2 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поведению, утвержденного постановлением администрации Чемальского района № 985 от 29 октября 2009 года </w:t>
      </w:r>
      <w:proofErr w:type="gramStart"/>
      <w:r w:rsidRPr="006F5B6D">
        <w:rPr>
          <w:szCs w:val="28"/>
        </w:rPr>
        <w:t xml:space="preserve">( </w:t>
      </w:r>
      <w:proofErr w:type="gramEnd"/>
      <w:r w:rsidRPr="006F5B6D">
        <w:rPr>
          <w:szCs w:val="28"/>
        </w:rPr>
        <w:t xml:space="preserve">в ред. постановления от 22.05.2012 г.№193) слова «в порядке, определяемом нормативными правовыми актами Республики Алтай» заменить словами «в </w:t>
      </w:r>
      <w:proofErr w:type="gramStart"/>
      <w:r w:rsidRPr="006F5B6D">
        <w:rPr>
          <w:szCs w:val="28"/>
        </w:rPr>
        <w:t>порядке</w:t>
      </w:r>
      <w:proofErr w:type="gramEnd"/>
      <w:r w:rsidRPr="006F5B6D">
        <w:rPr>
          <w:szCs w:val="28"/>
        </w:rPr>
        <w:t>, определяемом Главой Республики Алтай, Председателем Правительства Республики Алтай».</w:t>
      </w:r>
    </w:p>
    <w:p w:rsidR="001F6092" w:rsidRPr="006F5B6D" w:rsidRDefault="001F6092" w:rsidP="001F609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F5B6D">
        <w:rPr>
          <w:szCs w:val="28"/>
        </w:rPr>
        <w:t xml:space="preserve">      2.</w:t>
      </w:r>
      <w:r w:rsidRPr="006F5B6D">
        <w:rPr>
          <w:rFonts w:eastAsia="Calibri"/>
          <w:szCs w:val="28"/>
        </w:rPr>
        <w:t xml:space="preserve"> Настоящее постановление вступает в силу со дня его официального опубликования.</w:t>
      </w:r>
    </w:p>
    <w:p w:rsidR="001F6092" w:rsidRPr="006F5B6D" w:rsidRDefault="001F6092" w:rsidP="001F6092">
      <w:pPr>
        <w:jc w:val="both"/>
        <w:rPr>
          <w:szCs w:val="28"/>
        </w:rPr>
      </w:pPr>
    </w:p>
    <w:p w:rsidR="001F6092" w:rsidRPr="006F5B6D" w:rsidRDefault="001F6092" w:rsidP="001F6092">
      <w:pPr>
        <w:jc w:val="center"/>
        <w:rPr>
          <w:szCs w:val="28"/>
        </w:rPr>
      </w:pPr>
    </w:p>
    <w:p w:rsidR="001F6092" w:rsidRPr="006F5B6D" w:rsidRDefault="00562229" w:rsidP="001F6092">
      <w:pPr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6F5B6D">
        <w:rPr>
          <w:rFonts w:eastAsia="Calibri"/>
          <w:szCs w:val="28"/>
        </w:rPr>
        <w:t xml:space="preserve"> </w:t>
      </w:r>
      <w:r w:rsidR="001F6092" w:rsidRPr="006F5B6D">
        <w:rPr>
          <w:rFonts w:eastAsia="Calibri"/>
          <w:szCs w:val="28"/>
        </w:rPr>
        <w:t xml:space="preserve">    Глава Чемальского района                      </w:t>
      </w:r>
      <w:r w:rsidRPr="006F5B6D">
        <w:rPr>
          <w:rFonts w:eastAsia="Calibri"/>
          <w:szCs w:val="28"/>
        </w:rPr>
        <w:t xml:space="preserve">                   </w:t>
      </w:r>
      <w:r w:rsidR="001F6092" w:rsidRPr="006F5B6D">
        <w:rPr>
          <w:rFonts w:eastAsia="Calibri"/>
          <w:szCs w:val="28"/>
        </w:rPr>
        <w:t>А.А.Алисов</w:t>
      </w:r>
    </w:p>
    <w:p w:rsidR="001F6092" w:rsidRDefault="001F6092" w:rsidP="001F6092">
      <w:pPr>
        <w:jc w:val="center"/>
        <w:rPr>
          <w:szCs w:val="28"/>
        </w:rPr>
      </w:pPr>
    </w:p>
    <w:p w:rsidR="00445E0C" w:rsidRDefault="00445E0C"/>
    <w:sectPr w:rsidR="00445E0C" w:rsidSect="00445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F6092"/>
    <w:rsid w:val="00087B46"/>
    <w:rsid w:val="001F6092"/>
    <w:rsid w:val="003A530D"/>
    <w:rsid w:val="00445E0C"/>
    <w:rsid w:val="00562229"/>
    <w:rsid w:val="005C531C"/>
    <w:rsid w:val="006F5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09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F6092"/>
    <w:pPr>
      <w:keepNext/>
      <w:pBdr>
        <w:top w:val="double" w:sz="12" w:space="1" w:color="auto"/>
      </w:pBdr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F6092"/>
    <w:pPr>
      <w:keepNext/>
      <w:overflowPunct w:val="0"/>
      <w:autoSpaceDE w:val="0"/>
      <w:autoSpaceDN w:val="0"/>
      <w:adjustRightInd w:val="0"/>
      <w:jc w:val="center"/>
      <w:textAlignment w:val="baseline"/>
      <w:outlineLvl w:val="3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1F6092"/>
    <w:pPr>
      <w:keepNext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609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F609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1F60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F60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viewer?docex=1&amp;url=http://www.chemal-altai.ru/images/doc/registr/2009/postanovlenie%2098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Шмальц МА</dc:creator>
  <cp:lastModifiedBy>Шмальц МА</cp:lastModifiedBy>
  <cp:revision>2</cp:revision>
  <dcterms:created xsi:type="dcterms:W3CDTF">2020-08-03T05:22:00Z</dcterms:created>
  <dcterms:modified xsi:type="dcterms:W3CDTF">2020-08-03T05:22:00Z</dcterms:modified>
</cp:coreProperties>
</file>