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jc w:val="center"/>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511"/>
        <w:gridCol w:w="3970"/>
      </w:tblGrid>
      <w:tr w:rsidR="00FD57D4" w:rsidRPr="00985B4C" w:rsidTr="009B3A5B">
        <w:trPr>
          <w:trHeight w:val="1559"/>
          <w:jc w:val="center"/>
        </w:trPr>
        <w:tc>
          <w:tcPr>
            <w:tcW w:w="4253" w:type="dxa"/>
            <w:tcBorders>
              <w:top w:val="nil"/>
              <w:left w:val="nil"/>
              <w:bottom w:val="thinThickSmallGap" w:sz="24" w:space="0" w:color="auto"/>
              <w:right w:val="nil"/>
            </w:tcBorders>
          </w:tcPr>
          <w:p w:rsidR="00FD57D4" w:rsidRPr="00985B4C" w:rsidRDefault="00FD57D4" w:rsidP="00985B4C">
            <w:pPr>
              <w:tabs>
                <w:tab w:val="left" w:pos="3969"/>
              </w:tabs>
              <w:jc w:val="center"/>
              <w:rPr>
                <w:iCs/>
                <w:sz w:val="27"/>
                <w:szCs w:val="27"/>
                <w:lang w:val="ru-RU"/>
              </w:rPr>
            </w:pPr>
            <w:r w:rsidRPr="00985B4C">
              <w:rPr>
                <w:iCs/>
                <w:sz w:val="27"/>
                <w:szCs w:val="27"/>
                <w:lang w:val="ru-RU"/>
              </w:rPr>
              <w:t>РОССИЙСКАЯ ФЕДЕРАЦИЯ</w:t>
            </w:r>
          </w:p>
          <w:p w:rsidR="00FD57D4" w:rsidRPr="00985B4C" w:rsidRDefault="00FD57D4" w:rsidP="00985B4C">
            <w:pPr>
              <w:tabs>
                <w:tab w:val="left" w:pos="3969"/>
              </w:tabs>
              <w:jc w:val="center"/>
              <w:rPr>
                <w:bCs/>
                <w:iCs/>
                <w:sz w:val="27"/>
                <w:szCs w:val="27"/>
                <w:lang w:val="ru-RU"/>
              </w:rPr>
            </w:pPr>
            <w:r w:rsidRPr="00985B4C">
              <w:rPr>
                <w:bCs/>
                <w:iCs/>
                <w:sz w:val="27"/>
                <w:szCs w:val="27"/>
                <w:lang w:val="ru-RU"/>
              </w:rPr>
              <w:t>РЕСПУБЛИКА АЛТАЙ</w:t>
            </w:r>
          </w:p>
          <w:p w:rsidR="00FD57D4" w:rsidRPr="00985B4C" w:rsidRDefault="00FD57D4" w:rsidP="00985B4C">
            <w:pPr>
              <w:tabs>
                <w:tab w:val="left" w:pos="3969"/>
              </w:tabs>
              <w:jc w:val="center"/>
              <w:rPr>
                <w:bCs/>
                <w:iCs/>
                <w:sz w:val="27"/>
                <w:szCs w:val="27"/>
                <w:lang w:val="ru-RU"/>
              </w:rPr>
            </w:pPr>
            <w:r w:rsidRPr="00985B4C">
              <w:rPr>
                <w:bCs/>
                <w:iCs/>
                <w:sz w:val="27"/>
                <w:szCs w:val="27"/>
                <w:lang w:val="ru-RU"/>
              </w:rPr>
              <w:t>СОВЕТ ДЕПУТАТОВ</w:t>
            </w:r>
          </w:p>
          <w:p w:rsidR="00FD57D4" w:rsidRPr="00985B4C" w:rsidRDefault="00FD57D4" w:rsidP="00985B4C">
            <w:pPr>
              <w:tabs>
                <w:tab w:val="left" w:pos="3969"/>
              </w:tabs>
              <w:jc w:val="center"/>
              <w:rPr>
                <w:iCs/>
                <w:sz w:val="27"/>
                <w:szCs w:val="27"/>
              </w:rPr>
            </w:pPr>
            <w:r w:rsidRPr="00985B4C">
              <w:rPr>
                <w:iCs/>
                <w:sz w:val="27"/>
                <w:szCs w:val="27"/>
              </w:rPr>
              <w:t>ЧЕМАЛЬСКОГО</w:t>
            </w:r>
          </w:p>
          <w:p w:rsidR="00FD57D4" w:rsidRPr="00985B4C" w:rsidRDefault="00FD57D4" w:rsidP="00985B4C">
            <w:pPr>
              <w:tabs>
                <w:tab w:val="left" w:pos="3969"/>
              </w:tabs>
              <w:jc w:val="center"/>
              <w:rPr>
                <w:iCs/>
                <w:sz w:val="27"/>
                <w:szCs w:val="27"/>
              </w:rPr>
            </w:pPr>
            <w:r w:rsidRPr="00985B4C">
              <w:rPr>
                <w:iCs/>
                <w:sz w:val="27"/>
                <w:szCs w:val="27"/>
              </w:rPr>
              <w:t>РАЙОНА</w:t>
            </w:r>
          </w:p>
        </w:tc>
        <w:tc>
          <w:tcPr>
            <w:tcW w:w="1511" w:type="dxa"/>
            <w:tcBorders>
              <w:top w:val="nil"/>
              <w:left w:val="nil"/>
              <w:bottom w:val="thinThickSmallGap" w:sz="24" w:space="0" w:color="auto"/>
              <w:right w:val="nil"/>
            </w:tcBorders>
          </w:tcPr>
          <w:p w:rsidR="00FD57D4" w:rsidRPr="00985B4C" w:rsidRDefault="00D15BB2" w:rsidP="00985B4C">
            <w:pPr>
              <w:tabs>
                <w:tab w:val="left" w:pos="3969"/>
              </w:tabs>
              <w:rPr>
                <w:b/>
                <w:iCs/>
                <w:sz w:val="27"/>
                <w:szCs w:val="27"/>
              </w:rPr>
            </w:pPr>
            <w:r w:rsidRPr="00985B4C">
              <w:rPr>
                <w:noProof/>
                <w:sz w:val="27"/>
                <w:szCs w:val="27"/>
                <w:lang w:val="ru-RU" w:eastAsia="ru-RU"/>
              </w:rPr>
              <w:drawing>
                <wp:anchor distT="0" distB="0" distL="114300" distR="114300" simplePos="0" relativeHeight="251658240" behindDoc="0" locked="0" layoutInCell="1" allowOverlap="1">
                  <wp:simplePos x="0" y="0"/>
                  <wp:positionH relativeFrom="column">
                    <wp:posOffset>60960</wp:posOffset>
                  </wp:positionH>
                  <wp:positionV relativeFrom="paragraph">
                    <wp:posOffset>191770</wp:posOffset>
                  </wp:positionV>
                  <wp:extent cx="685800" cy="68580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RA"/>
                          <pic:cNvPicPr>
                            <a:picLocks noChangeAspect="1" noChangeArrowheads="1"/>
                          </pic:cNvPicPr>
                        </pic:nvPicPr>
                        <pic:blipFill>
                          <a:blip r:embed="rId5"/>
                          <a:srcRect/>
                          <a:stretch>
                            <a:fillRect/>
                          </a:stretch>
                        </pic:blipFill>
                        <pic:spPr bwMode="auto">
                          <a:xfrm>
                            <a:off x="0" y="0"/>
                            <a:ext cx="685800" cy="685800"/>
                          </a:xfrm>
                          <a:prstGeom prst="rect">
                            <a:avLst/>
                          </a:prstGeom>
                          <a:noFill/>
                        </pic:spPr>
                      </pic:pic>
                    </a:graphicData>
                  </a:graphic>
                </wp:anchor>
              </w:drawing>
            </w:r>
          </w:p>
        </w:tc>
        <w:tc>
          <w:tcPr>
            <w:tcW w:w="3970" w:type="dxa"/>
            <w:tcBorders>
              <w:top w:val="nil"/>
              <w:left w:val="nil"/>
              <w:bottom w:val="thinThickSmallGap" w:sz="24" w:space="0" w:color="auto"/>
              <w:right w:val="nil"/>
            </w:tcBorders>
          </w:tcPr>
          <w:p w:rsidR="00FD57D4" w:rsidRPr="00985B4C" w:rsidRDefault="00FD57D4" w:rsidP="00985B4C">
            <w:pPr>
              <w:tabs>
                <w:tab w:val="left" w:pos="3969"/>
              </w:tabs>
              <w:jc w:val="center"/>
              <w:rPr>
                <w:iCs/>
                <w:sz w:val="27"/>
                <w:szCs w:val="27"/>
                <w:lang w:val="ru-RU"/>
              </w:rPr>
            </w:pPr>
            <w:r w:rsidRPr="00985B4C">
              <w:rPr>
                <w:iCs/>
                <w:sz w:val="27"/>
                <w:szCs w:val="27"/>
                <w:lang w:val="ru-RU"/>
              </w:rPr>
              <w:t>РОССИЯ ФЕДЕРАЦИЯЗЫ</w:t>
            </w:r>
          </w:p>
          <w:p w:rsidR="00FD57D4" w:rsidRPr="00985B4C" w:rsidRDefault="00FD57D4" w:rsidP="00985B4C">
            <w:pPr>
              <w:tabs>
                <w:tab w:val="left" w:pos="3969"/>
              </w:tabs>
              <w:jc w:val="center"/>
              <w:rPr>
                <w:bCs/>
                <w:iCs/>
                <w:sz w:val="27"/>
                <w:szCs w:val="27"/>
                <w:lang w:val="ru-RU"/>
              </w:rPr>
            </w:pPr>
            <w:r w:rsidRPr="00985B4C">
              <w:rPr>
                <w:bCs/>
                <w:iCs/>
                <w:sz w:val="27"/>
                <w:szCs w:val="27"/>
                <w:lang w:val="ru-RU"/>
              </w:rPr>
              <w:t>АЛТАЙ РЕСПУБЛИКА</w:t>
            </w:r>
          </w:p>
          <w:p w:rsidR="00FD57D4" w:rsidRPr="00985B4C" w:rsidRDefault="00FD57D4" w:rsidP="00985B4C">
            <w:pPr>
              <w:tabs>
                <w:tab w:val="left" w:pos="3969"/>
              </w:tabs>
              <w:jc w:val="center"/>
              <w:rPr>
                <w:bCs/>
                <w:iCs/>
                <w:sz w:val="27"/>
                <w:szCs w:val="27"/>
                <w:lang w:val="ru-RU"/>
              </w:rPr>
            </w:pPr>
            <w:r w:rsidRPr="00985B4C">
              <w:rPr>
                <w:bCs/>
                <w:iCs/>
                <w:sz w:val="27"/>
                <w:szCs w:val="27"/>
                <w:lang w:val="ru-RU"/>
              </w:rPr>
              <w:t>СОВЕДИ ДЕПУТАТТАР</w:t>
            </w:r>
          </w:p>
          <w:p w:rsidR="00FD57D4" w:rsidRPr="00985B4C" w:rsidRDefault="00FD57D4" w:rsidP="00985B4C">
            <w:pPr>
              <w:tabs>
                <w:tab w:val="left" w:pos="3969"/>
              </w:tabs>
              <w:jc w:val="center"/>
              <w:rPr>
                <w:bCs/>
                <w:iCs/>
                <w:sz w:val="27"/>
                <w:szCs w:val="27"/>
              </w:rPr>
            </w:pPr>
            <w:r w:rsidRPr="00985B4C">
              <w:rPr>
                <w:bCs/>
                <w:iCs/>
                <w:sz w:val="27"/>
                <w:szCs w:val="27"/>
              </w:rPr>
              <w:t>ЧЕМАЛ</w:t>
            </w:r>
          </w:p>
          <w:p w:rsidR="00FD57D4" w:rsidRPr="00985B4C" w:rsidRDefault="00FD57D4" w:rsidP="00985B4C">
            <w:pPr>
              <w:tabs>
                <w:tab w:val="left" w:pos="3969"/>
              </w:tabs>
              <w:jc w:val="center"/>
              <w:rPr>
                <w:bCs/>
                <w:iCs/>
                <w:sz w:val="27"/>
                <w:szCs w:val="27"/>
                <w:lang w:val="ru-RU"/>
              </w:rPr>
            </w:pPr>
            <w:r w:rsidRPr="00985B4C">
              <w:rPr>
                <w:bCs/>
                <w:iCs/>
                <w:sz w:val="27"/>
                <w:szCs w:val="27"/>
              </w:rPr>
              <w:t>АЙМАКТЫН</w:t>
            </w:r>
          </w:p>
        </w:tc>
      </w:tr>
    </w:tbl>
    <w:p w:rsidR="007354D6" w:rsidRDefault="007354D6" w:rsidP="00985B4C">
      <w:pPr>
        <w:tabs>
          <w:tab w:val="left" w:pos="3969"/>
        </w:tabs>
        <w:rPr>
          <w:iCs/>
          <w:sz w:val="27"/>
          <w:szCs w:val="27"/>
          <w:lang w:val="ru-RU"/>
        </w:rPr>
      </w:pPr>
    </w:p>
    <w:p w:rsidR="00FD57D4" w:rsidRPr="00985B4C" w:rsidRDefault="007354D6" w:rsidP="00985B4C">
      <w:pPr>
        <w:tabs>
          <w:tab w:val="left" w:pos="3969"/>
        </w:tabs>
        <w:rPr>
          <w:iCs/>
          <w:sz w:val="27"/>
          <w:szCs w:val="27"/>
          <w:lang w:val="ru-RU"/>
        </w:rPr>
      </w:pPr>
      <w:r>
        <w:rPr>
          <w:iCs/>
          <w:sz w:val="27"/>
          <w:szCs w:val="27"/>
          <w:lang w:val="ru-RU"/>
        </w:rPr>
        <w:t xml:space="preserve">          </w:t>
      </w:r>
      <w:proofErr w:type="gramStart"/>
      <w:r w:rsidR="00FD57D4" w:rsidRPr="00985B4C">
        <w:rPr>
          <w:iCs/>
          <w:sz w:val="27"/>
          <w:szCs w:val="27"/>
          <w:lang w:val="ru-RU"/>
        </w:rPr>
        <w:t>Р</w:t>
      </w:r>
      <w:proofErr w:type="gramEnd"/>
      <w:r w:rsidR="00FD57D4" w:rsidRPr="00985B4C">
        <w:rPr>
          <w:iCs/>
          <w:sz w:val="27"/>
          <w:szCs w:val="27"/>
          <w:lang w:val="ru-RU"/>
        </w:rPr>
        <w:t xml:space="preserve"> Е Ш Е Н И</w:t>
      </w:r>
      <w:r>
        <w:rPr>
          <w:iCs/>
          <w:sz w:val="27"/>
          <w:szCs w:val="27"/>
          <w:lang w:val="ru-RU"/>
        </w:rPr>
        <w:t xml:space="preserve"> Е</w:t>
      </w:r>
      <w:r w:rsidR="00FD57D4" w:rsidRPr="00985B4C">
        <w:rPr>
          <w:iCs/>
          <w:sz w:val="27"/>
          <w:szCs w:val="27"/>
          <w:lang w:val="ru-RU"/>
        </w:rPr>
        <w:t xml:space="preserve"> </w:t>
      </w:r>
      <w:r>
        <w:rPr>
          <w:iCs/>
          <w:sz w:val="27"/>
          <w:szCs w:val="27"/>
          <w:lang w:val="ru-RU"/>
        </w:rPr>
        <w:tab/>
      </w:r>
      <w:r>
        <w:rPr>
          <w:iCs/>
          <w:sz w:val="27"/>
          <w:szCs w:val="27"/>
          <w:lang w:val="ru-RU"/>
        </w:rPr>
        <w:tab/>
      </w:r>
      <w:r>
        <w:rPr>
          <w:iCs/>
          <w:sz w:val="27"/>
          <w:szCs w:val="27"/>
          <w:lang w:val="ru-RU"/>
        </w:rPr>
        <w:tab/>
      </w:r>
      <w:r>
        <w:rPr>
          <w:iCs/>
          <w:sz w:val="27"/>
          <w:szCs w:val="27"/>
          <w:lang w:val="ru-RU"/>
        </w:rPr>
        <w:tab/>
      </w:r>
      <w:r>
        <w:rPr>
          <w:iCs/>
          <w:sz w:val="27"/>
          <w:szCs w:val="27"/>
          <w:lang w:val="ru-RU"/>
        </w:rPr>
        <w:tab/>
      </w:r>
      <w:r>
        <w:rPr>
          <w:iCs/>
          <w:sz w:val="27"/>
          <w:szCs w:val="27"/>
          <w:lang w:val="ru-RU"/>
        </w:rPr>
        <w:tab/>
      </w:r>
      <w:r w:rsidR="00FD57D4" w:rsidRPr="00985B4C">
        <w:rPr>
          <w:iCs/>
          <w:sz w:val="27"/>
          <w:szCs w:val="27"/>
          <w:lang w:val="ru-RU"/>
        </w:rPr>
        <w:t>Ч Е Ч И М</w:t>
      </w:r>
    </w:p>
    <w:p w:rsidR="00FD57D4" w:rsidRPr="00985B4C" w:rsidRDefault="00FD57D4" w:rsidP="00985B4C">
      <w:pPr>
        <w:tabs>
          <w:tab w:val="left" w:pos="3969"/>
        </w:tabs>
        <w:rPr>
          <w:iCs/>
          <w:sz w:val="27"/>
          <w:szCs w:val="27"/>
          <w:lang w:val="ru-RU"/>
        </w:rPr>
      </w:pPr>
    </w:p>
    <w:p w:rsidR="00FD57D4" w:rsidRPr="00985B4C" w:rsidRDefault="00985B4C" w:rsidP="00985B4C">
      <w:pPr>
        <w:tabs>
          <w:tab w:val="left" w:pos="3969"/>
        </w:tabs>
        <w:rPr>
          <w:iCs/>
          <w:sz w:val="27"/>
          <w:szCs w:val="27"/>
          <w:u w:val="single"/>
          <w:lang w:val="ru-RU"/>
        </w:rPr>
      </w:pPr>
      <w:r w:rsidRPr="00985B4C">
        <w:rPr>
          <w:iCs/>
          <w:sz w:val="27"/>
          <w:szCs w:val="27"/>
          <w:lang w:val="ru-RU"/>
        </w:rPr>
        <w:t xml:space="preserve"> «12» июля </w:t>
      </w:r>
      <w:r w:rsidR="00FD57D4" w:rsidRPr="00985B4C">
        <w:rPr>
          <w:iCs/>
          <w:sz w:val="27"/>
          <w:szCs w:val="27"/>
          <w:lang w:val="ru-RU"/>
        </w:rPr>
        <w:t xml:space="preserve"> 2018 года </w:t>
      </w:r>
      <w:r w:rsidRPr="00985B4C">
        <w:rPr>
          <w:iCs/>
          <w:sz w:val="27"/>
          <w:szCs w:val="27"/>
          <w:lang w:val="ru-RU"/>
        </w:rPr>
        <w:tab/>
      </w:r>
      <w:r w:rsidRPr="00985B4C">
        <w:rPr>
          <w:iCs/>
          <w:sz w:val="27"/>
          <w:szCs w:val="27"/>
          <w:lang w:val="ru-RU"/>
        </w:rPr>
        <w:tab/>
      </w:r>
      <w:r w:rsidRPr="00985B4C">
        <w:rPr>
          <w:iCs/>
          <w:sz w:val="27"/>
          <w:szCs w:val="27"/>
          <w:lang w:val="ru-RU"/>
        </w:rPr>
        <w:tab/>
      </w:r>
      <w:r w:rsidRPr="00985B4C">
        <w:rPr>
          <w:iCs/>
          <w:sz w:val="27"/>
          <w:szCs w:val="27"/>
          <w:lang w:val="ru-RU"/>
        </w:rPr>
        <w:tab/>
      </w:r>
      <w:r w:rsidRPr="00985B4C">
        <w:rPr>
          <w:iCs/>
          <w:sz w:val="27"/>
          <w:szCs w:val="27"/>
          <w:lang w:val="ru-RU"/>
        </w:rPr>
        <w:tab/>
      </w:r>
      <w:r w:rsidRPr="00985B4C">
        <w:rPr>
          <w:iCs/>
          <w:sz w:val="27"/>
          <w:szCs w:val="27"/>
          <w:lang w:val="ru-RU"/>
        </w:rPr>
        <w:tab/>
      </w:r>
      <w:r w:rsidR="007354D6">
        <w:rPr>
          <w:iCs/>
          <w:sz w:val="27"/>
          <w:szCs w:val="27"/>
          <w:lang w:val="ru-RU"/>
        </w:rPr>
        <w:tab/>
      </w:r>
      <w:r w:rsidR="007354D6">
        <w:rPr>
          <w:iCs/>
          <w:sz w:val="27"/>
          <w:szCs w:val="27"/>
          <w:lang w:val="ru-RU"/>
        </w:rPr>
        <w:tab/>
      </w:r>
      <w:r w:rsidR="00FD57D4" w:rsidRPr="00985B4C">
        <w:rPr>
          <w:iCs/>
          <w:sz w:val="27"/>
          <w:szCs w:val="27"/>
          <w:lang w:val="ru-RU"/>
        </w:rPr>
        <w:t>№</w:t>
      </w:r>
      <w:r w:rsidRPr="00985B4C">
        <w:rPr>
          <w:iCs/>
          <w:sz w:val="27"/>
          <w:szCs w:val="27"/>
          <w:lang w:val="ru-RU"/>
        </w:rPr>
        <w:t xml:space="preserve"> 3-287</w:t>
      </w:r>
      <w:r w:rsidR="00FD57D4" w:rsidRPr="00985B4C">
        <w:rPr>
          <w:iCs/>
          <w:sz w:val="27"/>
          <w:szCs w:val="27"/>
          <w:lang w:val="ru-RU"/>
        </w:rPr>
        <w:t xml:space="preserve"> </w:t>
      </w:r>
      <w:r w:rsidR="00FD57D4" w:rsidRPr="00985B4C">
        <w:rPr>
          <w:iCs/>
          <w:sz w:val="27"/>
          <w:szCs w:val="27"/>
          <w:u w:val="single"/>
          <w:lang w:val="ru-RU"/>
        </w:rPr>
        <w:t xml:space="preserve">  </w:t>
      </w:r>
    </w:p>
    <w:p w:rsidR="00FD57D4" w:rsidRPr="00985B4C" w:rsidRDefault="00FD57D4" w:rsidP="00985B4C">
      <w:pPr>
        <w:tabs>
          <w:tab w:val="left" w:pos="3969"/>
        </w:tabs>
        <w:rPr>
          <w:iCs/>
          <w:sz w:val="27"/>
          <w:szCs w:val="27"/>
          <w:lang w:val="ru-RU"/>
        </w:rPr>
      </w:pPr>
      <w:r w:rsidRPr="00985B4C">
        <w:rPr>
          <w:iCs/>
          <w:sz w:val="27"/>
          <w:szCs w:val="27"/>
          <w:lang w:val="ru-RU"/>
        </w:rPr>
        <w:tab/>
      </w:r>
      <w:r w:rsidRPr="00985B4C">
        <w:rPr>
          <w:iCs/>
          <w:sz w:val="27"/>
          <w:szCs w:val="27"/>
          <w:lang w:val="ru-RU"/>
        </w:rPr>
        <w:tab/>
        <w:t xml:space="preserve"> с. Чемал</w:t>
      </w:r>
    </w:p>
    <w:p w:rsidR="00FD57D4" w:rsidRPr="00985B4C" w:rsidRDefault="00FD57D4" w:rsidP="00985B4C">
      <w:pPr>
        <w:tabs>
          <w:tab w:val="left" w:pos="3969"/>
        </w:tabs>
        <w:jc w:val="center"/>
        <w:rPr>
          <w:sz w:val="27"/>
          <w:szCs w:val="27"/>
          <w:lang w:val="ru-RU"/>
        </w:rPr>
      </w:pPr>
    </w:p>
    <w:p w:rsidR="00FD57D4" w:rsidRPr="00985B4C" w:rsidRDefault="00FD57D4" w:rsidP="00985B4C">
      <w:pPr>
        <w:tabs>
          <w:tab w:val="left" w:pos="3969"/>
        </w:tabs>
        <w:jc w:val="center"/>
        <w:rPr>
          <w:b/>
          <w:sz w:val="27"/>
          <w:szCs w:val="27"/>
          <w:lang w:val="ru-RU"/>
        </w:rPr>
      </w:pPr>
      <w:r w:rsidRPr="00985B4C">
        <w:rPr>
          <w:b/>
          <w:sz w:val="27"/>
          <w:szCs w:val="27"/>
          <w:lang w:val="ru-RU"/>
        </w:rPr>
        <w:t>Об утверждении Порядка предоставления, распределения сельским поселениям, входящим в состав муниципального образования «</w:t>
      </w:r>
      <w:proofErr w:type="spellStart"/>
      <w:r w:rsidRPr="00985B4C">
        <w:rPr>
          <w:b/>
          <w:sz w:val="27"/>
          <w:szCs w:val="27"/>
          <w:lang w:val="ru-RU"/>
        </w:rPr>
        <w:t>Чемальский</w:t>
      </w:r>
      <w:proofErr w:type="spellEnd"/>
      <w:r w:rsidRPr="00985B4C">
        <w:rPr>
          <w:b/>
          <w:sz w:val="27"/>
          <w:szCs w:val="27"/>
          <w:lang w:val="ru-RU"/>
        </w:rPr>
        <w:t xml:space="preserve"> район» межбюджетных трансфертов из бюджета муниципального образования «</w:t>
      </w:r>
      <w:proofErr w:type="spellStart"/>
      <w:r w:rsidRPr="00985B4C">
        <w:rPr>
          <w:b/>
          <w:sz w:val="27"/>
          <w:szCs w:val="27"/>
          <w:lang w:val="ru-RU"/>
        </w:rPr>
        <w:t>Чемальский</w:t>
      </w:r>
      <w:proofErr w:type="spellEnd"/>
      <w:r w:rsidRPr="00985B4C">
        <w:rPr>
          <w:b/>
          <w:sz w:val="27"/>
          <w:szCs w:val="27"/>
          <w:lang w:val="ru-RU"/>
        </w:rPr>
        <w:t xml:space="preserve"> район»</w:t>
      </w:r>
    </w:p>
    <w:p w:rsidR="00FD57D4" w:rsidRPr="00985B4C" w:rsidRDefault="00FD57D4" w:rsidP="00985B4C">
      <w:pPr>
        <w:tabs>
          <w:tab w:val="left" w:pos="3969"/>
        </w:tabs>
        <w:jc w:val="both"/>
        <w:rPr>
          <w:sz w:val="27"/>
          <w:szCs w:val="27"/>
          <w:lang w:val="ru-RU"/>
        </w:rPr>
      </w:pPr>
    </w:p>
    <w:p w:rsidR="00FD57D4" w:rsidRPr="00985B4C" w:rsidRDefault="00FD57D4" w:rsidP="00985B4C">
      <w:pPr>
        <w:jc w:val="both"/>
        <w:rPr>
          <w:sz w:val="27"/>
          <w:szCs w:val="27"/>
          <w:lang w:val="ru-RU"/>
        </w:rPr>
      </w:pPr>
      <w:r w:rsidRPr="00985B4C">
        <w:rPr>
          <w:sz w:val="27"/>
          <w:szCs w:val="27"/>
          <w:lang w:val="ru-RU"/>
        </w:rPr>
        <w:tab/>
      </w:r>
      <w:proofErr w:type="gramStart"/>
      <w:r w:rsidRPr="00985B4C">
        <w:rPr>
          <w:sz w:val="27"/>
          <w:szCs w:val="27"/>
          <w:lang w:val="ru-RU"/>
        </w:rPr>
        <w:t xml:space="preserve">В соответствии со статьями 142.1 и 142.4 Бюджетного кодекса Российской Федерации, статьей 13 Закона Республики Алтай от 27 июля 2005 года № 54-РЗ «О межбюджетных трансфертах в Республике Алтай», статьями 60 и 65 Федерального закона «Об общих принципах организации местного самоуправления в Российской Федерации» от 06 октября 2003 года № 131-ФЗ, Совет депутатов </w:t>
      </w:r>
      <w:proofErr w:type="spellStart"/>
      <w:r w:rsidRPr="00985B4C">
        <w:rPr>
          <w:sz w:val="27"/>
          <w:szCs w:val="27"/>
          <w:lang w:val="ru-RU"/>
        </w:rPr>
        <w:t>Чемальского</w:t>
      </w:r>
      <w:proofErr w:type="spellEnd"/>
      <w:r w:rsidRPr="00985B4C">
        <w:rPr>
          <w:sz w:val="27"/>
          <w:szCs w:val="27"/>
          <w:lang w:val="ru-RU"/>
        </w:rPr>
        <w:t xml:space="preserve"> района</w:t>
      </w:r>
      <w:proofErr w:type="gramEnd"/>
    </w:p>
    <w:p w:rsidR="00FD57D4" w:rsidRPr="00985B4C" w:rsidRDefault="00FD57D4" w:rsidP="00985B4C">
      <w:pPr>
        <w:ind w:firstLine="567"/>
        <w:jc w:val="center"/>
        <w:rPr>
          <w:b/>
          <w:sz w:val="27"/>
          <w:szCs w:val="27"/>
          <w:lang w:val="ru-RU"/>
        </w:rPr>
      </w:pPr>
      <w:proofErr w:type="gramStart"/>
      <w:r w:rsidRPr="00985B4C">
        <w:rPr>
          <w:b/>
          <w:sz w:val="27"/>
          <w:szCs w:val="27"/>
          <w:lang w:val="ru-RU"/>
        </w:rPr>
        <w:t>Р</w:t>
      </w:r>
      <w:proofErr w:type="gramEnd"/>
      <w:r w:rsidRPr="00985B4C">
        <w:rPr>
          <w:b/>
          <w:sz w:val="27"/>
          <w:szCs w:val="27"/>
          <w:lang w:val="ru-RU"/>
        </w:rPr>
        <w:t xml:space="preserve"> Е Ш И Л :</w:t>
      </w:r>
    </w:p>
    <w:p w:rsidR="00FD57D4" w:rsidRPr="00985B4C" w:rsidRDefault="00FD57D4" w:rsidP="00985B4C">
      <w:pPr>
        <w:ind w:right="-9" w:firstLine="567"/>
        <w:jc w:val="both"/>
        <w:rPr>
          <w:sz w:val="27"/>
          <w:szCs w:val="27"/>
          <w:lang w:val="ru-RU"/>
        </w:rPr>
      </w:pPr>
      <w:r w:rsidRPr="00985B4C">
        <w:rPr>
          <w:sz w:val="27"/>
          <w:szCs w:val="27"/>
          <w:lang w:val="ru-RU"/>
        </w:rPr>
        <w:t>1.Утвердить прилагаемый Порядок предоставления, распределения сельским поселениям, входящим в состав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межбюджетных трансфертов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w:t>
      </w:r>
    </w:p>
    <w:p w:rsidR="00FD57D4" w:rsidRPr="00985B4C" w:rsidRDefault="00FD57D4" w:rsidP="00985B4C">
      <w:pPr>
        <w:ind w:right="-9" w:firstLine="567"/>
        <w:jc w:val="both"/>
        <w:rPr>
          <w:sz w:val="27"/>
          <w:szCs w:val="27"/>
          <w:lang w:val="ru-RU"/>
        </w:rPr>
      </w:pPr>
      <w:r w:rsidRPr="00985B4C">
        <w:rPr>
          <w:sz w:val="27"/>
          <w:szCs w:val="27"/>
          <w:lang w:val="ru-RU"/>
        </w:rPr>
        <w:t xml:space="preserve">2. Признать утратившим силу Решение Совета депутатов </w:t>
      </w:r>
      <w:proofErr w:type="spellStart"/>
      <w:r w:rsidRPr="00985B4C">
        <w:rPr>
          <w:sz w:val="27"/>
          <w:szCs w:val="27"/>
          <w:lang w:val="ru-RU"/>
        </w:rPr>
        <w:t>Чемальского</w:t>
      </w:r>
      <w:proofErr w:type="spellEnd"/>
      <w:r w:rsidRPr="00985B4C">
        <w:rPr>
          <w:sz w:val="27"/>
          <w:szCs w:val="27"/>
          <w:lang w:val="ru-RU"/>
        </w:rPr>
        <w:t xml:space="preserve"> района от 19 ноября 2013 года № 3-25 «Об утверждении Порядка предоставления, сельским поселениям, входящим в состав МО «</w:t>
      </w:r>
      <w:proofErr w:type="spellStart"/>
      <w:r w:rsidRPr="00985B4C">
        <w:rPr>
          <w:sz w:val="27"/>
          <w:szCs w:val="27"/>
          <w:lang w:val="ru-RU"/>
        </w:rPr>
        <w:t>Чемальский</w:t>
      </w:r>
      <w:proofErr w:type="spellEnd"/>
      <w:r w:rsidRPr="00985B4C">
        <w:rPr>
          <w:sz w:val="27"/>
          <w:szCs w:val="27"/>
          <w:lang w:val="ru-RU"/>
        </w:rPr>
        <w:t xml:space="preserve"> район» дотаций на выравнивание бюджетной обеспеченности». </w:t>
      </w:r>
    </w:p>
    <w:p w:rsidR="00FD57D4" w:rsidRPr="00985B4C" w:rsidRDefault="00FD57D4" w:rsidP="00985B4C">
      <w:pPr>
        <w:ind w:right="-9" w:firstLine="567"/>
        <w:jc w:val="both"/>
        <w:rPr>
          <w:color w:val="000000"/>
          <w:sz w:val="27"/>
          <w:szCs w:val="27"/>
          <w:lang w:val="ru-RU"/>
        </w:rPr>
      </w:pPr>
      <w:r w:rsidRPr="00985B4C">
        <w:rPr>
          <w:sz w:val="27"/>
          <w:szCs w:val="27"/>
          <w:lang w:val="ru-RU"/>
        </w:rPr>
        <w:t>3. Настоящее Решение опубликовать в газете «</w:t>
      </w:r>
      <w:proofErr w:type="spellStart"/>
      <w:r w:rsidRPr="00985B4C">
        <w:rPr>
          <w:sz w:val="27"/>
          <w:szCs w:val="27"/>
          <w:lang w:val="ru-RU"/>
        </w:rPr>
        <w:t>Чемальский</w:t>
      </w:r>
      <w:proofErr w:type="spellEnd"/>
      <w:r w:rsidRPr="00985B4C">
        <w:rPr>
          <w:sz w:val="27"/>
          <w:szCs w:val="27"/>
          <w:lang w:val="ru-RU"/>
        </w:rPr>
        <w:t xml:space="preserve"> вестник»</w:t>
      </w:r>
      <w:r w:rsidRPr="00985B4C">
        <w:rPr>
          <w:color w:val="000000"/>
          <w:sz w:val="27"/>
          <w:szCs w:val="27"/>
          <w:lang w:val="ru-RU"/>
        </w:rPr>
        <w:t xml:space="preserve"> и разместить на официальном сайте муниципального образования «</w:t>
      </w:r>
      <w:proofErr w:type="spellStart"/>
      <w:r w:rsidRPr="00985B4C">
        <w:rPr>
          <w:color w:val="000000"/>
          <w:sz w:val="27"/>
          <w:szCs w:val="27"/>
          <w:lang w:val="ru-RU"/>
        </w:rPr>
        <w:t>Чемальский</w:t>
      </w:r>
      <w:proofErr w:type="spellEnd"/>
      <w:r w:rsidRPr="00985B4C">
        <w:rPr>
          <w:color w:val="000000"/>
          <w:sz w:val="27"/>
          <w:szCs w:val="27"/>
          <w:lang w:val="ru-RU"/>
        </w:rPr>
        <w:t xml:space="preserve"> район». </w:t>
      </w:r>
    </w:p>
    <w:p w:rsidR="00FD57D4" w:rsidRPr="00985B4C" w:rsidRDefault="00FD57D4" w:rsidP="00985B4C">
      <w:pPr>
        <w:ind w:right="-9" w:firstLine="567"/>
        <w:jc w:val="both"/>
        <w:rPr>
          <w:sz w:val="27"/>
          <w:szCs w:val="27"/>
          <w:lang w:val="ru-RU"/>
        </w:rPr>
      </w:pPr>
      <w:r w:rsidRPr="00985B4C">
        <w:rPr>
          <w:sz w:val="27"/>
          <w:szCs w:val="27"/>
          <w:lang w:val="ru-RU"/>
        </w:rPr>
        <w:t>4. Настоящее Решение вступает в действие со дня его опубликования.</w:t>
      </w:r>
    </w:p>
    <w:p w:rsidR="00FD57D4" w:rsidRPr="00985B4C" w:rsidRDefault="00FD57D4" w:rsidP="00985B4C">
      <w:pPr>
        <w:autoSpaceDE w:val="0"/>
        <w:autoSpaceDN w:val="0"/>
        <w:adjustRightInd w:val="0"/>
        <w:jc w:val="both"/>
        <w:rPr>
          <w:sz w:val="27"/>
          <w:szCs w:val="27"/>
          <w:lang w:val="ru-RU"/>
        </w:rPr>
      </w:pPr>
    </w:p>
    <w:p w:rsidR="00985B4C" w:rsidRPr="00985B4C" w:rsidRDefault="00985B4C" w:rsidP="00985B4C">
      <w:pPr>
        <w:autoSpaceDE w:val="0"/>
        <w:autoSpaceDN w:val="0"/>
        <w:adjustRightInd w:val="0"/>
        <w:jc w:val="both"/>
        <w:rPr>
          <w:sz w:val="27"/>
          <w:szCs w:val="27"/>
          <w:lang w:val="ru-RU"/>
        </w:rPr>
      </w:pPr>
    </w:p>
    <w:p w:rsidR="00FD57D4" w:rsidRPr="00985B4C" w:rsidRDefault="00985B4C" w:rsidP="00985B4C">
      <w:pPr>
        <w:tabs>
          <w:tab w:val="left" w:pos="709"/>
          <w:tab w:val="left" w:pos="4339"/>
        </w:tabs>
        <w:jc w:val="both"/>
        <w:rPr>
          <w:sz w:val="27"/>
          <w:szCs w:val="27"/>
          <w:lang w:val="ru-RU"/>
        </w:rPr>
      </w:pPr>
      <w:r w:rsidRPr="00985B4C">
        <w:rPr>
          <w:sz w:val="27"/>
          <w:szCs w:val="27"/>
          <w:lang w:val="ru-RU"/>
        </w:rPr>
        <w:tab/>
      </w:r>
      <w:r w:rsidR="00FD57D4" w:rsidRPr="00985B4C">
        <w:rPr>
          <w:sz w:val="27"/>
          <w:szCs w:val="27"/>
          <w:lang w:val="ru-RU"/>
        </w:rPr>
        <w:t>Глава</w:t>
      </w:r>
      <w:r w:rsidR="00FD57D4" w:rsidRPr="00985B4C">
        <w:rPr>
          <w:sz w:val="27"/>
          <w:szCs w:val="27"/>
          <w:lang w:val="ru-RU"/>
        </w:rPr>
        <w:tab/>
      </w:r>
    </w:p>
    <w:p w:rsidR="00FD57D4" w:rsidRPr="00985B4C" w:rsidRDefault="00FD57D4" w:rsidP="00985B4C">
      <w:pPr>
        <w:tabs>
          <w:tab w:val="left" w:pos="709"/>
        </w:tabs>
        <w:jc w:val="both"/>
        <w:rPr>
          <w:sz w:val="27"/>
          <w:szCs w:val="27"/>
          <w:lang w:val="ru-RU"/>
        </w:rPr>
      </w:pPr>
      <w:proofErr w:type="spellStart"/>
      <w:r w:rsidRPr="00985B4C">
        <w:rPr>
          <w:sz w:val="27"/>
          <w:szCs w:val="27"/>
          <w:lang w:val="ru-RU"/>
        </w:rPr>
        <w:t>Чемальского</w:t>
      </w:r>
      <w:proofErr w:type="spellEnd"/>
      <w:r w:rsidRPr="00985B4C">
        <w:rPr>
          <w:sz w:val="27"/>
          <w:szCs w:val="27"/>
          <w:lang w:val="ru-RU"/>
        </w:rPr>
        <w:t xml:space="preserve"> района</w:t>
      </w:r>
      <w:r w:rsidRPr="00985B4C">
        <w:rPr>
          <w:sz w:val="27"/>
          <w:szCs w:val="27"/>
          <w:lang w:val="ru-RU"/>
        </w:rPr>
        <w:tab/>
      </w:r>
      <w:r w:rsidRPr="00985B4C">
        <w:rPr>
          <w:sz w:val="27"/>
          <w:szCs w:val="27"/>
          <w:lang w:val="ru-RU"/>
        </w:rPr>
        <w:tab/>
      </w:r>
      <w:r w:rsidRPr="00985B4C">
        <w:rPr>
          <w:sz w:val="27"/>
          <w:szCs w:val="27"/>
          <w:lang w:val="ru-RU"/>
        </w:rPr>
        <w:tab/>
      </w:r>
      <w:r w:rsidRPr="00985B4C">
        <w:rPr>
          <w:sz w:val="27"/>
          <w:szCs w:val="27"/>
          <w:lang w:val="ru-RU"/>
        </w:rPr>
        <w:tab/>
      </w:r>
      <w:r w:rsidRPr="00985B4C">
        <w:rPr>
          <w:sz w:val="27"/>
          <w:szCs w:val="27"/>
          <w:lang w:val="ru-RU"/>
        </w:rPr>
        <w:tab/>
      </w:r>
      <w:r w:rsidRPr="00985B4C">
        <w:rPr>
          <w:sz w:val="27"/>
          <w:szCs w:val="27"/>
          <w:lang w:val="ru-RU"/>
        </w:rPr>
        <w:tab/>
      </w:r>
      <w:r w:rsidR="00985B4C">
        <w:rPr>
          <w:sz w:val="27"/>
          <w:szCs w:val="27"/>
          <w:lang w:val="ru-RU"/>
        </w:rPr>
        <w:tab/>
      </w:r>
      <w:proofErr w:type="spellStart"/>
      <w:r w:rsidRPr="00985B4C">
        <w:rPr>
          <w:sz w:val="27"/>
          <w:szCs w:val="27"/>
          <w:lang w:val="ru-RU"/>
        </w:rPr>
        <w:t>А.Л.Механошина</w:t>
      </w:r>
      <w:proofErr w:type="spellEnd"/>
    </w:p>
    <w:p w:rsidR="00FD57D4" w:rsidRPr="00985B4C" w:rsidRDefault="00FD57D4" w:rsidP="00985B4C">
      <w:pPr>
        <w:tabs>
          <w:tab w:val="left" w:pos="709"/>
        </w:tabs>
        <w:ind w:firstLine="567"/>
        <w:jc w:val="both"/>
        <w:rPr>
          <w:sz w:val="27"/>
          <w:szCs w:val="27"/>
          <w:lang w:val="ru-RU"/>
        </w:rPr>
      </w:pPr>
    </w:p>
    <w:p w:rsidR="00FD57D4" w:rsidRPr="00985B4C" w:rsidRDefault="00FD57D4" w:rsidP="00985B4C">
      <w:pPr>
        <w:tabs>
          <w:tab w:val="left" w:pos="709"/>
        </w:tabs>
        <w:ind w:firstLine="567"/>
        <w:jc w:val="both"/>
        <w:rPr>
          <w:sz w:val="27"/>
          <w:szCs w:val="27"/>
          <w:lang w:val="ru-RU"/>
        </w:rPr>
      </w:pPr>
    </w:p>
    <w:p w:rsidR="00FD57D4" w:rsidRPr="00985B4C" w:rsidRDefault="00FD57D4" w:rsidP="00985B4C">
      <w:pPr>
        <w:tabs>
          <w:tab w:val="left" w:pos="709"/>
        </w:tabs>
        <w:ind w:firstLine="567"/>
        <w:jc w:val="both"/>
        <w:rPr>
          <w:sz w:val="27"/>
          <w:szCs w:val="27"/>
          <w:lang w:val="ru-RU"/>
        </w:rPr>
      </w:pPr>
    </w:p>
    <w:p w:rsidR="00134CDF" w:rsidRPr="00985B4C" w:rsidRDefault="00134CDF" w:rsidP="00985B4C">
      <w:pPr>
        <w:tabs>
          <w:tab w:val="left" w:pos="709"/>
        </w:tabs>
        <w:ind w:firstLine="567"/>
        <w:jc w:val="both"/>
        <w:rPr>
          <w:sz w:val="27"/>
          <w:szCs w:val="27"/>
          <w:lang w:val="ru-RU"/>
        </w:rPr>
      </w:pPr>
    </w:p>
    <w:p w:rsidR="00134CDF" w:rsidRPr="00985B4C" w:rsidRDefault="00134CDF" w:rsidP="00985B4C">
      <w:pPr>
        <w:tabs>
          <w:tab w:val="left" w:pos="709"/>
        </w:tabs>
        <w:ind w:firstLine="567"/>
        <w:jc w:val="both"/>
        <w:rPr>
          <w:sz w:val="27"/>
          <w:szCs w:val="27"/>
          <w:lang w:val="ru-RU"/>
        </w:rPr>
      </w:pPr>
    </w:p>
    <w:p w:rsidR="00985B4C" w:rsidRDefault="00985B4C" w:rsidP="00985B4C">
      <w:pPr>
        <w:tabs>
          <w:tab w:val="left" w:pos="709"/>
        </w:tabs>
        <w:jc w:val="both"/>
        <w:rPr>
          <w:sz w:val="27"/>
          <w:szCs w:val="27"/>
          <w:lang w:val="ru-RU"/>
        </w:rPr>
      </w:pPr>
    </w:p>
    <w:p w:rsidR="00985B4C" w:rsidRPr="00985B4C" w:rsidRDefault="00985B4C" w:rsidP="00985B4C">
      <w:pPr>
        <w:tabs>
          <w:tab w:val="left" w:pos="709"/>
        </w:tabs>
        <w:jc w:val="both"/>
        <w:rPr>
          <w:sz w:val="27"/>
          <w:szCs w:val="27"/>
          <w:lang w:val="ru-RU"/>
        </w:rPr>
      </w:pPr>
    </w:p>
    <w:p w:rsidR="00985B4C" w:rsidRPr="00985B4C" w:rsidRDefault="00985B4C" w:rsidP="00985B4C">
      <w:pPr>
        <w:tabs>
          <w:tab w:val="left" w:pos="709"/>
        </w:tabs>
        <w:ind w:firstLine="567"/>
        <w:jc w:val="both"/>
        <w:rPr>
          <w:sz w:val="27"/>
          <w:szCs w:val="27"/>
          <w:lang w:val="ru-RU"/>
        </w:rPr>
      </w:pPr>
    </w:p>
    <w:p w:rsidR="00FD57D4" w:rsidRPr="00985B4C" w:rsidRDefault="00FD57D4" w:rsidP="00985B4C">
      <w:pPr>
        <w:pStyle w:val="ConsPlusNormal"/>
        <w:jc w:val="right"/>
        <w:outlineLvl w:val="1"/>
        <w:rPr>
          <w:rFonts w:ascii="Times New Roman" w:hAnsi="Times New Roman" w:cs="Times New Roman"/>
          <w:sz w:val="27"/>
          <w:szCs w:val="27"/>
        </w:rPr>
      </w:pPr>
      <w:r w:rsidRPr="00985B4C">
        <w:rPr>
          <w:rFonts w:ascii="Times New Roman" w:hAnsi="Times New Roman" w:cs="Times New Roman"/>
          <w:sz w:val="27"/>
          <w:szCs w:val="27"/>
        </w:rPr>
        <w:lastRenderedPageBreak/>
        <w:t>Приложение</w:t>
      </w:r>
    </w:p>
    <w:p w:rsidR="00FD57D4" w:rsidRPr="00985B4C" w:rsidRDefault="00FD57D4" w:rsidP="00985B4C">
      <w:pPr>
        <w:pStyle w:val="ConsPlusNormal"/>
        <w:jc w:val="right"/>
        <w:outlineLvl w:val="1"/>
        <w:rPr>
          <w:rFonts w:ascii="Times New Roman" w:hAnsi="Times New Roman" w:cs="Times New Roman"/>
          <w:sz w:val="27"/>
          <w:szCs w:val="27"/>
        </w:rPr>
      </w:pPr>
      <w:r w:rsidRPr="00985B4C">
        <w:rPr>
          <w:rFonts w:ascii="Times New Roman" w:hAnsi="Times New Roman" w:cs="Times New Roman"/>
          <w:sz w:val="27"/>
          <w:szCs w:val="27"/>
        </w:rPr>
        <w:t xml:space="preserve"> к решению Совета депутатов</w:t>
      </w:r>
    </w:p>
    <w:p w:rsidR="00FD57D4" w:rsidRPr="00985B4C" w:rsidRDefault="00FD57D4" w:rsidP="00985B4C">
      <w:pPr>
        <w:pStyle w:val="ConsPlusNormal"/>
        <w:jc w:val="right"/>
        <w:outlineLvl w:val="1"/>
        <w:rPr>
          <w:rFonts w:ascii="Times New Roman" w:hAnsi="Times New Roman" w:cs="Times New Roman"/>
          <w:sz w:val="27"/>
          <w:szCs w:val="27"/>
        </w:rPr>
      </w:pPr>
      <w:proofErr w:type="spellStart"/>
      <w:r w:rsidRPr="00985B4C">
        <w:rPr>
          <w:rFonts w:ascii="Times New Roman" w:hAnsi="Times New Roman" w:cs="Times New Roman"/>
          <w:sz w:val="27"/>
          <w:szCs w:val="27"/>
        </w:rPr>
        <w:t>Чемальского</w:t>
      </w:r>
      <w:proofErr w:type="spellEnd"/>
      <w:r w:rsidRPr="00985B4C">
        <w:rPr>
          <w:rFonts w:ascii="Times New Roman" w:hAnsi="Times New Roman" w:cs="Times New Roman"/>
          <w:sz w:val="27"/>
          <w:szCs w:val="27"/>
        </w:rPr>
        <w:t xml:space="preserve"> района </w:t>
      </w:r>
    </w:p>
    <w:p w:rsidR="00FD57D4" w:rsidRPr="00985B4C" w:rsidRDefault="00985B4C" w:rsidP="00985B4C">
      <w:pPr>
        <w:pStyle w:val="ConsPlusNormal"/>
        <w:jc w:val="right"/>
        <w:outlineLvl w:val="1"/>
        <w:rPr>
          <w:rFonts w:ascii="Times New Roman" w:hAnsi="Times New Roman" w:cs="Times New Roman"/>
          <w:sz w:val="27"/>
          <w:szCs w:val="27"/>
        </w:rPr>
      </w:pPr>
      <w:r w:rsidRPr="00985B4C">
        <w:rPr>
          <w:rFonts w:ascii="Times New Roman" w:hAnsi="Times New Roman" w:cs="Times New Roman"/>
          <w:sz w:val="27"/>
          <w:szCs w:val="27"/>
        </w:rPr>
        <w:t>№ 3-287 от 12.07</w:t>
      </w:r>
      <w:r w:rsidR="00FD57D4" w:rsidRPr="00985B4C">
        <w:rPr>
          <w:rFonts w:ascii="Times New Roman" w:hAnsi="Times New Roman" w:cs="Times New Roman"/>
          <w:sz w:val="27"/>
          <w:szCs w:val="27"/>
        </w:rPr>
        <w:t>.2018 г.</w:t>
      </w:r>
    </w:p>
    <w:p w:rsidR="00FD57D4" w:rsidRPr="00985B4C" w:rsidRDefault="00FD57D4" w:rsidP="00985B4C">
      <w:pPr>
        <w:tabs>
          <w:tab w:val="left" w:pos="709"/>
        </w:tabs>
        <w:ind w:firstLine="567"/>
        <w:jc w:val="both"/>
        <w:rPr>
          <w:sz w:val="27"/>
          <w:szCs w:val="27"/>
          <w:lang w:val="ru-RU"/>
        </w:rPr>
      </w:pPr>
    </w:p>
    <w:p w:rsidR="00FD57D4" w:rsidRPr="00985B4C" w:rsidRDefault="00FD57D4" w:rsidP="00985B4C">
      <w:pPr>
        <w:tabs>
          <w:tab w:val="left" w:pos="3969"/>
        </w:tabs>
        <w:jc w:val="center"/>
        <w:rPr>
          <w:b/>
          <w:sz w:val="27"/>
          <w:szCs w:val="27"/>
          <w:lang w:val="ru-RU"/>
        </w:rPr>
      </w:pPr>
      <w:r w:rsidRPr="00985B4C">
        <w:rPr>
          <w:b/>
          <w:sz w:val="27"/>
          <w:szCs w:val="27"/>
          <w:lang w:val="ru-RU"/>
        </w:rPr>
        <w:t xml:space="preserve">Порядок </w:t>
      </w:r>
    </w:p>
    <w:p w:rsidR="00FD57D4" w:rsidRPr="00985B4C" w:rsidRDefault="00FD57D4" w:rsidP="00985B4C">
      <w:pPr>
        <w:tabs>
          <w:tab w:val="left" w:pos="3969"/>
        </w:tabs>
        <w:jc w:val="center"/>
        <w:rPr>
          <w:b/>
          <w:sz w:val="27"/>
          <w:szCs w:val="27"/>
          <w:lang w:val="ru-RU"/>
        </w:rPr>
      </w:pPr>
      <w:r w:rsidRPr="00985B4C">
        <w:rPr>
          <w:b/>
          <w:sz w:val="27"/>
          <w:szCs w:val="27"/>
          <w:lang w:val="ru-RU"/>
        </w:rPr>
        <w:t>предоставления, распределения сельским поселениям, входящим в состав муниципального образования «</w:t>
      </w:r>
      <w:proofErr w:type="spellStart"/>
      <w:r w:rsidRPr="00985B4C">
        <w:rPr>
          <w:b/>
          <w:sz w:val="27"/>
          <w:szCs w:val="27"/>
          <w:lang w:val="ru-RU"/>
        </w:rPr>
        <w:t>Чемальский</w:t>
      </w:r>
      <w:proofErr w:type="spellEnd"/>
      <w:r w:rsidRPr="00985B4C">
        <w:rPr>
          <w:b/>
          <w:sz w:val="27"/>
          <w:szCs w:val="27"/>
          <w:lang w:val="ru-RU"/>
        </w:rPr>
        <w:t xml:space="preserve"> район» межбюджетных трансфертов из бюджета муниципального образования «</w:t>
      </w:r>
      <w:proofErr w:type="spellStart"/>
      <w:r w:rsidRPr="00985B4C">
        <w:rPr>
          <w:b/>
          <w:sz w:val="27"/>
          <w:szCs w:val="27"/>
          <w:lang w:val="ru-RU"/>
        </w:rPr>
        <w:t>Чемальский</w:t>
      </w:r>
      <w:proofErr w:type="spellEnd"/>
      <w:r w:rsidRPr="00985B4C">
        <w:rPr>
          <w:b/>
          <w:sz w:val="27"/>
          <w:szCs w:val="27"/>
          <w:lang w:val="ru-RU"/>
        </w:rPr>
        <w:t xml:space="preserve"> район»</w:t>
      </w:r>
    </w:p>
    <w:p w:rsidR="00FD57D4" w:rsidRPr="00985B4C" w:rsidRDefault="00FD57D4" w:rsidP="00985B4C">
      <w:pPr>
        <w:ind w:firstLine="720"/>
        <w:jc w:val="center"/>
        <w:rPr>
          <w:sz w:val="27"/>
          <w:szCs w:val="27"/>
          <w:lang w:val="ru-RU"/>
        </w:rPr>
      </w:pPr>
    </w:p>
    <w:p w:rsidR="00FD57D4" w:rsidRPr="00985B4C" w:rsidRDefault="00FD57D4" w:rsidP="00985B4C">
      <w:pPr>
        <w:tabs>
          <w:tab w:val="left" w:pos="3969"/>
        </w:tabs>
        <w:ind w:firstLine="567"/>
        <w:jc w:val="both"/>
        <w:rPr>
          <w:sz w:val="27"/>
          <w:szCs w:val="27"/>
          <w:lang w:val="ru-RU"/>
        </w:rPr>
      </w:pPr>
      <w:r w:rsidRPr="00985B4C">
        <w:rPr>
          <w:sz w:val="27"/>
          <w:szCs w:val="27"/>
          <w:lang w:val="ru-RU"/>
        </w:rPr>
        <w:t>Настоящий Порядок регулирует бюджетные правоотношения между органами местного самоуправления района и сельского поселения в части предоставления, распределения сельским поселениям, входящим в состав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межбюджетных трансфертов (за исключением субсидии и субвенции)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w:t>
      </w:r>
    </w:p>
    <w:p w:rsidR="00FD57D4" w:rsidRPr="00985B4C" w:rsidRDefault="00FD57D4" w:rsidP="00985B4C">
      <w:pPr>
        <w:tabs>
          <w:tab w:val="left" w:pos="3969"/>
        </w:tabs>
        <w:ind w:firstLine="567"/>
        <w:jc w:val="center"/>
        <w:rPr>
          <w:b/>
          <w:sz w:val="27"/>
          <w:szCs w:val="27"/>
          <w:lang w:val="ru-RU"/>
        </w:rPr>
      </w:pPr>
      <w:r w:rsidRPr="00985B4C">
        <w:rPr>
          <w:b/>
          <w:sz w:val="27"/>
          <w:szCs w:val="27"/>
          <w:lang w:val="ru-RU"/>
        </w:rPr>
        <w:t xml:space="preserve">Глава </w:t>
      </w:r>
      <w:r w:rsidRPr="00985B4C">
        <w:rPr>
          <w:b/>
          <w:sz w:val="27"/>
          <w:szCs w:val="27"/>
        </w:rPr>
        <w:t>I</w:t>
      </w:r>
      <w:r w:rsidRPr="00985B4C">
        <w:rPr>
          <w:b/>
          <w:sz w:val="27"/>
          <w:szCs w:val="27"/>
          <w:lang w:val="ru-RU"/>
        </w:rPr>
        <w:t>. ОБЩЕЕ ПОЛОЖЕНИЕ</w:t>
      </w:r>
    </w:p>
    <w:p w:rsidR="00FD57D4" w:rsidRPr="00985B4C" w:rsidRDefault="00FD57D4" w:rsidP="00985B4C">
      <w:pPr>
        <w:tabs>
          <w:tab w:val="left" w:pos="3969"/>
        </w:tabs>
        <w:ind w:firstLine="567"/>
        <w:rPr>
          <w:b/>
          <w:sz w:val="27"/>
          <w:szCs w:val="27"/>
          <w:lang w:val="ru-RU"/>
        </w:rPr>
      </w:pPr>
    </w:p>
    <w:p w:rsidR="00FD57D4" w:rsidRPr="00985B4C" w:rsidRDefault="00FD57D4" w:rsidP="00985B4C">
      <w:pPr>
        <w:tabs>
          <w:tab w:val="left" w:pos="3969"/>
        </w:tabs>
        <w:ind w:firstLine="567"/>
        <w:rPr>
          <w:b/>
          <w:sz w:val="27"/>
          <w:szCs w:val="27"/>
          <w:lang w:val="ru-RU"/>
        </w:rPr>
      </w:pPr>
      <w:r w:rsidRPr="00985B4C">
        <w:rPr>
          <w:b/>
          <w:sz w:val="27"/>
          <w:szCs w:val="27"/>
          <w:lang w:val="ru-RU"/>
        </w:rPr>
        <w:t>Статья 1. Правовая основа</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 xml:space="preserve">1. </w:t>
      </w:r>
      <w:proofErr w:type="gramStart"/>
      <w:r w:rsidRPr="00985B4C">
        <w:rPr>
          <w:sz w:val="27"/>
          <w:szCs w:val="27"/>
          <w:lang w:val="ru-RU"/>
        </w:rPr>
        <w:t>Правовую основу межбюджетных отношений в муниципальном образовании «</w:t>
      </w:r>
      <w:proofErr w:type="spellStart"/>
      <w:r w:rsidRPr="00985B4C">
        <w:rPr>
          <w:sz w:val="27"/>
          <w:szCs w:val="27"/>
          <w:lang w:val="ru-RU"/>
        </w:rPr>
        <w:t>Чемальский</w:t>
      </w:r>
      <w:proofErr w:type="spellEnd"/>
      <w:r w:rsidRPr="00985B4C">
        <w:rPr>
          <w:sz w:val="27"/>
          <w:szCs w:val="27"/>
          <w:lang w:val="ru-RU"/>
        </w:rPr>
        <w:t xml:space="preserve"> район» составляют Конституция Российской Федерации, Бюджетный кодек Российской Федерации, Федеральный закон «Об общих принципах организации местного самоуправления в Российской Федерации» от 06 октября 2003 года № 131-ФЗ, иные нормативные правовые акты Российской Федерации, регулирующие межбюджетные отношения, Конституция Республики Алтай, Закон Республики Алтай от 27 июля 2005 года № 54-РЗ «О межбюджетных трансфертах в Республике</w:t>
      </w:r>
      <w:proofErr w:type="gramEnd"/>
      <w:r w:rsidRPr="00985B4C">
        <w:rPr>
          <w:sz w:val="27"/>
          <w:szCs w:val="27"/>
          <w:lang w:val="ru-RU"/>
        </w:rPr>
        <w:t xml:space="preserve"> Алтай».</w:t>
      </w:r>
    </w:p>
    <w:p w:rsidR="00FD57D4" w:rsidRPr="00985B4C" w:rsidRDefault="00FD57D4" w:rsidP="00985B4C">
      <w:pPr>
        <w:tabs>
          <w:tab w:val="left" w:pos="3969"/>
        </w:tabs>
        <w:ind w:firstLine="567"/>
        <w:jc w:val="both"/>
        <w:rPr>
          <w:sz w:val="27"/>
          <w:szCs w:val="27"/>
          <w:lang w:val="ru-RU"/>
        </w:rPr>
      </w:pPr>
      <w:r w:rsidRPr="00985B4C">
        <w:rPr>
          <w:sz w:val="27"/>
          <w:szCs w:val="27"/>
          <w:lang w:val="ru-RU"/>
        </w:rPr>
        <w:t xml:space="preserve">2. </w:t>
      </w:r>
      <w:proofErr w:type="gramStart"/>
      <w:r w:rsidRPr="00985B4C">
        <w:rPr>
          <w:sz w:val="27"/>
          <w:szCs w:val="27"/>
          <w:lang w:val="ru-RU"/>
        </w:rPr>
        <w:t>Настоящий Порядок определяет условия предоставления, распределения дотации на выравнивание бюджетной обеспеченности, выделяемой бюджетам муниципальных образований поселений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и за счет субвенции местным бюджетам из республиканского бюджета Республики Алтай на исполнение полномочий Республики Алтай по расчету и предоставлению дотации на выравнивание бюджетной обеспеченности поселений (в случае наделения данными полномочиями органов местного самоуправления муниципальных районов) на исполнение</w:t>
      </w:r>
      <w:proofErr w:type="gramEnd"/>
      <w:r w:rsidRPr="00985B4C">
        <w:rPr>
          <w:sz w:val="27"/>
          <w:szCs w:val="27"/>
          <w:lang w:val="ru-RU"/>
        </w:rPr>
        <w:t xml:space="preserve"> расходных обязательств, возникающих при выполнении полномочий органов местного самоуправления по вопросам местного значения и иных межбюджетных трансфертов.</w:t>
      </w:r>
    </w:p>
    <w:p w:rsidR="00FD57D4" w:rsidRPr="00985B4C" w:rsidRDefault="00FD57D4" w:rsidP="00985B4C">
      <w:pPr>
        <w:tabs>
          <w:tab w:val="left" w:pos="3969"/>
        </w:tabs>
        <w:ind w:firstLine="567"/>
        <w:jc w:val="both"/>
        <w:rPr>
          <w:sz w:val="27"/>
          <w:szCs w:val="27"/>
          <w:lang w:val="ru-RU"/>
        </w:rPr>
      </w:pPr>
    </w:p>
    <w:p w:rsidR="00FD57D4" w:rsidRPr="00985B4C" w:rsidRDefault="00FD57D4" w:rsidP="00985B4C">
      <w:pPr>
        <w:autoSpaceDE w:val="0"/>
        <w:autoSpaceDN w:val="0"/>
        <w:adjustRightInd w:val="0"/>
        <w:ind w:firstLine="540"/>
        <w:outlineLvl w:val="0"/>
        <w:rPr>
          <w:b/>
          <w:sz w:val="27"/>
          <w:szCs w:val="27"/>
          <w:lang w:val="ru-RU"/>
        </w:rPr>
      </w:pPr>
      <w:r w:rsidRPr="00985B4C">
        <w:rPr>
          <w:b/>
          <w:sz w:val="27"/>
          <w:szCs w:val="27"/>
          <w:lang w:val="ru-RU"/>
        </w:rPr>
        <w:t>Статья 2. Понятия и термины</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Понятия и термины, используемые в настоящем Порядке, применяются в значениях, определенных Бюджетным кодексом Российской Федерации и Федеральным законом «Об общих принципах организации местного самоуправления в Российской Федерации» от 06 октября 2003 года № 131-ФЗ.</w:t>
      </w:r>
    </w:p>
    <w:p w:rsidR="00FD57D4" w:rsidRPr="00985B4C" w:rsidRDefault="00FD57D4" w:rsidP="00985B4C">
      <w:pPr>
        <w:autoSpaceDE w:val="0"/>
        <w:autoSpaceDN w:val="0"/>
        <w:adjustRightInd w:val="0"/>
        <w:ind w:firstLine="540"/>
        <w:jc w:val="both"/>
        <w:rPr>
          <w:sz w:val="27"/>
          <w:szCs w:val="27"/>
          <w:lang w:val="ru-RU"/>
        </w:rPr>
      </w:pPr>
    </w:p>
    <w:p w:rsidR="00FD57D4" w:rsidRPr="00985B4C" w:rsidRDefault="00FD57D4" w:rsidP="00985B4C">
      <w:pPr>
        <w:autoSpaceDE w:val="0"/>
        <w:autoSpaceDN w:val="0"/>
        <w:adjustRightInd w:val="0"/>
        <w:jc w:val="center"/>
        <w:outlineLvl w:val="0"/>
        <w:rPr>
          <w:b/>
          <w:bCs/>
          <w:sz w:val="27"/>
          <w:szCs w:val="27"/>
          <w:lang w:val="ru-RU"/>
        </w:rPr>
      </w:pPr>
      <w:r w:rsidRPr="00985B4C">
        <w:rPr>
          <w:b/>
          <w:bCs/>
          <w:sz w:val="27"/>
          <w:szCs w:val="27"/>
          <w:lang w:val="ru-RU"/>
        </w:rPr>
        <w:lastRenderedPageBreak/>
        <w:t>Глава 2. ПОРЯДОК И УСЛОВИЯ ПРЕДОСТАВЛЕНИЯ МЕЖБЮДЖЕТНЫХ ТРАНСФЕРТОВ ИЗ БЮДЖЕТА МУНИЦИПАЛЬНОГО ОБРАЗОВАНИЯ «ЧЕМАЛЬСКИЙ РАЙОН»</w:t>
      </w:r>
    </w:p>
    <w:p w:rsidR="00FD57D4" w:rsidRPr="00985B4C" w:rsidRDefault="00FD57D4" w:rsidP="00985B4C">
      <w:pPr>
        <w:autoSpaceDE w:val="0"/>
        <w:autoSpaceDN w:val="0"/>
        <w:adjustRightInd w:val="0"/>
        <w:jc w:val="center"/>
        <w:rPr>
          <w:sz w:val="27"/>
          <w:szCs w:val="27"/>
          <w:lang w:val="ru-RU"/>
        </w:rPr>
      </w:pPr>
    </w:p>
    <w:p w:rsidR="00FD57D4" w:rsidRPr="00985B4C" w:rsidRDefault="00FD57D4" w:rsidP="00985B4C">
      <w:pPr>
        <w:autoSpaceDE w:val="0"/>
        <w:autoSpaceDN w:val="0"/>
        <w:adjustRightInd w:val="0"/>
        <w:ind w:firstLine="540"/>
        <w:outlineLvl w:val="1"/>
        <w:rPr>
          <w:b/>
          <w:sz w:val="27"/>
          <w:szCs w:val="27"/>
          <w:lang w:val="ru-RU"/>
        </w:rPr>
      </w:pPr>
      <w:r w:rsidRPr="00985B4C">
        <w:rPr>
          <w:b/>
          <w:sz w:val="27"/>
          <w:szCs w:val="27"/>
          <w:lang w:val="ru-RU"/>
        </w:rPr>
        <w:t>Статья 3. Формы межбюджетных трансфертов, предоставляемых из бюджета муниципального образования «</w:t>
      </w:r>
      <w:proofErr w:type="spellStart"/>
      <w:r w:rsidRPr="00985B4C">
        <w:rPr>
          <w:b/>
          <w:sz w:val="27"/>
          <w:szCs w:val="27"/>
          <w:lang w:val="ru-RU"/>
        </w:rPr>
        <w:t>Чемальский</w:t>
      </w:r>
      <w:proofErr w:type="spellEnd"/>
      <w:r w:rsidRPr="00985B4C">
        <w:rPr>
          <w:b/>
          <w:sz w:val="27"/>
          <w:szCs w:val="27"/>
          <w:lang w:val="ru-RU"/>
        </w:rPr>
        <w:t xml:space="preserve"> район», регулируемые настоящим Порядком</w:t>
      </w:r>
    </w:p>
    <w:p w:rsidR="00FD57D4" w:rsidRPr="00985B4C" w:rsidRDefault="00FD57D4" w:rsidP="00985B4C">
      <w:pPr>
        <w:autoSpaceDE w:val="0"/>
        <w:autoSpaceDN w:val="0"/>
        <w:adjustRightInd w:val="0"/>
        <w:ind w:firstLine="539"/>
        <w:jc w:val="both"/>
        <w:rPr>
          <w:sz w:val="27"/>
          <w:szCs w:val="27"/>
          <w:lang w:val="ru-RU"/>
        </w:rPr>
      </w:pPr>
      <w:r w:rsidRPr="00985B4C">
        <w:rPr>
          <w:sz w:val="27"/>
          <w:szCs w:val="27"/>
          <w:lang w:val="ru-RU"/>
        </w:rPr>
        <w:t>1. Межбюджетные трансферты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предоставляются в форме:</w:t>
      </w:r>
    </w:p>
    <w:p w:rsidR="00FD57D4" w:rsidRPr="00985B4C" w:rsidRDefault="00FD57D4" w:rsidP="00985B4C">
      <w:pPr>
        <w:autoSpaceDE w:val="0"/>
        <w:autoSpaceDN w:val="0"/>
        <w:adjustRightInd w:val="0"/>
        <w:ind w:firstLine="539"/>
        <w:jc w:val="both"/>
        <w:rPr>
          <w:sz w:val="27"/>
          <w:szCs w:val="27"/>
          <w:lang w:val="ru-RU"/>
        </w:rPr>
      </w:pP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 xml:space="preserve">1) Дотаций на выравнивание бюджетной обеспеченности поселений в соответствии со статьей 5 настоящего Порядка; </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2) Иных межбюджетных трансфертов в соответствии со статьей 6 настоящего Порядка.</w:t>
      </w:r>
    </w:p>
    <w:p w:rsidR="00FD57D4" w:rsidRPr="00985B4C" w:rsidRDefault="00FD57D4" w:rsidP="00985B4C">
      <w:pPr>
        <w:autoSpaceDE w:val="0"/>
        <w:autoSpaceDN w:val="0"/>
        <w:adjustRightInd w:val="0"/>
        <w:ind w:firstLine="540"/>
        <w:outlineLvl w:val="0"/>
        <w:rPr>
          <w:b/>
          <w:sz w:val="27"/>
          <w:szCs w:val="27"/>
          <w:lang w:val="ru-RU"/>
        </w:rPr>
      </w:pPr>
    </w:p>
    <w:p w:rsidR="00FD57D4" w:rsidRPr="00985B4C" w:rsidRDefault="00FD57D4" w:rsidP="00985B4C">
      <w:pPr>
        <w:tabs>
          <w:tab w:val="left" w:pos="9923"/>
        </w:tabs>
        <w:autoSpaceDE w:val="0"/>
        <w:autoSpaceDN w:val="0"/>
        <w:adjustRightInd w:val="0"/>
        <w:ind w:firstLine="540"/>
        <w:outlineLvl w:val="0"/>
        <w:rPr>
          <w:b/>
          <w:sz w:val="27"/>
          <w:szCs w:val="27"/>
          <w:lang w:val="ru-RU"/>
        </w:rPr>
      </w:pPr>
      <w:r w:rsidRPr="00985B4C">
        <w:rPr>
          <w:b/>
          <w:sz w:val="27"/>
          <w:szCs w:val="27"/>
          <w:lang w:val="ru-RU"/>
        </w:rPr>
        <w:t xml:space="preserve"> Статья 4. Условия предост</w:t>
      </w:r>
      <w:r w:rsidR="00985B4C">
        <w:rPr>
          <w:b/>
          <w:sz w:val="27"/>
          <w:szCs w:val="27"/>
          <w:lang w:val="ru-RU"/>
        </w:rPr>
        <w:t xml:space="preserve">авления межбюджетных трансфертов из </w:t>
      </w:r>
      <w:r w:rsidRPr="00985B4C">
        <w:rPr>
          <w:b/>
          <w:sz w:val="27"/>
          <w:szCs w:val="27"/>
          <w:lang w:val="ru-RU"/>
        </w:rPr>
        <w:t>бюджета  муниципального образования «</w:t>
      </w:r>
      <w:proofErr w:type="spellStart"/>
      <w:r w:rsidRPr="00985B4C">
        <w:rPr>
          <w:b/>
          <w:sz w:val="27"/>
          <w:szCs w:val="27"/>
          <w:lang w:val="ru-RU"/>
        </w:rPr>
        <w:t>Чемальский</w:t>
      </w:r>
      <w:proofErr w:type="spellEnd"/>
      <w:r w:rsidRPr="00985B4C">
        <w:rPr>
          <w:b/>
          <w:sz w:val="27"/>
          <w:szCs w:val="27"/>
          <w:lang w:val="ru-RU"/>
        </w:rPr>
        <w:t xml:space="preserve"> район»</w:t>
      </w:r>
    </w:p>
    <w:p w:rsidR="00FD57D4" w:rsidRPr="00985B4C" w:rsidRDefault="00FD57D4" w:rsidP="00985B4C">
      <w:pPr>
        <w:autoSpaceDE w:val="0"/>
        <w:autoSpaceDN w:val="0"/>
        <w:adjustRightInd w:val="0"/>
        <w:ind w:firstLine="540"/>
        <w:jc w:val="both"/>
        <w:rPr>
          <w:bCs/>
          <w:sz w:val="27"/>
          <w:szCs w:val="27"/>
          <w:lang w:val="ru-RU"/>
        </w:rPr>
      </w:pPr>
      <w:r w:rsidRPr="00985B4C">
        <w:rPr>
          <w:bCs/>
          <w:sz w:val="27"/>
          <w:szCs w:val="27"/>
          <w:lang w:val="ru-RU"/>
        </w:rPr>
        <w:t>1. В случаях, установленных Бюджетным кодексом Российской Федерации, законами Республики Алтай межбюджетные трансферты из бюджета муниципального образования «</w:t>
      </w:r>
      <w:proofErr w:type="spellStart"/>
      <w:r w:rsidRPr="00985B4C">
        <w:rPr>
          <w:bCs/>
          <w:sz w:val="27"/>
          <w:szCs w:val="27"/>
          <w:lang w:val="ru-RU"/>
        </w:rPr>
        <w:t>Чемальский</w:t>
      </w:r>
      <w:proofErr w:type="spellEnd"/>
      <w:r w:rsidRPr="00985B4C">
        <w:rPr>
          <w:bCs/>
          <w:sz w:val="27"/>
          <w:szCs w:val="27"/>
          <w:lang w:val="ru-RU"/>
        </w:rPr>
        <w:t xml:space="preserve"> район» (за исключением дотации предусмотренной статьей 5 настоящего Порядк</w:t>
      </w:r>
      <w:proofErr w:type="gramStart"/>
      <w:r w:rsidRPr="00985B4C">
        <w:rPr>
          <w:bCs/>
          <w:sz w:val="27"/>
          <w:szCs w:val="27"/>
          <w:lang w:val="ru-RU"/>
        </w:rPr>
        <w:t>а-</w:t>
      </w:r>
      <w:proofErr w:type="gramEnd"/>
      <w:r w:rsidRPr="00985B4C">
        <w:rPr>
          <w:sz w:val="27"/>
          <w:szCs w:val="27"/>
          <w:lang w:val="ru-RU"/>
        </w:rPr>
        <w:t xml:space="preserve"> далее дотации на выравнивание бюджетной обеспеченности</w:t>
      </w:r>
      <w:r w:rsidRPr="00985B4C">
        <w:rPr>
          <w:bCs/>
          <w:sz w:val="27"/>
          <w:szCs w:val="27"/>
          <w:lang w:val="ru-RU"/>
        </w:rPr>
        <w:t>) предоставляются сельским поселениям на основании заключенного соглашения с администрацией МО «</w:t>
      </w:r>
      <w:proofErr w:type="spellStart"/>
      <w:r w:rsidRPr="00985B4C">
        <w:rPr>
          <w:bCs/>
          <w:sz w:val="27"/>
          <w:szCs w:val="27"/>
          <w:lang w:val="ru-RU"/>
        </w:rPr>
        <w:t>Чемальский</w:t>
      </w:r>
      <w:proofErr w:type="spellEnd"/>
      <w:r w:rsidRPr="00985B4C">
        <w:rPr>
          <w:bCs/>
          <w:sz w:val="27"/>
          <w:szCs w:val="27"/>
          <w:lang w:val="ru-RU"/>
        </w:rPr>
        <w:t xml:space="preserve"> район» о предоставлении межбюджетных трансфертов в порядке, установленном Финансовым отделом администрации </w:t>
      </w:r>
      <w:proofErr w:type="spellStart"/>
      <w:r w:rsidRPr="00985B4C">
        <w:rPr>
          <w:bCs/>
          <w:sz w:val="27"/>
          <w:szCs w:val="27"/>
          <w:lang w:val="ru-RU"/>
        </w:rPr>
        <w:t>Чемальского</w:t>
      </w:r>
      <w:proofErr w:type="spellEnd"/>
      <w:r w:rsidRPr="00985B4C">
        <w:rPr>
          <w:bCs/>
          <w:sz w:val="27"/>
          <w:szCs w:val="27"/>
          <w:lang w:val="ru-RU"/>
        </w:rPr>
        <w:t xml:space="preserve"> района. </w:t>
      </w:r>
    </w:p>
    <w:p w:rsidR="00985B4C" w:rsidRDefault="00FD57D4" w:rsidP="00985B4C">
      <w:pPr>
        <w:autoSpaceDE w:val="0"/>
        <w:autoSpaceDN w:val="0"/>
        <w:adjustRightInd w:val="0"/>
        <w:ind w:firstLine="540"/>
        <w:jc w:val="both"/>
        <w:rPr>
          <w:sz w:val="27"/>
          <w:szCs w:val="27"/>
          <w:lang w:val="ru-RU"/>
        </w:rPr>
      </w:pPr>
      <w:r w:rsidRPr="00985B4C">
        <w:rPr>
          <w:sz w:val="27"/>
          <w:szCs w:val="27"/>
          <w:lang w:val="ru-RU"/>
        </w:rPr>
        <w:t>2. Возврат межбюджетных трансфертов (за исключением дотации на выравнивание бюджетной обеспеченности) регламентируется условиями соглашения с соблюдением бюджетного законодательства.</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3. При несоблюдении сельскими поселениями условий предоставления межбюджетных трансфертов (за исключением дотации на выравнивание бюджетной обеспеченности)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Финансовый отдел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  вправе приостановить (сократить) предоставление межбюджетных трансфертов в установленном им порядке. </w:t>
      </w:r>
    </w:p>
    <w:p w:rsidR="00FD57D4" w:rsidRPr="00985B4C" w:rsidRDefault="00FD57D4" w:rsidP="00985B4C">
      <w:pPr>
        <w:autoSpaceDE w:val="0"/>
        <w:autoSpaceDN w:val="0"/>
        <w:adjustRightInd w:val="0"/>
        <w:ind w:firstLine="540"/>
        <w:outlineLvl w:val="0"/>
        <w:rPr>
          <w:b/>
          <w:sz w:val="27"/>
          <w:szCs w:val="27"/>
          <w:lang w:val="ru-RU"/>
        </w:rPr>
      </w:pPr>
    </w:p>
    <w:p w:rsidR="00FD57D4" w:rsidRPr="00985B4C" w:rsidRDefault="00FD57D4" w:rsidP="00985B4C">
      <w:pPr>
        <w:autoSpaceDE w:val="0"/>
        <w:autoSpaceDN w:val="0"/>
        <w:adjustRightInd w:val="0"/>
        <w:ind w:firstLine="540"/>
        <w:outlineLvl w:val="0"/>
        <w:rPr>
          <w:b/>
          <w:sz w:val="27"/>
          <w:szCs w:val="27"/>
          <w:lang w:val="ru-RU"/>
        </w:rPr>
      </w:pPr>
      <w:r w:rsidRPr="00985B4C">
        <w:rPr>
          <w:b/>
          <w:sz w:val="27"/>
          <w:szCs w:val="27"/>
          <w:lang w:val="ru-RU"/>
        </w:rPr>
        <w:t xml:space="preserve">Статья 5. Дотация на выравнивание бюджетной обеспеченности поселений </w:t>
      </w:r>
    </w:p>
    <w:p w:rsidR="00FD57D4" w:rsidRPr="00985B4C" w:rsidRDefault="00FD57D4" w:rsidP="00985B4C">
      <w:pPr>
        <w:numPr>
          <w:ilvl w:val="0"/>
          <w:numId w:val="2"/>
        </w:numPr>
        <w:tabs>
          <w:tab w:val="clear" w:pos="720"/>
          <w:tab w:val="num" w:pos="0"/>
          <w:tab w:val="left" w:pos="851"/>
        </w:tabs>
        <w:autoSpaceDE w:val="0"/>
        <w:autoSpaceDN w:val="0"/>
        <w:adjustRightInd w:val="0"/>
        <w:ind w:left="0" w:firstLine="567"/>
        <w:jc w:val="both"/>
        <w:rPr>
          <w:sz w:val="27"/>
          <w:szCs w:val="27"/>
          <w:lang w:val="ru-RU"/>
        </w:rPr>
      </w:pPr>
      <w:r w:rsidRPr="00985B4C">
        <w:rPr>
          <w:sz w:val="27"/>
          <w:szCs w:val="27"/>
          <w:lang w:val="ru-RU"/>
        </w:rPr>
        <w:t>Дотации на выравнивание бюджетной обеспеченности поселений предусматриваются в бюджете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в целях выравнивания финансовых возможностей сельских поселений и для  осуществления вопросов местного значения исходя из бюджетной обеспеченности.</w:t>
      </w:r>
    </w:p>
    <w:p w:rsidR="00FD57D4" w:rsidRPr="00985B4C" w:rsidRDefault="00FD57D4" w:rsidP="00985B4C">
      <w:pPr>
        <w:widowControl w:val="0"/>
        <w:numPr>
          <w:ilvl w:val="0"/>
          <w:numId w:val="2"/>
        </w:numPr>
        <w:tabs>
          <w:tab w:val="clear" w:pos="720"/>
          <w:tab w:val="num" w:pos="0"/>
          <w:tab w:val="left" w:pos="709"/>
          <w:tab w:val="left" w:pos="851"/>
        </w:tabs>
        <w:ind w:left="0" w:firstLine="567"/>
        <w:jc w:val="both"/>
        <w:rPr>
          <w:sz w:val="27"/>
          <w:szCs w:val="27"/>
          <w:lang w:val="ru-RU"/>
        </w:rPr>
      </w:pPr>
      <w:r w:rsidRPr="00985B4C">
        <w:rPr>
          <w:sz w:val="27"/>
          <w:szCs w:val="27"/>
          <w:lang w:val="ru-RU"/>
        </w:rPr>
        <w:t>Дотации на выравнивание бюджетной обеспеченности поселений из бюджета района образуют районный фонд финансовой поддержки поселений.</w:t>
      </w:r>
    </w:p>
    <w:p w:rsidR="00FD57D4" w:rsidRPr="00985B4C" w:rsidRDefault="00FD57D4" w:rsidP="00985B4C">
      <w:pPr>
        <w:widowControl w:val="0"/>
        <w:numPr>
          <w:ilvl w:val="0"/>
          <w:numId w:val="2"/>
        </w:numPr>
        <w:tabs>
          <w:tab w:val="clear" w:pos="720"/>
          <w:tab w:val="num" w:pos="0"/>
          <w:tab w:val="left" w:pos="709"/>
          <w:tab w:val="left" w:pos="851"/>
        </w:tabs>
        <w:ind w:left="0" w:firstLine="567"/>
        <w:jc w:val="both"/>
        <w:rPr>
          <w:sz w:val="27"/>
          <w:szCs w:val="27"/>
          <w:lang w:val="ru-RU"/>
        </w:rPr>
      </w:pPr>
      <w:r w:rsidRPr="00985B4C">
        <w:rPr>
          <w:sz w:val="27"/>
          <w:szCs w:val="27"/>
          <w:lang w:val="ru-RU"/>
        </w:rPr>
        <w:t>Дотации на выравнивание бюджетной обеспеченности поселений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предоставляется сельским поселениям, входящим в состав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w:t>
      </w:r>
    </w:p>
    <w:p w:rsidR="00FD57D4" w:rsidRPr="00985B4C" w:rsidRDefault="00FD57D4" w:rsidP="00985B4C">
      <w:pPr>
        <w:widowControl w:val="0"/>
        <w:tabs>
          <w:tab w:val="left" w:pos="851"/>
        </w:tabs>
        <w:ind w:left="567"/>
        <w:jc w:val="both"/>
        <w:rPr>
          <w:sz w:val="27"/>
          <w:szCs w:val="27"/>
          <w:lang w:val="ru-RU"/>
        </w:rPr>
      </w:pPr>
    </w:p>
    <w:p w:rsidR="00FD57D4" w:rsidRPr="00985B4C" w:rsidRDefault="00FD57D4" w:rsidP="00985B4C">
      <w:pPr>
        <w:widowControl w:val="0"/>
        <w:numPr>
          <w:ilvl w:val="0"/>
          <w:numId w:val="2"/>
        </w:numPr>
        <w:tabs>
          <w:tab w:val="clear" w:pos="720"/>
          <w:tab w:val="num" w:pos="0"/>
          <w:tab w:val="left" w:pos="709"/>
          <w:tab w:val="left" w:pos="851"/>
        </w:tabs>
        <w:ind w:left="0" w:firstLine="567"/>
        <w:jc w:val="both"/>
        <w:rPr>
          <w:sz w:val="27"/>
          <w:szCs w:val="27"/>
          <w:lang w:val="ru-RU"/>
        </w:rPr>
      </w:pPr>
      <w:proofErr w:type="gramStart"/>
      <w:r w:rsidRPr="00985B4C">
        <w:rPr>
          <w:sz w:val="27"/>
          <w:szCs w:val="27"/>
          <w:lang w:val="ru-RU"/>
        </w:rPr>
        <w:lastRenderedPageBreak/>
        <w:t>Дотации на выравнивание бюджетной обеспеченности поселений образуются за счет собственных доходов бюджета района и субвенций из республиканского бюджета на исполнение полномочий Республики Алтай по расчету и предоставлению дотации на выравнивание бюджетной обеспеченности поселений (Закон Республики Алтай от 25 ноября 2014 года № 82-РЗ «О наделении органов местного самоуправления в Республике Алтай отдельными государственными полномочиями Республики Алтай по расчету и предоставлению дотации</w:t>
      </w:r>
      <w:proofErr w:type="gramEnd"/>
      <w:r w:rsidRPr="00985B4C">
        <w:rPr>
          <w:sz w:val="27"/>
          <w:szCs w:val="27"/>
          <w:lang w:val="ru-RU"/>
        </w:rPr>
        <w:t xml:space="preserve"> на выравнивание бюджетной обеспеченности бюджетам поселений за счет средств республиканского бюджета Республики Алтай»).</w:t>
      </w:r>
    </w:p>
    <w:p w:rsidR="00FD57D4" w:rsidRPr="00985B4C" w:rsidRDefault="00FD57D4" w:rsidP="00985B4C">
      <w:pPr>
        <w:widowControl w:val="0"/>
        <w:numPr>
          <w:ilvl w:val="0"/>
          <w:numId w:val="2"/>
        </w:numPr>
        <w:tabs>
          <w:tab w:val="clear" w:pos="720"/>
          <w:tab w:val="num" w:pos="0"/>
          <w:tab w:val="left" w:pos="709"/>
          <w:tab w:val="left" w:pos="851"/>
        </w:tabs>
        <w:ind w:left="0" w:firstLine="567"/>
        <w:jc w:val="both"/>
        <w:rPr>
          <w:sz w:val="27"/>
          <w:szCs w:val="27"/>
          <w:lang w:val="ru-RU"/>
        </w:rPr>
      </w:pPr>
      <w:r w:rsidRPr="00985B4C">
        <w:rPr>
          <w:sz w:val="27"/>
          <w:szCs w:val="27"/>
          <w:lang w:val="ru-RU"/>
        </w:rPr>
        <w:t>Определение объема районного фонда финансовой поддержки поселений и распределение дотации на выравнивание бюджетной обеспеченности поселений из бюджета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осуществляется в соответствии с Методикой расчета дотаций согласно приложению 4 к Закону Республики Алтай «О межбюджетных трансфертах в Республике Алтай» от 27 июля 2005 года № 54-РЗ. </w:t>
      </w:r>
    </w:p>
    <w:p w:rsidR="00FD57D4" w:rsidRPr="00985B4C" w:rsidRDefault="00FD57D4" w:rsidP="00985B4C">
      <w:pPr>
        <w:tabs>
          <w:tab w:val="num" w:pos="0"/>
        </w:tabs>
        <w:ind w:firstLine="426"/>
        <w:jc w:val="both"/>
        <w:rPr>
          <w:sz w:val="27"/>
          <w:szCs w:val="27"/>
          <w:lang w:val="ru-RU"/>
        </w:rPr>
      </w:pPr>
      <w:r w:rsidRPr="00985B4C">
        <w:rPr>
          <w:sz w:val="27"/>
          <w:szCs w:val="27"/>
          <w:lang w:val="ru-RU"/>
        </w:rPr>
        <w:t>6. Дотации на выравнивание бюджетной обеспеченности поселений могут полностью или частично распределяться между сельскими поселениями, исходя из уровня их расчетной бюджетной обеспеченности. Право на получение указанных дотаций на выравнивание бюджетной обеспеченности имеют все сельские поселения,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сельских поселений.</w:t>
      </w:r>
    </w:p>
    <w:p w:rsidR="00FD57D4" w:rsidRPr="00985B4C" w:rsidRDefault="00FD57D4" w:rsidP="00985B4C">
      <w:pPr>
        <w:autoSpaceDE w:val="0"/>
        <w:autoSpaceDN w:val="0"/>
        <w:adjustRightInd w:val="0"/>
        <w:ind w:firstLine="539"/>
        <w:jc w:val="both"/>
        <w:rPr>
          <w:sz w:val="27"/>
          <w:szCs w:val="27"/>
          <w:lang w:val="ru-RU"/>
        </w:rPr>
      </w:pPr>
      <w:proofErr w:type="gramStart"/>
      <w:r w:rsidRPr="00985B4C">
        <w:rPr>
          <w:sz w:val="27"/>
          <w:szCs w:val="27"/>
          <w:lang w:val="ru-RU"/>
        </w:rPr>
        <w:t>Уровень расчетной бюджетной обеспеченности сельских поселений определяется соотношением налоговых доходов на одного жителя, которые могут быть получены бюджетом сельского поселения, исходя из уровня развития и структуры экономики и (или) налоговой базы (налогового потенциала) и аналогичного показателя в среднем по сельским поселениям,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w:t>
      </w:r>
      <w:proofErr w:type="gramEnd"/>
      <w:r w:rsidRPr="00985B4C">
        <w:rPr>
          <w:sz w:val="27"/>
          <w:szCs w:val="27"/>
          <w:lang w:val="ru-RU"/>
        </w:rPr>
        <w:t xml:space="preserve"> муниципальных услуг в расчете на одного жителя.</w:t>
      </w:r>
    </w:p>
    <w:p w:rsidR="00FD57D4" w:rsidRPr="00985B4C" w:rsidRDefault="00FD57D4" w:rsidP="00985B4C">
      <w:pPr>
        <w:autoSpaceDE w:val="0"/>
        <w:autoSpaceDN w:val="0"/>
        <w:adjustRightInd w:val="0"/>
        <w:ind w:firstLine="539"/>
        <w:jc w:val="both"/>
        <w:rPr>
          <w:sz w:val="27"/>
          <w:szCs w:val="27"/>
          <w:lang w:val="ru-RU"/>
        </w:rPr>
      </w:pPr>
      <w:r w:rsidRPr="00985B4C">
        <w:rPr>
          <w:sz w:val="27"/>
          <w:szCs w:val="27"/>
          <w:lang w:val="ru-RU"/>
        </w:rPr>
        <w:t>Указанный уровень расчетной бюджетной обеспеченности определяется отдельно по сельским поселениям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сельским поселениям.</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Использование при определении уровня расчетной бюджетной обеспеченности сельских поселений, показателей фактических доходов и расходов за отчетный период и (или) показателей прогнозируемых доходов и расходов бюджетов отдельных сельских поселений не допускается.</w:t>
      </w:r>
    </w:p>
    <w:p w:rsidR="00FD57D4" w:rsidRPr="00985B4C" w:rsidRDefault="00FD57D4" w:rsidP="00985B4C">
      <w:pPr>
        <w:autoSpaceDE w:val="0"/>
        <w:autoSpaceDN w:val="0"/>
        <w:adjustRightInd w:val="0"/>
        <w:ind w:firstLine="539"/>
        <w:jc w:val="both"/>
        <w:rPr>
          <w:sz w:val="27"/>
          <w:szCs w:val="27"/>
          <w:lang w:val="ru-RU"/>
        </w:rPr>
      </w:pPr>
      <w:bookmarkStart w:id="0" w:name="Par8"/>
      <w:bookmarkEnd w:id="0"/>
      <w:r w:rsidRPr="00985B4C">
        <w:rPr>
          <w:sz w:val="27"/>
          <w:szCs w:val="27"/>
          <w:lang w:val="ru-RU"/>
        </w:rPr>
        <w:t>7. Допускается утверждение на плановый период не распределенного между сельскими поселениями, объема дотаций на выравнивание бюджетной обеспеченности поселений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FD57D4" w:rsidRPr="00985B4C" w:rsidRDefault="00FD57D4" w:rsidP="00985B4C">
      <w:pPr>
        <w:autoSpaceDE w:val="0"/>
        <w:autoSpaceDN w:val="0"/>
        <w:adjustRightInd w:val="0"/>
        <w:ind w:firstLine="539"/>
        <w:jc w:val="both"/>
        <w:rPr>
          <w:sz w:val="27"/>
          <w:szCs w:val="27"/>
          <w:lang w:val="ru-RU"/>
        </w:rPr>
      </w:pPr>
      <w:proofErr w:type="gramStart"/>
      <w:r w:rsidRPr="00985B4C">
        <w:rPr>
          <w:sz w:val="27"/>
          <w:szCs w:val="27"/>
          <w:lang w:val="ru-RU"/>
        </w:rPr>
        <w:lastRenderedPageBreak/>
        <w:t>Размер дотации на выравнивание бюджетной обеспеченности поселений бюджету каждого сельского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сельских поселений, утвержденного соответственно на первый год планового периода и второй год планового периода в бюджете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на текущий финансовый год и плановый период, за исключением случаев</w:t>
      </w:r>
      <w:proofErr w:type="gramEnd"/>
      <w:r w:rsidRPr="00985B4C">
        <w:rPr>
          <w:sz w:val="27"/>
          <w:szCs w:val="27"/>
          <w:lang w:val="ru-RU"/>
        </w:rPr>
        <w:t xml:space="preserve"> внесения федеральными законами изменений, приводящих к увеличению расходов и (или) снижению доходов бюджетов субъектов Российской Федерации.</w:t>
      </w:r>
    </w:p>
    <w:p w:rsidR="00FD57D4" w:rsidRPr="00985B4C" w:rsidRDefault="00FD57D4" w:rsidP="00985B4C">
      <w:pPr>
        <w:tabs>
          <w:tab w:val="num" w:pos="0"/>
        </w:tabs>
        <w:ind w:firstLine="426"/>
        <w:jc w:val="both"/>
        <w:rPr>
          <w:sz w:val="27"/>
          <w:szCs w:val="27"/>
          <w:lang w:val="ru-RU"/>
        </w:rPr>
      </w:pPr>
      <w:r w:rsidRPr="00985B4C">
        <w:rPr>
          <w:sz w:val="27"/>
          <w:szCs w:val="27"/>
          <w:lang w:val="ru-RU"/>
        </w:rPr>
        <w:t xml:space="preserve">8. При распределении дотации на выравнивание бюджетной обеспеченности поселений учитываются, согласованные с сельскими поселениями, в соответствии с Порядком проведения сверки исходных данных для расчетов распределения межбюджетных трансфертов на очередной финансовый год и плановый период с органами местного самоуправления сельских поселений, утвержденным Финансовым отделом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 следующие показатели:</w:t>
      </w:r>
    </w:p>
    <w:p w:rsidR="00FD57D4" w:rsidRPr="00985B4C" w:rsidRDefault="00FD57D4" w:rsidP="00985B4C">
      <w:pPr>
        <w:tabs>
          <w:tab w:val="num" w:pos="0"/>
        </w:tabs>
        <w:ind w:firstLine="426"/>
        <w:jc w:val="both"/>
        <w:rPr>
          <w:sz w:val="27"/>
          <w:szCs w:val="27"/>
          <w:lang w:val="ru-RU"/>
        </w:rPr>
      </w:pPr>
      <w:r w:rsidRPr="00985B4C">
        <w:rPr>
          <w:sz w:val="27"/>
          <w:szCs w:val="27"/>
          <w:lang w:val="ru-RU"/>
        </w:rPr>
        <w:t>- численность постоянного населения по состоянию на начало текущего года;</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по налогу на доходы физических лиц;</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по единому сельскохозяйственному налогу;</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по налогу на имущество физических лиц;</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по земельному налогу;</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от использования имуществом;</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от платных услуг;</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от продажи материальных и нематериальных активов;</w:t>
      </w:r>
    </w:p>
    <w:p w:rsidR="00FD57D4" w:rsidRPr="00985B4C" w:rsidRDefault="00FD57D4" w:rsidP="00985B4C">
      <w:pPr>
        <w:tabs>
          <w:tab w:val="num" w:pos="0"/>
        </w:tabs>
        <w:ind w:firstLine="426"/>
        <w:jc w:val="both"/>
        <w:rPr>
          <w:sz w:val="27"/>
          <w:szCs w:val="27"/>
          <w:lang w:val="ru-RU"/>
        </w:rPr>
      </w:pPr>
      <w:r w:rsidRPr="00985B4C">
        <w:rPr>
          <w:sz w:val="27"/>
          <w:szCs w:val="27"/>
          <w:lang w:val="ru-RU"/>
        </w:rPr>
        <w:t>- ожидаемые поступления по самообложению граждан;</w:t>
      </w:r>
    </w:p>
    <w:p w:rsidR="00FD57D4" w:rsidRPr="00985B4C" w:rsidRDefault="00FD57D4" w:rsidP="00985B4C">
      <w:pPr>
        <w:tabs>
          <w:tab w:val="num" w:pos="0"/>
        </w:tabs>
        <w:ind w:firstLine="426"/>
        <w:jc w:val="both"/>
        <w:rPr>
          <w:sz w:val="27"/>
          <w:szCs w:val="27"/>
          <w:lang w:val="ru-RU"/>
        </w:rPr>
      </w:pPr>
      <w:r w:rsidRPr="00985B4C">
        <w:rPr>
          <w:sz w:val="27"/>
          <w:szCs w:val="27"/>
          <w:lang w:val="ru-RU"/>
        </w:rPr>
        <w:t>- установленное расстояние от административного центра муниципального района до административного центра поселений;</w:t>
      </w:r>
    </w:p>
    <w:p w:rsidR="00FD57D4" w:rsidRPr="00985B4C" w:rsidRDefault="00FD57D4" w:rsidP="00985B4C">
      <w:pPr>
        <w:tabs>
          <w:tab w:val="num" w:pos="0"/>
        </w:tabs>
        <w:ind w:firstLine="426"/>
        <w:jc w:val="both"/>
        <w:rPr>
          <w:sz w:val="27"/>
          <w:szCs w:val="27"/>
          <w:lang w:val="ru-RU"/>
        </w:rPr>
      </w:pPr>
      <w:r w:rsidRPr="00985B4C">
        <w:rPr>
          <w:sz w:val="27"/>
          <w:szCs w:val="27"/>
          <w:lang w:val="ru-RU"/>
        </w:rPr>
        <w:t>- площадь территорий на начало текущего года (кв. км);</w:t>
      </w:r>
    </w:p>
    <w:p w:rsidR="00FD57D4" w:rsidRPr="00985B4C" w:rsidRDefault="00FD57D4" w:rsidP="00985B4C">
      <w:pPr>
        <w:tabs>
          <w:tab w:val="num" w:pos="0"/>
        </w:tabs>
        <w:ind w:firstLine="426"/>
        <w:jc w:val="both"/>
        <w:rPr>
          <w:sz w:val="27"/>
          <w:szCs w:val="27"/>
          <w:lang w:val="ru-RU"/>
        </w:rPr>
      </w:pPr>
      <w:r w:rsidRPr="00985B4C">
        <w:rPr>
          <w:sz w:val="27"/>
          <w:szCs w:val="27"/>
          <w:lang w:val="ru-RU"/>
        </w:rPr>
        <w:t xml:space="preserve">- установленная стоимость 1 </w:t>
      </w:r>
      <w:proofErr w:type="spellStart"/>
      <w:r w:rsidRPr="00985B4C">
        <w:rPr>
          <w:sz w:val="27"/>
          <w:szCs w:val="27"/>
          <w:lang w:val="ru-RU"/>
        </w:rPr>
        <w:t>тн</w:t>
      </w:r>
      <w:proofErr w:type="spellEnd"/>
      <w:r w:rsidRPr="00985B4C">
        <w:rPr>
          <w:sz w:val="27"/>
          <w:szCs w:val="27"/>
          <w:lang w:val="ru-RU"/>
        </w:rPr>
        <w:t>/км перевозки грузов на начало текущего года;</w:t>
      </w:r>
    </w:p>
    <w:p w:rsidR="00FD57D4" w:rsidRPr="00985B4C" w:rsidRDefault="00FD57D4" w:rsidP="00985B4C">
      <w:pPr>
        <w:ind w:firstLine="426"/>
        <w:rPr>
          <w:sz w:val="27"/>
          <w:szCs w:val="27"/>
          <w:lang w:val="ru-RU"/>
        </w:rPr>
      </w:pPr>
      <w:r w:rsidRPr="00985B4C">
        <w:rPr>
          <w:sz w:val="27"/>
          <w:szCs w:val="27"/>
          <w:lang w:val="ru-RU"/>
        </w:rPr>
        <w:t>- стоимость фиксированного набора потребительских товаров и услуг;</w:t>
      </w:r>
    </w:p>
    <w:p w:rsidR="00FD57D4" w:rsidRPr="00985B4C" w:rsidRDefault="00FD57D4" w:rsidP="00985B4C">
      <w:pPr>
        <w:tabs>
          <w:tab w:val="num" w:pos="0"/>
        </w:tabs>
        <w:ind w:firstLine="426"/>
        <w:jc w:val="both"/>
        <w:rPr>
          <w:sz w:val="27"/>
          <w:szCs w:val="27"/>
          <w:lang w:val="ru-RU"/>
        </w:rPr>
      </w:pPr>
      <w:r w:rsidRPr="00985B4C">
        <w:rPr>
          <w:sz w:val="27"/>
          <w:szCs w:val="27"/>
          <w:lang w:val="ru-RU"/>
        </w:rPr>
        <w:t>- средняя продолжительность отопительного сезона;</w:t>
      </w:r>
    </w:p>
    <w:p w:rsidR="00FD57D4" w:rsidRPr="00985B4C" w:rsidRDefault="00FD57D4" w:rsidP="00985B4C">
      <w:pPr>
        <w:tabs>
          <w:tab w:val="num" w:pos="0"/>
        </w:tabs>
        <w:ind w:firstLine="426"/>
        <w:jc w:val="both"/>
        <w:rPr>
          <w:sz w:val="27"/>
          <w:szCs w:val="27"/>
          <w:lang w:val="ru-RU"/>
        </w:rPr>
      </w:pPr>
      <w:r w:rsidRPr="00985B4C">
        <w:rPr>
          <w:sz w:val="27"/>
          <w:szCs w:val="27"/>
          <w:lang w:val="ru-RU"/>
        </w:rPr>
        <w:t>- средняя температура воздуха в течени</w:t>
      </w:r>
      <w:proofErr w:type="gramStart"/>
      <w:r w:rsidRPr="00985B4C">
        <w:rPr>
          <w:sz w:val="27"/>
          <w:szCs w:val="27"/>
          <w:lang w:val="ru-RU"/>
        </w:rPr>
        <w:t>и</w:t>
      </w:r>
      <w:proofErr w:type="gramEnd"/>
      <w:r w:rsidRPr="00985B4C">
        <w:rPr>
          <w:sz w:val="27"/>
          <w:szCs w:val="27"/>
          <w:lang w:val="ru-RU"/>
        </w:rPr>
        <w:t xml:space="preserve"> отопительного сезона;</w:t>
      </w:r>
    </w:p>
    <w:p w:rsidR="00FD57D4" w:rsidRPr="00985B4C" w:rsidRDefault="00FD57D4" w:rsidP="00985B4C">
      <w:pPr>
        <w:tabs>
          <w:tab w:val="num" w:pos="0"/>
        </w:tabs>
        <w:ind w:firstLine="426"/>
        <w:jc w:val="both"/>
        <w:rPr>
          <w:sz w:val="27"/>
          <w:szCs w:val="27"/>
          <w:lang w:val="ru-RU"/>
        </w:rPr>
      </w:pPr>
      <w:r w:rsidRPr="00985B4C">
        <w:rPr>
          <w:sz w:val="27"/>
          <w:szCs w:val="27"/>
          <w:lang w:val="ru-RU"/>
        </w:rPr>
        <w:t>- средняя температура воздуха самой холодной пятидневки;</w:t>
      </w:r>
    </w:p>
    <w:p w:rsidR="00FD57D4" w:rsidRPr="00985B4C" w:rsidRDefault="00FD57D4" w:rsidP="00985B4C">
      <w:pPr>
        <w:tabs>
          <w:tab w:val="num" w:pos="0"/>
        </w:tabs>
        <w:ind w:firstLine="426"/>
        <w:jc w:val="both"/>
        <w:rPr>
          <w:sz w:val="27"/>
          <w:szCs w:val="27"/>
          <w:lang w:val="ru-RU"/>
        </w:rPr>
      </w:pPr>
      <w:r w:rsidRPr="00985B4C">
        <w:rPr>
          <w:sz w:val="27"/>
          <w:szCs w:val="27"/>
          <w:lang w:val="ru-RU"/>
        </w:rPr>
        <w:t xml:space="preserve">- протяженность автомобильных дорог местного значения, </w:t>
      </w:r>
      <w:proofErr w:type="gramStart"/>
      <w:r w:rsidRPr="00985B4C">
        <w:rPr>
          <w:sz w:val="27"/>
          <w:szCs w:val="27"/>
          <w:lang w:val="ru-RU"/>
        </w:rPr>
        <w:t>км</w:t>
      </w:r>
      <w:proofErr w:type="gramEnd"/>
      <w:r w:rsidRPr="00985B4C">
        <w:rPr>
          <w:sz w:val="27"/>
          <w:szCs w:val="27"/>
          <w:lang w:val="ru-RU"/>
        </w:rPr>
        <w:t>;</w:t>
      </w:r>
    </w:p>
    <w:p w:rsidR="00FD57D4" w:rsidRPr="00985B4C" w:rsidRDefault="00FD57D4" w:rsidP="00985B4C">
      <w:pPr>
        <w:tabs>
          <w:tab w:val="num" w:pos="0"/>
        </w:tabs>
        <w:ind w:firstLine="426"/>
        <w:jc w:val="both"/>
        <w:rPr>
          <w:sz w:val="27"/>
          <w:szCs w:val="27"/>
          <w:lang w:val="ru-RU"/>
        </w:rPr>
      </w:pPr>
      <w:r w:rsidRPr="00985B4C">
        <w:rPr>
          <w:sz w:val="27"/>
          <w:szCs w:val="27"/>
          <w:lang w:val="ru-RU"/>
        </w:rPr>
        <w:t>- площадь жилого фонда, тыс.кв. метров.</w:t>
      </w:r>
    </w:p>
    <w:p w:rsidR="00FD57D4" w:rsidRPr="00985B4C" w:rsidRDefault="00FD57D4" w:rsidP="00985B4C">
      <w:pPr>
        <w:tabs>
          <w:tab w:val="num" w:pos="0"/>
        </w:tabs>
        <w:ind w:firstLine="426"/>
        <w:jc w:val="both"/>
        <w:rPr>
          <w:sz w:val="27"/>
          <w:szCs w:val="27"/>
          <w:lang w:val="ru-RU"/>
        </w:rPr>
      </w:pPr>
      <w:r w:rsidRPr="00985B4C">
        <w:rPr>
          <w:sz w:val="27"/>
          <w:szCs w:val="27"/>
          <w:lang w:val="ru-RU"/>
        </w:rPr>
        <w:t xml:space="preserve">9. Объем дотации на выравнивание бюджетной обеспеченности поселений и распределение ее между бюджетами поселений утверждается Решением сессии Совета депутатов </w:t>
      </w:r>
      <w:proofErr w:type="spellStart"/>
      <w:r w:rsidRPr="00985B4C">
        <w:rPr>
          <w:sz w:val="27"/>
          <w:szCs w:val="27"/>
          <w:lang w:val="ru-RU"/>
        </w:rPr>
        <w:t>Чемальского</w:t>
      </w:r>
      <w:proofErr w:type="spellEnd"/>
      <w:r w:rsidRPr="00985B4C">
        <w:rPr>
          <w:sz w:val="27"/>
          <w:szCs w:val="27"/>
          <w:lang w:val="ru-RU"/>
        </w:rPr>
        <w:t xml:space="preserve"> района «О бюджете муниципального образования «</w:t>
      </w:r>
      <w:proofErr w:type="spellStart"/>
      <w:r w:rsidRPr="00985B4C">
        <w:rPr>
          <w:sz w:val="27"/>
          <w:szCs w:val="27"/>
          <w:lang w:val="ru-RU"/>
        </w:rPr>
        <w:t>Чемальский</w:t>
      </w:r>
      <w:proofErr w:type="spellEnd"/>
      <w:r w:rsidRPr="00985B4C">
        <w:rPr>
          <w:sz w:val="27"/>
          <w:szCs w:val="27"/>
          <w:lang w:val="ru-RU"/>
        </w:rPr>
        <w:t xml:space="preserve"> район» на очередной финансовый год и плановый период»  в составе приложений к Решению.</w:t>
      </w:r>
    </w:p>
    <w:p w:rsidR="00FD57D4" w:rsidRPr="00985B4C" w:rsidRDefault="00FD57D4" w:rsidP="00985B4C">
      <w:pPr>
        <w:tabs>
          <w:tab w:val="num" w:pos="0"/>
        </w:tabs>
        <w:ind w:firstLine="426"/>
        <w:jc w:val="both"/>
        <w:rPr>
          <w:sz w:val="27"/>
          <w:szCs w:val="27"/>
          <w:lang w:val="ru-RU"/>
        </w:rPr>
      </w:pPr>
      <w:r w:rsidRPr="00985B4C">
        <w:rPr>
          <w:sz w:val="27"/>
          <w:szCs w:val="27"/>
          <w:lang w:val="ru-RU"/>
        </w:rPr>
        <w:t xml:space="preserve">10. Дотация на выравнивание бюджетной обеспеченности поселений, предоставляются бюджетам сельских поселений ежемесячно в соответствии со сводной бюджетной росписью на соответствующий финансовый год. </w:t>
      </w:r>
    </w:p>
    <w:p w:rsidR="00FD57D4" w:rsidRPr="00985B4C" w:rsidRDefault="00FD57D4" w:rsidP="00985B4C">
      <w:pPr>
        <w:tabs>
          <w:tab w:val="left" w:pos="3969"/>
        </w:tabs>
        <w:ind w:firstLine="567"/>
        <w:rPr>
          <w:b/>
          <w:sz w:val="27"/>
          <w:szCs w:val="27"/>
          <w:lang w:val="ru-RU"/>
        </w:rPr>
      </w:pPr>
    </w:p>
    <w:p w:rsidR="00FD57D4" w:rsidRPr="00985B4C" w:rsidRDefault="00FD57D4" w:rsidP="00985B4C">
      <w:pPr>
        <w:tabs>
          <w:tab w:val="left" w:pos="3969"/>
        </w:tabs>
        <w:ind w:firstLine="567"/>
        <w:rPr>
          <w:b/>
          <w:sz w:val="27"/>
          <w:szCs w:val="27"/>
          <w:lang w:val="ru-RU"/>
        </w:rPr>
      </w:pPr>
      <w:r w:rsidRPr="00985B4C">
        <w:rPr>
          <w:b/>
          <w:sz w:val="27"/>
          <w:szCs w:val="27"/>
          <w:lang w:val="ru-RU"/>
        </w:rPr>
        <w:t xml:space="preserve">Статья 6. Иные межбюджетные трансферты </w:t>
      </w:r>
    </w:p>
    <w:p w:rsidR="00FD57D4" w:rsidRPr="00985B4C" w:rsidRDefault="00FD57D4" w:rsidP="00985B4C">
      <w:pPr>
        <w:tabs>
          <w:tab w:val="left" w:pos="3969"/>
        </w:tabs>
        <w:ind w:firstLine="567"/>
        <w:rPr>
          <w:sz w:val="27"/>
          <w:szCs w:val="27"/>
          <w:lang w:val="ru-RU"/>
        </w:rPr>
      </w:pPr>
      <w:bookmarkStart w:id="1" w:name="Par38"/>
      <w:bookmarkStart w:id="2" w:name="Par46"/>
      <w:bookmarkEnd w:id="1"/>
      <w:bookmarkEnd w:id="2"/>
      <w:r w:rsidRPr="00985B4C">
        <w:rPr>
          <w:sz w:val="27"/>
          <w:szCs w:val="27"/>
          <w:lang w:val="ru-RU"/>
        </w:rPr>
        <w:t xml:space="preserve">1. В соответствии с требованиями Бюджетного кодекса, соответствующими им законами субъекта Российской Федерации, настоящим Порядком, бюджетам </w:t>
      </w:r>
      <w:r w:rsidRPr="00985B4C">
        <w:rPr>
          <w:sz w:val="27"/>
          <w:szCs w:val="27"/>
          <w:lang w:val="ru-RU"/>
        </w:rPr>
        <w:lastRenderedPageBreak/>
        <w:t>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2. Случаи предоставления иных межбюджетных трансфертов:</w:t>
      </w:r>
    </w:p>
    <w:p w:rsidR="00FD57D4" w:rsidRPr="00985B4C" w:rsidRDefault="00FD57D4" w:rsidP="00985B4C">
      <w:pPr>
        <w:autoSpaceDE w:val="0"/>
        <w:autoSpaceDN w:val="0"/>
        <w:adjustRightInd w:val="0"/>
        <w:ind w:firstLine="567"/>
        <w:jc w:val="both"/>
        <w:outlineLvl w:val="1"/>
        <w:rPr>
          <w:sz w:val="27"/>
          <w:szCs w:val="27"/>
          <w:lang w:val="ru-RU"/>
        </w:rPr>
      </w:pPr>
      <w:r w:rsidRPr="00985B4C">
        <w:rPr>
          <w:sz w:val="27"/>
          <w:szCs w:val="27"/>
          <w:lang w:val="ru-RU"/>
        </w:rPr>
        <w:t>1)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w:t>
      </w:r>
    </w:p>
    <w:p w:rsidR="00FD57D4" w:rsidRPr="00985B4C" w:rsidRDefault="00FD57D4" w:rsidP="00985B4C">
      <w:pPr>
        <w:autoSpaceDE w:val="0"/>
        <w:autoSpaceDN w:val="0"/>
        <w:adjustRightInd w:val="0"/>
        <w:ind w:firstLine="567"/>
        <w:jc w:val="both"/>
        <w:outlineLvl w:val="1"/>
        <w:rPr>
          <w:sz w:val="27"/>
          <w:szCs w:val="27"/>
          <w:lang w:val="ru-RU"/>
        </w:rPr>
      </w:pPr>
      <w:r w:rsidRPr="00985B4C">
        <w:rPr>
          <w:sz w:val="27"/>
          <w:szCs w:val="27"/>
          <w:lang w:val="ru-RU"/>
        </w:rPr>
        <w:t xml:space="preserve">2) в целях </w:t>
      </w:r>
      <w:proofErr w:type="spellStart"/>
      <w:r w:rsidRPr="00985B4C">
        <w:rPr>
          <w:sz w:val="27"/>
          <w:szCs w:val="27"/>
          <w:lang w:val="ru-RU"/>
        </w:rPr>
        <w:t>софинансирования</w:t>
      </w:r>
      <w:proofErr w:type="spellEnd"/>
      <w:r w:rsidRPr="00985B4C">
        <w:rPr>
          <w:sz w:val="27"/>
          <w:szCs w:val="27"/>
          <w:lang w:val="ru-RU"/>
        </w:rPr>
        <w:t xml:space="preserve"> расходных обязательств, возникших при выполнении полномочий органов местного самоуправления поселений по вопросам местного значения поселений;</w:t>
      </w:r>
    </w:p>
    <w:p w:rsidR="00FD57D4" w:rsidRPr="00985B4C" w:rsidRDefault="00FD57D4" w:rsidP="00985B4C">
      <w:pPr>
        <w:autoSpaceDE w:val="0"/>
        <w:autoSpaceDN w:val="0"/>
        <w:adjustRightInd w:val="0"/>
        <w:ind w:firstLine="567"/>
        <w:jc w:val="both"/>
        <w:outlineLvl w:val="1"/>
        <w:rPr>
          <w:sz w:val="27"/>
          <w:szCs w:val="27"/>
          <w:lang w:val="ru-RU"/>
        </w:rPr>
      </w:pPr>
      <w:r w:rsidRPr="00985B4C">
        <w:rPr>
          <w:sz w:val="27"/>
          <w:szCs w:val="27"/>
          <w:lang w:val="ru-RU"/>
        </w:rPr>
        <w:t>3) получение целевых межбюджетных трансфертов, полученных из республиканского бюджета Республики Алтай для предоставления их бюджетам поселений в соответствии с настоящим Порядком;</w:t>
      </w:r>
    </w:p>
    <w:p w:rsidR="00FD57D4" w:rsidRPr="00985B4C" w:rsidRDefault="00FD57D4" w:rsidP="00985B4C">
      <w:pPr>
        <w:autoSpaceDE w:val="0"/>
        <w:autoSpaceDN w:val="0"/>
        <w:adjustRightInd w:val="0"/>
        <w:ind w:firstLine="567"/>
        <w:jc w:val="both"/>
        <w:rPr>
          <w:bCs/>
          <w:sz w:val="27"/>
          <w:szCs w:val="27"/>
          <w:lang w:val="ru-RU" w:eastAsia="ru-RU"/>
        </w:rPr>
      </w:pPr>
      <w:r w:rsidRPr="00985B4C">
        <w:rPr>
          <w:bCs/>
          <w:sz w:val="27"/>
          <w:szCs w:val="27"/>
          <w:lang w:val="ru-RU" w:eastAsia="ru-RU"/>
        </w:rPr>
        <w:t>4) осуществления расходов местных бюджетов, вызванных изменениями объективных факторов (обстоятельств), существенно влияющих на объемы расходных обязательств и доходных возможностей местных бюджетов;</w:t>
      </w:r>
    </w:p>
    <w:p w:rsidR="00985B4C" w:rsidRDefault="00FD57D4" w:rsidP="00985B4C">
      <w:pPr>
        <w:autoSpaceDE w:val="0"/>
        <w:autoSpaceDN w:val="0"/>
        <w:adjustRightInd w:val="0"/>
        <w:ind w:firstLine="567"/>
        <w:jc w:val="both"/>
        <w:outlineLvl w:val="1"/>
        <w:rPr>
          <w:bCs/>
          <w:sz w:val="27"/>
          <w:szCs w:val="27"/>
          <w:lang w:val="ru-RU" w:eastAsia="ru-RU"/>
        </w:rPr>
      </w:pPr>
      <w:r w:rsidRPr="00985B4C">
        <w:rPr>
          <w:sz w:val="27"/>
          <w:szCs w:val="27"/>
          <w:lang w:val="ru-RU"/>
        </w:rPr>
        <w:t>5) на иные цели, предусмотренные муниципальными правовыми актами.</w:t>
      </w:r>
    </w:p>
    <w:p w:rsidR="00FD57D4" w:rsidRPr="00985B4C" w:rsidRDefault="00FD57D4" w:rsidP="00985B4C">
      <w:pPr>
        <w:autoSpaceDE w:val="0"/>
        <w:autoSpaceDN w:val="0"/>
        <w:adjustRightInd w:val="0"/>
        <w:ind w:firstLine="567"/>
        <w:jc w:val="both"/>
        <w:outlineLvl w:val="1"/>
        <w:rPr>
          <w:bCs/>
          <w:sz w:val="27"/>
          <w:szCs w:val="27"/>
          <w:lang w:val="ru-RU" w:eastAsia="ru-RU"/>
        </w:rPr>
      </w:pPr>
      <w:r w:rsidRPr="00985B4C">
        <w:rPr>
          <w:sz w:val="27"/>
          <w:szCs w:val="27"/>
          <w:lang w:val="ru-RU"/>
        </w:rPr>
        <w:t xml:space="preserve">3. Иные межбюджетные трансферты могут быть предоставлены </w:t>
      </w:r>
      <w:proofErr w:type="gramStart"/>
      <w:r w:rsidRPr="00985B4C">
        <w:rPr>
          <w:sz w:val="27"/>
          <w:szCs w:val="27"/>
          <w:lang w:val="ru-RU"/>
        </w:rPr>
        <w:t>на</w:t>
      </w:r>
      <w:proofErr w:type="gramEnd"/>
      <w:r w:rsidR="00985B4C">
        <w:rPr>
          <w:sz w:val="27"/>
          <w:szCs w:val="27"/>
          <w:lang w:val="ru-RU"/>
        </w:rPr>
        <w:t>.</w:t>
      </w:r>
    </w:p>
    <w:p w:rsidR="00FD57D4" w:rsidRPr="00985B4C" w:rsidRDefault="00FD57D4" w:rsidP="00985B4C">
      <w:pPr>
        <w:tabs>
          <w:tab w:val="num" w:pos="0"/>
        </w:tabs>
        <w:autoSpaceDE w:val="0"/>
        <w:autoSpaceDN w:val="0"/>
        <w:adjustRightInd w:val="0"/>
        <w:ind w:firstLine="567"/>
        <w:jc w:val="both"/>
        <w:outlineLvl w:val="1"/>
        <w:rPr>
          <w:sz w:val="27"/>
          <w:szCs w:val="27"/>
          <w:lang w:val="ru-RU"/>
        </w:rPr>
      </w:pPr>
      <w:r w:rsidRPr="00985B4C">
        <w:rPr>
          <w:sz w:val="27"/>
          <w:szCs w:val="27"/>
          <w:lang w:val="ru-RU"/>
        </w:rPr>
        <w:t xml:space="preserve">1) </w:t>
      </w:r>
      <w:r w:rsidR="007B0319" w:rsidRPr="00985B4C">
        <w:rPr>
          <w:sz w:val="27"/>
          <w:szCs w:val="27"/>
          <w:lang w:val="ru-RU"/>
        </w:rPr>
        <w:t xml:space="preserve"> </w:t>
      </w:r>
      <w:r w:rsidRPr="00985B4C">
        <w:rPr>
          <w:sz w:val="27"/>
          <w:szCs w:val="27"/>
          <w:lang w:val="ru-RU"/>
        </w:rPr>
        <w:t>организацию благоустройства сельских территорий;</w:t>
      </w:r>
    </w:p>
    <w:p w:rsidR="00FD57D4" w:rsidRPr="00985B4C" w:rsidRDefault="007B0319" w:rsidP="00985B4C">
      <w:pPr>
        <w:autoSpaceDE w:val="0"/>
        <w:autoSpaceDN w:val="0"/>
        <w:adjustRightInd w:val="0"/>
        <w:ind w:firstLine="540"/>
        <w:jc w:val="both"/>
        <w:rPr>
          <w:sz w:val="27"/>
          <w:szCs w:val="27"/>
          <w:lang w:val="ru-RU"/>
        </w:rPr>
      </w:pPr>
      <w:r w:rsidRPr="00985B4C">
        <w:rPr>
          <w:sz w:val="27"/>
          <w:szCs w:val="27"/>
          <w:lang w:val="ru-RU"/>
        </w:rPr>
        <w:t xml:space="preserve">2) </w:t>
      </w:r>
      <w:r w:rsidR="00FD57D4" w:rsidRPr="00985B4C">
        <w:rPr>
          <w:sz w:val="27"/>
          <w:szCs w:val="27"/>
          <w:lang w:val="ru-RU"/>
        </w:rPr>
        <w:t xml:space="preserve">реализацию иных вопросов сельских поселений, установленных Федеральным законом от 6 октября 2003 года </w:t>
      </w:r>
      <w:r w:rsidRPr="00985B4C">
        <w:rPr>
          <w:sz w:val="27"/>
          <w:szCs w:val="27"/>
          <w:lang w:val="ru-RU"/>
        </w:rPr>
        <w:t>№</w:t>
      </w:r>
      <w:r w:rsidR="00FD57D4" w:rsidRPr="00985B4C">
        <w:rPr>
          <w:sz w:val="27"/>
          <w:szCs w:val="27"/>
          <w:lang w:val="ru-RU"/>
        </w:rPr>
        <w:t xml:space="preserve"> 131-ФЗ «Об общих принципах организации местного самоуправления в Российской Федерации»;</w:t>
      </w:r>
    </w:p>
    <w:p w:rsidR="00FD57D4" w:rsidRPr="00985B4C" w:rsidRDefault="00FD57D4" w:rsidP="00985B4C">
      <w:pPr>
        <w:autoSpaceDE w:val="0"/>
        <w:autoSpaceDN w:val="0"/>
        <w:adjustRightInd w:val="0"/>
        <w:ind w:firstLine="540"/>
        <w:jc w:val="both"/>
        <w:rPr>
          <w:sz w:val="27"/>
          <w:szCs w:val="27"/>
          <w:lang w:val="ru-RU"/>
        </w:rPr>
      </w:pPr>
      <w:r w:rsidRPr="00985B4C">
        <w:rPr>
          <w:sz w:val="27"/>
          <w:szCs w:val="27"/>
          <w:lang w:val="ru-RU"/>
        </w:rPr>
        <w:t>3) финансово</w:t>
      </w:r>
      <w:r w:rsidR="007B0319" w:rsidRPr="00985B4C">
        <w:rPr>
          <w:sz w:val="27"/>
          <w:szCs w:val="27"/>
          <w:lang w:val="ru-RU"/>
        </w:rPr>
        <w:t>е</w:t>
      </w:r>
      <w:r w:rsidRPr="00985B4C">
        <w:rPr>
          <w:sz w:val="27"/>
          <w:szCs w:val="27"/>
          <w:lang w:val="ru-RU"/>
        </w:rPr>
        <w:t xml:space="preserve"> обеспечени</w:t>
      </w:r>
      <w:r w:rsidR="007B0319" w:rsidRPr="00985B4C">
        <w:rPr>
          <w:sz w:val="27"/>
          <w:szCs w:val="27"/>
          <w:lang w:val="ru-RU"/>
        </w:rPr>
        <w:t>е</w:t>
      </w:r>
      <w:r w:rsidRPr="00985B4C">
        <w:rPr>
          <w:sz w:val="27"/>
          <w:szCs w:val="27"/>
          <w:lang w:val="ru-RU"/>
        </w:rPr>
        <w:t xml:space="preserve"> мероприятий, проводимых за счет средств резервного фонда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w:t>
      </w:r>
    </w:p>
    <w:p w:rsidR="00FD57D4" w:rsidRPr="00985B4C" w:rsidRDefault="00FD57D4" w:rsidP="00985B4C">
      <w:pPr>
        <w:tabs>
          <w:tab w:val="left" w:pos="567"/>
          <w:tab w:val="left" w:pos="709"/>
          <w:tab w:val="left" w:pos="851"/>
        </w:tabs>
        <w:autoSpaceDE w:val="0"/>
        <w:autoSpaceDN w:val="0"/>
        <w:adjustRightInd w:val="0"/>
        <w:ind w:firstLine="567"/>
        <w:jc w:val="both"/>
        <w:outlineLvl w:val="2"/>
        <w:rPr>
          <w:sz w:val="27"/>
          <w:szCs w:val="27"/>
          <w:lang w:val="ru-RU"/>
        </w:rPr>
      </w:pPr>
      <w:bookmarkStart w:id="3" w:name="Par49"/>
      <w:bookmarkEnd w:id="3"/>
      <w:r w:rsidRPr="00985B4C">
        <w:rPr>
          <w:sz w:val="27"/>
          <w:szCs w:val="27"/>
          <w:lang w:val="ru-RU"/>
        </w:rPr>
        <w:t xml:space="preserve">4. Иные межбюджетные трансферты на организацию благоустройства территорий муниципальных образований предоставляются бюджетам поселений </w:t>
      </w:r>
      <w:proofErr w:type="gramStart"/>
      <w:r w:rsidRPr="00985B4C">
        <w:rPr>
          <w:sz w:val="27"/>
          <w:szCs w:val="27"/>
          <w:lang w:val="ru-RU"/>
        </w:rPr>
        <w:t>на</w:t>
      </w:r>
      <w:proofErr w:type="gramEnd"/>
      <w:r w:rsidRPr="00985B4C">
        <w:rPr>
          <w:sz w:val="27"/>
          <w:szCs w:val="27"/>
          <w:lang w:val="ru-RU"/>
        </w:rPr>
        <w:t>:</w:t>
      </w:r>
    </w:p>
    <w:p w:rsidR="00FD57D4" w:rsidRPr="00985B4C" w:rsidRDefault="00FD57D4" w:rsidP="00985B4C">
      <w:pPr>
        <w:tabs>
          <w:tab w:val="left" w:pos="567"/>
          <w:tab w:val="left" w:pos="851"/>
        </w:tabs>
        <w:autoSpaceDE w:val="0"/>
        <w:autoSpaceDN w:val="0"/>
        <w:adjustRightInd w:val="0"/>
        <w:ind w:firstLine="567"/>
        <w:jc w:val="both"/>
        <w:rPr>
          <w:sz w:val="27"/>
          <w:szCs w:val="27"/>
          <w:lang w:val="ru-RU"/>
        </w:rPr>
      </w:pPr>
      <w:r w:rsidRPr="00985B4C">
        <w:rPr>
          <w:sz w:val="27"/>
          <w:szCs w:val="27"/>
          <w:lang w:val="ru-RU"/>
        </w:rPr>
        <w:t>1) содержание, капитальный и текущий ремонт муниципальных автомобильных дорог, мостов и иных транспортных инженерных сооружений в границах населенных пунктов поселения, за исключением автомобильных дорог, мостов и иных транспортных инженерных сооружений федерального и регионального значения;</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2) организацию сбора и вывоза бытовых отходов и мусора;</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3) озеленение территорий;</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4) организацию освещения улиц и установки указателей с названиями улиц и номерами домов;</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5) содержание мест захоронения и другие расходы, связанные с организацией благоустройства территорий муниципальных образований.</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Межбюджетные трансферты на организацию благоустройства территорий муниципальных образований предоставляются бюджетам поселений помесячно (или разово) при условии:</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t>1) соблюдения требований бюджетного законодательства по предельному размеру муниципального долга и дефицита местного бюджета, иных требований бюджетного законодательства и законодательства о налогах и сборах;</w:t>
      </w:r>
    </w:p>
    <w:p w:rsidR="00FD57D4" w:rsidRPr="00985B4C" w:rsidRDefault="00FD57D4" w:rsidP="00985B4C">
      <w:pPr>
        <w:autoSpaceDE w:val="0"/>
        <w:autoSpaceDN w:val="0"/>
        <w:adjustRightInd w:val="0"/>
        <w:ind w:firstLine="567"/>
        <w:jc w:val="both"/>
        <w:rPr>
          <w:sz w:val="27"/>
          <w:szCs w:val="27"/>
          <w:lang w:val="ru-RU"/>
        </w:rPr>
      </w:pPr>
      <w:bookmarkStart w:id="4" w:name="Par62"/>
      <w:bookmarkEnd w:id="4"/>
      <w:r w:rsidRPr="00985B4C">
        <w:rPr>
          <w:sz w:val="27"/>
          <w:szCs w:val="27"/>
          <w:lang w:val="ru-RU"/>
        </w:rPr>
        <w:t xml:space="preserve">2) предоставления отчетности в сроки и по форме, установленные Отделом архитектуры и градостроительства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w:t>
      </w:r>
    </w:p>
    <w:p w:rsidR="00FD57D4" w:rsidRPr="00985B4C" w:rsidRDefault="00FD57D4" w:rsidP="00985B4C">
      <w:pPr>
        <w:autoSpaceDE w:val="0"/>
        <w:autoSpaceDN w:val="0"/>
        <w:adjustRightInd w:val="0"/>
        <w:ind w:firstLine="567"/>
        <w:jc w:val="both"/>
        <w:rPr>
          <w:sz w:val="27"/>
          <w:szCs w:val="27"/>
          <w:lang w:val="ru-RU"/>
        </w:rPr>
      </w:pPr>
      <w:r w:rsidRPr="00985B4C">
        <w:rPr>
          <w:sz w:val="27"/>
          <w:szCs w:val="27"/>
          <w:lang w:val="ru-RU"/>
        </w:rPr>
        <w:lastRenderedPageBreak/>
        <w:t>Органы местного самоуправления сельских поселений осуществляют расходование на организацию благоустройства территорий муниципальных образований в соответствии с целевым назначением. Использование иных межбюджетных трансфертов на другие цели не допускается.</w:t>
      </w:r>
    </w:p>
    <w:p w:rsidR="00985B4C" w:rsidRDefault="00FD57D4" w:rsidP="00985B4C">
      <w:pPr>
        <w:tabs>
          <w:tab w:val="left" w:pos="851"/>
        </w:tabs>
        <w:autoSpaceDE w:val="0"/>
        <w:autoSpaceDN w:val="0"/>
        <w:adjustRightInd w:val="0"/>
        <w:ind w:firstLine="567"/>
        <w:jc w:val="both"/>
        <w:rPr>
          <w:sz w:val="27"/>
          <w:szCs w:val="27"/>
          <w:lang w:val="ru-RU"/>
        </w:rPr>
      </w:pPr>
      <w:bookmarkStart w:id="5" w:name="Par67"/>
      <w:bookmarkStart w:id="6" w:name="Par79"/>
      <w:bookmarkStart w:id="7" w:name="Par89"/>
      <w:bookmarkEnd w:id="5"/>
      <w:bookmarkEnd w:id="6"/>
      <w:bookmarkEnd w:id="7"/>
      <w:r w:rsidRPr="00985B4C">
        <w:rPr>
          <w:sz w:val="27"/>
          <w:szCs w:val="27"/>
          <w:lang w:val="ru-RU"/>
        </w:rPr>
        <w:t>5. За счет данных средств не производится финансирование расходов органов местного самоуправления сельских поселений по оплате труда и начислений на нее муниципальным служащим.</w:t>
      </w:r>
    </w:p>
    <w:p w:rsidR="00FD57D4" w:rsidRPr="00985B4C" w:rsidRDefault="00FD57D4" w:rsidP="00985B4C">
      <w:pPr>
        <w:tabs>
          <w:tab w:val="left" w:pos="851"/>
        </w:tabs>
        <w:autoSpaceDE w:val="0"/>
        <w:autoSpaceDN w:val="0"/>
        <w:adjustRightInd w:val="0"/>
        <w:ind w:firstLine="567"/>
        <w:jc w:val="both"/>
        <w:rPr>
          <w:sz w:val="27"/>
          <w:szCs w:val="27"/>
          <w:lang w:val="ru-RU"/>
        </w:rPr>
      </w:pPr>
      <w:r w:rsidRPr="00985B4C">
        <w:rPr>
          <w:sz w:val="27"/>
          <w:szCs w:val="27"/>
          <w:lang w:val="ru-RU"/>
        </w:rPr>
        <w:t xml:space="preserve">6. Иные межбюджетные трансферты на реализацию иных вопросов сельских поселений, установленных Федеральным законом от 6 октября 2003 года </w:t>
      </w:r>
      <w:r w:rsidR="007B0319" w:rsidRPr="00985B4C">
        <w:rPr>
          <w:sz w:val="27"/>
          <w:szCs w:val="27"/>
          <w:lang w:val="ru-RU"/>
        </w:rPr>
        <w:t>№</w:t>
      </w:r>
      <w:r w:rsidRPr="00985B4C">
        <w:rPr>
          <w:sz w:val="27"/>
          <w:szCs w:val="27"/>
          <w:lang w:val="ru-RU"/>
        </w:rPr>
        <w:t xml:space="preserve"> 131-ФЗ «Об общих принципах организации местного самоуправления в Российской Федерации» предоставляются соответствующим местным бюджетам ежемесячно (или разово) при соблюдении органами местного самоуправления указанных муниципальных образований следующих условий:</w:t>
      </w:r>
    </w:p>
    <w:p w:rsidR="00FD57D4" w:rsidRPr="00985B4C" w:rsidRDefault="00FD57D4" w:rsidP="00985B4C">
      <w:pPr>
        <w:tabs>
          <w:tab w:val="left" w:pos="851"/>
        </w:tabs>
        <w:autoSpaceDE w:val="0"/>
        <w:autoSpaceDN w:val="0"/>
        <w:adjustRightInd w:val="0"/>
        <w:ind w:firstLine="567"/>
        <w:jc w:val="both"/>
        <w:rPr>
          <w:sz w:val="27"/>
          <w:szCs w:val="27"/>
          <w:lang w:val="ru-RU"/>
        </w:rPr>
      </w:pPr>
      <w:r w:rsidRPr="00985B4C">
        <w:rPr>
          <w:sz w:val="27"/>
          <w:szCs w:val="27"/>
          <w:lang w:val="ru-RU"/>
        </w:rPr>
        <w:t>1) соблюдения требований бюджетного законодательства по предельному размеру муниципального долга и дефицита местного бюджета, иных требований бюджетного законодательства и законодательства о налогах и сборах;</w:t>
      </w:r>
    </w:p>
    <w:p w:rsidR="00FD57D4" w:rsidRPr="00985B4C" w:rsidRDefault="00FD57D4" w:rsidP="00985B4C">
      <w:pPr>
        <w:tabs>
          <w:tab w:val="left" w:pos="851"/>
        </w:tabs>
        <w:autoSpaceDE w:val="0"/>
        <w:autoSpaceDN w:val="0"/>
        <w:adjustRightInd w:val="0"/>
        <w:ind w:firstLine="567"/>
        <w:jc w:val="both"/>
        <w:rPr>
          <w:sz w:val="27"/>
          <w:szCs w:val="27"/>
          <w:lang w:val="ru-RU"/>
        </w:rPr>
      </w:pPr>
      <w:r w:rsidRPr="00985B4C">
        <w:rPr>
          <w:sz w:val="27"/>
          <w:szCs w:val="27"/>
          <w:lang w:val="ru-RU"/>
        </w:rPr>
        <w:t>2) наличие утвержденного прогноза социально-экономического развития муниципального образования на очередной финансовый год и плановый период;</w:t>
      </w:r>
    </w:p>
    <w:p w:rsidR="00985B4C" w:rsidRDefault="00FD57D4" w:rsidP="00985B4C">
      <w:pPr>
        <w:tabs>
          <w:tab w:val="left" w:pos="851"/>
        </w:tabs>
        <w:autoSpaceDE w:val="0"/>
        <w:autoSpaceDN w:val="0"/>
        <w:adjustRightInd w:val="0"/>
        <w:ind w:firstLine="567"/>
        <w:jc w:val="both"/>
        <w:rPr>
          <w:sz w:val="27"/>
          <w:szCs w:val="27"/>
          <w:lang w:val="ru-RU"/>
        </w:rPr>
      </w:pPr>
      <w:r w:rsidRPr="00985B4C">
        <w:rPr>
          <w:sz w:val="27"/>
          <w:szCs w:val="27"/>
          <w:lang w:val="ru-RU"/>
        </w:rPr>
        <w:t xml:space="preserve">3) предоставления отчетности в сроки и по форме, установленные уполномоченным Финансовым отделом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w:t>
      </w:r>
    </w:p>
    <w:p w:rsidR="00FD57D4" w:rsidRPr="00985B4C" w:rsidRDefault="00FD57D4" w:rsidP="00985B4C">
      <w:pPr>
        <w:tabs>
          <w:tab w:val="left" w:pos="851"/>
        </w:tabs>
        <w:autoSpaceDE w:val="0"/>
        <w:autoSpaceDN w:val="0"/>
        <w:adjustRightInd w:val="0"/>
        <w:ind w:firstLine="567"/>
        <w:jc w:val="both"/>
        <w:rPr>
          <w:sz w:val="27"/>
          <w:szCs w:val="27"/>
          <w:lang w:val="ru-RU"/>
        </w:rPr>
      </w:pPr>
      <w:r w:rsidRPr="00985B4C">
        <w:rPr>
          <w:sz w:val="27"/>
          <w:szCs w:val="27"/>
          <w:lang w:val="ru-RU"/>
        </w:rPr>
        <w:t xml:space="preserve">7. Иные межбюджетные трансферты на финансовое обеспечение мероприятий, проводимых за счет средств резервного фонда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 предоставляются на финансирование мероприятий, предусмотренных Порядком использования бюджетных ассигнований резервного фонда администрации </w:t>
      </w:r>
      <w:proofErr w:type="spellStart"/>
      <w:r w:rsidRPr="00985B4C">
        <w:rPr>
          <w:sz w:val="27"/>
          <w:szCs w:val="27"/>
          <w:lang w:val="ru-RU"/>
        </w:rPr>
        <w:t>Чемальского</w:t>
      </w:r>
      <w:proofErr w:type="spellEnd"/>
      <w:r w:rsidRPr="00985B4C">
        <w:rPr>
          <w:sz w:val="27"/>
          <w:szCs w:val="27"/>
          <w:lang w:val="ru-RU"/>
        </w:rPr>
        <w:t xml:space="preserve"> района.</w:t>
      </w:r>
    </w:p>
    <w:p w:rsidR="00FD57D4" w:rsidRPr="00985B4C" w:rsidRDefault="00FD57D4" w:rsidP="00985B4C">
      <w:pPr>
        <w:tabs>
          <w:tab w:val="left" w:pos="851"/>
        </w:tabs>
        <w:autoSpaceDE w:val="0"/>
        <w:autoSpaceDN w:val="0"/>
        <w:adjustRightInd w:val="0"/>
        <w:jc w:val="both"/>
        <w:rPr>
          <w:sz w:val="27"/>
          <w:szCs w:val="27"/>
          <w:lang w:val="ru-RU"/>
        </w:rPr>
      </w:pPr>
    </w:p>
    <w:p w:rsidR="00FD57D4" w:rsidRPr="00985B4C" w:rsidRDefault="00FD57D4" w:rsidP="00985B4C">
      <w:pPr>
        <w:ind w:firstLine="720"/>
        <w:jc w:val="center"/>
        <w:rPr>
          <w:sz w:val="27"/>
          <w:szCs w:val="27"/>
          <w:lang w:val="ru-RU"/>
        </w:rPr>
      </w:pPr>
    </w:p>
    <w:sectPr w:rsidR="00FD57D4" w:rsidRPr="00985B4C" w:rsidSect="00192F54">
      <w:pgSz w:w="11906" w:h="16838"/>
      <w:pgMar w:top="1134" w:right="567"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B28AB"/>
    <w:multiLevelType w:val="hybridMultilevel"/>
    <w:tmpl w:val="3E06C7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145415"/>
    <w:multiLevelType w:val="hybridMultilevel"/>
    <w:tmpl w:val="0D140FFE"/>
    <w:lvl w:ilvl="0" w:tplc="EABE164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10D96"/>
    <w:rsid w:val="00001068"/>
    <w:rsid w:val="00002D72"/>
    <w:rsid w:val="00013618"/>
    <w:rsid w:val="00014DE1"/>
    <w:rsid w:val="00021D3C"/>
    <w:rsid w:val="00023BDC"/>
    <w:rsid w:val="00027045"/>
    <w:rsid w:val="00027DE6"/>
    <w:rsid w:val="00030799"/>
    <w:rsid w:val="000361AE"/>
    <w:rsid w:val="00041025"/>
    <w:rsid w:val="000431EF"/>
    <w:rsid w:val="000459C4"/>
    <w:rsid w:val="000461CF"/>
    <w:rsid w:val="00055F15"/>
    <w:rsid w:val="000575C8"/>
    <w:rsid w:val="000612D5"/>
    <w:rsid w:val="00063029"/>
    <w:rsid w:val="000665DF"/>
    <w:rsid w:val="0007722F"/>
    <w:rsid w:val="00085619"/>
    <w:rsid w:val="000871E5"/>
    <w:rsid w:val="000907FE"/>
    <w:rsid w:val="00090A6F"/>
    <w:rsid w:val="00095C43"/>
    <w:rsid w:val="00096B60"/>
    <w:rsid w:val="000A3581"/>
    <w:rsid w:val="000B0BC9"/>
    <w:rsid w:val="000B670E"/>
    <w:rsid w:val="000B7146"/>
    <w:rsid w:val="000B7FD3"/>
    <w:rsid w:val="000C277C"/>
    <w:rsid w:val="000C2D9C"/>
    <w:rsid w:val="000C33E1"/>
    <w:rsid w:val="000D524C"/>
    <w:rsid w:val="000E002B"/>
    <w:rsid w:val="000E7BBF"/>
    <w:rsid w:val="000F1FEF"/>
    <w:rsid w:val="000F21F1"/>
    <w:rsid w:val="000F43FA"/>
    <w:rsid w:val="00102F87"/>
    <w:rsid w:val="001072F1"/>
    <w:rsid w:val="001111E6"/>
    <w:rsid w:val="00112662"/>
    <w:rsid w:val="00113995"/>
    <w:rsid w:val="0012655A"/>
    <w:rsid w:val="001277E6"/>
    <w:rsid w:val="00134CDF"/>
    <w:rsid w:val="001454B6"/>
    <w:rsid w:val="00164D3C"/>
    <w:rsid w:val="00166479"/>
    <w:rsid w:val="00173FE0"/>
    <w:rsid w:val="00177AAB"/>
    <w:rsid w:val="001820C2"/>
    <w:rsid w:val="00182170"/>
    <w:rsid w:val="00185818"/>
    <w:rsid w:val="00190750"/>
    <w:rsid w:val="00192F54"/>
    <w:rsid w:val="00193AA0"/>
    <w:rsid w:val="0019431A"/>
    <w:rsid w:val="001A08AE"/>
    <w:rsid w:val="001A4F01"/>
    <w:rsid w:val="001A61ED"/>
    <w:rsid w:val="001A6A29"/>
    <w:rsid w:val="001B3FC1"/>
    <w:rsid w:val="001C3323"/>
    <w:rsid w:val="001C60B9"/>
    <w:rsid w:val="001C6CA3"/>
    <w:rsid w:val="001D3820"/>
    <w:rsid w:val="001D6D36"/>
    <w:rsid w:val="001E0A05"/>
    <w:rsid w:val="001E45A1"/>
    <w:rsid w:val="001E50C1"/>
    <w:rsid w:val="001E5907"/>
    <w:rsid w:val="001F02CE"/>
    <w:rsid w:val="001F2713"/>
    <w:rsid w:val="001F33A4"/>
    <w:rsid w:val="001F398E"/>
    <w:rsid w:val="001F7232"/>
    <w:rsid w:val="00200CDA"/>
    <w:rsid w:val="00202F7D"/>
    <w:rsid w:val="0020443D"/>
    <w:rsid w:val="00207FC2"/>
    <w:rsid w:val="00213117"/>
    <w:rsid w:val="00220E1C"/>
    <w:rsid w:val="00222E2D"/>
    <w:rsid w:val="00224805"/>
    <w:rsid w:val="00224E95"/>
    <w:rsid w:val="00226222"/>
    <w:rsid w:val="00235D70"/>
    <w:rsid w:val="00241528"/>
    <w:rsid w:val="00256DBC"/>
    <w:rsid w:val="00262B66"/>
    <w:rsid w:val="0026508E"/>
    <w:rsid w:val="00281C3E"/>
    <w:rsid w:val="002829F4"/>
    <w:rsid w:val="0028410F"/>
    <w:rsid w:val="0028538D"/>
    <w:rsid w:val="00285B1A"/>
    <w:rsid w:val="002953BF"/>
    <w:rsid w:val="002957FE"/>
    <w:rsid w:val="00297A86"/>
    <w:rsid w:val="00297D90"/>
    <w:rsid w:val="002A01E5"/>
    <w:rsid w:val="002A3821"/>
    <w:rsid w:val="002B2611"/>
    <w:rsid w:val="002B2665"/>
    <w:rsid w:val="002B5BD8"/>
    <w:rsid w:val="002C0CE0"/>
    <w:rsid w:val="002C2FE1"/>
    <w:rsid w:val="002C3B4C"/>
    <w:rsid w:val="002D6CE7"/>
    <w:rsid w:val="002F400A"/>
    <w:rsid w:val="00301FA4"/>
    <w:rsid w:val="003062A4"/>
    <w:rsid w:val="00307B7E"/>
    <w:rsid w:val="00310127"/>
    <w:rsid w:val="0031150E"/>
    <w:rsid w:val="00316B0E"/>
    <w:rsid w:val="003222D3"/>
    <w:rsid w:val="00322DF2"/>
    <w:rsid w:val="0032408C"/>
    <w:rsid w:val="00324D89"/>
    <w:rsid w:val="00325923"/>
    <w:rsid w:val="00325D6F"/>
    <w:rsid w:val="00332C60"/>
    <w:rsid w:val="0033347C"/>
    <w:rsid w:val="00336348"/>
    <w:rsid w:val="00340A84"/>
    <w:rsid w:val="00343F76"/>
    <w:rsid w:val="00352307"/>
    <w:rsid w:val="0037043F"/>
    <w:rsid w:val="00371F30"/>
    <w:rsid w:val="003761A1"/>
    <w:rsid w:val="0038185B"/>
    <w:rsid w:val="00385431"/>
    <w:rsid w:val="00387AF8"/>
    <w:rsid w:val="0039079E"/>
    <w:rsid w:val="00396659"/>
    <w:rsid w:val="003A2A2F"/>
    <w:rsid w:val="003A57FA"/>
    <w:rsid w:val="003B311F"/>
    <w:rsid w:val="003B443B"/>
    <w:rsid w:val="003D4C61"/>
    <w:rsid w:val="003E72AE"/>
    <w:rsid w:val="003F3026"/>
    <w:rsid w:val="003F36FE"/>
    <w:rsid w:val="003F70A7"/>
    <w:rsid w:val="00401236"/>
    <w:rsid w:val="00401CD9"/>
    <w:rsid w:val="00405166"/>
    <w:rsid w:val="00405C67"/>
    <w:rsid w:val="00414E81"/>
    <w:rsid w:val="00414F9B"/>
    <w:rsid w:val="00422EEA"/>
    <w:rsid w:val="00426AAC"/>
    <w:rsid w:val="00430802"/>
    <w:rsid w:val="00431406"/>
    <w:rsid w:val="00433FAC"/>
    <w:rsid w:val="0043753E"/>
    <w:rsid w:val="0044341E"/>
    <w:rsid w:val="00444006"/>
    <w:rsid w:val="0044626C"/>
    <w:rsid w:val="00452435"/>
    <w:rsid w:val="00453B19"/>
    <w:rsid w:val="004577FF"/>
    <w:rsid w:val="00460190"/>
    <w:rsid w:val="004606EA"/>
    <w:rsid w:val="00464AA9"/>
    <w:rsid w:val="00474A8C"/>
    <w:rsid w:val="004966E5"/>
    <w:rsid w:val="00496BD2"/>
    <w:rsid w:val="004A1764"/>
    <w:rsid w:val="004B3BD1"/>
    <w:rsid w:val="004B4DF1"/>
    <w:rsid w:val="004C39B7"/>
    <w:rsid w:val="004C57FD"/>
    <w:rsid w:val="004D0AF4"/>
    <w:rsid w:val="004D697A"/>
    <w:rsid w:val="004E005C"/>
    <w:rsid w:val="004E29BD"/>
    <w:rsid w:val="004E5855"/>
    <w:rsid w:val="004E66E1"/>
    <w:rsid w:val="005038BF"/>
    <w:rsid w:val="00505B61"/>
    <w:rsid w:val="0050707A"/>
    <w:rsid w:val="005129EE"/>
    <w:rsid w:val="00513A02"/>
    <w:rsid w:val="00513AF7"/>
    <w:rsid w:val="00516785"/>
    <w:rsid w:val="00520720"/>
    <w:rsid w:val="00527E16"/>
    <w:rsid w:val="00527E38"/>
    <w:rsid w:val="00534DDF"/>
    <w:rsid w:val="00540A0E"/>
    <w:rsid w:val="0054391C"/>
    <w:rsid w:val="0054462A"/>
    <w:rsid w:val="00550D09"/>
    <w:rsid w:val="00561EF2"/>
    <w:rsid w:val="0056773D"/>
    <w:rsid w:val="00570EA8"/>
    <w:rsid w:val="00577C4B"/>
    <w:rsid w:val="005845CC"/>
    <w:rsid w:val="005900F2"/>
    <w:rsid w:val="005954FF"/>
    <w:rsid w:val="005A00E3"/>
    <w:rsid w:val="005A011A"/>
    <w:rsid w:val="005A129F"/>
    <w:rsid w:val="005A2BD6"/>
    <w:rsid w:val="005B18A7"/>
    <w:rsid w:val="005B1AB2"/>
    <w:rsid w:val="005B73E9"/>
    <w:rsid w:val="005C275F"/>
    <w:rsid w:val="005C7AE2"/>
    <w:rsid w:val="005D3F48"/>
    <w:rsid w:val="005D779D"/>
    <w:rsid w:val="005E352F"/>
    <w:rsid w:val="005E3ED7"/>
    <w:rsid w:val="005F4A10"/>
    <w:rsid w:val="005F651A"/>
    <w:rsid w:val="00602C17"/>
    <w:rsid w:val="0060466F"/>
    <w:rsid w:val="006162B1"/>
    <w:rsid w:val="00625588"/>
    <w:rsid w:val="0062659F"/>
    <w:rsid w:val="00634A1F"/>
    <w:rsid w:val="0064272E"/>
    <w:rsid w:val="00643AE4"/>
    <w:rsid w:val="00645C86"/>
    <w:rsid w:val="006512DF"/>
    <w:rsid w:val="00651805"/>
    <w:rsid w:val="00652406"/>
    <w:rsid w:val="0065506D"/>
    <w:rsid w:val="00655DB5"/>
    <w:rsid w:val="0065640B"/>
    <w:rsid w:val="00656669"/>
    <w:rsid w:val="00661614"/>
    <w:rsid w:val="00662614"/>
    <w:rsid w:val="006637C1"/>
    <w:rsid w:val="006653F4"/>
    <w:rsid w:val="006678DA"/>
    <w:rsid w:val="00667AB4"/>
    <w:rsid w:val="0067274F"/>
    <w:rsid w:val="00681E69"/>
    <w:rsid w:val="00684B95"/>
    <w:rsid w:val="006852C3"/>
    <w:rsid w:val="006907CD"/>
    <w:rsid w:val="00692E5C"/>
    <w:rsid w:val="00695E70"/>
    <w:rsid w:val="00695EC0"/>
    <w:rsid w:val="0069638C"/>
    <w:rsid w:val="006A18C2"/>
    <w:rsid w:val="006A2835"/>
    <w:rsid w:val="006A47BF"/>
    <w:rsid w:val="006B5831"/>
    <w:rsid w:val="006C1E85"/>
    <w:rsid w:val="006C2675"/>
    <w:rsid w:val="006C56F4"/>
    <w:rsid w:val="006D0FD2"/>
    <w:rsid w:val="006D2508"/>
    <w:rsid w:val="006D265B"/>
    <w:rsid w:val="006D705C"/>
    <w:rsid w:val="006D7704"/>
    <w:rsid w:val="006E2CE3"/>
    <w:rsid w:val="006E443D"/>
    <w:rsid w:val="006E6D3F"/>
    <w:rsid w:val="006F67BE"/>
    <w:rsid w:val="0070174E"/>
    <w:rsid w:val="007073BF"/>
    <w:rsid w:val="00707895"/>
    <w:rsid w:val="007136FB"/>
    <w:rsid w:val="007140D2"/>
    <w:rsid w:val="00715EFB"/>
    <w:rsid w:val="007177F7"/>
    <w:rsid w:val="007224CA"/>
    <w:rsid w:val="00722677"/>
    <w:rsid w:val="007231B6"/>
    <w:rsid w:val="007272EF"/>
    <w:rsid w:val="007344E8"/>
    <w:rsid w:val="007354D6"/>
    <w:rsid w:val="007364D4"/>
    <w:rsid w:val="00737CA8"/>
    <w:rsid w:val="0074300D"/>
    <w:rsid w:val="00746428"/>
    <w:rsid w:val="00751D10"/>
    <w:rsid w:val="00754096"/>
    <w:rsid w:val="00755B9D"/>
    <w:rsid w:val="007610F4"/>
    <w:rsid w:val="00761AAF"/>
    <w:rsid w:val="007636F4"/>
    <w:rsid w:val="00773B9C"/>
    <w:rsid w:val="007776A8"/>
    <w:rsid w:val="007900B0"/>
    <w:rsid w:val="0079437D"/>
    <w:rsid w:val="007962DC"/>
    <w:rsid w:val="0079659A"/>
    <w:rsid w:val="007A39F5"/>
    <w:rsid w:val="007B0319"/>
    <w:rsid w:val="007B1804"/>
    <w:rsid w:val="007B3BA8"/>
    <w:rsid w:val="007C1006"/>
    <w:rsid w:val="007D055A"/>
    <w:rsid w:val="007D1742"/>
    <w:rsid w:val="007D5FFE"/>
    <w:rsid w:val="007D6CE8"/>
    <w:rsid w:val="007D73CF"/>
    <w:rsid w:val="007E0281"/>
    <w:rsid w:val="007E1030"/>
    <w:rsid w:val="007E2941"/>
    <w:rsid w:val="007F16A2"/>
    <w:rsid w:val="007F2DF2"/>
    <w:rsid w:val="007F35F9"/>
    <w:rsid w:val="007F3FE9"/>
    <w:rsid w:val="007F6E7B"/>
    <w:rsid w:val="0080025E"/>
    <w:rsid w:val="00801DA0"/>
    <w:rsid w:val="00811008"/>
    <w:rsid w:val="008117E2"/>
    <w:rsid w:val="00812AFC"/>
    <w:rsid w:val="00816006"/>
    <w:rsid w:val="0082191A"/>
    <w:rsid w:val="008261A1"/>
    <w:rsid w:val="008430B2"/>
    <w:rsid w:val="00843DAA"/>
    <w:rsid w:val="00846398"/>
    <w:rsid w:val="008567AC"/>
    <w:rsid w:val="00866F33"/>
    <w:rsid w:val="0086718B"/>
    <w:rsid w:val="00881401"/>
    <w:rsid w:val="00890B02"/>
    <w:rsid w:val="0089592E"/>
    <w:rsid w:val="00897704"/>
    <w:rsid w:val="00897FE7"/>
    <w:rsid w:val="008A7C3E"/>
    <w:rsid w:val="008C0B51"/>
    <w:rsid w:val="008C274F"/>
    <w:rsid w:val="008C2833"/>
    <w:rsid w:val="008C56A1"/>
    <w:rsid w:val="008C637D"/>
    <w:rsid w:val="008D1820"/>
    <w:rsid w:val="008D216D"/>
    <w:rsid w:val="008D541A"/>
    <w:rsid w:val="008F20AA"/>
    <w:rsid w:val="008F33C7"/>
    <w:rsid w:val="008F39D7"/>
    <w:rsid w:val="008F554F"/>
    <w:rsid w:val="00904906"/>
    <w:rsid w:val="00904C97"/>
    <w:rsid w:val="009060E5"/>
    <w:rsid w:val="009267DE"/>
    <w:rsid w:val="00932E52"/>
    <w:rsid w:val="00934610"/>
    <w:rsid w:val="009347ED"/>
    <w:rsid w:val="00936388"/>
    <w:rsid w:val="00955827"/>
    <w:rsid w:val="0097115B"/>
    <w:rsid w:val="00973587"/>
    <w:rsid w:val="00974E76"/>
    <w:rsid w:val="00977A55"/>
    <w:rsid w:val="00981893"/>
    <w:rsid w:val="00982420"/>
    <w:rsid w:val="00985B4C"/>
    <w:rsid w:val="00986573"/>
    <w:rsid w:val="009935FC"/>
    <w:rsid w:val="00993F45"/>
    <w:rsid w:val="00994F67"/>
    <w:rsid w:val="00996D50"/>
    <w:rsid w:val="009A17D9"/>
    <w:rsid w:val="009A2BE6"/>
    <w:rsid w:val="009B193D"/>
    <w:rsid w:val="009B3A5B"/>
    <w:rsid w:val="009B5806"/>
    <w:rsid w:val="009B6970"/>
    <w:rsid w:val="009C3057"/>
    <w:rsid w:val="009C51EC"/>
    <w:rsid w:val="009C6AEC"/>
    <w:rsid w:val="009C7E51"/>
    <w:rsid w:val="009D63BB"/>
    <w:rsid w:val="009E0675"/>
    <w:rsid w:val="009E1D2F"/>
    <w:rsid w:val="009E3479"/>
    <w:rsid w:val="009E5645"/>
    <w:rsid w:val="009F529F"/>
    <w:rsid w:val="00A0131B"/>
    <w:rsid w:val="00A0308E"/>
    <w:rsid w:val="00A07790"/>
    <w:rsid w:val="00A21978"/>
    <w:rsid w:val="00A227A8"/>
    <w:rsid w:val="00A245C0"/>
    <w:rsid w:val="00A316DE"/>
    <w:rsid w:val="00A37BDD"/>
    <w:rsid w:val="00A42060"/>
    <w:rsid w:val="00A43853"/>
    <w:rsid w:val="00A43EA2"/>
    <w:rsid w:val="00A44D37"/>
    <w:rsid w:val="00A455ED"/>
    <w:rsid w:val="00A55769"/>
    <w:rsid w:val="00A5622C"/>
    <w:rsid w:val="00A60A73"/>
    <w:rsid w:val="00A67178"/>
    <w:rsid w:val="00A710F5"/>
    <w:rsid w:val="00A716E4"/>
    <w:rsid w:val="00A75B22"/>
    <w:rsid w:val="00A81C96"/>
    <w:rsid w:val="00A831E0"/>
    <w:rsid w:val="00A83FA6"/>
    <w:rsid w:val="00A867C1"/>
    <w:rsid w:val="00A9330F"/>
    <w:rsid w:val="00A96175"/>
    <w:rsid w:val="00AA50AD"/>
    <w:rsid w:val="00AB46F2"/>
    <w:rsid w:val="00AB52D1"/>
    <w:rsid w:val="00AB6306"/>
    <w:rsid w:val="00AB6470"/>
    <w:rsid w:val="00AC3816"/>
    <w:rsid w:val="00AC7550"/>
    <w:rsid w:val="00AD6D13"/>
    <w:rsid w:val="00AE008C"/>
    <w:rsid w:val="00AE198F"/>
    <w:rsid w:val="00AF7085"/>
    <w:rsid w:val="00B018EC"/>
    <w:rsid w:val="00B13655"/>
    <w:rsid w:val="00B216B7"/>
    <w:rsid w:val="00B233C7"/>
    <w:rsid w:val="00B245C7"/>
    <w:rsid w:val="00B33EBB"/>
    <w:rsid w:val="00B3714D"/>
    <w:rsid w:val="00B37E1A"/>
    <w:rsid w:val="00B42C9D"/>
    <w:rsid w:val="00B432F2"/>
    <w:rsid w:val="00B47170"/>
    <w:rsid w:val="00B57E29"/>
    <w:rsid w:val="00B66FF2"/>
    <w:rsid w:val="00B670DE"/>
    <w:rsid w:val="00B676FB"/>
    <w:rsid w:val="00B71181"/>
    <w:rsid w:val="00B71CAC"/>
    <w:rsid w:val="00B73337"/>
    <w:rsid w:val="00B77F4D"/>
    <w:rsid w:val="00B8201E"/>
    <w:rsid w:val="00B83A2C"/>
    <w:rsid w:val="00B94F4A"/>
    <w:rsid w:val="00BC0BB0"/>
    <w:rsid w:val="00BC18B9"/>
    <w:rsid w:val="00BC1FE6"/>
    <w:rsid w:val="00BC493C"/>
    <w:rsid w:val="00BC4F3B"/>
    <w:rsid w:val="00BC6E40"/>
    <w:rsid w:val="00BC72AF"/>
    <w:rsid w:val="00BD2515"/>
    <w:rsid w:val="00BD718F"/>
    <w:rsid w:val="00BE1CAD"/>
    <w:rsid w:val="00BE5A0A"/>
    <w:rsid w:val="00BE5DA2"/>
    <w:rsid w:val="00BF14A4"/>
    <w:rsid w:val="00BF7205"/>
    <w:rsid w:val="00BF7B85"/>
    <w:rsid w:val="00C0012B"/>
    <w:rsid w:val="00C03663"/>
    <w:rsid w:val="00C12396"/>
    <w:rsid w:val="00C17DA3"/>
    <w:rsid w:val="00C24A31"/>
    <w:rsid w:val="00C25583"/>
    <w:rsid w:val="00C2564B"/>
    <w:rsid w:val="00C3220A"/>
    <w:rsid w:val="00C4149E"/>
    <w:rsid w:val="00C41761"/>
    <w:rsid w:val="00C42C08"/>
    <w:rsid w:val="00C438C9"/>
    <w:rsid w:val="00C4584C"/>
    <w:rsid w:val="00C50BB9"/>
    <w:rsid w:val="00C5364B"/>
    <w:rsid w:val="00C555CB"/>
    <w:rsid w:val="00C55E0B"/>
    <w:rsid w:val="00C6493B"/>
    <w:rsid w:val="00C649DC"/>
    <w:rsid w:val="00C668DF"/>
    <w:rsid w:val="00C715A0"/>
    <w:rsid w:val="00C72BA5"/>
    <w:rsid w:val="00C73155"/>
    <w:rsid w:val="00C754D5"/>
    <w:rsid w:val="00C77548"/>
    <w:rsid w:val="00C92BD8"/>
    <w:rsid w:val="00C97973"/>
    <w:rsid w:val="00CA1DC1"/>
    <w:rsid w:val="00CA5D9D"/>
    <w:rsid w:val="00CA73BC"/>
    <w:rsid w:val="00CA7473"/>
    <w:rsid w:val="00CB5651"/>
    <w:rsid w:val="00CB7C66"/>
    <w:rsid w:val="00CC1DC9"/>
    <w:rsid w:val="00CC2D12"/>
    <w:rsid w:val="00CC3C25"/>
    <w:rsid w:val="00CC3F97"/>
    <w:rsid w:val="00CC4838"/>
    <w:rsid w:val="00CD6A5A"/>
    <w:rsid w:val="00CF2DED"/>
    <w:rsid w:val="00CF5304"/>
    <w:rsid w:val="00CF663A"/>
    <w:rsid w:val="00D15558"/>
    <w:rsid w:val="00D15BB2"/>
    <w:rsid w:val="00D21E80"/>
    <w:rsid w:val="00D2324F"/>
    <w:rsid w:val="00D25E45"/>
    <w:rsid w:val="00D31839"/>
    <w:rsid w:val="00D318D0"/>
    <w:rsid w:val="00D36B53"/>
    <w:rsid w:val="00D503F5"/>
    <w:rsid w:val="00D510E6"/>
    <w:rsid w:val="00D53F00"/>
    <w:rsid w:val="00D564C5"/>
    <w:rsid w:val="00D65B77"/>
    <w:rsid w:val="00D76B8B"/>
    <w:rsid w:val="00D77705"/>
    <w:rsid w:val="00D87092"/>
    <w:rsid w:val="00D90388"/>
    <w:rsid w:val="00D904CB"/>
    <w:rsid w:val="00D916AA"/>
    <w:rsid w:val="00D97FD7"/>
    <w:rsid w:val="00DA06C5"/>
    <w:rsid w:val="00DA1CD0"/>
    <w:rsid w:val="00DA2F45"/>
    <w:rsid w:val="00DA3809"/>
    <w:rsid w:val="00DA5632"/>
    <w:rsid w:val="00DA67F1"/>
    <w:rsid w:val="00DD3769"/>
    <w:rsid w:val="00DD3EF1"/>
    <w:rsid w:val="00DD57D6"/>
    <w:rsid w:val="00DE4B6F"/>
    <w:rsid w:val="00DF0FB8"/>
    <w:rsid w:val="00DF6028"/>
    <w:rsid w:val="00E110BC"/>
    <w:rsid w:val="00E26D11"/>
    <w:rsid w:val="00E270F4"/>
    <w:rsid w:val="00E27412"/>
    <w:rsid w:val="00E27E3C"/>
    <w:rsid w:val="00E46F22"/>
    <w:rsid w:val="00E50A41"/>
    <w:rsid w:val="00E552C5"/>
    <w:rsid w:val="00E57530"/>
    <w:rsid w:val="00E60006"/>
    <w:rsid w:val="00E61607"/>
    <w:rsid w:val="00E63793"/>
    <w:rsid w:val="00E63F94"/>
    <w:rsid w:val="00E72EA4"/>
    <w:rsid w:val="00E80182"/>
    <w:rsid w:val="00E8187A"/>
    <w:rsid w:val="00E832A9"/>
    <w:rsid w:val="00E907E2"/>
    <w:rsid w:val="00E9539E"/>
    <w:rsid w:val="00E96BB2"/>
    <w:rsid w:val="00EA2BBE"/>
    <w:rsid w:val="00EA565E"/>
    <w:rsid w:val="00EA6841"/>
    <w:rsid w:val="00EB7A02"/>
    <w:rsid w:val="00EC7B96"/>
    <w:rsid w:val="00ED31E7"/>
    <w:rsid w:val="00ED724B"/>
    <w:rsid w:val="00EE0BA7"/>
    <w:rsid w:val="00EE4B4E"/>
    <w:rsid w:val="00EE7437"/>
    <w:rsid w:val="00EF04EE"/>
    <w:rsid w:val="00F01839"/>
    <w:rsid w:val="00F01CE7"/>
    <w:rsid w:val="00F0218B"/>
    <w:rsid w:val="00F03EF2"/>
    <w:rsid w:val="00F04407"/>
    <w:rsid w:val="00F06DC2"/>
    <w:rsid w:val="00F1011A"/>
    <w:rsid w:val="00F10D96"/>
    <w:rsid w:val="00F14DC4"/>
    <w:rsid w:val="00F15A54"/>
    <w:rsid w:val="00F16597"/>
    <w:rsid w:val="00F16F30"/>
    <w:rsid w:val="00F20E41"/>
    <w:rsid w:val="00F25043"/>
    <w:rsid w:val="00F3450C"/>
    <w:rsid w:val="00F415E5"/>
    <w:rsid w:val="00F439DF"/>
    <w:rsid w:val="00F4462A"/>
    <w:rsid w:val="00F50EF1"/>
    <w:rsid w:val="00F5369D"/>
    <w:rsid w:val="00F5449D"/>
    <w:rsid w:val="00F56491"/>
    <w:rsid w:val="00F56FCF"/>
    <w:rsid w:val="00F653AF"/>
    <w:rsid w:val="00F677F6"/>
    <w:rsid w:val="00F72ACE"/>
    <w:rsid w:val="00F76280"/>
    <w:rsid w:val="00F85C48"/>
    <w:rsid w:val="00F914C4"/>
    <w:rsid w:val="00F95B5B"/>
    <w:rsid w:val="00FA4838"/>
    <w:rsid w:val="00FA7F1C"/>
    <w:rsid w:val="00FB06E8"/>
    <w:rsid w:val="00FC15EE"/>
    <w:rsid w:val="00FC4432"/>
    <w:rsid w:val="00FC62E6"/>
    <w:rsid w:val="00FC71B7"/>
    <w:rsid w:val="00FD04E1"/>
    <w:rsid w:val="00FD4BEA"/>
    <w:rsid w:val="00FD56FE"/>
    <w:rsid w:val="00FD57D4"/>
    <w:rsid w:val="00FD5D17"/>
    <w:rsid w:val="00FD60BC"/>
    <w:rsid w:val="00FE0000"/>
    <w:rsid w:val="00FE0CDF"/>
    <w:rsid w:val="00FF021D"/>
    <w:rsid w:val="00FF40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713"/>
    <w:rPr>
      <w:sz w:val="24"/>
      <w:szCs w:val="24"/>
      <w:lang w:val="en-US" w:eastAsia="en-US"/>
    </w:rPr>
  </w:style>
  <w:style w:type="paragraph" w:styleId="1">
    <w:name w:val="heading 1"/>
    <w:aliases w:val="Раздел Договора,H1,&quot;Алмаз&quot;"/>
    <w:basedOn w:val="a"/>
    <w:next w:val="a"/>
    <w:link w:val="10"/>
    <w:uiPriority w:val="99"/>
    <w:qFormat/>
    <w:rsid w:val="001F2713"/>
    <w:pPr>
      <w:keepNext/>
      <w:ind w:firstLine="540"/>
      <w:jc w:val="both"/>
      <w:outlineLvl w:val="0"/>
    </w:pPr>
    <w:rPr>
      <w:b/>
      <w:bCs/>
      <w:lang w:val="ru-RU"/>
    </w:rPr>
  </w:style>
  <w:style w:type="paragraph" w:styleId="2">
    <w:name w:val="heading 2"/>
    <w:basedOn w:val="a"/>
    <w:next w:val="a"/>
    <w:link w:val="20"/>
    <w:uiPriority w:val="99"/>
    <w:qFormat/>
    <w:rsid w:val="001F271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1F2713"/>
    <w:pPr>
      <w:keepNext/>
      <w:spacing w:before="240" w:after="60"/>
      <w:outlineLvl w:val="3"/>
    </w:pPr>
    <w:rPr>
      <w:b/>
      <w:bCs/>
      <w:sz w:val="28"/>
      <w:szCs w:val="28"/>
    </w:rPr>
  </w:style>
  <w:style w:type="paragraph" w:styleId="6">
    <w:name w:val="heading 6"/>
    <w:aliases w:val="H6"/>
    <w:basedOn w:val="a"/>
    <w:next w:val="a"/>
    <w:link w:val="60"/>
    <w:uiPriority w:val="99"/>
    <w:qFormat/>
    <w:rsid w:val="001F2713"/>
    <w:pPr>
      <w:spacing w:before="240" w:after="60"/>
      <w:outlineLvl w:val="5"/>
    </w:pPr>
    <w:rPr>
      <w:b/>
      <w:bCs/>
      <w:sz w:val="22"/>
      <w:szCs w:val="22"/>
    </w:rPr>
  </w:style>
  <w:style w:type="paragraph" w:styleId="7">
    <w:name w:val="heading 7"/>
    <w:basedOn w:val="a"/>
    <w:next w:val="a"/>
    <w:link w:val="70"/>
    <w:uiPriority w:val="99"/>
    <w:qFormat/>
    <w:rsid w:val="001F2713"/>
    <w:pPr>
      <w:spacing w:before="240" w:after="60"/>
      <w:outlineLvl w:val="6"/>
    </w:pPr>
  </w:style>
  <w:style w:type="paragraph" w:styleId="8">
    <w:name w:val="heading 8"/>
    <w:basedOn w:val="a"/>
    <w:next w:val="a"/>
    <w:link w:val="80"/>
    <w:uiPriority w:val="99"/>
    <w:qFormat/>
    <w:rsid w:val="00D15558"/>
    <w:pPr>
      <w:keepNext/>
      <w:keepLines/>
      <w:spacing w:before="200"/>
      <w:outlineLvl w:val="7"/>
    </w:pPr>
    <w:rPr>
      <w:rFonts w:ascii="Cambria" w:hAnsi="Cambria"/>
      <w:color w:val="404040"/>
      <w:sz w:val="20"/>
      <w:szCs w:val="20"/>
    </w:rPr>
  </w:style>
  <w:style w:type="paragraph" w:styleId="9">
    <w:name w:val="heading 9"/>
    <w:basedOn w:val="a"/>
    <w:next w:val="a"/>
    <w:link w:val="90"/>
    <w:uiPriority w:val="99"/>
    <w:qFormat/>
    <w:rsid w:val="00D15558"/>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B71F0B"/>
    <w:rPr>
      <w:rFonts w:asciiTheme="majorHAnsi" w:eastAsiaTheme="majorEastAsia" w:hAnsiTheme="majorHAnsi" w:cstheme="majorBidi"/>
      <w:b/>
      <w:bCs/>
      <w:kern w:val="32"/>
      <w:sz w:val="32"/>
      <w:szCs w:val="32"/>
      <w:lang w:val="en-US" w:eastAsia="en-US"/>
    </w:rPr>
  </w:style>
  <w:style w:type="character" w:customStyle="1" w:styleId="20">
    <w:name w:val="Заголовок 2 Знак"/>
    <w:basedOn w:val="a0"/>
    <w:link w:val="2"/>
    <w:uiPriority w:val="9"/>
    <w:semiHidden/>
    <w:rsid w:val="00B71F0B"/>
    <w:rPr>
      <w:rFonts w:asciiTheme="majorHAnsi" w:eastAsiaTheme="majorEastAsia" w:hAnsiTheme="majorHAnsi" w:cstheme="majorBidi"/>
      <w:b/>
      <w:bCs/>
      <w:i/>
      <w:iCs/>
      <w:sz w:val="28"/>
      <w:szCs w:val="28"/>
      <w:lang w:val="en-US" w:eastAsia="en-US"/>
    </w:rPr>
  </w:style>
  <w:style w:type="character" w:customStyle="1" w:styleId="40">
    <w:name w:val="Заголовок 4 Знак"/>
    <w:basedOn w:val="a0"/>
    <w:link w:val="4"/>
    <w:uiPriority w:val="9"/>
    <w:semiHidden/>
    <w:rsid w:val="00B71F0B"/>
    <w:rPr>
      <w:rFonts w:asciiTheme="minorHAnsi" w:eastAsiaTheme="minorEastAsia" w:hAnsiTheme="minorHAnsi" w:cstheme="minorBidi"/>
      <w:b/>
      <w:bCs/>
      <w:sz w:val="28"/>
      <w:szCs w:val="28"/>
      <w:lang w:val="en-US" w:eastAsia="en-US"/>
    </w:rPr>
  </w:style>
  <w:style w:type="character" w:customStyle="1" w:styleId="60">
    <w:name w:val="Заголовок 6 Знак"/>
    <w:aliases w:val="H6 Знак"/>
    <w:basedOn w:val="a0"/>
    <w:link w:val="6"/>
    <w:uiPriority w:val="9"/>
    <w:semiHidden/>
    <w:rsid w:val="00B71F0B"/>
    <w:rPr>
      <w:rFonts w:asciiTheme="minorHAnsi" w:eastAsiaTheme="minorEastAsia" w:hAnsiTheme="minorHAnsi" w:cstheme="minorBidi"/>
      <w:b/>
      <w:bCs/>
      <w:lang w:val="en-US" w:eastAsia="en-US"/>
    </w:rPr>
  </w:style>
  <w:style w:type="character" w:customStyle="1" w:styleId="70">
    <w:name w:val="Заголовок 7 Знак"/>
    <w:basedOn w:val="a0"/>
    <w:link w:val="7"/>
    <w:uiPriority w:val="9"/>
    <w:semiHidden/>
    <w:rsid w:val="00B71F0B"/>
    <w:rPr>
      <w:rFonts w:asciiTheme="minorHAnsi" w:eastAsiaTheme="minorEastAsia" w:hAnsiTheme="minorHAnsi" w:cstheme="minorBidi"/>
      <w:sz w:val="24"/>
      <w:szCs w:val="24"/>
      <w:lang w:val="en-US" w:eastAsia="en-US"/>
    </w:rPr>
  </w:style>
  <w:style w:type="character" w:customStyle="1" w:styleId="80">
    <w:name w:val="Заголовок 8 Знак"/>
    <w:basedOn w:val="a0"/>
    <w:link w:val="8"/>
    <w:uiPriority w:val="99"/>
    <w:semiHidden/>
    <w:locked/>
    <w:rsid w:val="00D15558"/>
    <w:rPr>
      <w:rFonts w:ascii="Cambria" w:hAnsi="Cambria" w:cs="Times New Roman"/>
      <w:color w:val="404040"/>
      <w:lang w:val="en-US" w:eastAsia="en-US"/>
    </w:rPr>
  </w:style>
  <w:style w:type="character" w:customStyle="1" w:styleId="90">
    <w:name w:val="Заголовок 9 Знак"/>
    <w:basedOn w:val="a0"/>
    <w:link w:val="9"/>
    <w:uiPriority w:val="99"/>
    <w:semiHidden/>
    <w:locked/>
    <w:rsid w:val="00D15558"/>
    <w:rPr>
      <w:rFonts w:ascii="Cambria" w:hAnsi="Cambria" w:cs="Times New Roman"/>
      <w:i/>
      <w:iCs/>
      <w:color w:val="404040"/>
      <w:lang w:val="en-US" w:eastAsia="en-US"/>
    </w:rPr>
  </w:style>
  <w:style w:type="paragraph" w:customStyle="1" w:styleId="ConsTitle">
    <w:name w:val="ConsTitle"/>
    <w:uiPriority w:val="99"/>
    <w:rsid w:val="001F2713"/>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uiPriority w:val="99"/>
    <w:rsid w:val="001F2713"/>
    <w:pPr>
      <w:widowControl w:val="0"/>
      <w:autoSpaceDE w:val="0"/>
      <w:autoSpaceDN w:val="0"/>
      <w:adjustRightInd w:val="0"/>
      <w:ind w:right="19772" w:firstLine="720"/>
    </w:pPr>
    <w:rPr>
      <w:rFonts w:ascii="Arial" w:hAnsi="Arial" w:cs="Arial"/>
      <w:sz w:val="20"/>
      <w:szCs w:val="20"/>
      <w:lang w:eastAsia="en-US"/>
    </w:rPr>
  </w:style>
  <w:style w:type="paragraph" w:styleId="a3">
    <w:name w:val="footer"/>
    <w:basedOn w:val="a"/>
    <w:link w:val="a4"/>
    <w:uiPriority w:val="99"/>
    <w:rsid w:val="001F2713"/>
    <w:pPr>
      <w:tabs>
        <w:tab w:val="center" w:pos="4677"/>
        <w:tab w:val="right" w:pos="9355"/>
      </w:tabs>
    </w:pPr>
  </w:style>
  <w:style w:type="character" w:customStyle="1" w:styleId="a4">
    <w:name w:val="Нижний колонтитул Знак"/>
    <w:basedOn w:val="a0"/>
    <w:link w:val="a3"/>
    <w:uiPriority w:val="99"/>
    <w:semiHidden/>
    <w:rsid w:val="00B71F0B"/>
    <w:rPr>
      <w:sz w:val="24"/>
      <w:szCs w:val="24"/>
      <w:lang w:val="en-US" w:eastAsia="en-US"/>
    </w:rPr>
  </w:style>
  <w:style w:type="character" w:customStyle="1" w:styleId="hl41">
    <w:name w:val="hl41"/>
    <w:basedOn w:val="a0"/>
    <w:uiPriority w:val="99"/>
    <w:rsid w:val="001F2713"/>
    <w:rPr>
      <w:rFonts w:cs="Times New Roman"/>
      <w:b/>
      <w:bCs/>
      <w:sz w:val="20"/>
      <w:szCs w:val="20"/>
    </w:rPr>
  </w:style>
  <w:style w:type="paragraph" w:customStyle="1" w:styleId="Web">
    <w:name w:val="Обычный (Web)"/>
    <w:basedOn w:val="a"/>
    <w:uiPriority w:val="99"/>
    <w:rsid w:val="001F2713"/>
    <w:pPr>
      <w:spacing w:before="100" w:after="100"/>
    </w:pPr>
    <w:rPr>
      <w:rFonts w:ascii="Arial Unicode MS" w:eastAsia="Arial Unicode MS" w:hAnsi="Arial Unicode MS"/>
      <w:lang w:val="ru-RU"/>
    </w:rPr>
  </w:style>
  <w:style w:type="paragraph" w:styleId="a5">
    <w:name w:val="Body Text"/>
    <w:basedOn w:val="a"/>
    <w:link w:val="a6"/>
    <w:uiPriority w:val="99"/>
    <w:rsid w:val="001F2713"/>
    <w:pPr>
      <w:spacing w:after="120"/>
    </w:pPr>
  </w:style>
  <w:style w:type="character" w:customStyle="1" w:styleId="a6">
    <w:name w:val="Основной текст Знак"/>
    <w:basedOn w:val="a0"/>
    <w:link w:val="a5"/>
    <w:uiPriority w:val="99"/>
    <w:semiHidden/>
    <w:rsid w:val="00B71F0B"/>
    <w:rPr>
      <w:sz w:val="24"/>
      <w:szCs w:val="24"/>
      <w:lang w:val="en-US" w:eastAsia="en-US"/>
    </w:rPr>
  </w:style>
  <w:style w:type="paragraph" w:styleId="21">
    <w:name w:val="Body Text 2"/>
    <w:basedOn w:val="a"/>
    <w:link w:val="22"/>
    <w:uiPriority w:val="99"/>
    <w:rsid w:val="001F2713"/>
    <w:pPr>
      <w:spacing w:after="120" w:line="480" w:lineRule="auto"/>
    </w:pPr>
  </w:style>
  <w:style w:type="character" w:customStyle="1" w:styleId="22">
    <w:name w:val="Основной текст 2 Знак"/>
    <w:basedOn w:val="a0"/>
    <w:link w:val="21"/>
    <w:uiPriority w:val="99"/>
    <w:semiHidden/>
    <w:rsid w:val="00B71F0B"/>
    <w:rPr>
      <w:sz w:val="24"/>
      <w:szCs w:val="24"/>
      <w:lang w:val="en-US" w:eastAsia="en-US"/>
    </w:rPr>
  </w:style>
  <w:style w:type="paragraph" w:styleId="a7">
    <w:name w:val="header"/>
    <w:basedOn w:val="a"/>
    <w:link w:val="a8"/>
    <w:uiPriority w:val="99"/>
    <w:rsid w:val="001F2713"/>
    <w:pPr>
      <w:tabs>
        <w:tab w:val="center" w:pos="4677"/>
        <w:tab w:val="right" w:pos="9355"/>
      </w:tabs>
    </w:pPr>
    <w:rPr>
      <w:lang w:val="ru-RU" w:eastAsia="ru-RU"/>
    </w:rPr>
  </w:style>
  <w:style w:type="character" w:customStyle="1" w:styleId="a8">
    <w:name w:val="Верхний колонтитул Знак"/>
    <w:basedOn w:val="a0"/>
    <w:link w:val="a7"/>
    <w:uiPriority w:val="99"/>
    <w:semiHidden/>
    <w:rsid w:val="00B71F0B"/>
    <w:rPr>
      <w:sz w:val="24"/>
      <w:szCs w:val="24"/>
      <w:lang w:val="en-US" w:eastAsia="en-US"/>
    </w:rPr>
  </w:style>
  <w:style w:type="paragraph" w:customStyle="1" w:styleId="ConsPlusNormal">
    <w:name w:val="ConsPlusNormal"/>
    <w:uiPriority w:val="99"/>
    <w:rsid w:val="00220E1C"/>
    <w:pPr>
      <w:autoSpaceDE w:val="0"/>
      <w:autoSpaceDN w:val="0"/>
      <w:adjustRightInd w:val="0"/>
      <w:ind w:firstLine="720"/>
    </w:pPr>
    <w:rPr>
      <w:rFonts w:ascii="Arial" w:hAnsi="Arial" w:cs="Arial"/>
      <w:sz w:val="20"/>
      <w:szCs w:val="20"/>
    </w:rPr>
  </w:style>
  <w:style w:type="paragraph" w:customStyle="1" w:styleId="a9">
    <w:name w:val="Знак Знак Знак Знак Знак Знак Знак Знак Знак Знак"/>
    <w:basedOn w:val="a"/>
    <w:uiPriority w:val="99"/>
    <w:rsid w:val="00FD5D17"/>
    <w:pPr>
      <w:spacing w:after="160" w:line="240" w:lineRule="exact"/>
    </w:pPr>
    <w:rPr>
      <w:rFonts w:ascii="Verdana" w:hAnsi="Verdana"/>
    </w:rPr>
  </w:style>
  <w:style w:type="paragraph" w:styleId="aa">
    <w:name w:val="List Paragraph"/>
    <w:basedOn w:val="a"/>
    <w:uiPriority w:val="99"/>
    <w:qFormat/>
    <w:rsid w:val="00AD6D13"/>
    <w:pPr>
      <w:ind w:left="720"/>
      <w:contextualSpacing/>
    </w:pPr>
  </w:style>
  <w:style w:type="paragraph" w:styleId="ab">
    <w:name w:val="Balloon Text"/>
    <w:basedOn w:val="a"/>
    <w:link w:val="ac"/>
    <w:uiPriority w:val="99"/>
    <w:rsid w:val="007636F4"/>
    <w:rPr>
      <w:rFonts w:ascii="Tahoma" w:hAnsi="Tahoma" w:cs="Tahoma"/>
      <w:sz w:val="16"/>
      <w:szCs w:val="16"/>
    </w:rPr>
  </w:style>
  <w:style w:type="character" w:customStyle="1" w:styleId="ac">
    <w:name w:val="Текст выноски Знак"/>
    <w:basedOn w:val="a0"/>
    <w:link w:val="ab"/>
    <w:uiPriority w:val="99"/>
    <w:locked/>
    <w:rsid w:val="007636F4"/>
    <w:rPr>
      <w:rFonts w:ascii="Tahoma" w:hAnsi="Tahoma" w:cs="Tahoma"/>
      <w:sz w:val="16"/>
      <w:szCs w:val="16"/>
      <w:lang w:val="en-US" w:eastAsia="en-US"/>
    </w:rPr>
  </w:style>
  <w:style w:type="paragraph" w:styleId="ad">
    <w:name w:val="No Spacing"/>
    <w:uiPriority w:val="99"/>
    <w:qFormat/>
    <w:rsid w:val="00FD56FE"/>
    <w:rPr>
      <w:rFonts w:ascii="Calibri" w:hAnsi="Calibri"/>
    </w:rPr>
  </w:style>
</w:styles>
</file>

<file path=word/webSettings.xml><?xml version="1.0" encoding="utf-8"?>
<w:webSettings xmlns:r="http://schemas.openxmlformats.org/officeDocument/2006/relationships" xmlns:w="http://schemas.openxmlformats.org/wordprocessingml/2006/main">
  <w:divs>
    <w:div w:id="755325695">
      <w:marLeft w:val="0"/>
      <w:marRight w:val="0"/>
      <w:marTop w:val="0"/>
      <w:marBottom w:val="0"/>
      <w:divBdr>
        <w:top w:val="none" w:sz="0" w:space="0" w:color="auto"/>
        <w:left w:val="none" w:sz="0" w:space="0" w:color="auto"/>
        <w:bottom w:val="none" w:sz="0" w:space="0" w:color="auto"/>
        <w:right w:val="none" w:sz="0" w:space="0" w:color="auto"/>
      </w:divBdr>
    </w:div>
    <w:div w:id="755325696">
      <w:marLeft w:val="0"/>
      <w:marRight w:val="0"/>
      <w:marTop w:val="0"/>
      <w:marBottom w:val="0"/>
      <w:divBdr>
        <w:top w:val="none" w:sz="0" w:space="0" w:color="auto"/>
        <w:left w:val="none" w:sz="0" w:space="0" w:color="auto"/>
        <w:bottom w:val="none" w:sz="0" w:space="0" w:color="auto"/>
        <w:right w:val="none" w:sz="0" w:space="0" w:color="auto"/>
      </w:divBdr>
      <w:divsChild>
        <w:div w:id="755325701">
          <w:marLeft w:val="0"/>
          <w:marRight w:val="0"/>
          <w:marTop w:val="0"/>
          <w:marBottom w:val="0"/>
          <w:divBdr>
            <w:top w:val="none" w:sz="0" w:space="0" w:color="auto"/>
            <w:left w:val="none" w:sz="0" w:space="0" w:color="auto"/>
            <w:bottom w:val="none" w:sz="0" w:space="0" w:color="auto"/>
            <w:right w:val="none" w:sz="0" w:space="0" w:color="auto"/>
          </w:divBdr>
        </w:div>
        <w:div w:id="755325702">
          <w:marLeft w:val="0"/>
          <w:marRight w:val="0"/>
          <w:marTop w:val="0"/>
          <w:marBottom w:val="0"/>
          <w:divBdr>
            <w:top w:val="none" w:sz="0" w:space="0" w:color="auto"/>
            <w:left w:val="none" w:sz="0" w:space="0" w:color="auto"/>
            <w:bottom w:val="none" w:sz="0" w:space="0" w:color="auto"/>
            <w:right w:val="none" w:sz="0" w:space="0" w:color="auto"/>
          </w:divBdr>
        </w:div>
      </w:divsChild>
    </w:div>
    <w:div w:id="755325697">
      <w:marLeft w:val="0"/>
      <w:marRight w:val="0"/>
      <w:marTop w:val="0"/>
      <w:marBottom w:val="0"/>
      <w:divBdr>
        <w:top w:val="none" w:sz="0" w:space="0" w:color="auto"/>
        <w:left w:val="none" w:sz="0" w:space="0" w:color="auto"/>
        <w:bottom w:val="none" w:sz="0" w:space="0" w:color="auto"/>
        <w:right w:val="none" w:sz="0" w:space="0" w:color="auto"/>
      </w:divBdr>
    </w:div>
    <w:div w:id="755325698">
      <w:marLeft w:val="0"/>
      <w:marRight w:val="0"/>
      <w:marTop w:val="0"/>
      <w:marBottom w:val="0"/>
      <w:divBdr>
        <w:top w:val="none" w:sz="0" w:space="0" w:color="auto"/>
        <w:left w:val="none" w:sz="0" w:space="0" w:color="auto"/>
        <w:bottom w:val="none" w:sz="0" w:space="0" w:color="auto"/>
        <w:right w:val="none" w:sz="0" w:space="0" w:color="auto"/>
      </w:divBdr>
    </w:div>
    <w:div w:id="755325699">
      <w:marLeft w:val="0"/>
      <w:marRight w:val="0"/>
      <w:marTop w:val="0"/>
      <w:marBottom w:val="0"/>
      <w:divBdr>
        <w:top w:val="none" w:sz="0" w:space="0" w:color="auto"/>
        <w:left w:val="none" w:sz="0" w:space="0" w:color="auto"/>
        <w:bottom w:val="none" w:sz="0" w:space="0" w:color="auto"/>
        <w:right w:val="none" w:sz="0" w:space="0" w:color="auto"/>
      </w:divBdr>
    </w:div>
    <w:div w:id="755325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2479</Words>
  <Characters>14135</Characters>
  <Application>Microsoft Office Word</Application>
  <DocSecurity>0</DocSecurity>
  <Lines>117</Lines>
  <Paragraphs>33</Paragraphs>
  <ScaleCrop>false</ScaleCrop>
  <Company>Minfin</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бюджете муниципального образования на очередной финансовый год</dc:title>
  <dc:creator>р</dc:creator>
  <cp:lastModifiedBy>пользователь</cp:lastModifiedBy>
  <cp:revision>5</cp:revision>
  <cp:lastPrinted>2018-07-12T01:01:00Z</cp:lastPrinted>
  <dcterms:created xsi:type="dcterms:W3CDTF">2018-07-10T08:03:00Z</dcterms:created>
  <dcterms:modified xsi:type="dcterms:W3CDTF">2018-07-12T07:57:00Z</dcterms:modified>
</cp:coreProperties>
</file>