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471"/>
        <w:gridCol w:w="1394"/>
        <w:gridCol w:w="4252"/>
      </w:tblGrid>
      <w:tr w:rsidR="00A97797" w:rsidRPr="00E3735D">
        <w:trPr>
          <w:trHeight w:val="840"/>
        </w:trPr>
        <w:tc>
          <w:tcPr>
            <w:tcW w:w="4471" w:type="dxa"/>
          </w:tcPr>
          <w:p w:rsidR="00A97797" w:rsidRPr="00E3735D" w:rsidRDefault="00316219">
            <w:pPr>
              <w:pStyle w:val="4"/>
              <w:tabs>
                <w:tab w:val="left" w:pos="9000"/>
              </w:tabs>
              <w:rPr>
                <w:b w:val="0"/>
                <w:bCs/>
              </w:rPr>
            </w:pPr>
            <w:r w:rsidRPr="00E3735D">
              <w:rPr>
                <w:b w:val="0"/>
                <w:bCs/>
              </w:rPr>
              <w:t>РЕСПУБЛИКА АЛТАЙ</w:t>
            </w:r>
          </w:p>
          <w:p w:rsidR="00A97797" w:rsidRPr="00E3735D" w:rsidRDefault="00316219">
            <w:pPr>
              <w:pStyle w:val="8"/>
              <w:tabs>
                <w:tab w:val="left" w:pos="9000"/>
              </w:tabs>
              <w:rPr>
                <w:b w:val="0"/>
                <w:bCs/>
                <w:sz w:val="28"/>
              </w:rPr>
            </w:pPr>
            <w:r w:rsidRPr="00E3735D">
              <w:rPr>
                <w:b w:val="0"/>
                <w:bCs/>
                <w:sz w:val="28"/>
              </w:rPr>
              <w:t>АДМИНИСТРАЦИЯ</w:t>
            </w:r>
          </w:p>
          <w:p w:rsidR="00A97797" w:rsidRPr="00E3735D" w:rsidRDefault="00316219">
            <w:pPr>
              <w:pStyle w:val="8"/>
              <w:tabs>
                <w:tab w:val="left" w:pos="9000"/>
              </w:tabs>
            </w:pPr>
            <w:r w:rsidRPr="00E3735D">
              <w:rPr>
                <w:b w:val="0"/>
                <w:bCs/>
                <w:sz w:val="28"/>
              </w:rPr>
              <w:t>ЧЕМАЛЬСКОГО РАЙОНА</w:t>
            </w:r>
          </w:p>
        </w:tc>
        <w:tc>
          <w:tcPr>
            <w:tcW w:w="1394" w:type="dxa"/>
          </w:tcPr>
          <w:p w:rsidR="00A97797" w:rsidRPr="00E3735D" w:rsidRDefault="00A97797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</w:tcPr>
          <w:p w:rsidR="00A97797" w:rsidRPr="00E3735D" w:rsidRDefault="00316219">
            <w:pPr>
              <w:pStyle w:val="8"/>
              <w:tabs>
                <w:tab w:val="left" w:pos="9000"/>
              </w:tabs>
              <w:rPr>
                <w:b w:val="0"/>
                <w:sz w:val="28"/>
              </w:rPr>
            </w:pPr>
            <w:r w:rsidRPr="00E3735D">
              <w:rPr>
                <w:b w:val="0"/>
                <w:sz w:val="28"/>
              </w:rPr>
              <w:t>АЛТАЙ РЕСПУБЛИКА</w:t>
            </w:r>
          </w:p>
          <w:p w:rsidR="00A97797" w:rsidRPr="00E3735D" w:rsidRDefault="00316219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</w:rPr>
            </w:pPr>
            <w:r w:rsidRPr="00E3735D">
              <w:rPr>
                <w:b w:val="0"/>
                <w:sz w:val="28"/>
              </w:rPr>
              <w:t>ЧАМАЛ АЙМАКТЫ</w:t>
            </w:r>
            <w:r w:rsidR="00E95BDE" w:rsidRPr="00E3735D">
              <w:rPr>
                <w:b w:val="0"/>
                <w:sz w:val="28"/>
              </w:rPr>
              <w:t>Н</w:t>
            </w:r>
          </w:p>
          <w:p w:rsidR="00A97797" w:rsidRPr="00E3735D" w:rsidRDefault="00316219">
            <w:pPr>
              <w:pStyle w:val="8"/>
              <w:tabs>
                <w:tab w:val="left" w:pos="9000"/>
              </w:tabs>
              <w:rPr>
                <w:b w:val="0"/>
              </w:rPr>
            </w:pPr>
            <w:r w:rsidRPr="00E3735D">
              <w:rPr>
                <w:b w:val="0"/>
                <w:sz w:val="28"/>
              </w:rPr>
              <w:t>АДМИНИСТРАЦИЯЗЫ</w:t>
            </w:r>
          </w:p>
        </w:tc>
      </w:tr>
      <w:tr w:rsidR="00A97797" w:rsidRPr="00E3735D">
        <w:trPr>
          <w:trHeight w:val="100"/>
        </w:trPr>
        <w:tc>
          <w:tcPr>
            <w:tcW w:w="4471" w:type="dxa"/>
          </w:tcPr>
          <w:p w:rsidR="00A97797" w:rsidRPr="00E3735D" w:rsidRDefault="00A97797">
            <w:pPr>
              <w:pStyle w:val="4"/>
              <w:tabs>
                <w:tab w:val="left" w:pos="9000"/>
              </w:tabs>
              <w:jc w:val="left"/>
              <w:rPr>
                <w:sz w:val="24"/>
              </w:rPr>
            </w:pPr>
          </w:p>
        </w:tc>
        <w:tc>
          <w:tcPr>
            <w:tcW w:w="1394" w:type="dxa"/>
          </w:tcPr>
          <w:p w:rsidR="00A97797" w:rsidRPr="00E3735D" w:rsidRDefault="00A97797">
            <w:pPr>
              <w:rPr>
                <w:sz w:val="16"/>
              </w:rPr>
            </w:pPr>
          </w:p>
        </w:tc>
        <w:tc>
          <w:tcPr>
            <w:tcW w:w="4252" w:type="dxa"/>
          </w:tcPr>
          <w:p w:rsidR="00A97797" w:rsidRPr="00E3735D" w:rsidRDefault="00A97797">
            <w:pPr>
              <w:pStyle w:val="4"/>
              <w:tabs>
                <w:tab w:val="left" w:pos="9000"/>
              </w:tabs>
              <w:rPr>
                <w:sz w:val="24"/>
              </w:rPr>
            </w:pPr>
          </w:p>
        </w:tc>
      </w:tr>
    </w:tbl>
    <w:p w:rsidR="00A97797" w:rsidRPr="00E3735D" w:rsidRDefault="00316219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rFonts w:ascii="ER Univers Uralic" w:hAnsi="ER Univers Uralic" w:cs="Altai Sanserif"/>
          <w:b w:val="0"/>
          <w:bCs/>
        </w:rPr>
      </w:pPr>
      <w:r w:rsidRPr="00E3735D">
        <w:rPr>
          <w:b w:val="0"/>
          <w:bCs/>
        </w:rPr>
        <w:t xml:space="preserve">ПОСТАНОВЛЕНИЕ              </w:t>
      </w:r>
      <w:r w:rsidRPr="00E3735D">
        <w:rPr>
          <w:rFonts w:ascii="ER Univers Uralic" w:hAnsi="ER Univers Uralic" w:cs="Altai Sanserif"/>
          <w:b w:val="0"/>
          <w:bCs/>
        </w:rPr>
        <w:t xml:space="preserve">                                              </w:t>
      </w:r>
      <w:r w:rsidRPr="00E3735D">
        <w:rPr>
          <w:b w:val="0"/>
          <w:bCs/>
        </w:rPr>
        <w:t>JÖП</w:t>
      </w:r>
    </w:p>
    <w:p w:rsidR="00A97797" w:rsidRPr="00E3735D" w:rsidRDefault="00A97797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Altai Sanserif" w:hAnsi="Altai Sanserif" w:cs="Altai Sanserif"/>
          <w:b/>
        </w:rPr>
      </w:pPr>
    </w:p>
    <w:p w:rsidR="00A97797" w:rsidRPr="00E3735D" w:rsidRDefault="00F15020">
      <w:pPr>
        <w:jc w:val="center"/>
        <w:rPr>
          <w:bCs/>
        </w:rPr>
      </w:pPr>
      <w:r>
        <w:rPr>
          <w:bCs/>
        </w:rPr>
        <w:t>о</w:t>
      </w:r>
      <w:r w:rsidR="00EB6ABE" w:rsidRPr="00E3735D">
        <w:rPr>
          <w:bCs/>
        </w:rPr>
        <w:t>т</w:t>
      </w:r>
      <w:r>
        <w:rPr>
          <w:bCs/>
        </w:rPr>
        <w:t xml:space="preserve"> 0</w:t>
      </w:r>
      <w:r w:rsidR="00C37851">
        <w:rPr>
          <w:bCs/>
        </w:rPr>
        <w:t>4</w:t>
      </w:r>
      <w:r w:rsidR="00A667C0" w:rsidRPr="00E3735D">
        <w:rPr>
          <w:bCs/>
        </w:rPr>
        <w:t xml:space="preserve"> </w:t>
      </w:r>
      <w:r>
        <w:rPr>
          <w:bCs/>
        </w:rPr>
        <w:t>декабря</w:t>
      </w:r>
      <w:r w:rsidR="00316219" w:rsidRPr="00E3735D">
        <w:rPr>
          <w:bCs/>
        </w:rPr>
        <w:t xml:space="preserve"> 20</w:t>
      </w:r>
      <w:r w:rsidR="00E95BDE" w:rsidRPr="00E3735D">
        <w:rPr>
          <w:bCs/>
        </w:rPr>
        <w:t>1</w:t>
      </w:r>
      <w:r>
        <w:rPr>
          <w:bCs/>
        </w:rPr>
        <w:t>9</w:t>
      </w:r>
      <w:r w:rsidR="00E95BDE" w:rsidRPr="00E3735D">
        <w:rPr>
          <w:bCs/>
        </w:rPr>
        <w:t xml:space="preserve"> г.  №</w:t>
      </w:r>
      <w:r w:rsidR="00F367F0">
        <w:rPr>
          <w:bCs/>
        </w:rPr>
        <w:t xml:space="preserve"> </w:t>
      </w:r>
      <w:r w:rsidR="00F367F0" w:rsidRPr="00F367F0">
        <w:rPr>
          <w:bCs/>
          <w:u w:val="single"/>
        </w:rPr>
        <w:t>169</w:t>
      </w:r>
      <w:r w:rsidR="00E95BDE" w:rsidRPr="00E3735D">
        <w:rPr>
          <w:bCs/>
        </w:rPr>
        <w:t xml:space="preserve"> </w:t>
      </w:r>
    </w:p>
    <w:p w:rsidR="00A97797" w:rsidRPr="00E3735D" w:rsidRDefault="00316219">
      <w:pPr>
        <w:jc w:val="center"/>
        <w:rPr>
          <w:bCs/>
        </w:rPr>
      </w:pPr>
      <w:r w:rsidRPr="00E3735D">
        <w:rPr>
          <w:bCs/>
        </w:rPr>
        <w:t>с. Чемал</w:t>
      </w:r>
    </w:p>
    <w:p w:rsidR="00A97797" w:rsidRPr="00E3735D" w:rsidRDefault="00A97797">
      <w:pPr>
        <w:jc w:val="center"/>
        <w:rPr>
          <w:b/>
          <w:sz w:val="24"/>
        </w:rPr>
      </w:pPr>
    </w:p>
    <w:p w:rsidR="00A97797" w:rsidRPr="00E3735D" w:rsidRDefault="00A97797">
      <w:pPr>
        <w:rPr>
          <w:bCs/>
        </w:rPr>
      </w:pPr>
    </w:p>
    <w:p w:rsidR="00A97797" w:rsidRPr="00E3735D" w:rsidRDefault="00E95BDE">
      <w:pPr>
        <w:pStyle w:val="4"/>
        <w:overflowPunct/>
        <w:autoSpaceDE/>
        <w:autoSpaceDN/>
        <w:adjustRightInd/>
        <w:textAlignment w:val="auto"/>
        <w:rPr>
          <w:szCs w:val="24"/>
        </w:rPr>
      </w:pPr>
      <w:r w:rsidRPr="00E3735D">
        <w:rPr>
          <w:szCs w:val="24"/>
        </w:rPr>
        <w:t xml:space="preserve">О внесении изменений в </w:t>
      </w:r>
      <w:r w:rsidR="00F15020">
        <w:rPr>
          <w:szCs w:val="24"/>
        </w:rPr>
        <w:t>постановление администрации Чемальского района № 224 от 27.06.2012 года «Об утверждении порядка определения платы за размещение рекламных конструкций на зданиях, земельных участках, ином недвижимом имуществе, находящемся в собственности муниципального образования «</w:t>
      </w:r>
      <w:proofErr w:type="spellStart"/>
      <w:r w:rsidR="00F15020">
        <w:rPr>
          <w:szCs w:val="24"/>
        </w:rPr>
        <w:t>Чемальский</w:t>
      </w:r>
      <w:proofErr w:type="spellEnd"/>
      <w:r w:rsidR="00F15020">
        <w:rPr>
          <w:szCs w:val="24"/>
        </w:rPr>
        <w:t xml:space="preserve"> район», либо на земельных участках, расположенных на территории Чемальского района и государственная собственность на которые не разграничена»</w:t>
      </w:r>
    </w:p>
    <w:p w:rsidR="00A97797" w:rsidRPr="00E3735D" w:rsidRDefault="00A97797"/>
    <w:p w:rsidR="00E95BDE" w:rsidRPr="00E3735D" w:rsidRDefault="00E95BDE">
      <w:pPr>
        <w:rPr>
          <w:b/>
        </w:rPr>
      </w:pPr>
    </w:p>
    <w:p w:rsidR="00E95BDE" w:rsidRPr="00E3735D" w:rsidRDefault="00E95BDE" w:rsidP="00266E3F">
      <w:pPr>
        <w:jc w:val="both"/>
        <w:rPr>
          <w:b/>
        </w:rPr>
      </w:pPr>
      <w:r w:rsidRPr="00E3735D">
        <w:rPr>
          <w:b/>
        </w:rPr>
        <w:tab/>
      </w:r>
      <w:r w:rsidR="00B542EE" w:rsidRPr="00B542EE">
        <w:t>На основании</w:t>
      </w:r>
      <w:r w:rsidR="00B542EE">
        <w:rPr>
          <w:b/>
        </w:rPr>
        <w:t xml:space="preserve"> </w:t>
      </w:r>
      <w:r w:rsidR="00B542EE">
        <w:t>Федерального закона от 13.03.2006 г. №38-ФЗ «О рекламе», а</w:t>
      </w:r>
      <w:r w:rsidRPr="00E3735D">
        <w:t xml:space="preserve">дминистрация </w:t>
      </w:r>
      <w:r w:rsidR="00B542EE">
        <w:t xml:space="preserve">Чемальского </w:t>
      </w:r>
      <w:r w:rsidRPr="00E3735D">
        <w:t>района</w:t>
      </w:r>
      <w:r w:rsidRPr="00E3735D">
        <w:rPr>
          <w:b/>
        </w:rPr>
        <w:t xml:space="preserve"> п о с т а н о в л я е т:</w:t>
      </w:r>
    </w:p>
    <w:p w:rsidR="00E95BDE" w:rsidRDefault="00E95BDE" w:rsidP="00E95BDE">
      <w:pPr>
        <w:jc w:val="both"/>
      </w:pPr>
      <w:r w:rsidRPr="00E3735D">
        <w:rPr>
          <w:b/>
        </w:rPr>
        <w:tab/>
      </w:r>
      <w:r w:rsidR="00B542EE">
        <w:t>Абзац 10 пункта 1 Порядка определения платы за размещение рекламных конструкций на зданиях, земельных участках, ином недвижимом имуществе, находящемся в собственности муниципального образования «</w:t>
      </w:r>
      <w:proofErr w:type="spellStart"/>
      <w:r w:rsidR="00B542EE">
        <w:t>Чемальский</w:t>
      </w:r>
      <w:proofErr w:type="spellEnd"/>
      <w:r w:rsidR="00B542EE">
        <w:t xml:space="preserve"> район», либо на земельных участках, расположенных на территории Чемальского района и государственная собственность на которые не разграничена»</w:t>
      </w:r>
      <w:r w:rsidR="00266E3F">
        <w:t>, утвержденного постановлением администрации Чемальского района № 224 от 27.06.2012 г.</w:t>
      </w:r>
      <w:r w:rsidR="006A1371" w:rsidRPr="006A1371">
        <w:t xml:space="preserve"> </w:t>
      </w:r>
      <w:r w:rsidR="007C3D37" w:rsidRPr="007C3D37">
        <w:t>(</w:t>
      </w:r>
      <w:r w:rsidR="007C3D37">
        <w:t>с изм. № 313</w:t>
      </w:r>
      <w:r w:rsidR="00351712">
        <w:t xml:space="preserve"> от 10.09.2012 г.</w:t>
      </w:r>
      <w:r w:rsidR="007C3D37">
        <w:t xml:space="preserve">, </w:t>
      </w:r>
      <w:r w:rsidR="00351712">
        <w:t>№ 233 от 31.12.2015 г., № 50 от 11.04.2018 г.)</w:t>
      </w:r>
      <w:r w:rsidR="00266E3F">
        <w:t>, изложить в следующей редакции:</w:t>
      </w:r>
    </w:p>
    <w:p w:rsidR="00E07E1E" w:rsidRDefault="007B25A3" w:rsidP="004D2587">
      <w:pPr>
        <w:ind w:firstLine="708"/>
        <w:jc w:val="both"/>
      </w:pPr>
      <w:r>
        <w:rPr>
          <w:b/>
        </w:rPr>
        <w:t>«</w:t>
      </w:r>
      <w:r w:rsidR="00E07E1E" w:rsidRPr="004D2587">
        <w:rPr>
          <w:b/>
        </w:rPr>
        <w:t>К2</w:t>
      </w:r>
      <w:r w:rsidR="004D237E">
        <w:rPr>
          <w:b/>
        </w:rPr>
        <w:t xml:space="preserve"> </w:t>
      </w:r>
      <w:r w:rsidR="00E07E1E">
        <w:t>-</w:t>
      </w:r>
      <w:r w:rsidR="004D237E">
        <w:t xml:space="preserve"> </w:t>
      </w:r>
      <w:r w:rsidR="00E07E1E">
        <w:t>коэффициент, учитывающий освещенность рекламной конструкции:</w:t>
      </w:r>
    </w:p>
    <w:p w:rsidR="00E07E1E" w:rsidRDefault="00E07E1E" w:rsidP="00E95BDE">
      <w:pPr>
        <w:jc w:val="both"/>
      </w:pPr>
      <w:r>
        <w:t>1,0 – без освещения рекламной конструкции;</w:t>
      </w:r>
    </w:p>
    <w:p w:rsidR="00E07E1E" w:rsidRDefault="00E07E1E" w:rsidP="00E95BDE">
      <w:pPr>
        <w:jc w:val="both"/>
      </w:pPr>
      <w:r>
        <w:t>0,9 – при наличии элементов праздничного иллюминационного освещения рекламных конструкций;</w:t>
      </w:r>
    </w:p>
    <w:p w:rsidR="00E07E1E" w:rsidRDefault="00E07E1E" w:rsidP="00E95BDE">
      <w:pPr>
        <w:jc w:val="both"/>
      </w:pPr>
      <w:r>
        <w:t>0,8 - с внутренним освещением;</w:t>
      </w:r>
    </w:p>
    <w:p w:rsidR="00E07E1E" w:rsidRPr="00E07E1E" w:rsidRDefault="00E07E1E" w:rsidP="00E95BDE">
      <w:pPr>
        <w:jc w:val="both"/>
      </w:pPr>
      <w:r>
        <w:t>0,6 – при наружном освещении, при наличии неонового освещения площади рекламной конструкции более 50 %</w:t>
      </w:r>
      <w:r w:rsidR="007B25A3">
        <w:t>».</w:t>
      </w:r>
    </w:p>
    <w:p w:rsidR="00351712" w:rsidRDefault="00351712" w:rsidP="00351712">
      <w:pPr>
        <w:rPr>
          <w:b/>
        </w:rPr>
      </w:pPr>
    </w:p>
    <w:p w:rsidR="00351712" w:rsidRDefault="00351712" w:rsidP="00351712">
      <w:pPr>
        <w:rPr>
          <w:bCs/>
        </w:rPr>
      </w:pPr>
    </w:p>
    <w:p w:rsidR="00351712" w:rsidRDefault="00351712" w:rsidP="00351712">
      <w:pPr>
        <w:rPr>
          <w:bCs/>
        </w:rPr>
      </w:pPr>
      <w:r>
        <w:rPr>
          <w:bCs/>
        </w:rPr>
        <w:t>Исполняющий обязанности</w:t>
      </w:r>
    </w:p>
    <w:p w:rsidR="00A97797" w:rsidRPr="00E3735D" w:rsidRDefault="00351712">
      <w:pPr>
        <w:rPr>
          <w:bCs/>
        </w:rPr>
      </w:pPr>
      <w:r>
        <w:rPr>
          <w:bCs/>
        </w:rPr>
        <w:t>Г</w:t>
      </w:r>
      <w:r w:rsidR="00316219" w:rsidRPr="00E3735D">
        <w:rPr>
          <w:bCs/>
        </w:rPr>
        <w:t>лав</w:t>
      </w:r>
      <w:r>
        <w:rPr>
          <w:bCs/>
        </w:rPr>
        <w:t>ы</w:t>
      </w:r>
      <w:r w:rsidR="00316219" w:rsidRPr="00E3735D">
        <w:rPr>
          <w:bCs/>
        </w:rPr>
        <w:t xml:space="preserve"> Чемальского района              </w:t>
      </w:r>
      <w:r w:rsidR="00316219" w:rsidRPr="00E3735D">
        <w:rPr>
          <w:bCs/>
        </w:rPr>
        <w:tab/>
      </w:r>
      <w:r w:rsidR="00316219" w:rsidRPr="00E3735D">
        <w:rPr>
          <w:bCs/>
        </w:rPr>
        <w:tab/>
      </w:r>
      <w:r w:rsidR="00316219" w:rsidRPr="00E3735D">
        <w:rPr>
          <w:bCs/>
        </w:rPr>
        <w:tab/>
      </w:r>
      <w:r w:rsidR="004D2587">
        <w:rPr>
          <w:bCs/>
        </w:rPr>
        <w:t xml:space="preserve">                     </w:t>
      </w:r>
      <w:r>
        <w:rPr>
          <w:bCs/>
        </w:rPr>
        <w:t>Т.А. Путинцева</w:t>
      </w:r>
      <w:bookmarkStart w:id="0" w:name="_GoBack"/>
      <w:bookmarkEnd w:id="0"/>
    </w:p>
    <w:sectPr w:rsidR="00A97797" w:rsidRPr="00E3735D" w:rsidSect="004D25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R Univers Uralic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00000203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114DFE"/>
    <w:multiLevelType w:val="hybridMultilevel"/>
    <w:tmpl w:val="EFBA3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DE"/>
    <w:rsid w:val="00004396"/>
    <w:rsid w:val="000638E4"/>
    <w:rsid w:val="00065CFB"/>
    <w:rsid w:val="00092740"/>
    <w:rsid w:val="000C3763"/>
    <w:rsid w:val="000F232E"/>
    <w:rsid w:val="000F601A"/>
    <w:rsid w:val="001B6B71"/>
    <w:rsid w:val="001E547A"/>
    <w:rsid w:val="002225E2"/>
    <w:rsid w:val="002543AB"/>
    <w:rsid w:val="00266E3F"/>
    <w:rsid w:val="00277E94"/>
    <w:rsid w:val="002A7AD7"/>
    <w:rsid w:val="002E6604"/>
    <w:rsid w:val="00316219"/>
    <w:rsid w:val="00324716"/>
    <w:rsid w:val="003303C9"/>
    <w:rsid w:val="00331284"/>
    <w:rsid w:val="00347E82"/>
    <w:rsid w:val="00351712"/>
    <w:rsid w:val="003A6410"/>
    <w:rsid w:val="003D41DC"/>
    <w:rsid w:val="003F28DD"/>
    <w:rsid w:val="003F38E2"/>
    <w:rsid w:val="003F4B27"/>
    <w:rsid w:val="00434193"/>
    <w:rsid w:val="0046091F"/>
    <w:rsid w:val="004B61DF"/>
    <w:rsid w:val="004D237E"/>
    <w:rsid w:val="004D2587"/>
    <w:rsid w:val="004D6294"/>
    <w:rsid w:val="00534D91"/>
    <w:rsid w:val="0058780E"/>
    <w:rsid w:val="005A23F8"/>
    <w:rsid w:val="00602A22"/>
    <w:rsid w:val="00605656"/>
    <w:rsid w:val="0063014C"/>
    <w:rsid w:val="00650CB2"/>
    <w:rsid w:val="00664FE6"/>
    <w:rsid w:val="00681427"/>
    <w:rsid w:val="006939D7"/>
    <w:rsid w:val="006A1371"/>
    <w:rsid w:val="006D7F68"/>
    <w:rsid w:val="006E24F5"/>
    <w:rsid w:val="007201D1"/>
    <w:rsid w:val="00764D47"/>
    <w:rsid w:val="007823A8"/>
    <w:rsid w:val="007B25A3"/>
    <w:rsid w:val="007C3D37"/>
    <w:rsid w:val="007E2ACF"/>
    <w:rsid w:val="00824DB5"/>
    <w:rsid w:val="0083074C"/>
    <w:rsid w:val="008325C8"/>
    <w:rsid w:val="008558BD"/>
    <w:rsid w:val="008B3AA3"/>
    <w:rsid w:val="008F0872"/>
    <w:rsid w:val="008F2D83"/>
    <w:rsid w:val="009379FF"/>
    <w:rsid w:val="00A667C0"/>
    <w:rsid w:val="00A97797"/>
    <w:rsid w:val="00AB107A"/>
    <w:rsid w:val="00AB1442"/>
    <w:rsid w:val="00B31AF5"/>
    <w:rsid w:val="00B43087"/>
    <w:rsid w:val="00B542EE"/>
    <w:rsid w:val="00B66D2C"/>
    <w:rsid w:val="00B964B0"/>
    <w:rsid w:val="00BF55C4"/>
    <w:rsid w:val="00C37851"/>
    <w:rsid w:val="00C43F6E"/>
    <w:rsid w:val="00CA433D"/>
    <w:rsid w:val="00D000EC"/>
    <w:rsid w:val="00D45164"/>
    <w:rsid w:val="00DB3175"/>
    <w:rsid w:val="00E04202"/>
    <w:rsid w:val="00E07E1E"/>
    <w:rsid w:val="00E1145D"/>
    <w:rsid w:val="00E3735D"/>
    <w:rsid w:val="00E95BDE"/>
    <w:rsid w:val="00EB6ABE"/>
    <w:rsid w:val="00F15020"/>
    <w:rsid w:val="00F367F0"/>
    <w:rsid w:val="00F45CA9"/>
    <w:rsid w:val="00F65A0B"/>
    <w:rsid w:val="00F80A3B"/>
    <w:rsid w:val="00F8242C"/>
    <w:rsid w:val="00FA3AFF"/>
    <w:rsid w:val="00FE376C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C7444"/>
  <w15:docId w15:val="{E68298EF-0999-4634-B5A5-FDCA2473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797"/>
    <w:rPr>
      <w:sz w:val="28"/>
      <w:szCs w:val="24"/>
    </w:rPr>
  </w:style>
  <w:style w:type="paragraph" w:styleId="1">
    <w:name w:val="heading 1"/>
    <w:basedOn w:val="a"/>
    <w:next w:val="a"/>
    <w:qFormat/>
    <w:rsid w:val="00A97797"/>
    <w:pPr>
      <w:keepNext/>
      <w:pBdr>
        <w:top w:val="double" w:sz="12" w:space="1" w:color="auto"/>
      </w:pBdr>
      <w:outlineLvl w:val="0"/>
    </w:pPr>
    <w:rPr>
      <w:b/>
    </w:rPr>
  </w:style>
  <w:style w:type="paragraph" w:styleId="2">
    <w:name w:val="heading 2"/>
    <w:basedOn w:val="a"/>
    <w:next w:val="a"/>
    <w:qFormat/>
    <w:rsid w:val="00A97797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97797"/>
    <w:pPr>
      <w:keepNext/>
      <w:framePr w:hSpace="180" w:wrap="around" w:vAnchor="text" w:hAnchor="margin" w:y="226"/>
      <w:overflowPunct w:val="0"/>
      <w:autoSpaceDE w:val="0"/>
      <w:autoSpaceDN w:val="0"/>
      <w:adjustRightInd w:val="0"/>
      <w:textAlignment w:val="baseline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360"/>
      <w:textAlignment w:val="baseline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884"/>
      <w:textAlignment w:val="baseline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AB"/>
    <w:rPr>
      <w:rFonts w:ascii="Tahoma" w:hAnsi="Tahoma" w:cs="Tahoma"/>
      <w:sz w:val="16"/>
      <w:szCs w:val="16"/>
    </w:rPr>
  </w:style>
  <w:style w:type="paragraph" w:styleId="a5">
    <w:name w:val="No Spacing"/>
    <w:qFormat/>
    <w:rsid w:val="005A23F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0565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4D629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0">
    <w:name w:val="Абзац списка2"/>
    <w:basedOn w:val="a"/>
    <w:rsid w:val="004D6294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&#1080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</dc:title>
  <dc:subject/>
  <dc:creator>Администрация</dc:creator>
  <cp:keywords/>
  <dc:description/>
  <cp:lastModifiedBy>user37</cp:lastModifiedBy>
  <cp:revision>10</cp:revision>
  <cp:lastPrinted>2019-12-04T05:39:00Z</cp:lastPrinted>
  <dcterms:created xsi:type="dcterms:W3CDTF">2019-12-03T01:31:00Z</dcterms:created>
  <dcterms:modified xsi:type="dcterms:W3CDTF">2019-12-04T05:42:00Z</dcterms:modified>
</cp:coreProperties>
</file>