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76" w:rsidRDefault="007C0076" w:rsidP="00417BB6">
      <w:pPr>
        <w:jc w:val="right"/>
      </w:pPr>
    </w:p>
    <w:tbl>
      <w:tblPr>
        <w:tblW w:w="10117" w:type="dxa"/>
        <w:tblInd w:w="-252" w:type="dxa"/>
        <w:tblLayout w:type="fixed"/>
        <w:tblLook w:val="0000"/>
      </w:tblPr>
      <w:tblGrid>
        <w:gridCol w:w="4471"/>
        <w:gridCol w:w="1394"/>
        <w:gridCol w:w="4252"/>
      </w:tblGrid>
      <w:tr w:rsidR="007C0076" w:rsidRPr="00563F96" w:rsidTr="00A901A7">
        <w:tblPrEx>
          <w:tblCellMar>
            <w:top w:w="0" w:type="dxa"/>
            <w:bottom w:w="0" w:type="dxa"/>
          </w:tblCellMar>
        </w:tblPrEx>
        <w:trPr>
          <w:trHeight w:val="840"/>
        </w:trPr>
        <w:tc>
          <w:tcPr>
            <w:tcW w:w="4471" w:type="dxa"/>
          </w:tcPr>
          <w:p w:rsidR="007C0076" w:rsidRPr="00563F96" w:rsidRDefault="007C0076" w:rsidP="00A901A7">
            <w:pPr>
              <w:pStyle w:val="4"/>
              <w:tabs>
                <w:tab w:val="left" w:pos="9000"/>
              </w:tabs>
              <w:rPr>
                <w:rFonts w:ascii="ER Univers Uralic" w:hAnsi="ER Univers Uralic" w:cs="Altai Sanserif"/>
                <w:b w:val="0"/>
                <w:szCs w:val="28"/>
              </w:rPr>
            </w:pPr>
            <w:r w:rsidRPr="00563F96">
              <w:rPr>
                <w:rFonts w:ascii="ER Univers Uralic" w:hAnsi="ER Univers Uralic" w:cs="Altai Sanserif"/>
                <w:b w:val="0"/>
                <w:szCs w:val="28"/>
              </w:rPr>
              <w:t>РЕСПУБЛИКА А</w:t>
            </w:r>
            <w:r w:rsidRPr="00563F96">
              <w:rPr>
                <w:rFonts w:ascii="ER Univers Uralic" w:hAnsi="ER Univers Uralic" w:cs="Altai Sanserif"/>
                <w:b w:val="0"/>
                <w:szCs w:val="28"/>
              </w:rPr>
              <w:t>Л</w:t>
            </w:r>
            <w:r w:rsidRPr="00563F96">
              <w:rPr>
                <w:rFonts w:ascii="ER Univers Uralic" w:hAnsi="ER Univers Uralic" w:cs="Altai Sanserif"/>
                <w:b w:val="0"/>
                <w:szCs w:val="28"/>
              </w:rPr>
              <w:t>ТАЙ</w:t>
            </w:r>
          </w:p>
          <w:p w:rsidR="007C0076" w:rsidRPr="00563F96" w:rsidRDefault="007C0076" w:rsidP="00A901A7">
            <w:pPr>
              <w:pStyle w:val="8"/>
              <w:tabs>
                <w:tab w:val="left" w:pos="9000"/>
              </w:tabs>
              <w:rPr>
                <w:rFonts w:ascii="ER Univers Uralic" w:hAnsi="ER Univers Uralic" w:cs="Altai Sanserif"/>
                <w:b w:val="0"/>
                <w:sz w:val="28"/>
                <w:szCs w:val="28"/>
              </w:rPr>
            </w:pPr>
            <w:r w:rsidRPr="00563F96">
              <w:rPr>
                <w:rFonts w:ascii="ER Univers Uralic" w:hAnsi="ER Univers Uralic" w:cs="Altai Sanserif"/>
                <w:b w:val="0"/>
                <w:sz w:val="28"/>
                <w:szCs w:val="28"/>
              </w:rPr>
              <w:t>АДМИНИСТРАЦИЯ</w:t>
            </w:r>
          </w:p>
          <w:p w:rsidR="007C0076" w:rsidRPr="00563F96" w:rsidRDefault="007C0076" w:rsidP="00A901A7">
            <w:pPr>
              <w:pStyle w:val="8"/>
              <w:tabs>
                <w:tab w:val="left" w:pos="9000"/>
              </w:tabs>
              <w:rPr>
                <w:b w:val="0"/>
                <w:sz w:val="28"/>
                <w:szCs w:val="28"/>
              </w:rPr>
            </w:pPr>
            <w:r w:rsidRPr="00563F96">
              <w:rPr>
                <w:rFonts w:ascii="ER Univers Uralic" w:hAnsi="ER Univers Uralic" w:cs="Altai Sanserif"/>
                <w:b w:val="0"/>
                <w:sz w:val="28"/>
                <w:szCs w:val="28"/>
              </w:rPr>
              <w:t>ЧЕМАЛЬСКОГО РАЙОНА</w:t>
            </w:r>
          </w:p>
        </w:tc>
        <w:tc>
          <w:tcPr>
            <w:tcW w:w="1394" w:type="dxa"/>
          </w:tcPr>
          <w:p w:rsidR="007C0076" w:rsidRPr="00563F96" w:rsidRDefault="002656A7" w:rsidP="00A901A7">
            <w:pPr>
              <w:jc w:val="center"/>
              <w:rPr>
                <w:szCs w:val="28"/>
              </w:rPr>
            </w:pPr>
            <w:r>
              <w:rPr>
                <w:noProof/>
                <w:szCs w:val="28"/>
              </w:rPr>
              <w:drawing>
                <wp:inline distT="0" distB="0" distL="0" distR="0">
                  <wp:extent cx="752475" cy="742950"/>
                  <wp:effectExtent l="19050" t="0" r="9525" b="0"/>
                  <wp:docPr id="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
                          <pic:cNvPicPr>
                            <a:picLocks noChangeAspect="1" noChangeArrowheads="1"/>
                          </pic:cNvPicPr>
                        </pic:nvPicPr>
                        <pic:blipFill>
                          <a:blip r:embed="rId8" cstate="print"/>
                          <a:srcRect/>
                          <a:stretch>
                            <a:fillRect/>
                          </a:stretch>
                        </pic:blipFill>
                        <pic:spPr bwMode="auto">
                          <a:xfrm>
                            <a:off x="0" y="0"/>
                            <a:ext cx="752475" cy="742950"/>
                          </a:xfrm>
                          <a:prstGeom prst="rect">
                            <a:avLst/>
                          </a:prstGeom>
                          <a:noFill/>
                          <a:ln w="9525">
                            <a:noFill/>
                            <a:miter lim="800000"/>
                            <a:headEnd/>
                            <a:tailEnd/>
                          </a:ln>
                        </pic:spPr>
                      </pic:pic>
                    </a:graphicData>
                  </a:graphic>
                </wp:inline>
              </w:drawing>
            </w:r>
          </w:p>
        </w:tc>
        <w:tc>
          <w:tcPr>
            <w:tcW w:w="4252" w:type="dxa"/>
          </w:tcPr>
          <w:p w:rsidR="007C0076" w:rsidRPr="001867FC" w:rsidRDefault="007C0076" w:rsidP="00A901A7">
            <w:pPr>
              <w:pStyle w:val="4"/>
              <w:tabs>
                <w:tab w:val="left" w:pos="9000"/>
              </w:tabs>
              <w:rPr>
                <w:b w:val="0"/>
                <w:szCs w:val="28"/>
              </w:rPr>
            </w:pPr>
            <w:r w:rsidRPr="001867FC">
              <w:rPr>
                <w:b w:val="0"/>
                <w:szCs w:val="28"/>
              </w:rPr>
              <w:t>АЛТАЙ РЕСПУБЛИКА</w:t>
            </w:r>
          </w:p>
          <w:p w:rsidR="007C0076" w:rsidRPr="001867FC" w:rsidRDefault="007C0076" w:rsidP="00A901A7">
            <w:pPr>
              <w:tabs>
                <w:tab w:val="left" w:pos="9000"/>
              </w:tabs>
              <w:jc w:val="center"/>
              <w:rPr>
                <w:szCs w:val="28"/>
              </w:rPr>
            </w:pPr>
            <w:r w:rsidRPr="001867FC">
              <w:rPr>
                <w:szCs w:val="28"/>
              </w:rPr>
              <w:t>ЧАМАЛ АЙМАКТЫ</w:t>
            </w:r>
            <w:r w:rsidRPr="001867FC">
              <w:rPr>
                <w:spacing w:val="-80"/>
                <w:szCs w:val="28"/>
              </w:rPr>
              <w:t>НГ</w:t>
            </w:r>
          </w:p>
          <w:p w:rsidR="007C0076" w:rsidRPr="00563F96" w:rsidRDefault="007C0076" w:rsidP="00A901A7">
            <w:pPr>
              <w:pStyle w:val="8"/>
              <w:tabs>
                <w:tab w:val="left" w:pos="9000"/>
              </w:tabs>
              <w:rPr>
                <w:b w:val="0"/>
                <w:sz w:val="28"/>
                <w:szCs w:val="28"/>
              </w:rPr>
            </w:pPr>
            <w:r w:rsidRPr="001867FC">
              <w:rPr>
                <w:b w:val="0"/>
                <w:sz w:val="28"/>
                <w:szCs w:val="28"/>
              </w:rPr>
              <w:t>АДМИНИС</w:t>
            </w:r>
            <w:r w:rsidRPr="001867FC">
              <w:rPr>
                <w:b w:val="0"/>
                <w:sz w:val="28"/>
                <w:szCs w:val="28"/>
              </w:rPr>
              <w:t>Т</w:t>
            </w:r>
            <w:r w:rsidRPr="001867FC">
              <w:rPr>
                <w:b w:val="0"/>
                <w:sz w:val="28"/>
                <w:szCs w:val="28"/>
              </w:rPr>
              <w:t>РАЦИЯЗЫ</w:t>
            </w:r>
          </w:p>
        </w:tc>
      </w:tr>
      <w:tr w:rsidR="007C0076" w:rsidTr="00A901A7">
        <w:tblPrEx>
          <w:tblCellMar>
            <w:top w:w="0" w:type="dxa"/>
            <w:bottom w:w="0" w:type="dxa"/>
          </w:tblCellMar>
        </w:tblPrEx>
        <w:trPr>
          <w:trHeight w:val="100"/>
        </w:trPr>
        <w:tc>
          <w:tcPr>
            <w:tcW w:w="4471" w:type="dxa"/>
          </w:tcPr>
          <w:p w:rsidR="007C0076" w:rsidRDefault="007C0076" w:rsidP="00A901A7">
            <w:pPr>
              <w:pStyle w:val="4"/>
              <w:tabs>
                <w:tab w:val="left" w:pos="9000"/>
              </w:tabs>
              <w:jc w:val="left"/>
              <w:rPr>
                <w:sz w:val="24"/>
              </w:rPr>
            </w:pPr>
          </w:p>
        </w:tc>
        <w:tc>
          <w:tcPr>
            <w:tcW w:w="1394" w:type="dxa"/>
          </w:tcPr>
          <w:p w:rsidR="007C0076" w:rsidRDefault="007C0076" w:rsidP="00A901A7">
            <w:pPr>
              <w:rPr>
                <w:sz w:val="16"/>
              </w:rPr>
            </w:pPr>
          </w:p>
        </w:tc>
        <w:tc>
          <w:tcPr>
            <w:tcW w:w="4252" w:type="dxa"/>
          </w:tcPr>
          <w:p w:rsidR="007C0076" w:rsidRDefault="007C0076" w:rsidP="00A901A7">
            <w:pPr>
              <w:pStyle w:val="4"/>
              <w:tabs>
                <w:tab w:val="left" w:pos="9000"/>
              </w:tabs>
              <w:rPr>
                <w:sz w:val="24"/>
              </w:rPr>
            </w:pPr>
          </w:p>
        </w:tc>
      </w:tr>
    </w:tbl>
    <w:p w:rsidR="007C0076" w:rsidRPr="00563F96" w:rsidRDefault="007C0076" w:rsidP="007C0076">
      <w:pPr>
        <w:pStyle w:val="1"/>
        <w:pBdr>
          <w:top w:val="double" w:sz="12" w:space="23" w:color="auto"/>
        </w:pBdr>
        <w:tabs>
          <w:tab w:val="left" w:pos="9000"/>
        </w:tabs>
        <w:jc w:val="center"/>
        <w:rPr>
          <w:rFonts w:ascii="ER Univers Uralic" w:hAnsi="ER Univers Uralic" w:cs="Altai Sanserif"/>
          <w:b w:val="0"/>
          <w:szCs w:val="28"/>
        </w:rPr>
      </w:pPr>
      <w:r w:rsidRPr="00563F96">
        <w:rPr>
          <w:rFonts w:ascii="ER Univers Uralic" w:hAnsi="ER Univers Uralic" w:cs="Altai Sanserif"/>
          <w:b w:val="0"/>
          <w:szCs w:val="28"/>
        </w:rPr>
        <w:t>ПОСТАНОВЛЕНИЕ                                                            J</w:t>
      </w:r>
      <w:r>
        <w:rPr>
          <w:b w:val="0"/>
          <w:szCs w:val="28"/>
        </w:rPr>
        <w:t>Ö</w:t>
      </w:r>
      <w:r w:rsidRPr="00563F96">
        <w:rPr>
          <w:rFonts w:ascii="ER Univers Uralic" w:hAnsi="ER Univers Uralic" w:cs="Altai Sanserif"/>
          <w:b w:val="0"/>
          <w:szCs w:val="28"/>
        </w:rPr>
        <w:t>П</w:t>
      </w:r>
    </w:p>
    <w:p w:rsidR="007C0076" w:rsidRDefault="007C0076" w:rsidP="007C0076">
      <w:pPr>
        <w:jc w:val="center"/>
        <w:rPr>
          <w:rFonts w:ascii="ER Univers Uralic" w:hAnsi="ER Univers Uralic" w:cs="Altai Sanserif"/>
          <w:szCs w:val="28"/>
        </w:rPr>
      </w:pPr>
    </w:p>
    <w:p w:rsidR="006E1751" w:rsidRPr="006E1751" w:rsidRDefault="006E1751" w:rsidP="006E1751">
      <w:pPr>
        <w:jc w:val="center"/>
        <w:rPr>
          <w:rFonts w:ascii="ER Univers Uralic" w:hAnsi="ER Univers Uralic" w:cs="Altai Sanserif"/>
          <w:szCs w:val="28"/>
        </w:rPr>
      </w:pPr>
      <w:r w:rsidRPr="006E1751">
        <w:rPr>
          <w:rFonts w:ascii="ER Univers Uralic" w:hAnsi="ER Univers Uralic" w:cs="Altai Sanserif"/>
          <w:szCs w:val="28"/>
        </w:rPr>
        <w:t xml:space="preserve">от </w:t>
      </w:r>
      <w:r w:rsidR="00941F2F">
        <w:rPr>
          <w:rFonts w:ascii="ER Univers Uralic" w:hAnsi="ER Univers Uralic" w:cs="Altai Sanserif"/>
          <w:szCs w:val="28"/>
        </w:rPr>
        <w:t xml:space="preserve">«22»  ноября </w:t>
      </w:r>
      <w:r w:rsidRPr="006E1751">
        <w:rPr>
          <w:rFonts w:ascii="ER Univers Uralic" w:hAnsi="ER Univers Uralic" w:cs="Altai Sanserif"/>
          <w:szCs w:val="28"/>
        </w:rPr>
        <w:t>201</w:t>
      </w:r>
      <w:r w:rsidR="00941F2F">
        <w:rPr>
          <w:rFonts w:ascii="ER Univers Uralic" w:hAnsi="ER Univers Uralic" w:cs="Altai Sanserif"/>
          <w:szCs w:val="28"/>
        </w:rPr>
        <w:t>8</w:t>
      </w:r>
      <w:r w:rsidRPr="006E1751">
        <w:rPr>
          <w:rFonts w:ascii="ER Univers Uralic" w:hAnsi="ER Univers Uralic" w:cs="Altai Sanserif"/>
          <w:szCs w:val="28"/>
        </w:rPr>
        <w:t xml:space="preserve"> г</w:t>
      </w:r>
      <w:r w:rsidR="00354A6F">
        <w:rPr>
          <w:rFonts w:ascii="ER Univers Uralic" w:hAnsi="ER Univers Uralic" w:cs="Altai Sanserif"/>
          <w:szCs w:val="28"/>
        </w:rPr>
        <w:t>ода</w:t>
      </w:r>
      <w:r w:rsidRPr="006E1751">
        <w:rPr>
          <w:rFonts w:ascii="ER Univers Uralic" w:hAnsi="ER Univers Uralic" w:cs="Altai Sanserif"/>
          <w:szCs w:val="28"/>
        </w:rPr>
        <w:t xml:space="preserve"> №</w:t>
      </w:r>
      <w:r w:rsidR="00941F2F">
        <w:rPr>
          <w:rFonts w:ascii="ER Univers Uralic" w:hAnsi="ER Univers Uralic" w:cs="Altai Sanserif"/>
          <w:szCs w:val="28"/>
        </w:rPr>
        <w:t>154</w:t>
      </w:r>
    </w:p>
    <w:p w:rsidR="006E1751" w:rsidRPr="006E1751" w:rsidRDefault="006E1751" w:rsidP="006E1751">
      <w:pPr>
        <w:jc w:val="center"/>
        <w:rPr>
          <w:rFonts w:ascii="ER Univers Uralic" w:hAnsi="ER Univers Uralic" w:cs="Altai Sanserif"/>
          <w:szCs w:val="28"/>
        </w:rPr>
      </w:pPr>
      <w:r w:rsidRPr="006E1751">
        <w:rPr>
          <w:rFonts w:ascii="ER Univers Uralic" w:hAnsi="ER Univers Uralic" w:cs="Altai Sanserif"/>
          <w:szCs w:val="28"/>
        </w:rPr>
        <w:t>с. Чемал</w:t>
      </w:r>
    </w:p>
    <w:p w:rsidR="00BD049D" w:rsidRDefault="00BD049D" w:rsidP="007C0076">
      <w:pPr>
        <w:jc w:val="center"/>
        <w:rPr>
          <w:rFonts w:ascii="ER Univers Uralic" w:hAnsi="ER Univers Uralic" w:cs="Altai Sanserif"/>
          <w:szCs w:val="28"/>
        </w:rPr>
      </w:pPr>
    </w:p>
    <w:p w:rsidR="00941F2F" w:rsidRPr="00142E64" w:rsidRDefault="00033D9E" w:rsidP="00033D9E">
      <w:pPr>
        <w:jc w:val="center"/>
        <w:rPr>
          <w:b/>
          <w:szCs w:val="28"/>
        </w:rPr>
      </w:pPr>
      <w:r w:rsidRPr="00142E64">
        <w:rPr>
          <w:b/>
          <w:szCs w:val="28"/>
        </w:rPr>
        <w:t>О системах оплаты труда</w:t>
      </w:r>
      <w:r w:rsidRPr="00142E64">
        <w:rPr>
          <w:szCs w:val="28"/>
        </w:rPr>
        <w:t xml:space="preserve"> </w:t>
      </w:r>
      <w:r w:rsidRPr="00142E64">
        <w:rPr>
          <w:b/>
          <w:szCs w:val="28"/>
        </w:rPr>
        <w:t>работников органов местного</w:t>
      </w:r>
    </w:p>
    <w:p w:rsidR="00941F2F" w:rsidRPr="00142E64" w:rsidRDefault="00033D9E" w:rsidP="00033D9E">
      <w:pPr>
        <w:jc w:val="center"/>
        <w:rPr>
          <w:b/>
          <w:szCs w:val="28"/>
        </w:rPr>
      </w:pPr>
      <w:r w:rsidRPr="00142E64">
        <w:rPr>
          <w:b/>
          <w:szCs w:val="28"/>
        </w:rPr>
        <w:t xml:space="preserve"> самоуправления и работников муниципальных учреждений</w:t>
      </w:r>
    </w:p>
    <w:p w:rsidR="00BD049D" w:rsidRPr="00142E64" w:rsidRDefault="00033D9E" w:rsidP="00033D9E">
      <w:pPr>
        <w:jc w:val="center"/>
        <w:rPr>
          <w:b/>
          <w:szCs w:val="28"/>
        </w:rPr>
      </w:pPr>
      <w:r w:rsidRPr="00142E64">
        <w:rPr>
          <w:b/>
          <w:szCs w:val="28"/>
        </w:rPr>
        <w:t>МО «Чемальский район»</w:t>
      </w:r>
    </w:p>
    <w:p w:rsidR="00BD049D" w:rsidRPr="00142E64" w:rsidRDefault="00BD049D" w:rsidP="007C0076">
      <w:pPr>
        <w:jc w:val="center"/>
        <w:rPr>
          <w:szCs w:val="28"/>
        </w:rPr>
      </w:pPr>
    </w:p>
    <w:p w:rsidR="007C0076" w:rsidRPr="00142E64" w:rsidRDefault="007C0076" w:rsidP="007C0076">
      <w:pPr>
        <w:ind w:firstLine="708"/>
        <w:jc w:val="both"/>
        <w:rPr>
          <w:b/>
          <w:szCs w:val="28"/>
        </w:rPr>
      </w:pPr>
      <w:r w:rsidRPr="00142E64">
        <w:rPr>
          <w:szCs w:val="28"/>
        </w:rPr>
        <w:t>В соответствии со ст.144</w:t>
      </w:r>
      <w:r w:rsidR="00F82450" w:rsidRPr="00142E64">
        <w:rPr>
          <w:szCs w:val="28"/>
        </w:rPr>
        <w:t>, 145</w:t>
      </w:r>
      <w:r w:rsidRPr="00142E64">
        <w:rPr>
          <w:szCs w:val="28"/>
        </w:rPr>
        <w:t xml:space="preserve"> Трудового Кодекса Российской Федерации и в целях </w:t>
      </w:r>
      <w:r w:rsidR="0048247F" w:rsidRPr="00142E64">
        <w:rPr>
          <w:szCs w:val="28"/>
        </w:rPr>
        <w:t>приведения муниципальных нормативн</w:t>
      </w:r>
      <w:r w:rsidR="00FC2E29" w:rsidRPr="00142E64">
        <w:rPr>
          <w:szCs w:val="28"/>
        </w:rPr>
        <w:t xml:space="preserve">ых </w:t>
      </w:r>
      <w:r w:rsidR="0048247F" w:rsidRPr="00142E64">
        <w:rPr>
          <w:szCs w:val="28"/>
        </w:rPr>
        <w:t>правовых актов в соответствие с действующим законодательством Российской Федерации,</w:t>
      </w:r>
      <w:r w:rsidR="00175A82" w:rsidRPr="00142E64">
        <w:rPr>
          <w:szCs w:val="28"/>
        </w:rPr>
        <w:t xml:space="preserve"> в целях совершенствования системы оплаты труда работников органов местного самоуправления МО «Чемальский район» и работников муниципальных учреждений МО «Чемальский район»</w:t>
      </w:r>
      <w:r w:rsidR="007C6B00" w:rsidRPr="00142E64">
        <w:t xml:space="preserve"> </w:t>
      </w:r>
      <w:r w:rsidR="007C6B00" w:rsidRPr="00142E64">
        <w:rPr>
          <w:szCs w:val="28"/>
        </w:rPr>
        <w:t>и стимулирования деятельности муниципальных учреждений</w:t>
      </w:r>
      <w:r w:rsidR="00175A82" w:rsidRPr="00142E64">
        <w:rPr>
          <w:szCs w:val="28"/>
        </w:rPr>
        <w:t xml:space="preserve">, </w:t>
      </w:r>
      <w:r w:rsidR="00F82450" w:rsidRPr="00142E64">
        <w:rPr>
          <w:szCs w:val="28"/>
        </w:rPr>
        <w:t>администрация Чемальского района</w:t>
      </w:r>
      <w:r w:rsidR="00F82450" w:rsidRPr="00142E64">
        <w:rPr>
          <w:b/>
          <w:szCs w:val="28"/>
        </w:rPr>
        <w:t xml:space="preserve"> </w:t>
      </w:r>
      <w:r w:rsidR="005F6C09" w:rsidRPr="00142E64">
        <w:rPr>
          <w:b/>
          <w:szCs w:val="28"/>
        </w:rPr>
        <w:t xml:space="preserve">  </w:t>
      </w:r>
      <w:r w:rsidR="007C6B00" w:rsidRPr="00142E64">
        <w:rPr>
          <w:b/>
          <w:szCs w:val="28"/>
        </w:rPr>
        <w:t xml:space="preserve">                </w:t>
      </w:r>
      <w:r w:rsidR="005F6C09" w:rsidRPr="00142E64">
        <w:rPr>
          <w:b/>
          <w:szCs w:val="28"/>
        </w:rPr>
        <w:t xml:space="preserve">    </w:t>
      </w:r>
      <w:r w:rsidRPr="00142E64">
        <w:rPr>
          <w:b/>
          <w:szCs w:val="28"/>
        </w:rPr>
        <w:t xml:space="preserve">п о с т а н о в л я </w:t>
      </w:r>
      <w:r w:rsidR="00F82450" w:rsidRPr="00142E64">
        <w:rPr>
          <w:b/>
          <w:szCs w:val="28"/>
        </w:rPr>
        <w:t>е т</w:t>
      </w:r>
      <w:r w:rsidRPr="00142E64">
        <w:rPr>
          <w:b/>
          <w:szCs w:val="28"/>
        </w:rPr>
        <w:t>:</w:t>
      </w:r>
      <w:r w:rsidR="0048247F" w:rsidRPr="00142E64">
        <w:rPr>
          <w:b/>
          <w:szCs w:val="28"/>
        </w:rPr>
        <w:t xml:space="preserve">               </w:t>
      </w:r>
    </w:p>
    <w:p w:rsidR="007C0076" w:rsidRPr="00142E64" w:rsidRDefault="00941F2F" w:rsidP="00941F2F">
      <w:pPr>
        <w:widowControl w:val="0"/>
        <w:tabs>
          <w:tab w:val="left" w:pos="0"/>
          <w:tab w:val="left" w:pos="709"/>
        </w:tabs>
        <w:autoSpaceDE w:val="0"/>
        <w:autoSpaceDN w:val="0"/>
        <w:adjustRightInd w:val="0"/>
        <w:jc w:val="both"/>
        <w:rPr>
          <w:szCs w:val="28"/>
        </w:rPr>
      </w:pPr>
      <w:r w:rsidRPr="00142E64">
        <w:rPr>
          <w:szCs w:val="28"/>
        </w:rPr>
        <w:tab/>
        <w:t xml:space="preserve">1. </w:t>
      </w:r>
      <w:r w:rsidR="007C0076" w:rsidRPr="00142E64">
        <w:rPr>
          <w:szCs w:val="28"/>
        </w:rPr>
        <w:t>Утвердить</w:t>
      </w:r>
      <w:r w:rsidR="005E2B2B" w:rsidRPr="00142E64">
        <w:rPr>
          <w:szCs w:val="28"/>
        </w:rPr>
        <w:t xml:space="preserve"> в новой редакции</w:t>
      </w:r>
      <w:r w:rsidR="007C0076" w:rsidRPr="00142E64">
        <w:rPr>
          <w:szCs w:val="28"/>
        </w:rPr>
        <w:t>:</w:t>
      </w:r>
    </w:p>
    <w:p w:rsidR="007C0076" w:rsidRPr="00142E64" w:rsidRDefault="007C0076" w:rsidP="007C0076">
      <w:pPr>
        <w:tabs>
          <w:tab w:val="left" w:pos="0"/>
          <w:tab w:val="left" w:pos="993"/>
        </w:tabs>
        <w:ind w:firstLine="709"/>
        <w:jc w:val="both"/>
        <w:rPr>
          <w:szCs w:val="28"/>
        </w:rPr>
      </w:pPr>
      <w:r w:rsidRPr="00142E64">
        <w:rPr>
          <w:szCs w:val="28"/>
        </w:rPr>
        <w:t xml:space="preserve">1) </w:t>
      </w:r>
      <w:hyperlink w:anchor="sub_1000" w:history="1">
        <w:r w:rsidRPr="00142E64">
          <w:rPr>
            <w:szCs w:val="28"/>
          </w:rPr>
          <w:t>Положение</w:t>
        </w:r>
      </w:hyperlink>
      <w:r w:rsidRPr="00142E64">
        <w:rPr>
          <w:szCs w:val="28"/>
        </w:rPr>
        <w:t xml:space="preserve"> о систем</w:t>
      </w:r>
      <w:r w:rsidR="00417BB6" w:rsidRPr="00142E64">
        <w:rPr>
          <w:szCs w:val="28"/>
        </w:rPr>
        <w:t>ах</w:t>
      </w:r>
      <w:r w:rsidRPr="00142E64">
        <w:rPr>
          <w:szCs w:val="28"/>
        </w:rPr>
        <w:t xml:space="preserve"> оплаты труда работников  органов местного самоуправления муниципального образования «Чемальский район» и  работников муниципальных учреждений муниципального образования «Чемальский район»  (приложение №1);</w:t>
      </w:r>
    </w:p>
    <w:p w:rsidR="003303F1" w:rsidRPr="00142E64" w:rsidRDefault="003303F1" w:rsidP="003303F1">
      <w:pPr>
        <w:tabs>
          <w:tab w:val="left" w:pos="0"/>
          <w:tab w:val="left" w:pos="993"/>
        </w:tabs>
        <w:ind w:firstLine="709"/>
        <w:jc w:val="both"/>
        <w:rPr>
          <w:szCs w:val="28"/>
        </w:rPr>
      </w:pPr>
      <w:r w:rsidRPr="00142E64">
        <w:rPr>
          <w:szCs w:val="28"/>
        </w:rPr>
        <w:t>2) Перечень видов выплат компенсационного характер</w:t>
      </w:r>
      <w:r w:rsidR="00067254">
        <w:rPr>
          <w:szCs w:val="28"/>
        </w:rPr>
        <w:t xml:space="preserve">а в муниципальных учреждениях </w:t>
      </w:r>
      <w:r w:rsidR="00067254" w:rsidRPr="00142E64">
        <w:rPr>
          <w:szCs w:val="28"/>
        </w:rPr>
        <w:t>муниципального образования</w:t>
      </w:r>
      <w:r w:rsidRPr="00142E64">
        <w:rPr>
          <w:szCs w:val="28"/>
        </w:rPr>
        <w:t xml:space="preserve"> «Чемальский район» и разъяснения о порядке установления этих выплат (приложение №2);</w:t>
      </w:r>
    </w:p>
    <w:p w:rsidR="003303F1" w:rsidRPr="00142E64" w:rsidRDefault="003303F1" w:rsidP="003303F1">
      <w:pPr>
        <w:tabs>
          <w:tab w:val="left" w:pos="0"/>
          <w:tab w:val="left" w:pos="993"/>
        </w:tabs>
        <w:ind w:firstLine="709"/>
        <w:jc w:val="both"/>
        <w:rPr>
          <w:szCs w:val="28"/>
        </w:rPr>
      </w:pPr>
      <w:r w:rsidRPr="00142E64">
        <w:rPr>
          <w:szCs w:val="28"/>
        </w:rPr>
        <w:t xml:space="preserve">3) Перечень видов выплат стимулирующего характера в муниципальных </w:t>
      </w:r>
      <w:r w:rsidR="008162E8" w:rsidRPr="00142E64">
        <w:rPr>
          <w:szCs w:val="28"/>
        </w:rPr>
        <w:t xml:space="preserve">учреждениях </w:t>
      </w:r>
      <w:r w:rsidR="00067254" w:rsidRPr="00142E64">
        <w:rPr>
          <w:szCs w:val="28"/>
        </w:rPr>
        <w:t xml:space="preserve">муниципального образования </w:t>
      </w:r>
      <w:r w:rsidRPr="00142E64">
        <w:rPr>
          <w:szCs w:val="28"/>
        </w:rPr>
        <w:t>«Чемальский район» и разъяснения о порядке установления этих выплат (приложение №3)</w:t>
      </w:r>
    </w:p>
    <w:p w:rsidR="007C0076" w:rsidRPr="00142E64" w:rsidRDefault="003303F1" w:rsidP="003303F1">
      <w:pPr>
        <w:tabs>
          <w:tab w:val="left" w:pos="0"/>
          <w:tab w:val="left" w:pos="993"/>
        </w:tabs>
        <w:ind w:firstLine="709"/>
        <w:jc w:val="both"/>
        <w:rPr>
          <w:szCs w:val="28"/>
        </w:rPr>
      </w:pPr>
      <w:r w:rsidRPr="00142E64">
        <w:rPr>
          <w:szCs w:val="28"/>
        </w:rPr>
        <w:t>4</w:t>
      </w:r>
      <w:r w:rsidR="007C0076" w:rsidRPr="00142E64">
        <w:rPr>
          <w:szCs w:val="28"/>
        </w:rPr>
        <w:t xml:space="preserve">) </w:t>
      </w:r>
      <w:r w:rsidR="002652F3" w:rsidRPr="00142E64">
        <w:rPr>
          <w:szCs w:val="28"/>
        </w:rPr>
        <w:t xml:space="preserve">Условия оплаты труда работников органов местного самоуправления </w:t>
      </w:r>
      <w:r w:rsidR="00067254" w:rsidRPr="00142E64">
        <w:rPr>
          <w:szCs w:val="28"/>
        </w:rPr>
        <w:t>муниципального образования</w:t>
      </w:r>
      <w:r w:rsidR="002652F3" w:rsidRPr="00142E64">
        <w:rPr>
          <w:szCs w:val="28"/>
        </w:rPr>
        <w:t xml:space="preserve"> «Чемальский район» </w:t>
      </w:r>
      <w:r w:rsidR="007C0076" w:rsidRPr="00142E64">
        <w:rPr>
          <w:szCs w:val="28"/>
        </w:rPr>
        <w:t>(приложение №</w:t>
      </w:r>
      <w:r w:rsidRPr="00142E64">
        <w:rPr>
          <w:szCs w:val="28"/>
        </w:rPr>
        <w:t>4</w:t>
      </w:r>
      <w:r w:rsidR="007C0076" w:rsidRPr="00142E64">
        <w:rPr>
          <w:szCs w:val="28"/>
        </w:rPr>
        <w:t>)</w:t>
      </w:r>
      <w:r w:rsidR="00EE6EF7" w:rsidRPr="00142E64">
        <w:rPr>
          <w:szCs w:val="28"/>
        </w:rPr>
        <w:t>.</w:t>
      </w:r>
    </w:p>
    <w:p w:rsidR="00941F2F" w:rsidRPr="00142E64" w:rsidRDefault="00941F2F" w:rsidP="00354A6F">
      <w:pPr>
        <w:pStyle w:val="ConsPlusNormal"/>
        <w:widowControl/>
        <w:tabs>
          <w:tab w:val="left" w:pos="709"/>
        </w:tabs>
        <w:jc w:val="both"/>
        <w:rPr>
          <w:rFonts w:ascii="Times New Roman" w:hAnsi="Times New Roman" w:cs="Times New Roman"/>
          <w:szCs w:val="28"/>
        </w:rPr>
      </w:pPr>
      <w:r w:rsidRPr="00142E64">
        <w:rPr>
          <w:rFonts w:ascii="Times New Roman" w:hAnsi="Times New Roman" w:cs="Times New Roman"/>
          <w:sz w:val="28"/>
          <w:szCs w:val="28"/>
        </w:rPr>
        <w:t xml:space="preserve">2. </w:t>
      </w:r>
      <w:r w:rsidR="00354A6F" w:rsidRPr="00142E64">
        <w:rPr>
          <w:rFonts w:ascii="Times New Roman" w:hAnsi="Times New Roman" w:cs="Times New Roman"/>
          <w:sz w:val="28"/>
          <w:szCs w:val="28"/>
        </w:rPr>
        <w:t xml:space="preserve">Финансовое обеспечение расходных обязательств МО «Чемальский район», связанных с реализацией настоящего Постановления, осуществляется в пределах бюджетных ассигнований, предусмотренных в установленном порядке Решением Совета депутатов Чемальского района о бюджете муниципального образования «Чемальский район» на очередной финансовый год и на плановый период на обеспечение выполнения функций органов местного самоуправления МО «Чемальский район» и муниципальных учреждений в части оплаты труда работников, а также на предоставление бюджетным и автономным учреждениям (организациям) МО «Чемальский </w:t>
      </w:r>
      <w:r w:rsidR="00354A6F" w:rsidRPr="00142E64">
        <w:rPr>
          <w:rFonts w:ascii="Times New Roman" w:hAnsi="Times New Roman" w:cs="Times New Roman"/>
          <w:sz w:val="28"/>
          <w:szCs w:val="28"/>
        </w:rPr>
        <w:lastRenderedPageBreak/>
        <w:t>район» субсидии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с учетом увеличения объема этих ассигнований с 1 октября 2019 года на 4,3 процента в части оплаты труда работников органов местного самоуправления МО «Чемальский район», работников муниципальных учреждений МО «Чемальский район» (за исключением отдельных категорий работников, повышение оплаты труда которых производится в соответствии с Указами Президента Российской Федерации)</w:t>
      </w:r>
    </w:p>
    <w:p w:rsidR="00495EFA" w:rsidRPr="00142E64" w:rsidRDefault="00354A6F" w:rsidP="002926AE">
      <w:pPr>
        <w:ind w:firstLine="708"/>
        <w:jc w:val="both"/>
      </w:pPr>
      <w:bookmarkStart w:id="0" w:name="sub_7"/>
      <w:r w:rsidRPr="00142E64">
        <w:rPr>
          <w:color w:val="000000"/>
          <w:szCs w:val="28"/>
        </w:rPr>
        <w:t>3</w:t>
      </w:r>
      <w:r w:rsidR="00495EFA" w:rsidRPr="00142E64">
        <w:rPr>
          <w:color w:val="000000"/>
          <w:szCs w:val="28"/>
        </w:rPr>
        <w:t>. Финансовому отделу администрации Чемальского района при планировании бюджетных ассигнований бюджета муниципального образования «Чемальский район» на очередной финансовый год и на плановый период ежегодно утверждать расчетный объем бюджетных ассигнований бюджета муниципального образования «Чемальский район», предусмотренных главным распорядителям средств бюджета муниципального образования «Чемальский район» на заработную плату работников муниципальных учреждений на очередной финансовый год.</w:t>
      </w:r>
      <w:r w:rsidR="00495EFA" w:rsidRPr="00142E64">
        <w:t xml:space="preserve"> </w:t>
      </w:r>
    </w:p>
    <w:p w:rsidR="00555408" w:rsidRPr="00C4632B" w:rsidRDefault="00354A6F" w:rsidP="00555408">
      <w:pPr>
        <w:ind w:firstLine="708"/>
        <w:jc w:val="both"/>
      </w:pPr>
      <w:r w:rsidRPr="00142E64">
        <w:rPr>
          <w:color w:val="000000"/>
          <w:szCs w:val="28"/>
        </w:rPr>
        <w:t>4</w:t>
      </w:r>
      <w:r w:rsidR="00555408" w:rsidRPr="00142E64">
        <w:rPr>
          <w:color w:val="000000"/>
          <w:szCs w:val="28"/>
        </w:rPr>
        <w:t xml:space="preserve">. Настоящее постановление не распространяется на работников, оплата труда  которых </w:t>
      </w:r>
      <w:r w:rsidR="00555408" w:rsidRPr="00C4632B">
        <w:rPr>
          <w:color w:val="000000"/>
          <w:szCs w:val="28"/>
        </w:rPr>
        <w:t xml:space="preserve">производится в соответствии </w:t>
      </w:r>
      <w:r w:rsidR="00555408" w:rsidRPr="00C4632B">
        <w:rPr>
          <w:szCs w:val="28"/>
        </w:rPr>
        <w:t xml:space="preserve">постановлением Чемальского района от </w:t>
      </w:r>
      <w:r w:rsidR="001D09E6" w:rsidRPr="00C4632B">
        <w:rPr>
          <w:szCs w:val="28"/>
        </w:rPr>
        <w:t>09</w:t>
      </w:r>
      <w:r w:rsidR="00555408" w:rsidRPr="00C4632B">
        <w:rPr>
          <w:szCs w:val="28"/>
        </w:rPr>
        <w:t>.06.201</w:t>
      </w:r>
      <w:r w:rsidR="001D09E6" w:rsidRPr="00C4632B">
        <w:rPr>
          <w:szCs w:val="28"/>
        </w:rPr>
        <w:t>5 г. №137</w:t>
      </w:r>
      <w:r w:rsidR="00555408" w:rsidRPr="00C4632B">
        <w:rPr>
          <w:szCs w:val="28"/>
        </w:rPr>
        <w:t xml:space="preserve"> «</w:t>
      </w:r>
      <w:r w:rsidR="00555408" w:rsidRPr="00C4632B">
        <w:t xml:space="preserve">Об утверждении Положения по установлению системы оплаты труда работников муниципальных общеобразовательных </w:t>
      </w:r>
      <w:r w:rsidR="001D09E6" w:rsidRPr="00C4632B">
        <w:t>организаций МО «</w:t>
      </w:r>
      <w:r w:rsidR="00555408" w:rsidRPr="00C4632B">
        <w:t>Чемальско</w:t>
      </w:r>
      <w:r w:rsidR="001D09E6" w:rsidRPr="00C4632B">
        <w:t>го</w:t>
      </w:r>
      <w:r w:rsidR="00555408" w:rsidRPr="00C4632B">
        <w:t xml:space="preserve"> района».</w:t>
      </w:r>
    </w:p>
    <w:p w:rsidR="00354A6F" w:rsidRDefault="00354A6F" w:rsidP="00555408">
      <w:pPr>
        <w:ind w:firstLine="708"/>
        <w:jc w:val="both"/>
      </w:pPr>
      <w:r w:rsidRPr="00C4632B">
        <w:t xml:space="preserve">5. </w:t>
      </w:r>
      <w:r w:rsidR="00901283" w:rsidRPr="00C4632B">
        <w:t xml:space="preserve">Установить, что действие </w:t>
      </w:r>
      <w:r w:rsidR="00C82BBC" w:rsidRPr="00C4632B">
        <w:t>Приложения</w:t>
      </w:r>
      <w:r w:rsidR="00C82BBC">
        <w:t xml:space="preserve"> №</w:t>
      </w:r>
      <w:r w:rsidR="00901283" w:rsidRPr="00142E64">
        <w:t xml:space="preserve"> 4 </w:t>
      </w:r>
      <w:r w:rsidR="00C82BBC">
        <w:t>к</w:t>
      </w:r>
      <w:r w:rsidR="00901283" w:rsidRPr="00142E64">
        <w:t xml:space="preserve"> настояще</w:t>
      </w:r>
      <w:r w:rsidR="00C82BBC">
        <w:t xml:space="preserve">му </w:t>
      </w:r>
      <w:r w:rsidR="00901283" w:rsidRPr="00142E64">
        <w:t>постановлени</w:t>
      </w:r>
      <w:r w:rsidR="00C82BBC">
        <w:t>ю</w:t>
      </w:r>
      <w:r w:rsidR="00901283" w:rsidRPr="00142E64">
        <w:t xml:space="preserve"> распространяется на правоотношения, возникшие с 1 ноября 2018 года.</w:t>
      </w:r>
    </w:p>
    <w:p w:rsidR="00B91D31" w:rsidRPr="00142E64" w:rsidRDefault="000F56E8" w:rsidP="007C0076">
      <w:pPr>
        <w:pStyle w:val="ConsPlusNormal"/>
        <w:widowControl/>
        <w:tabs>
          <w:tab w:val="left" w:pos="993"/>
        </w:tabs>
        <w:ind w:firstLine="709"/>
        <w:jc w:val="both"/>
        <w:rPr>
          <w:rFonts w:ascii="Times New Roman" w:hAnsi="Times New Roman" w:cs="Times New Roman"/>
          <w:color w:val="FF0000"/>
          <w:sz w:val="28"/>
          <w:szCs w:val="28"/>
        </w:rPr>
      </w:pPr>
      <w:r w:rsidRPr="00142E64">
        <w:rPr>
          <w:rFonts w:ascii="Times New Roman" w:hAnsi="Times New Roman" w:cs="Times New Roman"/>
          <w:sz w:val="28"/>
          <w:szCs w:val="28"/>
        </w:rPr>
        <w:t>6</w:t>
      </w:r>
      <w:r w:rsidR="007C0076" w:rsidRPr="00142E64">
        <w:rPr>
          <w:rFonts w:ascii="Times New Roman" w:hAnsi="Times New Roman" w:cs="Times New Roman"/>
          <w:sz w:val="28"/>
          <w:szCs w:val="28"/>
        </w:rPr>
        <w:t xml:space="preserve">.  Признать утратившим силу </w:t>
      </w:r>
      <w:r w:rsidR="00B91D31" w:rsidRPr="00142E64">
        <w:rPr>
          <w:rFonts w:ascii="Times New Roman" w:hAnsi="Times New Roman" w:cs="Times New Roman"/>
          <w:sz w:val="28"/>
          <w:szCs w:val="28"/>
        </w:rPr>
        <w:t>пункт 6 п</w:t>
      </w:r>
      <w:r w:rsidR="004019BC" w:rsidRPr="00142E64">
        <w:rPr>
          <w:rFonts w:ascii="Times New Roman" w:hAnsi="Times New Roman" w:cs="Times New Roman"/>
          <w:sz w:val="28"/>
          <w:szCs w:val="28"/>
        </w:rPr>
        <w:t>остановлени</w:t>
      </w:r>
      <w:r w:rsidR="00B91D31" w:rsidRPr="00142E64">
        <w:rPr>
          <w:rFonts w:ascii="Times New Roman" w:hAnsi="Times New Roman" w:cs="Times New Roman"/>
          <w:sz w:val="28"/>
          <w:szCs w:val="28"/>
        </w:rPr>
        <w:t>я</w:t>
      </w:r>
      <w:r w:rsidR="004019BC" w:rsidRPr="00142E64">
        <w:rPr>
          <w:rFonts w:ascii="Times New Roman" w:hAnsi="Times New Roman" w:cs="Times New Roman"/>
          <w:sz w:val="28"/>
          <w:szCs w:val="28"/>
        </w:rPr>
        <w:t xml:space="preserve"> администрации Чемальского района от 09.12.2008г. №496 «О введении новых систем оплаты труда работников органов местного самоуправления и работников муниципальных учреждений МО «Чемальский район»</w:t>
      </w:r>
      <w:r w:rsidR="00B91D31" w:rsidRPr="00142E64">
        <w:rPr>
          <w:rFonts w:ascii="Times New Roman" w:hAnsi="Times New Roman" w:cs="Times New Roman"/>
          <w:sz w:val="28"/>
          <w:szCs w:val="28"/>
        </w:rPr>
        <w:t>.</w:t>
      </w:r>
      <w:r w:rsidR="00F82450" w:rsidRPr="00142E64">
        <w:rPr>
          <w:rFonts w:ascii="Times New Roman" w:hAnsi="Times New Roman" w:cs="Times New Roman"/>
          <w:color w:val="FF0000"/>
          <w:sz w:val="28"/>
          <w:szCs w:val="28"/>
        </w:rPr>
        <w:t xml:space="preserve"> </w:t>
      </w:r>
    </w:p>
    <w:bookmarkEnd w:id="0"/>
    <w:p w:rsidR="00495EFA" w:rsidRPr="00142E64" w:rsidRDefault="00495EFA" w:rsidP="007C0076">
      <w:pPr>
        <w:ind w:firstLine="708"/>
        <w:jc w:val="both"/>
        <w:rPr>
          <w:szCs w:val="28"/>
        </w:rPr>
      </w:pPr>
    </w:p>
    <w:p w:rsidR="00495EFA" w:rsidRPr="00142E64" w:rsidRDefault="00495EFA" w:rsidP="007C0076">
      <w:pPr>
        <w:ind w:firstLine="708"/>
        <w:jc w:val="both"/>
        <w:rPr>
          <w:szCs w:val="28"/>
        </w:rPr>
      </w:pPr>
    </w:p>
    <w:p w:rsidR="007C0076" w:rsidRPr="00142E64" w:rsidRDefault="007C0076" w:rsidP="007C0076">
      <w:pPr>
        <w:jc w:val="both"/>
        <w:rPr>
          <w:szCs w:val="28"/>
        </w:rPr>
      </w:pPr>
      <w:r w:rsidRPr="00142E64">
        <w:rPr>
          <w:szCs w:val="28"/>
        </w:rPr>
        <w:t xml:space="preserve">       </w:t>
      </w:r>
      <w:r w:rsidR="00495EFA" w:rsidRPr="00142E64">
        <w:rPr>
          <w:szCs w:val="28"/>
        </w:rPr>
        <w:t xml:space="preserve">    </w:t>
      </w:r>
      <w:r w:rsidRPr="00142E64">
        <w:rPr>
          <w:szCs w:val="28"/>
        </w:rPr>
        <w:t xml:space="preserve">Глава </w:t>
      </w:r>
    </w:p>
    <w:p w:rsidR="00CF4358" w:rsidRDefault="007C0076" w:rsidP="007C0076">
      <w:pPr>
        <w:rPr>
          <w:szCs w:val="28"/>
        </w:rPr>
      </w:pPr>
      <w:r w:rsidRPr="00142E64">
        <w:rPr>
          <w:szCs w:val="28"/>
        </w:rPr>
        <w:t xml:space="preserve">Чемальского района                                      </w:t>
      </w:r>
      <w:r w:rsidR="00495EFA" w:rsidRPr="00142E64">
        <w:rPr>
          <w:szCs w:val="28"/>
        </w:rPr>
        <w:t xml:space="preserve">           </w:t>
      </w:r>
      <w:r w:rsidRPr="00142E64">
        <w:rPr>
          <w:szCs w:val="28"/>
        </w:rPr>
        <w:t xml:space="preserve">      </w:t>
      </w:r>
      <w:r w:rsidR="00FF5F99" w:rsidRPr="00142E64">
        <w:rPr>
          <w:szCs w:val="28"/>
        </w:rPr>
        <w:tab/>
      </w:r>
      <w:r w:rsidR="00FF5F99" w:rsidRPr="00142E64">
        <w:rPr>
          <w:szCs w:val="28"/>
        </w:rPr>
        <w:tab/>
      </w:r>
      <w:r w:rsidR="00FF5F99" w:rsidRPr="00142E64">
        <w:rPr>
          <w:szCs w:val="28"/>
        </w:rPr>
        <w:tab/>
        <w:t>А.А. Алисов</w:t>
      </w: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Default="002656A7" w:rsidP="007C0076">
      <w:pPr>
        <w:rPr>
          <w:szCs w:val="28"/>
        </w:rPr>
      </w:pPr>
    </w:p>
    <w:p w:rsidR="002656A7" w:rsidRPr="0047314A" w:rsidRDefault="002656A7" w:rsidP="002656A7">
      <w:pPr>
        <w:pStyle w:val="ConsPlusNormal"/>
        <w:widowControl/>
        <w:ind w:firstLine="5670"/>
        <w:jc w:val="right"/>
        <w:outlineLvl w:val="0"/>
        <w:rPr>
          <w:rFonts w:ascii="Times New Roman" w:hAnsi="Times New Roman" w:cs="Times New Roman"/>
          <w:sz w:val="28"/>
          <w:szCs w:val="28"/>
        </w:rPr>
      </w:pPr>
      <w:r w:rsidRPr="0047314A">
        <w:rPr>
          <w:rFonts w:ascii="Times New Roman" w:hAnsi="Times New Roman" w:cs="Times New Roman"/>
          <w:sz w:val="28"/>
          <w:szCs w:val="28"/>
        </w:rPr>
        <w:lastRenderedPageBreak/>
        <w:t>Приложение № 1</w:t>
      </w:r>
    </w:p>
    <w:p w:rsidR="002656A7" w:rsidRPr="0047314A" w:rsidRDefault="002656A7" w:rsidP="002656A7">
      <w:pPr>
        <w:pStyle w:val="ConsPlusNormal"/>
        <w:widowControl/>
        <w:ind w:firstLine="5670"/>
        <w:jc w:val="right"/>
        <w:outlineLvl w:val="0"/>
        <w:rPr>
          <w:rFonts w:ascii="Times New Roman" w:hAnsi="Times New Roman" w:cs="Times New Roman"/>
          <w:sz w:val="28"/>
          <w:szCs w:val="28"/>
        </w:rPr>
      </w:pPr>
      <w:r w:rsidRPr="0047314A">
        <w:rPr>
          <w:rFonts w:ascii="Times New Roman" w:hAnsi="Times New Roman" w:cs="Times New Roman"/>
          <w:sz w:val="28"/>
          <w:szCs w:val="28"/>
        </w:rPr>
        <w:t>к  постановлению</w:t>
      </w:r>
    </w:p>
    <w:p w:rsidR="002656A7" w:rsidRDefault="002656A7" w:rsidP="002656A7">
      <w:pPr>
        <w:pStyle w:val="ConsPlusNormal"/>
        <w:widowControl/>
        <w:ind w:firstLine="5670"/>
        <w:jc w:val="right"/>
        <w:rPr>
          <w:rFonts w:ascii="Times New Roman" w:hAnsi="Times New Roman" w:cs="Times New Roman"/>
          <w:sz w:val="28"/>
          <w:szCs w:val="28"/>
        </w:rPr>
      </w:pPr>
      <w:r w:rsidRPr="0047314A">
        <w:rPr>
          <w:rFonts w:ascii="Times New Roman" w:hAnsi="Times New Roman" w:cs="Times New Roman"/>
          <w:sz w:val="28"/>
          <w:szCs w:val="28"/>
        </w:rPr>
        <w:t>администрации Чемальского</w:t>
      </w:r>
    </w:p>
    <w:p w:rsidR="002656A7" w:rsidRDefault="002656A7" w:rsidP="002656A7">
      <w:pPr>
        <w:pStyle w:val="ConsPlusNormal"/>
        <w:widowControl/>
        <w:ind w:firstLine="5670"/>
        <w:jc w:val="right"/>
        <w:rPr>
          <w:rFonts w:ascii="Times New Roman" w:hAnsi="Times New Roman" w:cs="Times New Roman"/>
          <w:sz w:val="28"/>
          <w:szCs w:val="28"/>
        </w:rPr>
      </w:pPr>
      <w:r>
        <w:rPr>
          <w:rFonts w:ascii="Times New Roman" w:hAnsi="Times New Roman" w:cs="Times New Roman"/>
          <w:sz w:val="28"/>
          <w:szCs w:val="28"/>
        </w:rPr>
        <w:t xml:space="preserve">района от  22 ноября </w:t>
      </w:r>
      <w:r w:rsidRPr="0047314A">
        <w:rPr>
          <w:rFonts w:ascii="Times New Roman" w:hAnsi="Times New Roman" w:cs="Times New Roman"/>
          <w:sz w:val="28"/>
          <w:szCs w:val="28"/>
        </w:rPr>
        <w:t>20</w:t>
      </w:r>
      <w:r>
        <w:rPr>
          <w:rFonts w:ascii="Times New Roman" w:hAnsi="Times New Roman" w:cs="Times New Roman"/>
          <w:sz w:val="28"/>
          <w:szCs w:val="28"/>
        </w:rPr>
        <w:t>18 г.</w:t>
      </w:r>
    </w:p>
    <w:p w:rsidR="002656A7" w:rsidRPr="0047314A" w:rsidRDefault="002656A7" w:rsidP="002656A7">
      <w:pPr>
        <w:pStyle w:val="ConsPlusNormal"/>
        <w:widowControl/>
        <w:ind w:firstLine="5670"/>
        <w:jc w:val="right"/>
        <w:rPr>
          <w:rFonts w:ascii="Times New Roman" w:hAnsi="Times New Roman" w:cs="Times New Roman"/>
          <w:sz w:val="28"/>
          <w:szCs w:val="28"/>
        </w:rPr>
      </w:pPr>
      <w:r>
        <w:rPr>
          <w:rFonts w:ascii="Times New Roman" w:hAnsi="Times New Roman" w:cs="Times New Roman"/>
          <w:sz w:val="28"/>
          <w:szCs w:val="28"/>
        </w:rPr>
        <w:t>№ 154</w:t>
      </w:r>
    </w:p>
    <w:p w:rsidR="002656A7" w:rsidRPr="00F52A0D" w:rsidRDefault="002656A7" w:rsidP="002656A7">
      <w:pPr>
        <w:pStyle w:val="ConsPlusNormal"/>
        <w:widowControl/>
        <w:ind w:firstLine="540"/>
        <w:jc w:val="both"/>
        <w:rPr>
          <w:rFonts w:ascii="Times New Roman" w:hAnsi="Times New Roman" w:cs="Times New Roman"/>
          <w:sz w:val="24"/>
          <w:szCs w:val="24"/>
        </w:rPr>
      </w:pPr>
    </w:p>
    <w:p w:rsidR="002656A7" w:rsidRDefault="002656A7" w:rsidP="002656A7">
      <w:pPr>
        <w:pStyle w:val="ConsPlusTitle"/>
        <w:widowControl/>
        <w:jc w:val="center"/>
        <w:rPr>
          <w:rFonts w:ascii="Times New Roman" w:hAnsi="Times New Roman" w:cs="Times New Roman"/>
          <w:sz w:val="28"/>
          <w:szCs w:val="28"/>
        </w:rPr>
      </w:pPr>
    </w:p>
    <w:p w:rsidR="002656A7" w:rsidRPr="0047314A" w:rsidRDefault="002656A7" w:rsidP="002656A7">
      <w:pPr>
        <w:pStyle w:val="ConsPlusTitle"/>
        <w:widowControl/>
        <w:jc w:val="center"/>
        <w:rPr>
          <w:rFonts w:ascii="Times New Roman" w:hAnsi="Times New Roman" w:cs="Times New Roman"/>
          <w:sz w:val="28"/>
          <w:szCs w:val="28"/>
        </w:rPr>
      </w:pPr>
      <w:r w:rsidRPr="0047314A">
        <w:rPr>
          <w:rFonts w:ascii="Times New Roman" w:hAnsi="Times New Roman" w:cs="Times New Roman"/>
          <w:sz w:val="28"/>
          <w:szCs w:val="28"/>
        </w:rPr>
        <w:t>Положение</w:t>
      </w:r>
    </w:p>
    <w:p w:rsidR="002656A7" w:rsidRPr="0047314A" w:rsidRDefault="002656A7" w:rsidP="002656A7">
      <w:pPr>
        <w:pStyle w:val="ConsPlusTitle"/>
        <w:widowControl/>
        <w:jc w:val="center"/>
        <w:rPr>
          <w:sz w:val="28"/>
          <w:szCs w:val="28"/>
        </w:rPr>
      </w:pPr>
      <w:r w:rsidRPr="0047314A">
        <w:rPr>
          <w:rFonts w:ascii="Times New Roman" w:hAnsi="Times New Roman" w:cs="Times New Roman"/>
          <w:sz w:val="28"/>
          <w:szCs w:val="28"/>
        </w:rPr>
        <w:t>о систем</w:t>
      </w:r>
      <w:r>
        <w:rPr>
          <w:rFonts w:ascii="Times New Roman" w:hAnsi="Times New Roman" w:cs="Times New Roman"/>
          <w:sz w:val="28"/>
          <w:szCs w:val="28"/>
        </w:rPr>
        <w:t xml:space="preserve">ах </w:t>
      </w:r>
      <w:r w:rsidRPr="0047314A">
        <w:rPr>
          <w:rFonts w:ascii="Times New Roman" w:hAnsi="Times New Roman" w:cs="Times New Roman"/>
          <w:sz w:val="28"/>
          <w:szCs w:val="28"/>
        </w:rPr>
        <w:t>оплаты труда работников органов местного самоуправления муниципального образования «Чемальский район» и  работников муниципальных учреждений муниципального образования «Чемальский район»</w:t>
      </w:r>
    </w:p>
    <w:p w:rsidR="002656A7" w:rsidRPr="0047314A" w:rsidRDefault="002656A7" w:rsidP="002656A7">
      <w:pPr>
        <w:pStyle w:val="ConsPlusNormal"/>
        <w:widowControl/>
        <w:ind w:firstLine="540"/>
        <w:jc w:val="both"/>
        <w:rPr>
          <w:rFonts w:ascii="Times New Roman" w:hAnsi="Times New Roman" w:cs="Times New Roman"/>
          <w:sz w:val="28"/>
          <w:szCs w:val="28"/>
        </w:rPr>
      </w:pPr>
    </w:p>
    <w:p w:rsidR="002656A7" w:rsidRPr="0047314A" w:rsidRDefault="002656A7" w:rsidP="002656A7">
      <w:pPr>
        <w:pStyle w:val="ConsPlusNormal"/>
        <w:widowControl/>
        <w:ind w:firstLine="0"/>
        <w:jc w:val="center"/>
        <w:outlineLvl w:val="1"/>
        <w:rPr>
          <w:rFonts w:ascii="Times New Roman" w:hAnsi="Times New Roman" w:cs="Times New Roman"/>
          <w:sz w:val="28"/>
          <w:szCs w:val="28"/>
        </w:rPr>
      </w:pPr>
      <w:r w:rsidRPr="0047314A">
        <w:rPr>
          <w:rFonts w:ascii="Times New Roman" w:hAnsi="Times New Roman" w:cs="Times New Roman"/>
          <w:sz w:val="28"/>
          <w:szCs w:val="28"/>
        </w:rPr>
        <w:t>I. Общие положения</w:t>
      </w:r>
    </w:p>
    <w:p w:rsidR="002656A7" w:rsidRPr="0047314A" w:rsidRDefault="002656A7" w:rsidP="002656A7">
      <w:pPr>
        <w:pStyle w:val="ConsPlusNormal"/>
        <w:widowControl/>
        <w:ind w:firstLine="540"/>
        <w:jc w:val="both"/>
        <w:rPr>
          <w:rFonts w:ascii="Times New Roman" w:hAnsi="Times New Roman" w:cs="Times New Roman"/>
          <w:sz w:val="28"/>
          <w:szCs w:val="28"/>
        </w:rPr>
      </w:pPr>
    </w:p>
    <w:p w:rsidR="002656A7" w:rsidRPr="0047314A" w:rsidRDefault="002656A7" w:rsidP="002656A7">
      <w:pPr>
        <w:pStyle w:val="ConsPlusTitle"/>
        <w:widowControl/>
        <w:ind w:firstLine="720"/>
        <w:jc w:val="both"/>
        <w:rPr>
          <w:rFonts w:ascii="Times New Roman" w:hAnsi="Times New Roman" w:cs="Times New Roman"/>
          <w:b w:val="0"/>
          <w:sz w:val="28"/>
          <w:szCs w:val="28"/>
        </w:rPr>
      </w:pPr>
      <w:bookmarkStart w:id="1" w:name="sub_1001"/>
      <w:r w:rsidRPr="0047314A">
        <w:rPr>
          <w:rFonts w:ascii="Times New Roman" w:hAnsi="Times New Roman" w:cs="Times New Roman"/>
          <w:b w:val="0"/>
          <w:sz w:val="28"/>
          <w:szCs w:val="28"/>
        </w:rPr>
        <w:t>1. Системы оплаты труда работников органов местного самоуправления МО «Чемальский район» и  работников муниципальных учреждений МО «Чемальский район» (далее соответственно – работники, учреждения),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Республики Алтай, нормативными актами органов местного самоуправления МО «Чемальский район», содержащими нормы трудового права, а также настоящим Положением.</w:t>
      </w:r>
    </w:p>
    <w:p w:rsidR="002656A7" w:rsidRPr="0047314A" w:rsidRDefault="002656A7" w:rsidP="002656A7">
      <w:pPr>
        <w:ind w:firstLine="720"/>
        <w:jc w:val="both"/>
        <w:rPr>
          <w:szCs w:val="28"/>
        </w:rPr>
      </w:pPr>
      <w:bookmarkStart w:id="2" w:name="sub_1002"/>
      <w:bookmarkEnd w:id="1"/>
      <w:r w:rsidRPr="0047314A">
        <w:rPr>
          <w:szCs w:val="28"/>
        </w:rPr>
        <w:t xml:space="preserve"> 2. Системы оплаты труда работников устанавливаются с учетом:</w:t>
      </w:r>
    </w:p>
    <w:p w:rsidR="002656A7" w:rsidRPr="0047314A" w:rsidRDefault="002656A7" w:rsidP="002656A7">
      <w:pPr>
        <w:ind w:firstLine="709"/>
        <w:jc w:val="both"/>
        <w:rPr>
          <w:szCs w:val="28"/>
        </w:rPr>
      </w:pPr>
      <w:bookmarkStart w:id="3" w:name="sub_21"/>
      <w:bookmarkEnd w:id="2"/>
      <w:r w:rsidRPr="0047314A">
        <w:rPr>
          <w:szCs w:val="28"/>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2656A7" w:rsidRPr="0047314A" w:rsidRDefault="002656A7" w:rsidP="002656A7">
      <w:pPr>
        <w:ind w:firstLine="709"/>
        <w:jc w:val="both"/>
        <w:rPr>
          <w:szCs w:val="28"/>
        </w:rPr>
      </w:pPr>
      <w:bookmarkStart w:id="4" w:name="sub_23"/>
      <w:bookmarkEnd w:id="3"/>
      <w:r w:rsidRPr="0047314A">
        <w:rPr>
          <w:szCs w:val="28"/>
        </w:rPr>
        <w:t>б) государственных гарантий по оплате труда;</w:t>
      </w:r>
    </w:p>
    <w:p w:rsidR="002656A7" w:rsidRPr="0047314A" w:rsidRDefault="002656A7" w:rsidP="002656A7">
      <w:pPr>
        <w:ind w:firstLine="709"/>
        <w:jc w:val="both"/>
        <w:rPr>
          <w:szCs w:val="28"/>
        </w:rPr>
      </w:pPr>
      <w:bookmarkStart w:id="5" w:name="sub_25"/>
      <w:bookmarkEnd w:id="4"/>
      <w:r w:rsidRPr="0047314A">
        <w:rPr>
          <w:szCs w:val="28"/>
        </w:rPr>
        <w:t>в) перечня видов выплат компенсационного характера в муниципальных учреждениях МО «Чемальский район», утверждаемого постановлением администрации Чемальского района;</w:t>
      </w:r>
    </w:p>
    <w:p w:rsidR="002656A7" w:rsidRPr="0047314A" w:rsidRDefault="002656A7" w:rsidP="002656A7">
      <w:pPr>
        <w:ind w:firstLine="709"/>
        <w:jc w:val="both"/>
        <w:rPr>
          <w:szCs w:val="28"/>
        </w:rPr>
      </w:pPr>
      <w:bookmarkStart w:id="6" w:name="sub_26"/>
      <w:bookmarkEnd w:id="5"/>
      <w:r w:rsidRPr="0047314A">
        <w:rPr>
          <w:szCs w:val="28"/>
        </w:rPr>
        <w:t>г) перечня видов выплат стимулирующего характера в муниципальных учреждениях МО «Чемальский район», утверждаемого постановлением администрации Чемальского района;</w:t>
      </w:r>
    </w:p>
    <w:p w:rsidR="002656A7" w:rsidRPr="0047314A" w:rsidRDefault="002656A7" w:rsidP="002656A7">
      <w:pPr>
        <w:tabs>
          <w:tab w:val="left" w:pos="-4140"/>
        </w:tabs>
        <w:jc w:val="both"/>
        <w:rPr>
          <w:szCs w:val="28"/>
        </w:rPr>
      </w:pPr>
      <w:bookmarkStart w:id="7" w:name="sub_27"/>
      <w:bookmarkEnd w:id="6"/>
      <w:r w:rsidRPr="0047314A">
        <w:rPr>
          <w:szCs w:val="28"/>
        </w:rPr>
        <w:tab/>
        <w:t>д) рекомендаций Российской трехсторонней комиссии по регулированию социально-трудовых отношений;</w:t>
      </w:r>
    </w:p>
    <w:p w:rsidR="002656A7" w:rsidRPr="0047314A" w:rsidRDefault="002656A7" w:rsidP="002656A7">
      <w:pPr>
        <w:ind w:firstLine="708"/>
        <w:jc w:val="both"/>
        <w:rPr>
          <w:szCs w:val="28"/>
        </w:rPr>
      </w:pPr>
      <w:bookmarkStart w:id="8" w:name="sub_28"/>
      <w:bookmarkEnd w:id="7"/>
      <w:r w:rsidRPr="0047314A">
        <w:rPr>
          <w:szCs w:val="28"/>
        </w:rPr>
        <w:t xml:space="preserve"> ж) мнения выборного профсоюзного или иного представительного органа работников.</w:t>
      </w:r>
    </w:p>
    <w:p w:rsidR="002656A7" w:rsidRPr="0047314A" w:rsidRDefault="002656A7" w:rsidP="002656A7">
      <w:pPr>
        <w:ind w:firstLine="708"/>
        <w:jc w:val="both"/>
        <w:rPr>
          <w:szCs w:val="28"/>
        </w:rPr>
      </w:pPr>
      <w:r>
        <w:rPr>
          <w:szCs w:val="28"/>
        </w:rPr>
        <w:t>3</w:t>
      </w:r>
      <w:r w:rsidRPr="0047314A">
        <w:rPr>
          <w:szCs w:val="28"/>
        </w:rPr>
        <w:t xml:space="preserve">. Условия оплаты труда работников органов местного самоуправления устанавливаются в соответствии с приложением </w:t>
      </w:r>
      <w:r>
        <w:rPr>
          <w:szCs w:val="28"/>
        </w:rPr>
        <w:t>№4</w:t>
      </w:r>
      <w:r w:rsidRPr="0047314A">
        <w:rPr>
          <w:szCs w:val="28"/>
        </w:rPr>
        <w:t xml:space="preserve"> к настоящему Постановлению.</w:t>
      </w:r>
    </w:p>
    <w:p w:rsidR="002656A7" w:rsidRDefault="002656A7" w:rsidP="002656A7">
      <w:pPr>
        <w:ind w:firstLine="708"/>
        <w:jc w:val="both"/>
        <w:rPr>
          <w:szCs w:val="28"/>
        </w:rPr>
      </w:pPr>
      <w:r w:rsidRPr="0047314A">
        <w:rPr>
          <w:szCs w:val="28"/>
        </w:rPr>
        <w:lastRenderedPageBreak/>
        <w:t xml:space="preserve">Системы оплаты труда работников муниципальных бюджетных и автономных учреждений устанавливаются </w:t>
      </w:r>
      <w:r>
        <w:rPr>
          <w:szCs w:val="28"/>
        </w:rPr>
        <w:t>в соответствии с</w:t>
      </w:r>
      <w:r w:rsidRPr="0047314A">
        <w:rPr>
          <w:szCs w:val="28"/>
        </w:rPr>
        <w:t xml:space="preserve"> примерны</w:t>
      </w:r>
      <w:r>
        <w:rPr>
          <w:szCs w:val="28"/>
        </w:rPr>
        <w:t xml:space="preserve">ми </w:t>
      </w:r>
      <w:r w:rsidRPr="0047314A">
        <w:rPr>
          <w:szCs w:val="28"/>
        </w:rPr>
        <w:t>положени</w:t>
      </w:r>
      <w:r>
        <w:rPr>
          <w:szCs w:val="28"/>
        </w:rPr>
        <w:t xml:space="preserve">ями об оплате труда работников </w:t>
      </w:r>
      <w:r w:rsidRPr="0047314A">
        <w:rPr>
          <w:szCs w:val="28"/>
        </w:rPr>
        <w:t xml:space="preserve"> бюджетных и (или) автономных учреждений по видам экономической деятельности, </w:t>
      </w:r>
      <w:r>
        <w:rPr>
          <w:szCs w:val="28"/>
        </w:rPr>
        <w:t>утверждаемыми</w:t>
      </w:r>
      <w:r w:rsidRPr="0047314A">
        <w:rPr>
          <w:szCs w:val="28"/>
        </w:rPr>
        <w:t xml:space="preserve"> органами местного самоуправления, осуществляющими функции и полномочия учредителя этих учреждений по согласованию с отделом прогнозирования и экономического развития и финансовым отделом администрации Чемальского района. </w:t>
      </w:r>
    </w:p>
    <w:p w:rsidR="002656A7" w:rsidRPr="0047314A" w:rsidRDefault="002656A7" w:rsidP="002656A7">
      <w:pPr>
        <w:ind w:firstLine="708"/>
        <w:jc w:val="both"/>
        <w:rPr>
          <w:color w:val="FF0000"/>
          <w:szCs w:val="28"/>
        </w:rPr>
      </w:pPr>
      <w:r w:rsidRPr="0047314A">
        <w:rPr>
          <w:szCs w:val="28"/>
        </w:rPr>
        <w:t xml:space="preserve">Системы оплаты труда работников муниципальных казенных учреждений устанавливаются положениями об оплате труда работников муниципальных казенных учреждений по видам экономической деятельности, утверждаемыми органами местного самоуправления Чемальского района, осуществляющими функции и полномочия учредителя, по согласованию с отделом прогнозирования и экономического развития и финансовым отделом администрации Чемальского района. Указанные положения носят для муниципальных казенных учреждений обязательный характер. </w:t>
      </w:r>
    </w:p>
    <w:p w:rsidR="002656A7" w:rsidRDefault="002656A7" w:rsidP="002656A7">
      <w:pPr>
        <w:ind w:firstLine="720"/>
        <w:jc w:val="both"/>
        <w:rPr>
          <w:szCs w:val="28"/>
        </w:rPr>
      </w:pPr>
      <w:bookmarkStart w:id="9" w:name="sub_1003"/>
      <w:bookmarkEnd w:id="8"/>
      <w:r w:rsidRPr="0047314A">
        <w:rPr>
          <w:szCs w:val="28"/>
        </w:rPr>
        <w:t xml:space="preserve"> </w:t>
      </w:r>
      <w:r>
        <w:rPr>
          <w:szCs w:val="28"/>
        </w:rPr>
        <w:t>4</w:t>
      </w:r>
      <w:r w:rsidRPr="0047314A">
        <w:rPr>
          <w:szCs w:val="28"/>
        </w:rPr>
        <w:t xml:space="preserve">. </w:t>
      </w:r>
      <w:bookmarkStart w:id="10" w:name="sub_1005"/>
      <w:bookmarkEnd w:id="9"/>
      <w:r w:rsidRPr="0047314A">
        <w:rPr>
          <w:szCs w:val="28"/>
        </w:rPr>
        <w:t xml:space="preserve">Размеры окладов (должностных окладов), ставок заработной платы устанавливаются в соответствии с пунктом </w:t>
      </w:r>
      <w:r>
        <w:rPr>
          <w:szCs w:val="28"/>
        </w:rPr>
        <w:t xml:space="preserve">3 </w:t>
      </w:r>
      <w:r w:rsidRPr="0047314A">
        <w:rPr>
          <w:szCs w:val="28"/>
        </w:rPr>
        <w:t xml:space="preserve">настоящего Положения работникам органа местного самоуправления Чемальского района </w:t>
      </w:r>
      <w:r w:rsidRPr="00095DBC">
        <w:rPr>
          <w:szCs w:val="28"/>
        </w:rPr>
        <w:t>распоряжением</w:t>
      </w:r>
      <w:r>
        <w:rPr>
          <w:szCs w:val="28"/>
        </w:rPr>
        <w:t xml:space="preserve"> (приказом)</w:t>
      </w:r>
      <w:r w:rsidRPr="0047314A">
        <w:rPr>
          <w:szCs w:val="28"/>
        </w:rPr>
        <w:t xml:space="preserve"> руководителя органа местного самоуправления Чемальского района, работникам муниципального учреждения - приказом руководителя муниципального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w:t>
      </w:r>
    </w:p>
    <w:p w:rsidR="002656A7" w:rsidRPr="0047314A" w:rsidRDefault="002656A7" w:rsidP="002656A7">
      <w:pPr>
        <w:ind w:firstLine="720"/>
        <w:jc w:val="both"/>
        <w:rPr>
          <w:szCs w:val="28"/>
        </w:rPr>
      </w:pPr>
      <w:r>
        <w:rPr>
          <w:szCs w:val="28"/>
        </w:rPr>
        <w:t>5</w:t>
      </w:r>
      <w:r w:rsidRPr="0047314A">
        <w:rPr>
          <w:szCs w:val="28"/>
        </w:rPr>
        <w:t xml:space="preserve">. Выплаты компенсационного характера устанавливаются в соответствии с пунктом </w:t>
      </w:r>
      <w:r>
        <w:rPr>
          <w:szCs w:val="28"/>
        </w:rPr>
        <w:t>3</w:t>
      </w:r>
      <w:r w:rsidRPr="0047314A">
        <w:rPr>
          <w:szCs w:val="28"/>
        </w:rPr>
        <w:t xml:space="preserve"> настоящего Положения в процентах к окладам (должностным окладам), ставкам заработной платы работников, или в абсолютных размерах, если иное не установлено  трудовым законодательством, иными нормативными правовыми актами Российской Федерации, законами и иными нормативными правовыми актами Республики Алтай, нормативными актами органов местного самоуправления МО «Чемальский район» содержащими нормы трудового права.</w:t>
      </w:r>
    </w:p>
    <w:p w:rsidR="002656A7" w:rsidRPr="0047314A" w:rsidRDefault="002656A7" w:rsidP="002656A7">
      <w:pPr>
        <w:ind w:firstLine="720"/>
        <w:jc w:val="both"/>
        <w:rPr>
          <w:szCs w:val="28"/>
        </w:rPr>
      </w:pPr>
      <w:bookmarkStart w:id="11" w:name="sub_1006"/>
      <w:bookmarkEnd w:id="10"/>
      <w:r>
        <w:rPr>
          <w:szCs w:val="28"/>
        </w:rPr>
        <w:t>6</w:t>
      </w:r>
      <w:r w:rsidRPr="0047314A">
        <w:rPr>
          <w:szCs w:val="28"/>
        </w:rPr>
        <w:t xml:space="preserve">. Размеры и условия осуществления выплат стимулирующего характера устанавливаются в соответствии с пунктом </w:t>
      </w:r>
      <w:r>
        <w:rPr>
          <w:szCs w:val="28"/>
        </w:rPr>
        <w:t>3</w:t>
      </w:r>
      <w:r w:rsidRPr="0047314A">
        <w:rPr>
          <w:szCs w:val="28"/>
        </w:rPr>
        <w:t xml:space="preserve"> настоящего Положения коллективными договорами, соглашениями, локальными нормативными актами </w:t>
      </w:r>
      <w:r w:rsidRPr="006036DB">
        <w:rPr>
          <w:szCs w:val="28"/>
        </w:rPr>
        <w:t>с учетом разрабатываемых в органе местного самоуправления Чемальского района и в муниципальном учреждении показателей и критериев оценки эффективности труда работников.</w:t>
      </w:r>
    </w:p>
    <w:bookmarkEnd w:id="11"/>
    <w:p w:rsidR="002656A7" w:rsidRPr="0047314A" w:rsidRDefault="002656A7" w:rsidP="002656A7">
      <w:pPr>
        <w:ind w:firstLine="720"/>
        <w:jc w:val="both"/>
        <w:rPr>
          <w:szCs w:val="28"/>
        </w:rPr>
      </w:pPr>
      <w:r>
        <w:rPr>
          <w:szCs w:val="28"/>
        </w:rPr>
        <w:t>7</w:t>
      </w:r>
      <w:r w:rsidRPr="0047314A">
        <w:rPr>
          <w:szCs w:val="28"/>
        </w:rPr>
        <w:t>. Заработная плата руководителей учреждений, их заместителей и главных бухгалтеров состоит из должностных окладов, выплат компенсационного и стимулирующего характера.</w:t>
      </w:r>
    </w:p>
    <w:p w:rsidR="002656A7" w:rsidRPr="00095DBC" w:rsidRDefault="002656A7" w:rsidP="002656A7">
      <w:pPr>
        <w:jc w:val="both"/>
        <w:rPr>
          <w:szCs w:val="28"/>
        </w:rPr>
      </w:pPr>
      <w:bookmarkStart w:id="12" w:name="sub_1072"/>
      <w:r w:rsidRPr="0047314A">
        <w:rPr>
          <w:szCs w:val="28"/>
        </w:rPr>
        <w:tab/>
        <w:t xml:space="preserve">Размер должностного оклада руководителя муниципального учреждения определяется трудовым договором в зависимости от сложности труда, в том </w:t>
      </w:r>
      <w:r w:rsidRPr="0047314A">
        <w:rPr>
          <w:szCs w:val="28"/>
        </w:rPr>
        <w:lastRenderedPageBreak/>
        <w:t xml:space="preserve">числе с учетом масштаба управления, особенностей деятельности и значимости муниципального учреждения. </w:t>
      </w:r>
      <w:r w:rsidRPr="00D76AC6">
        <w:rPr>
          <w:szCs w:val="28"/>
        </w:rPr>
        <w:t xml:space="preserve">Критерии оценки сложности труда для дифференцированного установления должностного оклада руководителю муниципального учреждения утверждаются органом местного самоуправления Чемальского района, осуществляющим функции и </w:t>
      </w:r>
      <w:r w:rsidRPr="00095DBC">
        <w:rPr>
          <w:szCs w:val="28"/>
        </w:rPr>
        <w:t>полномочия учредителя учреждения.</w:t>
      </w:r>
    </w:p>
    <w:p w:rsidR="002656A7" w:rsidRPr="0047314A" w:rsidRDefault="002656A7" w:rsidP="002656A7">
      <w:pPr>
        <w:ind w:firstLine="708"/>
        <w:jc w:val="both"/>
        <w:rPr>
          <w:szCs w:val="28"/>
        </w:rPr>
      </w:pPr>
      <w:r w:rsidRPr="00095DBC">
        <w:rPr>
          <w:szCs w:val="28"/>
        </w:rPr>
        <w:t>Должностные оклады заместителей руководителей и главных</w:t>
      </w:r>
      <w:r w:rsidRPr="0047314A">
        <w:rPr>
          <w:szCs w:val="28"/>
        </w:rPr>
        <w:t xml:space="preserve"> бухгалтеров учреждений устанавливаются на 10-40 процентов ниже должностных окладов руководителей этих учреждений.</w:t>
      </w:r>
      <w:bookmarkStart w:id="13" w:name="sub_1073"/>
      <w:bookmarkEnd w:id="12"/>
    </w:p>
    <w:p w:rsidR="002656A7" w:rsidRPr="0047314A" w:rsidRDefault="002656A7" w:rsidP="002656A7">
      <w:pPr>
        <w:ind w:firstLine="720"/>
        <w:jc w:val="both"/>
        <w:rPr>
          <w:szCs w:val="28"/>
        </w:rPr>
      </w:pPr>
      <w:r>
        <w:rPr>
          <w:szCs w:val="28"/>
        </w:rPr>
        <w:t>8</w:t>
      </w:r>
      <w:r w:rsidRPr="0047314A">
        <w:rPr>
          <w:szCs w:val="28"/>
        </w:rPr>
        <w:t>. Основной персонал муниципального учреждения Чемальского района - работники муниципального учреждения Чемальского района, непосредственно оказывающие услуги (выполняющие работы), направленные на достижение определенных уставом муниципального учреждения Чемальского района целей деятельности этого учреждения, а также их непосредственные руководители.</w:t>
      </w:r>
    </w:p>
    <w:p w:rsidR="002656A7" w:rsidRPr="0047314A" w:rsidRDefault="002656A7" w:rsidP="002656A7">
      <w:pPr>
        <w:ind w:firstLine="567"/>
        <w:jc w:val="both"/>
        <w:rPr>
          <w:szCs w:val="28"/>
        </w:rPr>
      </w:pPr>
      <w:r w:rsidRPr="0047314A">
        <w:rPr>
          <w:szCs w:val="28"/>
        </w:rPr>
        <w:t>Вспомогательный персонал муниципального учреждения Чемальского района - работники муниципального учреждения Чемальского района, создающие условия для оказания услуг (выполнения работ), направленных на достижение определенных уставом муниципального учреждения Чемальского района целей деятельности этого учреждения, включая обслуживание зданий и оборудования.</w:t>
      </w:r>
    </w:p>
    <w:p w:rsidR="002656A7" w:rsidRPr="0047314A" w:rsidRDefault="002656A7" w:rsidP="002656A7">
      <w:pPr>
        <w:ind w:firstLine="720"/>
        <w:jc w:val="both"/>
        <w:rPr>
          <w:szCs w:val="28"/>
        </w:rPr>
      </w:pPr>
      <w:r w:rsidRPr="0047314A">
        <w:rPr>
          <w:szCs w:val="28"/>
        </w:rPr>
        <w:t>Административно-управленческий персонал муниципального учреждения Чемальского района - работники муниципального учреждения Чемальского района, занятые управлением (организацией) оказания услуг (выполнения работ), а также работники муниципального учреждения Чемальского района, выполняющие административные функции, необходимые для обеспечения деятельности муниципального учреждения Чемальского района.</w:t>
      </w:r>
    </w:p>
    <w:bookmarkEnd w:id="13"/>
    <w:p w:rsidR="002656A7" w:rsidRPr="0047314A" w:rsidRDefault="002656A7" w:rsidP="002656A7">
      <w:pPr>
        <w:ind w:firstLine="709"/>
        <w:jc w:val="both"/>
        <w:rPr>
          <w:color w:val="000000"/>
          <w:szCs w:val="28"/>
        </w:rPr>
      </w:pPr>
      <w:r>
        <w:rPr>
          <w:color w:val="000000"/>
          <w:szCs w:val="28"/>
        </w:rPr>
        <w:t>9</w:t>
      </w:r>
      <w:r w:rsidRPr="0047314A">
        <w:rPr>
          <w:color w:val="000000"/>
          <w:szCs w:val="28"/>
        </w:rPr>
        <w:t xml:space="preserve">. Выплаты компенсационного характера устанавливаются для руководителей муниципальных учреждений Чемальского района, их заместителей и главных бухгалтеров в процентах к должностным окладам или в абсолютных размерах, если иное не установлено федеральными законами или указами Президента Российской Федерации, </w:t>
      </w:r>
      <w:r w:rsidRPr="0047314A">
        <w:rPr>
          <w:szCs w:val="28"/>
        </w:rPr>
        <w:t>законами и иными нормативными правовыми актами Республики Алтай, нормативными правовыми актами органов местного самоуправления МО «Чемальский район»</w:t>
      </w:r>
      <w:r w:rsidRPr="0047314A">
        <w:rPr>
          <w:color w:val="000000"/>
          <w:szCs w:val="28"/>
        </w:rPr>
        <w:t>.</w:t>
      </w:r>
    </w:p>
    <w:p w:rsidR="002656A7" w:rsidRPr="00095DBC" w:rsidRDefault="002656A7" w:rsidP="002656A7">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47314A">
        <w:rPr>
          <w:rFonts w:ascii="Times New Roman" w:hAnsi="Times New Roman" w:cs="Times New Roman"/>
          <w:sz w:val="28"/>
          <w:szCs w:val="28"/>
        </w:rPr>
        <w:t xml:space="preserve">. Органы местного самоуправления, в ведении которых находятся муниципальные учреждения, </w:t>
      </w:r>
      <w:r w:rsidRPr="00095DBC">
        <w:rPr>
          <w:rFonts w:ascii="Times New Roman" w:hAnsi="Times New Roman" w:cs="Times New Roman"/>
          <w:sz w:val="28"/>
          <w:szCs w:val="28"/>
        </w:rPr>
        <w:t>устанавливают руководителям этих учреждений выплаты стимулирующего характера по результатам достижения показателей эффективности деятельности муниципального учреждения и работы его руководителя, утверждаемых органом местного самоуправления Чемальского района, осуществляющим функции и полномочия учредителя этого учреждения, за соответствующий период.</w:t>
      </w:r>
    </w:p>
    <w:p w:rsidR="002656A7" w:rsidRPr="00095DBC" w:rsidRDefault="002656A7" w:rsidP="002656A7">
      <w:pPr>
        <w:pStyle w:val="ConsPlusNormal"/>
        <w:jc w:val="both"/>
        <w:rPr>
          <w:rFonts w:ascii="Times New Roman" w:hAnsi="Times New Roman" w:cs="Times New Roman"/>
          <w:sz w:val="28"/>
          <w:szCs w:val="28"/>
        </w:rPr>
      </w:pPr>
      <w:r w:rsidRPr="00095DBC">
        <w:rPr>
          <w:rFonts w:ascii="Times New Roman" w:hAnsi="Times New Roman" w:cs="Times New Roman"/>
          <w:sz w:val="28"/>
          <w:szCs w:val="28"/>
        </w:rPr>
        <w:t xml:space="preserve">В целях стимулирования руководителей муниципальных казенных учреждений главные распорядители средств бюджета МО «Чемальский район» вправе централизовать до 5 процентов лимитов бюджетных обязательств, </w:t>
      </w:r>
      <w:r w:rsidRPr="00095DBC">
        <w:rPr>
          <w:rFonts w:ascii="Times New Roman" w:hAnsi="Times New Roman" w:cs="Times New Roman"/>
          <w:sz w:val="28"/>
          <w:szCs w:val="28"/>
        </w:rPr>
        <w:lastRenderedPageBreak/>
        <w:t>предусмотренных на оплату труда работников муниципальных казенных учреждений.</w:t>
      </w:r>
    </w:p>
    <w:p w:rsidR="002656A7" w:rsidRPr="0047314A" w:rsidRDefault="002656A7" w:rsidP="002656A7">
      <w:pPr>
        <w:pStyle w:val="ConsPlusNormal"/>
        <w:jc w:val="both"/>
        <w:rPr>
          <w:rFonts w:ascii="Times New Roman" w:hAnsi="Times New Roman" w:cs="Times New Roman"/>
          <w:sz w:val="28"/>
          <w:szCs w:val="28"/>
        </w:rPr>
      </w:pPr>
      <w:r w:rsidRPr="00095DBC">
        <w:rPr>
          <w:rFonts w:ascii="Times New Roman" w:hAnsi="Times New Roman" w:cs="Times New Roman"/>
          <w:sz w:val="28"/>
          <w:szCs w:val="28"/>
        </w:rPr>
        <w:t>В целях стимулирования руководителей муниципальных бюджетных и автономных учреждений главные распорядители средств бюджета МО «Чемальский район» вправе централизовать до 5 процентов плановых показателей по выплатам на оплату труда, предусмотренных планом</w:t>
      </w:r>
      <w:r w:rsidRPr="0047314A">
        <w:rPr>
          <w:rFonts w:ascii="Times New Roman" w:hAnsi="Times New Roman" w:cs="Times New Roman"/>
          <w:sz w:val="28"/>
          <w:szCs w:val="28"/>
        </w:rPr>
        <w:t xml:space="preserve"> финансово-хозяйственной деятельности учреждения.</w:t>
      </w:r>
      <w:bookmarkStart w:id="14" w:name="_GoBack"/>
      <w:bookmarkEnd w:id="14"/>
    </w:p>
    <w:p w:rsidR="002656A7" w:rsidRPr="0047314A" w:rsidRDefault="002656A7" w:rsidP="002656A7">
      <w:pPr>
        <w:pStyle w:val="ConsPlusNormal"/>
        <w:jc w:val="both"/>
        <w:rPr>
          <w:rFonts w:ascii="Times New Roman" w:hAnsi="Times New Roman" w:cs="Times New Roman"/>
          <w:sz w:val="28"/>
          <w:szCs w:val="28"/>
        </w:rPr>
      </w:pPr>
      <w:r w:rsidRPr="0047314A">
        <w:rPr>
          <w:rFonts w:ascii="Times New Roman" w:hAnsi="Times New Roman" w:cs="Times New Roman"/>
          <w:sz w:val="28"/>
          <w:szCs w:val="28"/>
        </w:rPr>
        <w:t>При определении процента централизуемых лимитов бюджетных обязательств и плановых показателей по выплатам на оплату труда учитываются размер фонда оплаты труда муниципального учреждения, планируемая сумма на выплаты стимулирующего характера руководителю муниципального учреждения, объемы работ, их сложность и социальная значимость соответствующего учреждения.</w:t>
      </w:r>
    </w:p>
    <w:p w:rsidR="002656A7" w:rsidRPr="0047314A" w:rsidRDefault="002656A7" w:rsidP="002656A7">
      <w:pPr>
        <w:pStyle w:val="ConsPlusNormal"/>
        <w:jc w:val="both"/>
        <w:rPr>
          <w:rFonts w:ascii="Times New Roman" w:hAnsi="Times New Roman" w:cs="Times New Roman"/>
          <w:sz w:val="28"/>
          <w:szCs w:val="28"/>
        </w:rPr>
      </w:pPr>
      <w:r w:rsidRPr="0047314A">
        <w:rPr>
          <w:rFonts w:ascii="Times New Roman" w:hAnsi="Times New Roman" w:cs="Times New Roman"/>
          <w:sz w:val="28"/>
          <w:szCs w:val="28"/>
        </w:rPr>
        <w:t>При установлении условий оплаты труда руководителю муниципального учреждения орган местного самоуправления Чемальского района должен исходить из необходимости обеспечения непревышения предельного уровня соотношения среднемесячной заработной платы, установленного в соответствии с абзацем первым или вторым пункта 11.1 настоящего Положения, в случае выполнения всех показателей эффективности деятельности муниципального учреждения и работы его руководителя и получения выплат стимулирующего характера в максимальном размере.</w:t>
      </w:r>
    </w:p>
    <w:p w:rsidR="002656A7" w:rsidRPr="00095DBC" w:rsidRDefault="002656A7" w:rsidP="002656A7">
      <w:pPr>
        <w:pStyle w:val="ConsPlusNormal"/>
        <w:jc w:val="both"/>
        <w:rPr>
          <w:rFonts w:ascii="Times New Roman" w:hAnsi="Times New Roman" w:cs="Times New Roman"/>
          <w:sz w:val="28"/>
          <w:szCs w:val="28"/>
        </w:rPr>
      </w:pPr>
      <w:r w:rsidRPr="00095DBC">
        <w:rPr>
          <w:rFonts w:ascii="Times New Roman" w:hAnsi="Times New Roman" w:cs="Times New Roman"/>
          <w:sz w:val="28"/>
          <w:szCs w:val="28"/>
        </w:rPr>
        <w:t>Руководителю муниципального учреждения выплаты стимулирующего характера выплачиваются по решению органа местного самоуправления Чемальского района, в ведении которого находится муниципальное учреждение,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муниципального учреждения и работы его руководителя, включая рост средней заработной платы работников муниципального учреждения в отчетном году по сравнению с предшествующим годом без учета повышения размера заработной платы в соответствии с постановлениями администрации Чемальского района.</w:t>
      </w:r>
    </w:p>
    <w:p w:rsidR="002656A7" w:rsidRPr="0047314A" w:rsidRDefault="002656A7" w:rsidP="002656A7">
      <w:pPr>
        <w:pStyle w:val="ConsPlusNormal"/>
        <w:jc w:val="both"/>
        <w:rPr>
          <w:rFonts w:ascii="Times New Roman" w:hAnsi="Times New Roman" w:cs="Times New Roman"/>
          <w:sz w:val="28"/>
          <w:szCs w:val="28"/>
        </w:rPr>
      </w:pPr>
      <w:r w:rsidRPr="00095DBC">
        <w:rPr>
          <w:rFonts w:ascii="Times New Roman" w:hAnsi="Times New Roman" w:cs="Times New Roman"/>
          <w:sz w:val="28"/>
          <w:szCs w:val="28"/>
        </w:rPr>
        <w:t>Условия оплаты труда руководителей муниципальных учреждений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w:t>
      </w:r>
      <w:r w:rsidRPr="0047314A">
        <w:rPr>
          <w:rFonts w:ascii="Times New Roman" w:hAnsi="Times New Roman" w:cs="Times New Roman"/>
          <w:sz w:val="28"/>
          <w:szCs w:val="28"/>
        </w:rPr>
        <w:t xml:space="preserve"> года №329 «О типовой форме трудового договора с руководителем государственного (муниципального) учреждения»</w:t>
      </w:r>
    </w:p>
    <w:p w:rsidR="002656A7" w:rsidRPr="0047314A" w:rsidRDefault="002656A7" w:rsidP="002656A7">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Pr="0047314A">
        <w:rPr>
          <w:rFonts w:ascii="Times New Roman" w:hAnsi="Times New Roman" w:cs="Times New Roman"/>
          <w:sz w:val="28"/>
          <w:szCs w:val="28"/>
        </w:rPr>
        <w:t xml:space="preserve">. Предельный уровень соотношения среднемесячной заработной платы руководителей, их заместителей, главных бухгалтеров муниципальных учреждений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нормативным правовым актом органа местного самоуправления Чемальского района, осуществляющего функции и полномочия учредителя соответствующих учреждений, с учетом сложности труда, объема выполняемой работы в кратности от 1 до 3 - для </w:t>
      </w:r>
      <w:r w:rsidRPr="0047314A">
        <w:rPr>
          <w:rFonts w:ascii="Times New Roman" w:hAnsi="Times New Roman" w:cs="Times New Roman"/>
          <w:sz w:val="28"/>
          <w:szCs w:val="28"/>
        </w:rPr>
        <w:lastRenderedPageBreak/>
        <w:t>руководителей указанных учреждений и в кратности от 1 до 2 - для заместителей руководителей и главных бухгалтеров указанных учреждений.</w:t>
      </w:r>
    </w:p>
    <w:p w:rsidR="002656A7" w:rsidRPr="00095DBC" w:rsidRDefault="002656A7" w:rsidP="002656A7">
      <w:pPr>
        <w:pStyle w:val="ConsPlusNormal"/>
        <w:jc w:val="both"/>
        <w:rPr>
          <w:rFonts w:ascii="Times New Roman" w:hAnsi="Times New Roman" w:cs="Times New Roman"/>
          <w:sz w:val="28"/>
          <w:szCs w:val="28"/>
        </w:rPr>
      </w:pPr>
      <w:r w:rsidRPr="0047314A">
        <w:rPr>
          <w:rFonts w:ascii="Times New Roman" w:hAnsi="Times New Roman" w:cs="Times New Roman"/>
          <w:sz w:val="28"/>
          <w:szCs w:val="28"/>
        </w:rPr>
        <w:t xml:space="preserve">Соотношение среднемесячной заработной платы руководителей, заместителей руководителей, главных бухгалтеров муниципальных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этого учреждения (без учета заработной платы руководителя, заместителей руководителя, главного бухгалтера)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руководителя, заместителей руководителя, главного бухгалтера). Определение среднемесячной заработной платы в указанных целях осуществляется в соответствии с </w:t>
      </w:r>
      <w:r w:rsidRPr="00095DBC">
        <w:rPr>
          <w:rFonts w:ascii="Times New Roman" w:hAnsi="Times New Roman" w:cs="Times New Roman"/>
          <w:sz w:val="28"/>
          <w:szCs w:val="28"/>
        </w:rPr>
        <w:t xml:space="preserve">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w:t>
      </w:r>
      <w:r>
        <w:rPr>
          <w:rFonts w:ascii="Times New Roman" w:hAnsi="Times New Roman" w:cs="Times New Roman"/>
          <w:sz w:val="28"/>
          <w:szCs w:val="28"/>
        </w:rPr>
        <w:t>№</w:t>
      </w:r>
      <w:r w:rsidRPr="00095DBC">
        <w:rPr>
          <w:rFonts w:ascii="Times New Roman" w:hAnsi="Times New Roman" w:cs="Times New Roman"/>
          <w:sz w:val="28"/>
          <w:szCs w:val="28"/>
        </w:rPr>
        <w:t xml:space="preserve">922 </w:t>
      </w:r>
      <w:r>
        <w:rPr>
          <w:rFonts w:ascii="Times New Roman" w:hAnsi="Times New Roman" w:cs="Times New Roman"/>
          <w:sz w:val="28"/>
          <w:szCs w:val="28"/>
        </w:rPr>
        <w:t>«</w:t>
      </w:r>
      <w:r w:rsidRPr="00095DBC">
        <w:rPr>
          <w:rFonts w:ascii="Times New Roman" w:hAnsi="Times New Roman" w:cs="Times New Roman"/>
          <w:sz w:val="28"/>
          <w:szCs w:val="28"/>
        </w:rPr>
        <w:t>Об особенностях порядка исчисления средней заработной платы</w:t>
      </w:r>
      <w:r>
        <w:rPr>
          <w:rFonts w:ascii="Times New Roman" w:hAnsi="Times New Roman" w:cs="Times New Roman"/>
          <w:sz w:val="28"/>
          <w:szCs w:val="28"/>
        </w:rPr>
        <w:t>»</w:t>
      </w:r>
      <w:r w:rsidRPr="00095DBC">
        <w:rPr>
          <w:rFonts w:ascii="Times New Roman" w:hAnsi="Times New Roman" w:cs="Times New Roman"/>
          <w:sz w:val="28"/>
          <w:szCs w:val="28"/>
        </w:rPr>
        <w:t xml:space="preserve">. </w:t>
      </w:r>
    </w:p>
    <w:p w:rsidR="002656A7" w:rsidRPr="00095DBC" w:rsidRDefault="002656A7" w:rsidP="002656A7">
      <w:pPr>
        <w:pStyle w:val="ConsPlusNormal"/>
        <w:jc w:val="both"/>
        <w:rPr>
          <w:rFonts w:ascii="Times New Roman" w:hAnsi="Times New Roman" w:cs="Times New Roman"/>
          <w:sz w:val="28"/>
          <w:szCs w:val="28"/>
        </w:rPr>
      </w:pPr>
      <w:r w:rsidRPr="00095DBC">
        <w:rPr>
          <w:rFonts w:ascii="Times New Roman" w:hAnsi="Times New Roman" w:cs="Times New Roman"/>
          <w:sz w:val="28"/>
          <w:szCs w:val="28"/>
        </w:rPr>
        <w:t>Без учета предельного уровня соотношения размеров среднемесячной заработной платы, установленного абзацем первым настоящего пункта или установленного в соответствии с абзацем вторым настоящего пункта, по решению органа местного самоуправления Чемальского района, в ведении которого находится муниципальное учреждение, могут быть установлены условия оплаты труда руководителя, заместителей руководителя, главного бухгалтера муниципального учреждения, включенного в перечень муниципальных учреждений, в которых условия оплаты труда руководителей, заместителей руководителей, главных бухгалтеров могут быть установлены без учета предельного уровня соотношения размеров среднемесячной заработной платы руководителей, заместителей руководителей, главных бухгалтеров муниципальных учреждений и среднемесячной заработной платы работников этих учреждений, утверждаемый администрацией Чемальского района.</w:t>
      </w:r>
    </w:p>
    <w:p w:rsidR="002656A7" w:rsidRPr="00095DBC" w:rsidRDefault="002656A7" w:rsidP="002656A7">
      <w:pPr>
        <w:autoSpaceDE w:val="0"/>
        <w:autoSpaceDN w:val="0"/>
        <w:adjustRightInd w:val="0"/>
        <w:ind w:firstLine="540"/>
        <w:jc w:val="both"/>
        <w:rPr>
          <w:szCs w:val="28"/>
        </w:rPr>
      </w:pPr>
      <w:bookmarkStart w:id="15" w:name="sub_1010"/>
      <w:r w:rsidRPr="00095DBC">
        <w:rPr>
          <w:szCs w:val="28"/>
        </w:rPr>
        <w:t>1</w:t>
      </w:r>
      <w:r>
        <w:rPr>
          <w:szCs w:val="28"/>
        </w:rPr>
        <w:t>2</w:t>
      </w:r>
      <w:r w:rsidRPr="00095DBC">
        <w:rPr>
          <w:szCs w:val="28"/>
        </w:rPr>
        <w:t xml:space="preserve">. </w:t>
      </w:r>
      <w:bookmarkStart w:id="16" w:name="sub_1011"/>
      <w:bookmarkEnd w:id="15"/>
      <w:r w:rsidRPr="00095DBC">
        <w:rPr>
          <w:szCs w:val="28"/>
        </w:rPr>
        <w:t xml:space="preserve">Штатное расписание органа местного самоуправления Чемальского района утверждается ежегодно </w:t>
      </w:r>
      <w:r>
        <w:rPr>
          <w:szCs w:val="28"/>
        </w:rPr>
        <w:t xml:space="preserve">правовым актом </w:t>
      </w:r>
      <w:r w:rsidRPr="00095DBC">
        <w:rPr>
          <w:szCs w:val="28"/>
        </w:rPr>
        <w:t xml:space="preserve">органа местного самоуправления Чемальского района, штатное расписание муниципального учреждения утверждается ежегодно приказом </w:t>
      </w:r>
      <w:r>
        <w:rPr>
          <w:szCs w:val="28"/>
        </w:rPr>
        <w:t xml:space="preserve">руководителя </w:t>
      </w:r>
      <w:r w:rsidRPr="00095DBC">
        <w:rPr>
          <w:szCs w:val="28"/>
        </w:rPr>
        <w:t>муниципального учреждения в пределах установленной численности работников, а также с учетом распределенного главным распорядителем средств бюджета МО «Чемальский район» объема средств, направляемых на заработную плату муниципальным учреждениям, и включает в себя все должности служащих (профессий рабочих) органа местного самоуправления Чемальского района или муниципального учреждения.</w:t>
      </w:r>
    </w:p>
    <w:p w:rsidR="002656A7" w:rsidRPr="00095DBC" w:rsidRDefault="002656A7" w:rsidP="002656A7">
      <w:pPr>
        <w:autoSpaceDE w:val="0"/>
        <w:autoSpaceDN w:val="0"/>
        <w:adjustRightInd w:val="0"/>
        <w:ind w:firstLine="540"/>
        <w:jc w:val="both"/>
        <w:rPr>
          <w:szCs w:val="28"/>
        </w:rPr>
      </w:pPr>
      <w:r w:rsidRPr="00095DBC">
        <w:rPr>
          <w:szCs w:val="28"/>
        </w:rPr>
        <w:lastRenderedPageBreak/>
        <w:t>1</w:t>
      </w:r>
      <w:r>
        <w:rPr>
          <w:szCs w:val="28"/>
        </w:rPr>
        <w:t>3</w:t>
      </w:r>
      <w:r w:rsidRPr="00095DBC">
        <w:rPr>
          <w:szCs w:val="28"/>
        </w:rPr>
        <w:t>. Фонд оплаты труда работников бюджетного и автономного учреждения МО «Чемальский район» формируется исходя из объема субсидий, субвенций, поступающих в установленном порядке из федерального бюджета, республиканского бюджета Республики Алтай,  бюджета МО «Чемальский район»,  а также средств, полученных от реорганизации деятельности неэффективных организаций и средств, поступающих от приносящей доход деятельности.</w:t>
      </w:r>
    </w:p>
    <w:p w:rsidR="002656A7" w:rsidRPr="0047314A" w:rsidRDefault="002656A7" w:rsidP="002656A7">
      <w:pPr>
        <w:autoSpaceDE w:val="0"/>
        <w:autoSpaceDN w:val="0"/>
        <w:adjustRightInd w:val="0"/>
        <w:ind w:firstLine="540"/>
        <w:jc w:val="both"/>
        <w:rPr>
          <w:szCs w:val="28"/>
        </w:rPr>
      </w:pPr>
      <w:r w:rsidRPr="00095DBC">
        <w:rPr>
          <w:szCs w:val="28"/>
        </w:rPr>
        <w:t>Фонд оплаты труда работников органа местного самоуправления МО «Чемальский район» и казенного учреждения МО «Чемальский район» формируется исходя из объема бюджетных ассигнований на обеспечение выполнения функций органа местного самоуправления МО «Чемальский район» и казенного учреждения МО «Чемальский район» и соответствующих лимитов бюджетных обязательств в части оплаты труда работников указанного органа местного самоуправления и учреждения, а также за счет средств, полученных от реорганизации деятельности неэффективных организаций.</w:t>
      </w:r>
      <w:bookmarkEnd w:id="16"/>
    </w:p>
    <w:p w:rsidR="002656A7" w:rsidRDefault="002656A7" w:rsidP="007C0076"/>
    <w:p w:rsidR="002656A7" w:rsidRDefault="002656A7" w:rsidP="007C0076"/>
    <w:p w:rsidR="002656A7" w:rsidRDefault="002656A7" w:rsidP="007C0076"/>
    <w:p w:rsidR="002656A7" w:rsidRDefault="002656A7" w:rsidP="007C0076"/>
    <w:p w:rsidR="002656A7" w:rsidRPr="0047314A" w:rsidRDefault="002656A7" w:rsidP="002656A7">
      <w:pPr>
        <w:pStyle w:val="ConsPlusNormal"/>
        <w:widowControl/>
        <w:ind w:firstLine="4820"/>
        <w:jc w:val="right"/>
        <w:outlineLvl w:val="0"/>
        <w:rPr>
          <w:rFonts w:ascii="Times New Roman" w:hAnsi="Times New Roman" w:cs="Times New Roman"/>
          <w:sz w:val="28"/>
          <w:szCs w:val="28"/>
        </w:rPr>
      </w:pPr>
      <w:r w:rsidRPr="0047314A">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2656A7" w:rsidRPr="0047314A" w:rsidRDefault="002656A7" w:rsidP="002656A7">
      <w:pPr>
        <w:pStyle w:val="ConsPlusNormal"/>
        <w:widowControl/>
        <w:ind w:firstLine="4820"/>
        <w:jc w:val="right"/>
        <w:outlineLvl w:val="0"/>
        <w:rPr>
          <w:rFonts w:ascii="Times New Roman" w:hAnsi="Times New Roman" w:cs="Times New Roman"/>
          <w:sz w:val="28"/>
          <w:szCs w:val="28"/>
        </w:rPr>
      </w:pPr>
      <w:r w:rsidRPr="0047314A">
        <w:rPr>
          <w:rFonts w:ascii="Times New Roman" w:hAnsi="Times New Roman" w:cs="Times New Roman"/>
          <w:sz w:val="28"/>
          <w:szCs w:val="28"/>
        </w:rPr>
        <w:t>к  постановлению</w:t>
      </w:r>
    </w:p>
    <w:p w:rsidR="002656A7" w:rsidRDefault="002656A7" w:rsidP="002656A7">
      <w:pPr>
        <w:pStyle w:val="ConsPlusNormal"/>
        <w:widowControl/>
        <w:ind w:firstLine="4820"/>
        <w:jc w:val="right"/>
        <w:rPr>
          <w:rFonts w:ascii="Times New Roman" w:hAnsi="Times New Roman" w:cs="Times New Roman"/>
          <w:sz w:val="28"/>
          <w:szCs w:val="28"/>
        </w:rPr>
      </w:pPr>
      <w:r w:rsidRPr="0047314A">
        <w:rPr>
          <w:rFonts w:ascii="Times New Roman" w:hAnsi="Times New Roman" w:cs="Times New Roman"/>
          <w:sz w:val="28"/>
          <w:szCs w:val="28"/>
        </w:rPr>
        <w:t>администрации Чемальского</w:t>
      </w:r>
    </w:p>
    <w:p w:rsidR="002656A7" w:rsidRPr="0047314A" w:rsidRDefault="002656A7" w:rsidP="002656A7">
      <w:pPr>
        <w:pStyle w:val="ConsPlusNormal"/>
        <w:widowControl/>
        <w:tabs>
          <w:tab w:val="left" w:pos="5387"/>
        </w:tabs>
        <w:ind w:firstLine="4820"/>
        <w:jc w:val="right"/>
        <w:rPr>
          <w:rFonts w:ascii="Times New Roman" w:hAnsi="Times New Roman" w:cs="Times New Roman"/>
          <w:sz w:val="28"/>
          <w:szCs w:val="28"/>
        </w:rPr>
      </w:pPr>
      <w:r w:rsidRPr="0047314A">
        <w:rPr>
          <w:rFonts w:ascii="Times New Roman" w:hAnsi="Times New Roman" w:cs="Times New Roman"/>
          <w:sz w:val="28"/>
          <w:szCs w:val="28"/>
        </w:rPr>
        <w:t>района от «</w:t>
      </w:r>
      <w:r>
        <w:rPr>
          <w:rFonts w:ascii="Times New Roman" w:hAnsi="Times New Roman" w:cs="Times New Roman"/>
          <w:sz w:val="28"/>
          <w:szCs w:val="28"/>
        </w:rPr>
        <w:t>22</w:t>
      </w:r>
      <w:r w:rsidRPr="0047314A">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47314A">
        <w:rPr>
          <w:rFonts w:ascii="Times New Roman" w:hAnsi="Times New Roman" w:cs="Times New Roman"/>
          <w:sz w:val="28"/>
          <w:szCs w:val="28"/>
        </w:rPr>
        <w:t>20</w:t>
      </w:r>
      <w:r>
        <w:rPr>
          <w:rFonts w:ascii="Times New Roman" w:hAnsi="Times New Roman" w:cs="Times New Roman"/>
          <w:sz w:val="28"/>
          <w:szCs w:val="28"/>
        </w:rPr>
        <w:t>18 г.</w:t>
      </w:r>
      <w:r w:rsidRPr="0047314A">
        <w:rPr>
          <w:rFonts w:ascii="Times New Roman" w:hAnsi="Times New Roman" w:cs="Times New Roman"/>
          <w:sz w:val="28"/>
          <w:szCs w:val="28"/>
        </w:rPr>
        <w:t xml:space="preserve">  № </w:t>
      </w:r>
      <w:r>
        <w:rPr>
          <w:rFonts w:ascii="Times New Roman" w:hAnsi="Times New Roman" w:cs="Times New Roman"/>
          <w:sz w:val="28"/>
          <w:szCs w:val="28"/>
        </w:rPr>
        <w:t>154</w:t>
      </w:r>
    </w:p>
    <w:p w:rsidR="002656A7" w:rsidRDefault="002656A7" w:rsidP="002656A7">
      <w:pPr>
        <w:ind w:firstLine="4820"/>
      </w:pPr>
    </w:p>
    <w:p w:rsidR="002656A7" w:rsidRDefault="002656A7" w:rsidP="002656A7">
      <w:pPr>
        <w:contextualSpacing/>
        <w:jc w:val="center"/>
      </w:pPr>
      <w:r>
        <w:t>Перечень</w:t>
      </w:r>
    </w:p>
    <w:p w:rsidR="002656A7" w:rsidRDefault="002656A7" w:rsidP="002656A7">
      <w:pPr>
        <w:contextualSpacing/>
        <w:jc w:val="center"/>
      </w:pPr>
      <w:r>
        <w:t>видов выплат компенсационного характера в</w:t>
      </w:r>
    </w:p>
    <w:p w:rsidR="002656A7" w:rsidRDefault="002656A7" w:rsidP="002656A7">
      <w:pPr>
        <w:contextualSpacing/>
        <w:jc w:val="center"/>
      </w:pPr>
      <w:r>
        <w:t>муниципальных учреждениях Чемальского района и</w:t>
      </w:r>
    </w:p>
    <w:p w:rsidR="002656A7" w:rsidRDefault="002656A7" w:rsidP="002656A7">
      <w:pPr>
        <w:contextualSpacing/>
        <w:jc w:val="center"/>
      </w:pPr>
      <w:r>
        <w:t>разъяснения о порядке установления этих выплат</w:t>
      </w:r>
    </w:p>
    <w:p w:rsidR="002656A7" w:rsidRDefault="002656A7" w:rsidP="002656A7"/>
    <w:p w:rsidR="002656A7" w:rsidRDefault="002656A7" w:rsidP="002656A7"/>
    <w:p w:rsidR="002656A7" w:rsidRDefault="002656A7" w:rsidP="002656A7">
      <w:pPr>
        <w:contextualSpacing/>
        <w:jc w:val="center"/>
      </w:pPr>
      <w:r>
        <w:t xml:space="preserve">Раздел </w:t>
      </w:r>
      <w:r>
        <w:rPr>
          <w:lang w:val="en-US"/>
        </w:rPr>
        <w:t>I</w:t>
      </w:r>
      <w:r>
        <w:t>. Перечень видов выплат компенсационного характера в</w:t>
      </w:r>
    </w:p>
    <w:p w:rsidR="002656A7" w:rsidRDefault="002656A7" w:rsidP="002656A7">
      <w:pPr>
        <w:jc w:val="center"/>
      </w:pPr>
      <w:r>
        <w:t>муниципальных учреждениях Чемальского района</w:t>
      </w:r>
    </w:p>
    <w:p w:rsidR="002656A7" w:rsidRDefault="002656A7" w:rsidP="002656A7">
      <w:pPr>
        <w:jc w:val="center"/>
      </w:pPr>
    </w:p>
    <w:p w:rsidR="002656A7" w:rsidRDefault="002656A7" w:rsidP="002656A7">
      <w:pPr>
        <w:ind w:firstLine="708"/>
        <w:jc w:val="both"/>
      </w:pPr>
      <w:r>
        <w:t>1. Выплаты работникам, занятым на работах с вредными и (или) опасными условиями труда (доплаты, повышения окладов (должностных окладов), ставок заработной платы работникам, занятым на работах с вредными и (или) опасными условиями труда).</w:t>
      </w:r>
    </w:p>
    <w:p w:rsidR="002656A7" w:rsidRDefault="002656A7" w:rsidP="002656A7">
      <w:pPr>
        <w:ind w:firstLine="708"/>
        <w:jc w:val="both"/>
      </w:pPr>
      <w:r>
        <w:t>2. Выплаты за работу в условиях, отклоняющихся от нормальных (при выполнении работ различной квалификации, совмещении профессий (должностей) и выполнение обязанностей временно отсутствующего работника без освобождения от своей основной работы,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2656A7" w:rsidRDefault="002656A7" w:rsidP="002656A7">
      <w:pPr>
        <w:ind w:firstLine="708"/>
        <w:jc w:val="both"/>
      </w:pPr>
      <w:r>
        <w:lastRenderedPageBreak/>
        <w:t>3. Выплаты за работу в местностях с особыми климатическими условиями (районный коэффициент).</w:t>
      </w:r>
    </w:p>
    <w:p w:rsidR="002656A7" w:rsidRDefault="002656A7" w:rsidP="002656A7">
      <w:pPr>
        <w:ind w:firstLine="708"/>
        <w:jc w:val="both"/>
      </w:pPr>
      <w:r>
        <w:t>4. Надбавки за работу со сведениями, составляющими государственную тайну, их засекречиванием и рассекречиванием, а также за работу с шифрами.</w:t>
      </w:r>
    </w:p>
    <w:p w:rsidR="002656A7" w:rsidRDefault="002656A7" w:rsidP="002656A7">
      <w:pPr>
        <w:jc w:val="both"/>
      </w:pPr>
    </w:p>
    <w:p w:rsidR="002656A7" w:rsidRDefault="002656A7" w:rsidP="002656A7">
      <w:pPr>
        <w:jc w:val="center"/>
      </w:pPr>
      <w:r>
        <w:t>Раздел II. Разъяснение о порядке установления</w:t>
      </w:r>
    </w:p>
    <w:p w:rsidR="002656A7" w:rsidRDefault="002656A7" w:rsidP="002656A7">
      <w:pPr>
        <w:contextualSpacing/>
        <w:jc w:val="center"/>
      </w:pPr>
      <w:r>
        <w:t>выплат компенсационного характера в муниципальных учреждениях Чемальского района</w:t>
      </w:r>
    </w:p>
    <w:p w:rsidR="002656A7" w:rsidRDefault="002656A7" w:rsidP="002656A7">
      <w:pPr>
        <w:jc w:val="center"/>
      </w:pPr>
    </w:p>
    <w:p w:rsidR="002656A7" w:rsidRDefault="002656A7" w:rsidP="002656A7">
      <w:pPr>
        <w:ind w:firstLine="708"/>
        <w:jc w:val="both"/>
      </w:pPr>
      <w:r>
        <w:t>1. Выплаты компенсационного характера устанавливаются к окладам (должностным окладам), ставкам заработной платы работников, если иное не установлено федеральными законами и указами Президента Российской Федерации, муниципальными правовыми актами МО «Чемальский район».</w:t>
      </w:r>
    </w:p>
    <w:p w:rsidR="002656A7" w:rsidRDefault="002656A7" w:rsidP="002656A7">
      <w:pPr>
        <w:jc w:val="both"/>
      </w:pPr>
      <w:r>
        <w:t>При этом работодатели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2656A7" w:rsidRDefault="002656A7" w:rsidP="002656A7">
      <w:pPr>
        <w:ind w:firstLine="708"/>
        <w:jc w:val="both"/>
      </w:pPr>
      <w:r>
        <w:t>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Перечнем видов выплат компенсационного характера в органах местного самоуправления Чемальского района и муниципальных учреждениях Чемальского района согласно разделу I настоящего Приложения.</w:t>
      </w:r>
    </w:p>
    <w:p w:rsidR="002656A7" w:rsidRDefault="002656A7" w:rsidP="002656A7">
      <w:pPr>
        <w:ind w:firstLine="708"/>
        <w:jc w:val="both"/>
      </w:pPr>
      <w:r>
        <w:t xml:space="preserve">3. При применении систем оплаты труда работников </w:t>
      </w:r>
      <w:r w:rsidRPr="006168EE">
        <w:t>муниципальных учреждени</w:t>
      </w:r>
      <w:r>
        <w:t>й</w:t>
      </w:r>
      <w:r w:rsidRPr="006168EE">
        <w:t xml:space="preserve"> Чемальского района</w:t>
      </w:r>
      <w:r>
        <w:t xml:space="preserve">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2656A7" w:rsidRDefault="002656A7" w:rsidP="002656A7">
      <w:pPr>
        <w:ind w:firstLine="708"/>
        <w:jc w:val="both"/>
      </w:pPr>
      <w:r>
        <w:t xml:space="preserve">4. При применении  систем оплаты труда работников </w:t>
      </w:r>
      <w:r w:rsidRPr="006168EE">
        <w:t>муниципальных учреждени</w:t>
      </w:r>
      <w:r>
        <w:t>й</w:t>
      </w:r>
      <w:r w:rsidRPr="006168EE">
        <w:t xml:space="preserve"> Чемальского района</w:t>
      </w:r>
      <w:r>
        <w:t xml:space="preserve">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2656A7" w:rsidRDefault="002656A7" w:rsidP="002656A7">
      <w:pPr>
        <w:ind w:firstLine="708"/>
        <w:jc w:val="both"/>
      </w:pPr>
      <w:r>
        <w:t>5. Выплаты компенсационного характера работникам в других случаях выполнения работ в условиях, отклоняющихся от нормальных, устанавливаются с учетом статьи 149 Трудового кодекса Российской Федерации.</w:t>
      </w:r>
    </w:p>
    <w:p w:rsidR="002656A7" w:rsidRDefault="002656A7" w:rsidP="002656A7">
      <w:pPr>
        <w:ind w:firstLine="708"/>
        <w:jc w:val="both"/>
      </w:pPr>
      <w:r>
        <w:t>6. Решение об установлении выплат компенсационного характера работникам муниципального учреждения Чемальского района принимается приказом руководителя муниципального учреждения Чемальского района.</w:t>
      </w:r>
    </w:p>
    <w:p w:rsidR="002656A7" w:rsidRDefault="002656A7" w:rsidP="002656A7">
      <w:pPr>
        <w:ind w:firstLine="708"/>
        <w:jc w:val="both"/>
      </w:pPr>
      <w:r>
        <w:t xml:space="preserve">Решение об установлении </w:t>
      </w:r>
      <w:r w:rsidRPr="009C7309">
        <w:t xml:space="preserve">выплат компенсационного характера </w:t>
      </w:r>
      <w:r>
        <w:t xml:space="preserve">руководителю </w:t>
      </w:r>
      <w:r w:rsidRPr="009421B9">
        <w:t xml:space="preserve">муниципального учреждения Чемальского района </w:t>
      </w:r>
      <w:r>
        <w:t xml:space="preserve">принимается лицом, уполномоченным заключать трудовой договор с руководителем </w:t>
      </w:r>
      <w:r>
        <w:lastRenderedPageBreak/>
        <w:t xml:space="preserve">учреждения, а его заместителям и главному бухгалтеру - руководителем </w:t>
      </w:r>
      <w:r w:rsidRPr="009421B9">
        <w:t>муниципального учреждения Чемальского района</w:t>
      </w:r>
      <w:r>
        <w:t>.</w:t>
      </w:r>
    </w:p>
    <w:p w:rsidR="002656A7" w:rsidRDefault="002656A7" w:rsidP="007C0076"/>
    <w:p w:rsidR="002656A7" w:rsidRDefault="002656A7" w:rsidP="007C0076"/>
    <w:p w:rsidR="002656A7" w:rsidRDefault="002656A7" w:rsidP="007C0076"/>
    <w:p w:rsidR="002656A7" w:rsidRDefault="002656A7" w:rsidP="002656A7">
      <w:pPr>
        <w:tabs>
          <w:tab w:val="left" w:pos="5387"/>
        </w:tabs>
        <w:jc w:val="right"/>
      </w:pPr>
    </w:p>
    <w:p w:rsidR="002656A7" w:rsidRPr="0047314A" w:rsidRDefault="002656A7" w:rsidP="002656A7">
      <w:pPr>
        <w:pStyle w:val="ConsPlusNormal"/>
        <w:widowControl/>
        <w:tabs>
          <w:tab w:val="left" w:pos="5103"/>
          <w:tab w:val="left" w:pos="5387"/>
        </w:tabs>
        <w:ind w:firstLine="5103"/>
        <w:jc w:val="right"/>
        <w:outlineLvl w:val="0"/>
        <w:rPr>
          <w:rFonts w:ascii="Times New Roman" w:hAnsi="Times New Roman" w:cs="Times New Roman"/>
          <w:sz w:val="28"/>
          <w:szCs w:val="28"/>
        </w:rPr>
      </w:pPr>
      <w:r w:rsidRPr="0047314A">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2656A7" w:rsidRPr="0047314A" w:rsidRDefault="002656A7" w:rsidP="002656A7">
      <w:pPr>
        <w:pStyle w:val="ConsPlusNormal"/>
        <w:widowControl/>
        <w:tabs>
          <w:tab w:val="left" w:pos="5103"/>
          <w:tab w:val="left" w:pos="5387"/>
        </w:tabs>
        <w:ind w:firstLine="5103"/>
        <w:jc w:val="right"/>
        <w:outlineLvl w:val="0"/>
        <w:rPr>
          <w:rFonts w:ascii="Times New Roman" w:hAnsi="Times New Roman" w:cs="Times New Roman"/>
          <w:sz w:val="28"/>
          <w:szCs w:val="28"/>
        </w:rPr>
      </w:pPr>
      <w:r w:rsidRPr="0047314A">
        <w:rPr>
          <w:rFonts w:ascii="Times New Roman" w:hAnsi="Times New Roman" w:cs="Times New Roman"/>
          <w:sz w:val="28"/>
          <w:szCs w:val="28"/>
        </w:rPr>
        <w:t>к  постановлению</w:t>
      </w:r>
    </w:p>
    <w:p w:rsidR="002656A7" w:rsidRDefault="002656A7" w:rsidP="002656A7">
      <w:pPr>
        <w:pStyle w:val="ConsPlusNormal"/>
        <w:widowControl/>
        <w:tabs>
          <w:tab w:val="left" w:pos="5103"/>
          <w:tab w:val="left" w:pos="5387"/>
        </w:tabs>
        <w:ind w:firstLine="5103"/>
        <w:jc w:val="right"/>
        <w:rPr>
          <w:rFonts w:ascii="Times New Roman" w:hAnsi="Times New Roman" w:cs="Times New Roman"/>
          <w:sz w:val="28"/>
          <w:szCs w:val="28"/>
        </w:rPr>
      </w:pPr>
      <w:r w:rsidRPr="0047314A">
        <w:rPr>
          <w:rFonts w:ascii="Times New Roman" w:hAnsi="Times New Roman" w:cs="Times New Roman"/>
          <w:sz w:val="28"/>
          <w:szCs w:val="28"/>
        </w:rPr>
        <w:t>администрации Чемальского</w:t>
      </w:r>
    </w:p>
    <w:p w:rsidR="002656A7" w:rsidRPr="0047314A" w:rsidRDefault="002656A7" w:rsidP="002656A7">
      <w:pPr>
        <w:pStyle w:val="ConsPlusNormal"/>
        <w:widowControl/>
        <w:tabs>
          <w:tab w:val="left" w:pos="5103"/>
          <w:tab w:val="left" w:pos="5387"/>
        </w:tabs>
        <w:ind w:firstLine="5103"/>
        <w:jc w:val="right"/>
        <w:rPr>
          <w:rFonts w:ascii="Times New Roman" w:hAnsi="Times New Roman" w:cs="Times New Roman"/>
          <w:sz w:val="28"/>
          <w:szCs w:val="28"/>
        </w:rPr>
      </w:pPr>
      <w:r w:rsidRPr="0047314A">
        <w:rPr>
          <w:rFonts w:ascii="Times New Roman" w:hAnsi="Times New Roman" w:cs="Times New Roman"/>
          <w:sz w:val="28"/>
          <w:szCs w:val="28"/>
        </w:rPr>
        <w:t>района от «</w:t>
      </w:r>
      <w:r>
        <w:rPr>
          <w:rFonts w:ascii="Times New Roman" w:hAnsi="Times New Roman" w:cs="Times New Roman"/>
          <w:sz w:val="28"/>
          <w:szCs w:val="28"/>
        </w:rPr>
        <w:t>22</w:t>
      </w:r>
      <w:r w:rsidRPr="0047314A">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47314A">
        <w:rPr>
          <w:rFonts w:ascii="Times New Roman" w:hAnsi="Times New Roman" w:cs="Times New Roman"/>
          <w:sz w:val="28"/>
          <w:szCs w:val="28"/>
        </w:rPr>
        <w:t>20</w:t>
      </w:r>
      <w:r>
        <w:rPr>
          <w:rFonts w:ascii="Times New Roman" w:hAnsi="Times New Roman" w:cs="Times New Roman"/>
          <w:sz w:val="28"/>
          <w:szCs w:val="28"/>
        </w:rPr>
        <w:t>18 г.</w:t>
      </w:r>
      <w:r w:rsidRPr="0047314A">
        <w:rPr>
          <w:rFonts w:ascii="Times New Roman" w:hAnsi="Times New Roman" w:cs="Times New Roman"/>
          <w:sz w:val="28"/>
          <w:szCs w:val="28"/>
        </w:rPr>
        <w:t xml:space="preserve">  № </w:t>
      </w:r>
      <w:r>
        <w:rPr>
          <w:rFonts w:ascii="Times New Roman" w:hAnsi="Times New Roman" w:cs="Times New Roman"/>
          <w:sz w:val="28"/>
          <w:szCs w:val="28"/>
        </w:rPr>
        <w:t>154</w:t>
      </w:r>
    </w:p>
    <w:p w:rsidR="002656A7" w:rsidRDefault="002656A7" w:rsidP="002656A7">
      <w:pPr>
        <w:ind w:firstLine="5103"/>
        <w:jc w:val="right"/>
      </w:pPr>
    </w:p>
    <w:p w:rsidR="002656A7" w:rsidRDefault="002656A7" w:rsidP="002656A7">
      <w:pPr>
        <w:jc w:val="center"/>
      </w:pPr>
      <w:r>
        <w:t>Перечень</w:t>
      </w:r>
    </w:p>
    <w:p w:rsidR="002656A7" w:rsidRDefault="002656A7" w:rsidP="002656A7">
      <w:pPr>
        <w:jc w:val="center"/>
      </w:pPr>
      <w:r>
        <w:t xml:space="preserve">видов выплат стимулирующего характера </w:t>
      </w:r>
    </w:p>
    <w:p w:rsidR="002656A7" w:rsidRDefault="002656A7" w:rsidP="002656A7">
      <w:pPr>
        <w:jc w:val="center"/>
      </w:pPr>
      <w:r>
        <w:t>муниципальных учреждениях Чемальского района и</w:t>
      </w:r>
    </w:p>
    <w:p w:rsidR="002656A7" w:rsidRDefault="002656A7" w:rsidP="002656A7">
      <w:pPr>
        <w:jc w:val="center"/>
      </w:pPr>
      <w:r>
        <w:t>разъяснения о порядке установления этих выплат</w:t>
      </w:r>
    </w:p>
    <w:p w:rsidR="002656A7" w:rsidRDefault="002656A7" w:rsidP="002656A7">
      <w:pPr>
        <w:jc w:val="both"/>
      </w:pPr>
    </w:p>
    <w:p w:rsidR="002656A7" w:rsidRDefault="002656A7" w:rsidP="002656A7">
      <w:pPr>
        <w:jc w:val="both"/>
      </w:pPr>
    </w:p>
    <w:p w:rsidR="002656A7" w:rsidRDefault="002656A7" w:rsidP="002656A7">
      <w:pPr>
        <w:jc w:val="center"/>
      </w:pPr>
      <w:r>
        <w:t xml:space="preserve">Раздел </w:t>
      </w:r>
      <w:r>
        <w:rPr>
          <w:lang w:val="en-US"/>
        </w:rPr>
        <w:t>I</w:t>
      </w:r>
      <w:r>
        <w:t>. Перечень видов выплат стимулирующего характера в</w:t>
      </w:r>
    </w:p>
    <w:p w:rsidR="002656A7" w:rsidRDefault="002656A7" w:rsidP="002656A7">
      <w:pPr>
        <w:jc w:val="center"/>
      </w:pPr>
      <w:r w:rsidRPr="00283584">
        <w:t>муниципальных учреждениях Чемальского района</w:t>
      </w:r>
    </w:p>
    <w:p w:rsidR="002656A7" w:rsidRDefault="002656A7" w:rsidP="002656A7">
      <w:pPr>
        <w:jc w:val="center"/>
      </w:pPr>
    </w:p>
    <w:p w:rsidR="002656A7" w:rsidRDefault="002656A7" w:rsidP="002656A7">
      <w:pPr>
        <w:ind w:firstLine="708"/>
        <w:jc w:val="both"/>
      </w:pPr>
      <w:r>
        <w:t>1. Выплаты за интенсивность и высокие результаты работы.</w:t>
      </w:r>
    </w:p>
    <w:p w:rsidR="002656A7" w:rsidRDefault="002656A7" w:rsidP="002656A7">
      <w:pPr>
        <w:ind w:firstLine="708"/>
        <w:jc w:val="both"/>
      </w:pPr>
      <w:r>
        <w:t>2. Выплаты за качество выполняемых работ.</w:t>
      </w:r>
    </w:p>
    <w:p w:rsidR="002656A7" w:rsidRDefault="002656A7" w:rsidP="002656A7">
      <w:pPr>
        <w:ind w:firstLine="708"/>
        <w:jc w:val="both"/>
      </w:pPr>
      <w:r>
        <w:t>3. Выплаты за стаж непрерывной работы, выслугу лет.</w:t>
      </w:r>
    </w:p>
    <w:p w:rsidR="002656A7" w:rsidRDefault="002656A7" w:rsidP="002656A7">
      <w:pPr>
        <w:ind w:firstLine="708"/>
        <w:jc w:val="both"/>
      </w:pPr>
      <w:r>
        <w:t>4. Премиальные выплаты по итогам работы.</w:t>
      </w:r>
    </w:p>
    <w:p w:rsidR="002656A7" w:rsidRDefault="002656A7" w:rsidP="002656A7">
      <w:pPr>
        <w:jc w:val="both"/>
      </w:pPr>
    </w:p>
    <w:p w:rsidR="002656A7" w:rsidRDefault="002656A7" w:rsidP="002656A7">
      <w:pPr>
        <w:jc w:val="center"/>
      </w:pPr>
      <w:r>
        <w:t>Раздел II. Разъяснение о порядке установления</w:t>
      </w:r>
    </w:p>
    <w:p w:rsidR="002656A7" w:rsidRDefault="002656A7" w:rsidP="002656A7">
      <w:pPr>
        <w:contextualSpacing/>
        <w:jc w:val="center"/>
      </w:pPr>
      <w:r>
        <w:t xml:space="preserve">выплат стимулирующего характера в </w:t>
      </w:r>
      <w:r w:rsidRPr="00283584">
        <w:t>муниципальных учреждениях Чемальского района</w:t>
      </w:r>
    </w:p>
    <w:p w:rsidR="002656A7" w:rsidRDefault="002656A7" w:rsidP="002656A7">
      <w:pPr>
        <w:jc w:val="center"/>
      </w:pPr>
    </w:p>
    <w:p w:rsidR="002656A7" w:rsidRDefault="002656A7" w:rsidP="002656A7">
      <w:pPr>
        <w:ind w:firstLine="708"/>
        <w:contextualSpacing/>
        <w:jc w:val="both"/>
      </w:pPr>
      <w:r>
        <w:t xml:space="preserve">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Перечнем видов выплат стимулирующего характера </w:t>
      </w:r>
      <w:r w:rsidRPr="00283584">
        <w:t>в</w:t>
      </w:r>
      <w:r>
        <w:t xml:space="preserve"> </w:t>
      </w:r>
      <w:r w:rsidRPr="00283584">
        <w:t>муниципальных учреждениях Чемальского района</w:t>
      </w:r>
      <w:r>
        <w:t>, согласно разделу I настоящего Приложения, в пределах фонда оплаты труда.</w:t>
      </w:r>
    </w:p>
    <w:p w:rsidR="002656A7" w:rsidRDefault="002656A7" w:rsidP="002656A7">
      <w:pPr>
        <w:ind w:firstLine="708"/>
        <w:jc w:val="both"/>
      </w:pPr>
      <w:r>
        <w:t>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достигнутые результаты и иные поощрительные выплаты.</w:t>
      </w:r>
    </w:p>
    <w:p w:rsidR="002656A7" w:rsidRDefault="002656A7" w:rsidP="002656A7">
      <w:pPr>
        <w:ind w:firstLine="708"/>
        <w:jc w:val="both"/>
      </w:pPr>
      <w: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2656A7" w:rsidRDefault="002656A7" w:rsidP="002656A7">
      <w:pPr>
        <w:ind w:firstLine="708"/>
        <w:jc w:val="both"/>
      </w:pPr>
      <w:r>
        <w:t xml:space="preserve">3. Размеры и условия осуществления стимулирующих выплат работникам закрепляются в коллективном договоре, а при его отсутствии в локальном </w:t>
      </w:r>
      <w:r>
        <w:lastRenderedPageBreak/>
        <w:t>нормативном акте, в пределах фонда оплаты труда и максимальными размерами для конкретного работника не ограничиваются.</w:t>
      </w:r>
    </w:p>
    <w:p w:rsidR="002656A7" w:rsidRDefault="002656A7" w:rsidP="002656A7">
      <w:pPr>
        <w:ind w:firstLine="708"/>
        <w:jc w:val="both"/>
      </w:pPr>
      <w:r>
        <w:t xml:space="preserve">4. При определении в </w:t>
      </w:r>
      <w:r w:rsidRPr="00283584">
        <w:t>орган</w:t>
      </w:r>
      <w:r>
        <w:t>е</w:t>
      </w:r>
      <w:r w:rsidRPr="00283584">
        <w:t xml:space="preserve"> местного самоуправления Чемальского района и</w:t>
      </w:r>
      <w:r>
        <w:t xml:space="preserve"> </w:t>
      </w:r>
      <w:r w:rsidRPr="00283584">
        <w:t>муниципальн</w:t>
      </w:r>
      <w:r>
        <w:t>ом</w:t>
      </w:r>
      <w:r w:rsidRPr="00283584">
        <w:t xml:space="preserve"> учреждени</w:t>
      </w:r>
      <w:r>
        <w:t>и</w:t>
      </w:r>
      <w:r w:rsidRPr="00283584">
        <w:t xml:space="preserve"> Чемальского района</w:t>
      </w:r>
      <w:r>
        <w:t xml:space="preserve">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2656A7" w:rsidRDefault="002656A7" w:rsidP="002656A7">
      <w:pPr>
        <w:ind w:firstLine="708"/>
        <w:jc w:val="both"/>
      </w:pPr>
      <w:r>
        <w:t xml:space="preserve">5. Решение об установлении стимулирующих выплат работникам оформляется приказом руководителя </w:t>
      </w:r>
      <w:r w:rsidRPr="00283584">
        <w:t>муниципальн</w:t>
      </w:r>
      <w:r>
        <w:t>ого</w:t>
      </w:r>
      <w:r w:rsidRPr="00283584">
        <w:t xml:space="preserve"> учреждени</w:t>
      </w:r>
      <w:r>
        <w:t>я</w:t>
      </w:r>
      <w:r w:rsidRPr="00283584">
        <w:t xml:space="preserve"> Чемальского района</w:t>
      </w:r>
      <w:r>
        <w:t>.</w:t>
      </w:r>
    </w:p>
    <w:p w:rsidR="002656A7" w:rsidRDefault="002656A7" w:rsidP="002656A7">
      <w:pPr>
        <w:ind w:firstLine="708"/>
        <w:jc w:val="both"/>
      </w:pPr>
      <w:r>
        <w:t>Решение об установлении стимулирующих выплат руководителю учреждения принимается лицом, уполномоченным заключать трудовой договор с руководителем учреждения, а его заместителям и главному бухгалтеру - руководителем муниципального учреждения Чемальского района.</w:t>
      </w:r>
    </w:p>
    <w:p w:rsidR="002656A7" w:rsidRDefault="002656A7" w:rsidP="002656A7">
      <w:pPr>
        <w:ind w:firstLine="708"/>
        <w:jc w:val="both"/>
      </w:pPr>
      <w:r>
        <w:t>6. Размеры и условия осуществления выплат стимулирующего характера конкретизируются в трудовых договорах работников.</w:t>
      </w:r>
    </w:p>
    <w:p w:rsidR="002656A7" w:rsidRPr="007C0076" w:rsidRDefault="002656A7" w:rsidP="002656A7">
      <w:pPr>
        <w:jc w:val="both"/>
      </w:pPr>
    </w:p>
    <w:p w:rsidR="002656A7" w:rsidRDefault="002656A7" w:rsidP="002656A7">
      <w:pPr>
        <w:jc w:val="both"/>
      </w:pPr>
    </w:p>
    <w:p w:rsidR="002656A7" w:rsidRDefault="002656A7" w:rsidP="007C0076"/>
    <w:p w:rsidR="002656A7" w:rsidRPr="006844BA" w:rsidRDefault="002656A7" w:rsidP="002656A7">
      <w:pPr>
        <w:tabs>
          <w:tab w:val="left" w:pos="4395"/>
        </w:tabs>
        <w:autoSpaceDE w:val="0"/>
        <w:autoSpaceDN w:val="0"/>
        <w:adjustRightInd w:val="0"/>
        <w:ind w:firstLine="4395"/>
        <w:jc w:val="right"/>
        <w:outlineLvl w:val="0"/>
        <w:rPr>
          <w:rFonts w:eastAsia="Calibri"/>
          <w:szCs w:val="28"/>
        </w:rPr>
      </w:pPr>
      <w:r w:rsidRPr="006844BA">
        <w:rPr>
          <w:rFonts w:eastAsia="Calibri"/>
          <w:szCs w:val="28"/>
        </w:rPr>
        <w:t xml:space="preserve">Приложение № </w:t>
      </w:r>
      <w:r>
        <w:rPr>
          <w:rFonts w:eastAsia="Calibri"/>
          <w:szCs w:val="28"/>
        </w:rPr>
        <w:t>4</w:t>
      </w:r>
    </w:p>
    <w:p w:rsidR="002656A7" w:rsidRPr="006844BA" w:rsidRDefault="002656A7" w:rsidP="002656A7">
      <w:pPr>
        <w:tabs>
          <w:tab w:val="left" w:pos="4395"/>
        </w:tabs>
        <w:autoSpaceDE w:val="0"/>
        <w:autoSpaceDN w:val="0"/>
        <w:adjustRightInd w:val="0"/>
        <w:ind w:firstLine="4395"/>
        <w:jc w:val="right"/>
        <w:outlineLvl w:val="0"/>
        <w:rPr>
          <w:rFonts w:eastAsia="Calibri"/>
          <w:szCs w:val="28"/>
        </w:rPr>
      </w:pPr>
      <w:r w:rsidRPr="006844BA">
        <w:rPr>
          <w:rFonts w:eastAsia="Calibri"/>
          <w:szCs w:val="28"/>
        </w:rPr>
        <w:t>к  постановлению</w:t>
      </w:r>
    </w:p>
    <w:p w:rsidR="002656A7" w:rsidRPr="006844BA" w:rsidRDefault="002656A7" w:rsidP="002656A7">
      <w:pPr>
        <w:tabs>
          <w:tab w:val="left" w:pos="4395"/>
        </w:tabs>
        <w:autoSpaceDE w:val="0"/>
        <w:autoSpaceDN w:val="0"/>
        <w:adjustRightInd w:val="0"/>
        <w:ind w:firstLine="4395"/>
        <w:jc w:val="right"/>
        <w:rPr>
          <w:rFonts w:eastAsia="Calibri"/>
          <w:szCs w:val="28"/>
        </w:rPr>
      </w:pPr>
      <w:r w:rsidRPr="006844BA">
        <w:rPr>
          <w:rFonts w:eastAsia="Calibri"/>
          <w:szCs w:val="28"/>
        </w:rPr>
        <w:t>администрации Чемальского</w:t>
      </w:r>
    </w:p>
    <w:p w:rsidR="002656A7" w:rsidRPr="006844BA" w:rsidRDefault="002656A7" w:rsidP="002656A7">
      <w:pPr>
        <w:tabs>
          <w:tab w:val="left" w:pos="4395"/>
        </w:tabs>
        <w:autoSpaceDE w:val="0"/>
        <w:autoSpaceDN w:val="0"/>
        <w:adjustRightInd w:val="0"/>
        <w:ind w:firstLine="4395"/>
        <w:jc w:val="right"/>
        <w:rPr>
          <w:rFonts w:eastAsia="Calibri"/>
          <w:szCs w:val="28"/>
        </w:rPr>
      </w:pPr>
      <w:r w:rsidRPr="006844BA">
        <w:rPr>
          <w:rFonts w:eastAsia="Calibri"/>
          <w:szCs w:val="28"/>
        </w:rPr>
        <w:t>района от «</w:t>
      </w:r>
      <w:r>
        <w:rPr>
          <w:rFonts w:eastAsia="Calibri"/>
          <w:szCs w:val="28"/>
        </w:rPr>
        <w:t>22</w:t>
      </w:r>
      <w:r w:rsidRPr="006844BA">
        <w:rPr>
          <w:rFonts w:eastAsia="Calibri"/>
          <w:szCs w:val="28"/>
        </w:rPr>
        <w:t xml:space="preserve">» </w:t>
      </w:r>
      <w:r>
        <w:rPr>
          <w:rFonts w:eastAsia="Calibri"/>
          <w:szCs w:val="28"/>
        </w:rPr>
        <w:t xml:space="preserve">ноября </w:t>
      </w:r>
      <w:r w:rsidRPr="006844BA">
        <w:rPr>
          <w:rFonts w:eastAsia="Calibri"/>
          <w:szCs w:val="28"/>
        </w:rPr>
        <w:t>2018 г.</w:t>
      </w:r>
      <w:r>
        <w:rPr>
          <w:rFonts w:eastAsia="Calibri"/>
          <w:szCs w:val="28"/>
        </w:rPr>
        <w:t xml:space="preserve"> </w:t>
      </w:r>
      <w:r w:rsidRPr="006844BA">
        <w:rPr>
          <w:rFonts w:eastAsia="Calibri"/>
          <w:szCs w:val="28"/>
        </w:rPr>
        <w:t xml:space="preserve">  № </w:t>
      </w:r>
      <w:r>
        <w:rPr>
          <w:rFonts w:eastAsia="Calibri"/>
          <w:szCs w:val="28"/>
        </w:rPr>
        <w:t>154</w:t>
      </w:r>
    </w:p>
    <w:p w:rsidR="002656A7" w:rsidRDefault="002656A7" w:rsidP="002656A7">
      <w:pPr>
        <w:pStyle w:val="ConsPlusTitle"/>
        <w:ind w:firstLine="4395"/>
        <w:jc w:val="center"/>
        <w:rPr>
          <w:rFonts w:ascii="Times New Roman" w:hAnsi="Times New Roman" w:cs="Times New Roman"/>
          <w:sz w:val="28"/>
          <w:szCs w:val="28"/>
        </w:rPr>
      </w:pPr>
    </w:p>
    <w:p w:rsidR="002656A7" w:rsidRPr="006844BA" w:rsidRDefault="002656A7" w:rsidP="002656A7">
      <w:pPr>
        <w:pStyle w:val="ConsPlusTitle"/>
        <w:jc w:val="center"/>
        <w:rPr>
          <w:rFonts w:ascii="Times New Roman" w:hAnsi="Times New Roman" w:cs="Times New Roman"/>
          <w:sz w:val="28"/>
          <w:szCs w:val="28"/>
        </w:rPr>
      </w:pPr>
      <w:r>
        <w:rPr>
          <w:rFonts w:ascii="Times New Roman" w:hAnsi="Times New Roman" w:cs="Times New Roman"/>
          <w:sz w:val="28"/>
          <w:szCs w:val="28"/>
        </w:rPr>
        <w:t>У</w:t>
      </w:r>
      <w:r w:rsidRPr="006844BA">
        <w:rPr>
          <w:rFonts w:ascii="Times New Roman" w:hAnsi="Times New Roman" w:cs="Times New Roman"/>
          <w:sz w:val="28"/>
          <w:szCs w:val="28"/>
        </w:rPr>
        <w:t>словия</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 xml:space="preserve">оплаты труда работников </w:t>
      </w:r>
      <w:r>
        <w:rPr>
          <w:rFonts w:ascii="Times New Roman" w:hAnsi="Times New Roman" w:cs="Times New Roman"/>
          <w:sz w:val="28"/>
          <w:szCs w:val="28"/>
        </w:rPr>
        <w:t>органов местного самоуправления Чемальского района</w:t>
      </w:r>
    </w:p>
    <w:p w:rsidR="002656A7" w:rsidRPr="006844BA" w:rsidRDefault="002656A7" w:rsidP="002656A7">
      <w:pPr>
        <w:rPr>
          <w:szCs w:val="28"/>
        </w:rPr>
      </w:pPr>
    </w:p>
    <w:p w:rsidR="002656A7" w:rsidRPr="006844BA" w:rsidRDefault="002656A7" w:rsidP="002656A7">
      <w:pPr>
        <w:pStyle w:val="ConsPlusTitle"/>
        <w:jc w:val="center"/>
        <w:outlineLvl w:val="1"/>
        <w:rPr>
          <w:rFonts w:ascii="Times New Roman" w:hAnsi="Times New Roman" w:cs="Times New Roman"/>
          <w:sz w:val="28"/>
          <w:szCs w:val="28"/>
        </w:rPr>
      </w:pPr>
      <w:r w:rsidRPr="006844BA">
        <w:rPr>
          <w:rFonts w:ascii="Times New Roman" w:hAnsi="Times New Roman" w:cs="Times New Roman"/>
          <w:sz w:val="28"/>
          <w:szCs w:val="28"/>
        </w:rPr>
        <w:t>I. Общие положения</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1. Настоящие Условия оплаты труда работников </w:t>
      </w:r>
      <w:r>
        <w:rPr>
          <w:rFonts w:ascii="Times New Roman" w:hAnsi="Times New Roman" w:cs="Times New Roman"/>
          <w:sz w:val="28"/>
          <w:szCs w:val="28"/>
        </w:rPr>
        <w:t>органов местного самоуправления Чемальского района</w:t>
      </w:r>
      <w:r w:rsidRPr="006844BA">
        <w:rPr>
          <w:rFonts w:ascii="Times New Roman" w:hAnsi="Times New Roman" w:cs="Times New Roman"/>
          <w:sz w:val="28"/>
          <w:szCs w:val="28"/>
        </w:rPr>
        <w:t xml:space="preserve"> (далее также - Условия оплаты труда) регулируют порядок оплаты труда работников, работающих в </w:t>
      </w:r>
      <w:r>
        <w:rPr>
          <w:rFonts w:ascii="Times New Roman" w:hAnsi="Times New Roman" w:cs="Times New Roman"/>
          <w:sz w:val="28"/>
          <w:szCs w:val="28"/>
        </w:rPr>
        <w:t xml:space="preserve">органах местного самоуправления Чемальского района </w:t>
      </w:r>
      <w:r w:rsidRPr="006844BA">
        <w:rPr>
          <w:rFonts w:ascii="Times New Roman" w:hAnsi="Times New Roman" w:cs="Times New Roman"/>
          <w:sz w:val="28"/>
          <w:szCs w:val="28"/>
        </w:rPr>
        <w:t xml:space="preserve">(далее также - работники), в том числе определяют порядок формирования фонда оплаты труда этих работников за счет бюджетных ассигнований бюджета </w:t>
      </w:r>
      <w:r>
        <w:rPr>
          <w:rFonts w:ascii="Times New Roman" w:hAnsi="Times New Roman" w:cs="Times New Roman"/>
          <w:sz w:val="28"/>
          <w:szCs w:val="28"/>
        </w:rPr>
        <w:t>МО «Чемальский район»</w:t>
      </w:r>
      <w:r w:rsidRPr="006844BA">
        <w:rPr>
          <w:rFonts w:ascii="Times New Roman" w:hAnsi="Times New Roman" w:cs="Times New Roman"/>
          <w:sz w:val="28"/>
          <w:szCs w:val="28"/>
        </w:rPr>
        <w:t>.</w:t>
      </w:r>
      <w:r>
        <w:rPr>
          <w:rFonts w:ascii="Times New Roman" w:hAnsi="Times New Roman" w:cs="Times New Roman"/>
          <w:sz w:val="28"/>
          <w:szCs w:val="28"/>
        </w:rPr>
        <w:t xml:space="preserve"> </w:t>
      </w:r>
    </w:p>
    <w:p w:rsidR="002656A7" w:rsidRPr="006844BA" w:rsidRDefault="002656A7" w:rsidP="0026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6844BA">
        <w:rPr>
          <w:rFonts w:ascii="Times New Roman" w:hAnsi="Times New Roman" w:cs="Times New Roman"/>
          <w:sz w:val="28"/>
          <w:szCs w:val="28"/>
        </w:rPr>
        <w:t>. Условия оплаты труда разработаны в соответствии с трудовым законодательством и иными нормативными правовыми актами, содержащими нормы трудового права.</w:t>
      </w:r>
    </w:p>
    <w:p w:rsidR="002656A7" w:rsidRPr="006844BA" w:rsidRDefault="002656A7" w:rsidP="0026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6844BA">
        <w:rPr>
          <w:rFonts w:ascii="Times New Roman" w:hAnsi="Times New Roman" w:cs="Times New Roman"/>
          <w:sz w:val="28"/>
          <w:szCs w:val="28"/>
        </w:rPr>
        <w:t>. Условия оплаты труда включают в себя:</w:t>
      </w:r>
    </w:p>
    <w:p w:rsidR="002656A7" w:rsidRPr="006844BA" w:rsidRDefault="002656A7" w:rsidP="002656A7">
      <w:pPr>
        <w:pStyle w:val="ConsPlusNormal"/>
        <w:ind w:firstLine="540"/>
        <w:contextualSpacing/>
        <w:jc w:val="both"/>
        <w:rPr>
          <w:rFonts w:ascii="Times New Roman" w:hAnsi="Times New Roman" w:cs="Times New Roman"/>
          <w:sz w:val="28"/>
          <w:szCs w:val="28"/>
        </w:rPr>
      </w:pPr>
      <w:r w:rsidRPr="006844BA">
        <w:rPr>
          <w:rFonts w:ascii="Times New Roman" w:hAnsi="Times New Roman" w:cs="Times New Roman"/>
          <w:sz w:val="28"/>
          <w:szCs w:val="28"/>
        </w:rPr>
        <w:t>размеры окладов (должностных окладов);</w:t>
      </w:r>
    </w:p>
    <w:p w:rsidR="002656A7" w:rsidRPr="009D153A" w:rsidRDefault="002656A7" w:rsidP="002656A7">
      <w:pPr>
        <w:ind w:firstLine="540"/>
        <w:contextualSpacing/>
        <w:jc w:val="both"/>
        <w:rPr>
          <w:szCs w:val="28"/>
        </w:rPr>
      </w:pPr>
      <w:r w:rsidRPr="006844BA">
        <w:rPr>
          <w:szCs w:val="28"/>
        </w:rPr>
        <w:t>наименование, условия осуществления и размеры выплат компенсационного характера</w:t>
      </w:r>
      <w:r w:rsidRPr="009D153A">
        <w:rPr>
          <w:szCs w:val="28"/>
        </w:rPr>
        <w:t xml:space="preserve">, а также размеры повышающих коэффициентов к </w:t>
      </w:r>
      <w:r w:rsidRPr="009D153A">
        <w:rPr>
          <w:szCs w:val="28"/>
        </w:rPr>
        <w:lastRenderedPageBreak/>
        <w:t xml:space="preserve">окладам (должностным окладам) и иные выплаты стимулирующего характера в соответствии с </w:t>
      </w:r>
      <w:r>
        <w:rPr>
          <w:szCs w:val="28"/>
        </w:rPr>
        <w:t xml:space="preserve">п. 35 настоящих Условий </w:t>
      </w:r>
      <w:r w:rsidRPr="009D153A">
        <w:rPr>
          <w:szCs w:val="28"/>
        </w:rPr>
        <w:t>и критерии их установления.</w:t>
      </w:r>
    </w:p>
    <w:p w:rsidR="002656A7" w:rsidRPr="006844BA" w:rsidRDefault="002656A7" w:rsidP="0026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D153A">
        <w:rPr>
          <w:rFonts w:ascii="Times New Roman" w:hAnsi="Times New Roman" w:cs="Times New Roman"/>
          <w:sz w:val="28"/>
          <w:szCs w:val="28"/>
        </w:rPr>
        <w:t xml:space="preserve">. Условия оплаты труда, включая размер оклада (должностного оклада) работника, повышающие коэффициенты к окладам (должностным окладам) и иные выплаты стимулирующего характера, выплаты компенсационного </w:t>
      </w:r>
      <w:r w:rsidRPr="006844BA">
        <w:rPr>
          <w:rFonts w:ascii="Times New Roman" w:hAnsi="Times New Roman" w:cs="Times New Roman"/>
          <w:sz w:val="28"/>
          <w:szCs w:val="28"/>
        </w:rPr>
        <w:t>характера, являются обязательными для включения в трудовой договор.</w:t>
      </w:r>
    </w:p>
    <w:p w:rsidR="002656A7" w:rsidRPr="006844BA" w:rsidRDefault="002656A7" w:rsidP="0026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6844BA">
        <w:rPr>
          <w:rFonts w:ascii="Times New Roman" w:hAnsi="Times New Roman" w:cs="Times New Roman"/>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(профессии рабочего), а также по должности (профессии рабочего), занимаемой по совместительству, производится раздельно по каждой из должностей (профессий рабочих).</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7. Заработная плата работника предельными размерами не ограничивается.</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8. Оплата труда работников,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w:t>
      </w:r>
      <w:r w:rsidRPr="007533D3">
        <w:rPr>
          <w:rFonts w:ascii="Times New Roman" w:hAnsi="Times New Roman" w:cs="Times New Roman"/>
          <w:sz w:val="28"/>
          <w:szCs w:val="28"/>
        </w:rPr>
        <w:t xml:space="preserve">(за исключением районного коэффициента) </w:t>
      </w:r>
      <w:r w:rsidRPr="006844BA">
        <w:rPr>
          <w:rFonts w:ascii="Times New Roman" w:hAnsi="Times New Roman" w:cs="Times New Roman"/>
          <w:sz w:val="28"/>
          <w:szCs w:val="28"/>
        </w:rPr>
        <w:t>и стимулирующих выплат, не может быть менее установленного в соответствии с федеральным законодательством минимального размера оплаты труда.</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Title"/>
        <w:jc w:val="center"/>
        <w:outlineLvl w:val="1"/>
        <w:rPr>
          <w:rFonts w:ascii="Times New Roman" w:hAnsi="Times New Roman" w:cs="Times New Roman"/>
          <w:sz w:val="28"/>
          <w:szCs w:val="28"/>
        </w:rPr>
      </w:pPr>
      <w:r w:rsidRPr="006844BA">
        <w:rPr>
          <w:rFonts w:ascii="Times New Roman" w:hAnsi="Times New Roman" w:cs="Times New Roman"/>
          <w:sz w:val="28"/>
          <w:szCs w:val="28"/>
        </w:rPr>
        <w:t>II. Оплата труда работников, занимающих должности служащих</w:t>
      </w:r>
      <w:r>
        <w:rPr>
          <w:rFonts w:ascii="Times New Roman" w:hAnsi="Times New Roman" w:cs="Times New Roman"/>
          <w:sz w:val="28"/>
          <w:szCs w:val="28"/>
        </w:rPr>
        <w:t xml:space="preserve">, оплата труда работников образования </w:t>
      </w:r>
    </w:p>
    <w:p w:rsidR="002656A7" w:rsidRPr="006844BA" w:rsidRDefault="002656A7" w:rsidP="002656A7">
      <w:pPr>
        <w:pStyle w:val="ConsPlusNormal"/>
        <w:jc w:val="both"/>
        <w:rPr>
          <w:rFonts w:ascii="Times New Roman" w:hAnsi="Times New Roman" w:cs="Times New Roman"/>
          <w:sz w:val="28"/>
          <w:szCs w:val="28"/>
        </w:rPr>
      </w:pPr>
    </w:p>
    <w:p w:rsidR="002656A7" w:rsidRPr="00EE32BC"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9. Размеры окладов (должностных окладов) работников, занимающих должности служащих, устанавливаются на основе отнесения занимаемых ими должностей к соответствующим профессиональным квалификационным группам </w:t>
      </w:r>
      <w:r w:rsidRPr="00EE32BC">
        <w:rPr>
          <w:rFonts w:ascii="Times New Roman" w:hAnsi="Times New Roman" w:cs="Times New Roman"/>
          <w:sz w:val="28"/>
          <w:szCs w:val="28"/>
        </w:rPr>
        <w:t xml:space="preserve">общеотраслевых должностей руководителей, специалистов и служащих, утвержденным </w:t>
      </w:r>
      <w:hyperlink r:id="rId9" w:history="1">
        <w:r w:rsidRPr="00EE32BC">
          <w:rPr>
            <w:rFonts w:ascii="Times New Roman" w:hAnsi="Times New Roman" w:cs="Times New Roman"/>
            <w:sz w:val="28"/>
            <w:szCs w:val="28"/>
          </w:rPr>
          <w:t>приказом</w:t>
        </w:r>
      </w:hyperlink>
      <w:r w:rsidRPr="00EE32BC">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247н (далее также - ПКГ)</w:t>
      </w:r>
      <w:r>
        <w:rPr>
          <w:rFonts w:ascii="Times New Roman" w:hAnsi="Times New Roman" w:cs="Times New Roman"/>
          <w:sz w:val="28"/>
          <w:szCs w:val="28"/>
        </w:rPr>
        <w:t xml:space="preserve"> и к соответствующим уровням квалификации</w:t>
      </w:r>
      <w:r w:rsidRPr="0082365B">
        <w:rPr>
          <w:rFonts w:ascii="Times New Roman" w:hAnsi="Times New Roman" w:cs="Times New Roman"/>
          <w:sz w:val="28"/>
          <w:szCs w:val="28"/>
        </w:rPr>
        <w:t xml:space="preserve"> Профессиональн</w:t>
      </w:r>
      <w:r>
        <w:rPr>
          <w:rFonts w:ascii="Times New Roman" w:hAnsi="Times New Roman" w:cs="Times New Roman"/>
          <w:sz w:val="28"/>
          <w:szCs w:val="28"/>
        </w:rPr>
        <w:t xml:space="preserve">ого </w:t>
      </w:r>
      <w:r w:rsidRPr="0082365B">
        <w:rPr>
          <w:rFonts w:ascii="Times New Roman" w:hAnsi="Times New Roman" w:cs="Times New Roman"/>
          <w:sz w:val="28"/>
          <w:szCs w:val="28"/>
        </w:rPr>
        <w:t>стандарт</w:t>
      </w:r>
      <w:r>
        <w:rPr>
          <w:rFonts w:ascii="Times New Roman" w:hAnsi="Times New Roman" w:cs="Times New Roman"/>
          <w:sz w:val="28"/>
          <w:szCs w:val="28"/>
        </w:rPr>
        <w:t>а</w:t>
      </w:r>
      <w:r w:rsidRPr="0082365B">
        <w:rPr>
          <w:rFonts w:ascii="Times New Roman" w:hAnsi="Times New Roman" w:cs="Times New Roman"/>
          <w:sz w:val="28"/>
          <w:szCs w:val="28"/>
        </w:rPr>
        <w:t xml:space="preserve"> «Специалист в сфере закупок»</w:t>
      </w:r>
      <w:r>
        <w:rPr>
          <w:rFonts w:ascii="Times New Roman" w:hAnsi="Times New Roman" w:cs="Times New Roman"/>
          <w:sz w:val="28"/>
          <w:szCs w:val="28"/>
        </w:rPr>
        <w:t>, утвержденного</w:t>
      </w:r>
      <w:r w:rsidRPr="0082365B">
        <w:rPr>
          <w:rFonts w:ascii="Times New Roman" w:hAnsi="Times New Roman" w:cs="Times New Roman"/>
          <w:sz w:val="28"/>
          <w:szCs w:val="28"/>
        </w:rPr>
        <w:t xml:space="preserve"> Приказом Минтруда России от 10.09.2015 №625н</w:t>
      </w:r>
      <w:r w:rsidRPr="00EE32BC">
        <w:rPr>
          <w:rFonts w:ascii="Times New Roman" w:hAnsi="Times New Roman" w:cs="Times New Roman"/>
          <w:sz w:val="28"/>
          <w:szCs w:val="28"/>
        </w:rPr>
        <w:t>.</w:t>
      </w:r>
    </w:p>
    <w:p w:rsidR="002656A7" w:rsidRDefault="002656A7" w:rsidP="002656A7">
      <w:pPr>
        <w:pStyle w:val="ConsPlusNormal"/>
        <w:ind w:firstLine="540"/>
        <w:jc w:val="both"/>
        <w:rPr>
          <w:rFonts w:ascii="Times New Roman" w:hAnsi="Times New Roman" w:cs="Times New Roman"/>
          <w:sz w:val="28"/>
          <w:szCs w:val="28"/>
        </w:rPr>
      </w:pPr>
      <w:hyperlink w:anchor="P519" w:history="1">
        <w:r w:rsidRPr="00EE32BC">
          <w:rPr>
            <w:rFonts w:ascii="Times New Roman" w:hAnsi="Times New Roman" w:cs="Times New Roman"/>
            <w:sz w:val="28"/>
            <w:szCs w:val="28"/>
          </w:rPr>
          <w:t>Размеры</w:t>
        </w:r>
      </w:hyperlink>
      <w:r w:rsidRPr="00EE32BC">
        <w:rPr>
          <w:rFonts w:ascii="Times New Roman" w:hAnsi="Times New Roman" w:cs="Times New Roman"/>
          <w:sz w:val="28"/>
          <w:szCs w:val="28"/>
        </w:rPr>
        <w:t xml:space="preserve"> окладов (должностных окладов) работников, занимающих должности служащих, устанавливаются в соответствии с приложени</w:t>
      </w:r>
      <w:r>
        <w:rPr>
          <w:rFonts w:ascii="Times New Roman" w:hAnsi="Times New Roman" w:cs="Times New Roman"/>
          <w:sz w:val="28"/>
          <w:szCs w:val="28"/>
        </w:rPr>
        <w:t>ями</w:t>
      </w:r>
      <w:r w:rsidRPr="00EE32BC">
        <w:rPr>
          <w:rFonts w:ascii="Times New Roman" w:hAnsi="Times New Roman" w:cs="Times New Roman"/>
          <w:sz w:val="28"/>
          <w:szCs w:val="28"/>
        </w:rPr>
        <w:t xml:space="preserve"> </w:t>
      </w:r>
      <w:r>
        <w:rPr>
          <w:rFonts w:ascii="Times New Roman" w:hAnsi="Times New Roman" w:cs="Times New Roman"/>
          <w:sz w:val="28"/>
          <w:szCs w:val="28"/>
        </w:rPr>
        <w:t>№</w:t>
      </w:r>
      <w:r w:rsidRPr="00EE32BC">
        <w:rPr>
          <w:rFonts w:ascii="Times New Roman" w:hAnsi="Times New Roman" w:cs="Times New Roman"/>
          <w:sz w:val="28"/>
          <w:szCs w:val="28"/>
        </w:rPr>
        <w:t>1</w:t>
      </w:r>
      <w:r>
        <w:rPr>
          <w:rFonts w:ascii="Times New Roman" w:hAnsi="Times New Roman" w:cs="Times New Roman"/>
          <w:sz w:val="28"/>
          <w:szCs w:val="28"/>
        </w:rPr>
        <w:t>, №2</w:t>
      </w:r>
      <w:r w:rsidRPr="00EE32BC">
        <w:rPr>
          <w:rFonts w:ascii="Times New Roman" w:hAnsi="Times New Roman" w:cs="Times New Roman"/>
          <w:sz w:val="28"/>
          <w:szCs w:val="28"/>
        </w:rPr>
        <w:t xml:space="preserve"> к настоящим Условиям оплаты труда.</w:t>
      </w:r>
    </w:p>
    <w:p w:rsidR="002656A7" w:rsidRDefault="002656A7" w:rsidP="002656A7">
      <w:pPr>
        <w:pStyle w:val="ConsPlusNormal"/>
        <w:ind w:firstLine="540"/>
        <w:jc w:val="both"/>
        <w:rPr>
          <w:rFonts w:ascii="Times New Roman" w:hAnsi="Times New Roman" w:cs="Times New Roman"/>
          <w:sz w:val="28"/>
          <w:szCs w:val="28"/>
        </w:rPr>
      </w:pPr>
      <w:hyperlink w:anchor="P519" w:history="1">
        <w:r w:rsidRPr="00EE32BC">
          <w:rPr>
            <w:rFonts w:ascii="Times New Roman" w:hAnsi="Times New Roman" w:cs="Times New Roman"/>
            <w:sz w:val="28"/>
            <w:szCs w:val="28"/>
          </w:rPr>
          <w:t>Размеры</w:t>
        </w:r>
      </w:hyperlink>
      <w:r w:rsidRPr="00EE32BC">
        <w:rPr>
          <w:rFonts w:ascii="Times New Roman" w:hAnsi="Times New Roman" w:cs="Times New Roman"/>
          <w:sz w:val="28"/>
          <w:szCs w:val="28"/>
        </w:rPr>
        <w:t xml:space="preserve"> окладов (должностных окладов) работников</w:t>
      </w:r>
      <w:r>
        <w:rPr>
          <w:rFonts w:ascii="Times New Roman" w:hAnsi="Times New Roman" w:cs="Times New Roman"/>
          <w:sz w:val="28"/>
          <w:szCs w:val="28"/>
        </w:rPr>
        <w:t xml:space="preserve"> образования</w:t>
      </w:r>
      <w:r w:rsidRPr="000350FA">
        <w:t xml:space="preserve"> </w:t>
      </w:r>
      <w:r w:rsidRPr="000350FA">
        <w:rPr>
          <w:rFonts w:ascii="Times New Roman" w:hAnsi="Times New Roman" w:cs="Times New Roman"/>
          <w:sz w:val="28"/>
          <w:szCs w:val="28"/>
        </w:rPr>
        <w:t>устанавливаются</w:t>
      </w:r>
      <w:r w:rsidRPr="00650DBC">
        <w:t xml:space="preserve"> </w:t>
      </w:r>
      <w:r w:rsidRPr="00650DBC">
        <w:rPr>
          <w:rFonts w:ascii="Times New Roman" w:hAnsi="Times New Roman" w:cs="Times New Roman"/>
          <w:sz w:val="28"/>
          <w:szCs w:val="28"/>
        </w:rPr>
        <w:t>на основе отнесения занимаемых ими должностей к соответствующим профессиональным квалификационным группам</w:t>
      </w:r>
      <w:r>
        <w:rPr>
          <w:rFonts w:ascii="Times New Roman" w:hAnsi="Times New Roman" w:cs="Times New Roman"/>
          <w:sz w:val="28"/>
          <w:szCs w:val="28"/>
        </w:rPr>
        <w:t xml:space="preserve"> </w:t>
      </w:r>
      <w:r w:rsidRPr="00650DBC">
        <w:rPr>
          <w:rFonts w:ascii="Times New Roman" w:hAnsi="Times New Roman" w:cs="Times New Roman"/>
          <w:sz w:val="28"/>
          <w:szCs w:val="28"/>
        </w:rPr>
        <w:t>должностей работников образования</w:t>
      </w:r>
      <w:r>
        <w:rPr>
          <w:rFonts w:ascii="Times New Roman" w:hAnsi="Times New Roman" w:cs="Times New Roman"/>
          <w:sz w:val="28"/>
          <w:szCs w:val="28"/>
        </w:rPr>
        <w:t>, утвержденным</w:t>
      </w:r>
      <w:r w:rsidRPr="00650DBC">
        <w:rPr>
          <w:rFonts w:ascii="Times New Roman" w:hAnsi="Times New Roman" w:cs="Times New Roman"/>
          <w:sz w:val="28"/>
          <w:szCs w:val="28"/>
        </w:rPr>
        <w:t xml:space="preserve"> Приказ</w:t>
      </w:r>
      <w:r>
        <w:rPr>
          <w:rFonts w:ascii="Times New Roman" w:hAnsi="Times New Roman" w:cs="Times New Roman"/>
          <w:sz w:val="28"/>
          <w:szCs w:val="28"/>
        </w:rPr>
        <w:t>ом</w:t>
      </w:r>
      <w:r w:rsidRPr="00650DBC">
        <w:rPr>
          <w:rFonts w:ascii="Times New Roman" w:hAnsi="Times New Roman" w:cs="Times New Roman"/>
          <w:sz w:val="28"/>
          <w:szCs w:val="28"/>
        </w:rPr>
        <w:t xml:space="preserve"> Минздравсоцразвития России от 05.05.2008 N 216н</w:t>
      </w:r>
      <w:r>
        <w:rPr>
          <w:rFonts w:ascii="Times New Roman" w:hAnsi="Times New Roman" w:cs="Times New Roman"/>
          <w:sz w:val="28"/>
          <w:szCs w:val="28"/>
        </w:rPr>
        <w:t>.</w:t>
      </w:r>
      <w:r w:rsidRPr="00650DBC">
        <w:rPr>
          <w:rFonts w:ascii="Times New Roman" w:hAnsi="Times New Roman" w:cs="Times New Roman"/>
          <w:sz w:val="28"/>
          <w:szCs w:val="28"/>
        </w:rPr>
        <w:t xml:space="preserve"> </w:t>
      </w:r>
    </w:p>
    <w:p w:rsidR="002656A7" w:rsidRPr="00EE32BC" w:rsidRDefault="002656A7" w:rsidP="002656A7">
      <w:pPr>
        <w:pStyle w:val="ConsPlusNormal"/>
        <w:ind w:firstLine="540"/>
        <w:jc w:val="both"/>
        <w:rPr>
          <w:rFonts w:ascii="Times New Roman" w:hAnsi="Times New Roman" w:cs="Times New Roman"/>
          <w:sz w:val="28"/>
          <w:szCs w:val="28"/>
        </w:rPr>
      </w:pPr>
      <w:hyperlink w:anchor="P519" w:history="1">
        <w:r w:rsidRPr="00EE32BC">
          <w:rPr>
            <w:rFonts w:ascii="Times New Roman" w:hAnsi="Times New Roman" w:cs="Times New Roman"/>
            <w:sz w:val="28"/>
            <w:szCs w:val="28"/>
          </w:rPr>
          <w:t>Размеры</w:t>
        </w:r>
      </w:hyperlink>
      <w:r w:rsidRPr="00EE32BC">
        <w:rPr>
          <w:rFonts w:ascii="Times New Roman" w:hAnsi="Times New Roman" w:cs="Times New Roman"/>
          <w:sz w:val="28"/>
          <w:szCs w:val="28"/>
        </w:rPr>
        <w:t xml:space="preserve"> окладов (должностных окладов) работников</w:t>
      </w:r>
      <w:r>
        <w:rPr>
          <w:rFonts w:ascii="Times New Roman" w:hAnsi="Times New Roman" w:cs="Times New Roman"/>
          <w:sz w:val="28"/>
          <w:szCs w:val="28"/>
        </w:rPr>
        <w:t xml:space="preserve"> образования</w:t>
      </w:r>
      <w:r w:rsidRPr="000350FA">
        <w:t xml:space="preserve"> </w:t>
      </w:r>
      <w:r w:rsidRPr="000350FA">
        <w:rPr>
          <w:rFonts w:ascii="Times New Roman" w:hAnsi="Times New Roman" w:cs="Times New Roman"/>
          <w:sz w:val="28"/>
          <w:szCs w:val="28"/>
        </w:rPr>
        <w:t>устанавливаются в соответствии с приложени</w:t>
      </w:r>
      <w:r>
        <w:rPr>
          <w:rFonts w:ascii="Times New Roman" w:hAnsi="Times New Roman" w:cs="Times New Roman"/>
          <w:sz w:val="28"/>
          <w:szCs w:val="28"/>
        </w:rPr>
        <w:t>ем</w:t>
      </w:r>
      <w:r w:rsidRPr="000350FA">
        <w:rPr>
          <w:rFonts w:ascii="Times New Roman" w:hAnsi="Times New Roman" w:cs="Times New Roman"/>
          <w:sz w:val="28"/>
          <w:szCs w:val="28"/>
        </w:rPr>
        <w:t xml:space="preserve"> №</w:t>
      </w:r>
      <w:r>
        <w:rPr>
          <w:rFonts w:ascii="Times New Roman" w:hAnsi="Times New Roman" w:cs="Times New Roman"/>
          <w:sz w:val="28"/>
          <w:szCs w:val="28"/>
        </w:rPr>
        <w:t>4</w:t>
      </w:r>
      <w:r w:rsidRPr="000350FA">
        <w:rPr>
          <w:rFonts w:ascii="Times New Roman" w:hAnsi="Times New Roman" w:cs="Times New Roman"/>
          <w:sz w:val="28"/>
          <w:szCs w:val="28"/>
        </w:rPr>
        <w:t xml:space="preserve"> к настоящим Условиям оплаты труда.</w:t>
      </w:r>
    </w:p>
    <w:p w:rsidR="002656A7" w:rsidRPr="00EE32BC" w:rsidRDefault="002656A7" w:rsidP="0026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EE32BC">
        <w:rPr>
          <w:rFonts w:ascii="Times New Roman" w:hAnsi="Times New Roman" w:cs="Times New Roman"/>
          <w:sz w:val="28"/>
          <w:szCs w:val="28"/>
        </w:rPr>
        <w:t>. Работникам, занимающим должности служащих,</w:t>
      </w:r>
      <w:r>
        <w:rPr>
          <w:rFonts w:ascii="Times New Roman" w:hAnsi="Times New Roman" w:cs="Times New Roman"/>
          <w:sz w:val="28"/>
          <w:szCs w:val="28"/>
        </w:rPr>
        <w:t xml:space="preserve"> работникам </w:t>
      </w:r>
      <w:r>
        <w:rPr>
          <w:rFonts w:ascii="Times New Roman" w:hAnsi="Times New Roman" w:cs="Times New Roman"/>
          <w:sz w:val="28"/>
          <w:szCs w:val="28"/>
        </w:rPr>
        <w:lastRenderedPageBreak/>
        <w:t>образования</w:t>
      </w:r>
      <w:r w:rsidRPr="00EE32BC">
        <w:rPr>
          <w:rFonts w:ascii="Times New Roman" w:hAnsi="Times New Roman" w:cs="Times New Roman"/>
          <w:sz w:val="28"/>
          <w:szCs w:val="28"/>
        </w:rPr>
        <w:t xml:space="preserve"> устанавливаются повышающие коэффициенты к окладам (должностным окладам):</w:t>
      </w:r>
    </w:p>
    <w:p w:rsidR="002656A7" w:rsidRPr="00EE32BC" w:rsidRDefault="002656A7" w:rsidP="002656A7">
      <w:pPr>
        <w:pStyle w:val="ConsPlusNormal"/>
        <w:ind w:firstLine="540"/>
        <w:jc w:val="both"/>
        <w:rPr>
          <w:rFonts w:ascii="Times New Roman" w:hAnsi="Times New Roman" w:cs="Times New Roman"/>
          <w:sz w:val="28"/>
          <w:szCs w:val="28"/>
        </w:rPr>
      </w:pPr>
      <w:r w:rsidRPr="00EE32BC">
        <w:rPr>
          <w:rFonts w:ascii="Times New Roman" w:hAnsi="Times New Roman" w:cs="Times New Roman"/>
          <w:sz w:val="28"/>
          <w:szCs w:val="28"/>
        </w:rPr>
        <w:t>повышающий коэффициент к окладу (должностному окладу) по занимаемой должности;</w:t>
      </w:r>
    </w:p>
    <w:p w:rsidR="002656A7" w:rsidRPr="00EE32BC" w:rsidRDefault="002656A7" w:rsidP="002656A7">
      <w:pPr>
        <w:pStyle w:val="ConsPlusNormal"/>
        <w:ind w:firstLine="540"/>
        <w:jc w:val="both"/>
        <w:rPr>
          <w:rFonts w:ascii="Times New Roman" w:hAnsi="Times New Roman" w:cs="Times New Roman"/>
          <w:sz w:val="28"/>
          <w:szCs w:val="28"/>
        </w:rPr>
      </w:pPr>
      <w:r w:rsidRPr="00EE32BC">
        <w:rPr>
          <w:rFonts w:ascii="Times New Roman" w:hAnsi="Times New Roman" w:cs="Times New Roman"/>
          <w:sz w:val="28"/>
          <w:szCs w:val="28"/>
        </w:rPr>
        <w:t>персональный повышающий коэффициент к окладу (должностному окладу);</w:t>
      </w:r>
    </w:p>
    <w:p w:rsidR="002656A7" w:rsidRPr="00EE32BC" w:rsidRDefault="002656A7" w:rsidP="002656A7">
      <w:pPr>
        <w:pStyle w:val="ConsPlusNormal"/>
        <w:ind w:firstLine="540"/>
        <w:jc w:val="both"/>
        <w:rPr>
          <w:rFonts w:ascii="Times New Roman" w:hAnsi="Times New Roman" w:cs="Times New Roman"/>
          <w:sz w:val="28"/>
          <w:szCs w:val="28"/>
        </w:rPr>
      </w:pPr>
      <w:r w:rsidRPr="00EE32BC">
        <w:rPr>
          <w:rFonts w:ascii="Times New Roman" w:hAnsi="Times New Roman" w:cs="Times New Roman"/>
          <w:sz w:val="28"/>
          <w:szCs w:val="28"/>
        </w:rPr>
        <w:t>повышающий коэффициент к окладу (должностному окладу) за выслугу лет.</w:t>
      </w:r>
    </w:p>
    <w:p w:rsidR="002656A7" w:rsidRPr="00EE32BC" w:rsidRDefault="002656A7" w:rsidP="002656A7">
      <w:pPr>
        <w:pStyle w:val="ConsPlusNormal"/>
        <w:ind w:firstLine="540"/>
        <w:jc w:val="both"/>
        <w:rPr>
          <w:rFonts w:ascii="Times New Roman" w:hAnsi="Times New Roman" w:cs="Times New Roman"/>
          <w:sz w:val="28"/>
          <w:szCs w:val="28"/>
        </w:rPr>
      </w:pPr>
      <w:r w:rsidRPr="00EE32BC">
        <w:rPr>
          <w:rFonts w:ascii="Times New Roman" w:hAnsi="Times New Roman" w:cs="Times New Roman"/>
          <w:sz w:val="28"/>
          <w:szCs w:val="28"/>
        </w:rPr>
        <w:t xml:space="preserve">Решение о введении и установлении размера соответствующих повышающих коэффициентов к окладу (должностному окладу) принимается руководителем </w:t>
      </w:r>
      <w:r>
        <w:rPr>
          <w:rFonts w:ascii="Times New Roman" w:hAnsi="Times New Roman" w:cs="Times New Roman"/>
          <w:sz w:val="28"/>
          <w:szCs w:val="28"/>
        </w:rPr>
        <w:t>органа местного самоуправления Чемальского района</w:t>
      </w:r>
      <w:r w:rsidRPr="00EE32BC">
        <w:rPr>
          <w:rFonts w:ascii="Times New Roman" w:hAnsi="Times New Roman" w:cs="Times New Roman"/>
          <w:sz w:val="28"/>
          <w:szCs w:val="28"/>
        </w:rPr>
        <w:t xml:space="preserve"> с учетом обеспечения указанных выплат финансовыми средствами.</w:t>
      </w:r>
    </w:p>
    <w:p w:rsidR="002656A7" w:rsidRPr="00EE32BC" w:rsidRDefault="002656A7" w:rsidP="002656A7">
      <w:pPr>
        <w:pStyle w:val="ConsPlusNormal"/>
        <w:ind w:firstLine="540"/>
        <w:jc w:val="both"/>
        <w:rPr>
          <w:rFonts w:ascii="Times New Roman" w:hAnsi="Times New Roman" w:cs="Times New Roman"/>
          <w:sz w:val="28"/>
          <w:szCs w:val="28"/>
        </w:rPr>
      </w:pPr>
      <w:r w:rsidRPr="00EE32BC">
        <w:rPr>
          <w:rFonts w:ascii="Times New Roman" w:hAnsi="Times New Roman" w:cs="Times New Roman"/>
          <w:sz w:val="28"/>
          <w:szCs w:val="28"/>
        </w:rPr>
        <w:t>Размер выплат по повышающему коэффициенту к окладу (должностному окладу) определяется путем умножения размера оклада (должностного оклада) по должности на повышающий коэффициент к окладу (должностному окладу). Выплаты по повышающему коэффициенту к окладу (должностному окладу) носят стимулирующий характер.</w:t>
      </w:r>
    </w:p>
    <w:p w:rsidR="002656A7" w:rsidRPr="00473C68" w:rsidRDefault="002656A7" w:rsidP="002656A7">
      <w:pPr>
        <w:pStyle w:val="ConsPlusNormal"/>
        <w:ind w:firstLine="540"/>
        <w:jc w:val="both"/>
        <w:rPr>
          <w:rFonts w:ascii="Times New Roman" w:hAnsi="Times New Roman" w:cs="Times New Roman"/>
          <w:sz w:val="28"/>
          <w:szCs w:val="28"/>
        </w:rPr>
      </w:pPr>
      <w:r w:rsidRPr="00473C68">
        <w:rPr>
          <w:rFonts w:ascii="Times New Roman" w:hAnsi="Times New Roman" w:cs="Times New Roman"/>
          <w:sz w:val="28"/>
          <w:szCs w:val="28"/>
        </w:rPr>
        <w:t xml:space="preserve">11. Повышающий коэффициент к окладу (должностному окладу) по занимаемой должности устанавливается всем работникам, занимающим должности служащих, и работникам образования с учетом сложности трудовой функции. Размеры повышающих коэффициентов к окладу (должностному окладу) по занимаемой должности устанавливаются в соответствии с </w:t>
      </w:r>
      <w:hyperlink w:anchor="P519" w:history="1">
        <w:r w:rsidRPr="00473C68">
          <w:rPr>
            <w:rFonts w:ascii="Times New Roman" w:hAnsi="Times New Roman" w:cs="Times New Roman"/>
            <w:sz w:val="28"/>
            <w:szCs w:val="28"/>
          </w:rPr>
          <w:t>приложением №1</w:t>
        </w:r>
      </w:hyperlink>
      <w:r w:rsidRPr="00473C68">
        <w:rPr>
          <w:rFonts w:ascii="Times New Roman" w:hAnsi="Times New Roman" w:cs="Times New Roman"/>
          <w:sz w:val="28"/>
          <w:szCs w:val="28"/>
        </w:rPr>
        <w:t>, №2, №4 к настоящим Условиям оплаты труда.</w:t>
      </w:r>
    </w:p>
    <w:p w:rsidR="002656A7" w:rsidRPr="006844BA" w:rsidRDefault="002656A7" w:rsidP="002656A7">
      <w:pPr>
        <w:pStyle w:val="ConsPlusNormal"/>
        <w:ind w:firstLine="540"/>
        <w:jc w:val="both"/>
        <w:rPr>
          <w:rFonts w:ascii="Times New Roman" w:hAnsi="Times New Roman" w:cs="Times New Roman"/>
          <w:sz w:val="28"/>
          <w:szCs w:val="28"/>
        </w:rPr>
      </w:pPr>
      <w:r w:rsidRPr="00473C68">
        <w:rPr>
          <w:rFonts w:ascii="Times New Roman" w:hAnsi="Times New Roman" w:cs="Times New Roman"/>
          <w:sz w:val="28"/>
          <w:szCs w:val="28"/>
        </w:rPr>
        <w:t>Применение повышающего коэффициента к окладу</w:t>
      </w:r>
      <w:r w:rsidRPr="00EE32BC">
        <w:rPr>
          <w:rFonts w:ascii="Times New Roman" w:hAnsi="Times New Roman" w:cs="Times New Roman"/>
          <w:sz w:val="28"/>
          <w:szCs w:val="28"/>
        </w:rPr>
        <w:t xml:space="preserve"> (дол</w:t>
      </w:r>
      <w:r w:rsidRPr="006844BA">
        <w:rPr>
          <w:rFonts w:ascii="Times New Roman" w:hAnsi="Times New Roman" w:cs="Times New Roman"/>
          <w:sz w:val="28"/>
          <w:szCs w:val="28"/>
        </w:rPr>
        <w:t>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1</w:t>
      </w:r>
      <w:r>
        <w:rPr>
          <w:rFonts w:ascii="Times New Roman" w:hAnsi="Times New Roman" w:cs="Times New Roman"/>
          <w:sz w:val="28"/>
          <w:szCs w:val="28"/>
        </w:rPr>
        <w:t>2</w:t>
      </w:r>
      <w:r w:rsidRPr="006844BA">
        <w:rPr>
          <w:rFonts w:ascii="Times New Roman" w:hAnsi="Times New Roman" w:cs="Times New Roman"/>
          <w:sz w:val="28"/>
          <w:szCs w:val="28"/>
        </w:rPr>
        <w:t>. Персональный повышающий коэффициент к окладу (должностному окладу) может устанавливаться работнику, занимающему должность служащего,</w:t>
      </w:r>
      <w:r>
        <w:rPr>
          <w:rFonts w:ascii="Times New Roman" w:hAnsi="Times New Roman" w:cs="Times New Roman"/>
          <w:sz w:val="28"/>
          <w:szCs w:val="28"/>
        </w:rPr>
        <w:t xml:space="preserve"> работника образования</w:t>
      </w:r>
      <w:r w:rsidRPr="006844BA">
        <w:rPr>
          <w:rFonts w:ascii="Times New Roman" w:hAnsi="Times New Roman" w:cs="Times New Roman"/>
          <w:sz w:val="28"/>
          <w:szCs w:val="28"/>
        </w:rPr>
        <w:t xml:space="preserve">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w:t>
      </w:r>
      <w:r>
        <w:rPr>
          <w:rFonts w:ascii="Times New Roman" w:hAnsi="Times New Roman" w:cs="Times New Roman"/>
          <w:sz w:val="28"/>
          <w:szCs w:val="28"/>
        </w:rPr>
        <w:t>органе местного самоуправления Мо «Чемальский район»</w:t>
      </w:r>
      <w:r w:rsidRPr="006844BA">
        <w:rPr>
          <w:rFonts w:ascii="Times New Roman" w:hAnsi="Times New Roman" w:cs="Times New Roman"/>
          <w:sz w:val="28"/>
          <w:szCs w:val="28"/>
        </w:rPr>
        <w:t>.</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Размер персонального повышающего коэффициента не может превышать 3,0.</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Решение об установлении персонального повышающего коэффициента к окладу (должностному окладу) и его размеру принимается руководителем </w:t>
      </w:r>
      <w:r>
        <w:rPr>
          <w:rFonts w:ascii="Times New Roman" w:hAnsi="Times New Roman" w:cs="Times New Roman"/>
          <w:sz w:val="28"/>
          <w:szCs w:val="28"/>
        </w:rPr>
        <w:t>органа местного самоуправления</w:t>
      </w:r>
      <w:r w:rsidRPr="006844BA">
        <w:rPr>
          <w:rFonts w:ascii="Times New Roman" w:hAnsi="Times New Roman" w:cs="Times New Roman"/>
          <w:sz w:val="28"/>
          <w:szCs w:val="28"/>
        </w:rPr>
        <w:t xml:space="preserve"> персонально в отношении конкретного работника.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Применение персонального повышающего коэффициента к окладу (должностному окладу)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w:t>
      </w:r>
      <w:r w:rsidRPr="006844BA">
        <w:rPr>
          <w:rFonts w:ascii="Times New Roman" w:hAnsi="Times New Roman" w:cs="Times New Roman"/>
          <w:sz w:val="28"/>
          <w:szCs w:val="28"/>
        </w:rPr>
        <w:lastRenderedPageBreak/>
        <w:t>окладу).</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14. Повышающий коэффициент к окладу (должностному окладу) за выслугу лет устанавливается всем работникам, занимающим должности служащих,</w:t>
      </w:r>
      <w:r>
        <w:rPr>
          <w:rFonts w:ascii="Times New Roman" w:hAnsi="Times New Roman" w:cs="Times New Roman"/>
          <w:sz w:val="28"/>
          <w:szCs w:val="28"/>
        </w:rPr>
        <w:t xml:space="preserve"> работникам образования</w:t>
      </w:r>
      <w:r w:rsidRPr="006844BA">
        <w:rPr>
          <w:rFonts w:ascii="Times New Roman" w:hAnsi="Times New Roman" w:cs="Times New Roman"/>
          <w:sz w:val="28"/>
          <w:szCs w:val="28"/>
        </w:rPr>
        <w:t xml:space="preserve"> в зависимости от общего количества лет, проработанных в </w:t>
      </w:r>
      <w:r>
        <w:rPr>
          <w:rFonts w:ascii="Times New Roman" w:hAnsi="Times New Roman" w:cs="Times New Roman"/>
          <w:sz w:val="28"/>
          <w:szCs w:val="28"/>
        </w:rPr>
        <w:t>органах местного самоуправления Чемальского района и (или) муниципальных учреждениях Чемальского района</w:t>
      </w:r>
      <w:r w:rsidRPr="006844BA">
        <w:rPr>
          <w:rFonts w:ascii="Times New Roman" w:hAnsi="Times New Roman" w:cs="Times New Roman"/>
          <w:sz w:val="28"/>
          <w:szCs w:val="28"/>
        </w:rPr>
        <w:t>.</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Размеры повышающего коэффициента к окладу (должностному окладу) за выслугу лет:</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 выслуге лет от 1 года до 3 лет - до 0,05;</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 выслуге лет от 3 лет до 5 лет - до 0,1;</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 выслуге лет свыше 5 лет - до 0,15.</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Применение повышающего коэффициента к окладу (должностному окладу) за выслугу лет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2656A7" w:rsidRPr="00EE32BC"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15. С учетом условий труда работникам, занимающим должности служащих,</w:t>
      </w:r>
      <w:r>
        <w:rPr>
          <w:rFonts w:ascii="Times New Roman" w:hAnsi="Times New Roman" w:cs="Times New Roman"/>
          <w:sz w:val="28"/>
          <w:szCs w:val="28"/>
        </w:rPr>
        <w:t xml:space="preserve"> работникам образования</w:t>
      </w:r>
      <w:r w:rsidRPr="006844BA">
        <w:rPr>
          <w:rFonts w:ascii="Times New Roman" w:hAnsi="Times New Roman" w:cs="Times New Roman"/>
          <w:sz w:val="28"/>
          <w:szCs w:val="28"/>
        </w:rPr>
        <w:t xml:space="preserve"> </w:t>
      </w:r>
      <w:r w:rsidRPr="00EE32BC">
        <w:rPr>
          <w:rFonts w:ascii="Times New Roman" w:hAnsi="Times New Roman" w:cs="Times New Roman"/>
          <w:sz w:val="28"/>
          <w:szCs w:val="28"/>
        </w:rPr>
        <w:t xml:space="preserve">устанавливаются выплаты компенсационного характера, предусмотренные </w:t>
      </w:r>
      <w:hyperlink w:anchor="P415" w:history="1">
        <w:r w:rsidRPr="00EE32BC">
          <w:rPr>
            <w:rFonts w:ascii="Times New Roman" w:hAnsi="Times New Roman" w:cs="Times New Roman"/>
            <w:sz w:val="28"/>
            <w:szCs w:val="28"/>
          </w:rPr>
          <w:t>разделом IV</w:t>
        </w:r>
      </w:hyperlink>
      <w:r w:rsidRPr="00EE32BC">
        <w:rPr>
          <w:rFonts w:ascii="Times New Roman" w:hAnsi="Times New Roman" w:cs="Times New Roman"/>
          <w:sz w:val="28"/>
          <w:szCs w:val="28"/>
        </w:rPr>
        <w:t xml:space="preserve"> настоящих Условий оплаты труда.</w:t>
      </w:r>
    </w:p>
    <w:p w:rsidR="002656A7" w:rsidRPr="00EE32BC" w:rsidRDefault="002656A7" w:rsidP="002656A7">
      <w:pPr>
        <w:pStyle w:val="ConsPlusNormal"/>
        <w:ind w:firstLine="540"/>
        <w:jc w:val="both"/>
        <w:rPr>
          <w:rFonts w:ascii="Times New Roman" w:hAnsi="Times New Roman" w:cs="Times New Roman"/>
          <w:sz w:val="28"/>
          <w:szCs w:val="28"/>
        </w:rPr>
      </w:pPr>
      <w:r w:rsidRPr="00EE32BC">
        <w:rPr>
          <w:rFonts w:ascii="Times New Roman" w:hAnsi="Times New Roman" w:cs="Times New Roman"/>
          <w:sz w:val="28"/>
          <w:szCs w:val="28"/>
        </w:rPr>
        <w:t xml:space="preserve">16. Работникам, занимающим должности служащих, </w:t>
      </w:r>
      <w:r>
        <w:rPr>
          <w:rFonts w:ascii="Times New Roman" w:hAnsi="Times New Roman" w:cs="Times New Roman"/>
          <w:sz w:val="28"/>
          <w:szCs w:val="28"/>
        </w:rPr>
        <w:t xml:space="preserve">и работникам образования </w:t>
      </w:r>
      <w:r w:rsidRPr="00EE32BC">
        <w:rPr>
          <w:rFonts w:ascii="Times New Roman" w:hAnsi="Times New Roman" w:cs="Times New Roman"/>
          <w:sz w:val="28"/>
          <w:szCs w:val="28"/>
        </w:rPr>
        <w:t xml:space="preserve">устанавливаются стимулирующие выплаты, предусмотренные </w:t>
      </w:r>
      <w:hyperlink w:anchor="P460" w:history="1">
        <w:r w:rsidRPr="00EE32BC">
          <w:rPr>
            <w:rFonts w:ascii="Times New Roman" w:hAnsi="Times New Roman" w:cs="Times New Roman"/>
            <w:sz w:val="28"/>
            <w:szCs w:val="28"/>
          </w:rPr>
          <w:t>разделом V</w:t>
        </w:r>
      </w:hyperlink>
      <w:r w:rsidRPr="00EE32BC">
        <w:rPr>
          <w:rFonts w:ascii="Times New Roman" w:hAnsi="Times New Roman" w:cs="Times New Roman"/>
          <w:sz w:val="28"/>
          <w:szCs w:val="28"/>
        </w:rPr>
        <w:t xml:space="preserve"> настоящих Условий оплаты труда.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17. Размеры окладов (должностных окладов) работников, занимающих должности, включенные в профессиональные квалификационные группы иных видов экономической деятельности, отличных от профессиональных квалификационных групп общеотраслевых должностей руководителей, специалистов и служащих, и иные условия оплаты труда, устанавливаются </w:t>
      </w:r>
      <w:r>
        <w:rPr>
          <w:rFonts w:ascii="Times New Roman" w:hAnsi="Times New Roman" w:cs="Times New Roman"/>
          <w:sz w:val="28"/>
          <w:szCs w:val="28"/>
        </w:rPr>
        <w:t xml:space="preserve">органами местного самоуправления </w:t>
      </w:r>
      <w:r w:rsidRPr="006844BA">
        <w:rPr>
          <w:rFonts w:ascii="Times New Roman" w:hAnsi="Times New Roman" w:cs="Times New Roman"/>
          <w:sz w:val="28"/>
          <w:szCs w:val="28"/>
        </w:rPr>
        <w:t xml:space="preserve">по согласованию с </w:t>
      </w:r>
      <w:r>
        <w:rPr>
          <w:rFonts w:ascii="Times New Roman" w:hAnsi="Times New Roman" w:cs="Times New Roman"/>
          <w:sz w:val="28"/>
          <w:szCs w:val="28"/>
        </w:rPr>
        <w:t xml:space="preserve">отделом прогнозирования и экономического развития </w:t>
      </w:r>
      <w:r w:rsidRPr="00EC15F0">
        <w:rPr>
          <w:rFonts w:ascii="Times New Roman" w:hAnsi="Times New Roman" w:cs="Times New Roman"/>
          <w:sz w:val="28"/>
          <w:szCs w:val="28"/>
        </w:rPr>
        <w:t xml:space="preserve">администрации Чемальского района </w:t>
      </w:r>
      <w:r>
        <w:rPr>
          <w:rFonts w:ascii="Times New Roman" w:hAnsi="Times New Roman" w:cs="Times New Roman"/>
          <w:sz w:val="28"/>
          <w:szCs w:val="28"/>
        </w:rPr>
        <w:t>и с финансовым отделом администрации Чемальского района</w:t>
      </w:r>
      <w:r w:rsidRPr="006844BA">
        <w:rPr>
          <w:rFonts w:ascii="Times New Roman" w:hAnsi="Times New Roman" w:cs="Times New Roman"/>
          <w:sz w:val="28"/>
          <w:szCs w:val="28"/>
        </w:rPr>
        <w:t xml:space="preserve"> с учетом условий оплаты труда, установленных для аналогичных должностей</w:t>
      </w:r>
      <w:r>
        <w:rPr>
          <w:rFonts w:ascii="Times New Roman" w:hAnsi="Times New Roman" w:cs="Times New Roman"/>
          <w:sz w:val="28"/>
          <w:szCs w:val="28"/>
        </w:rPr>
        <w:t>.</w:t>
      </w:r>
    </w:p>
    <w:p w:rsidR="002656A7" w:rsidRPr="006844BA" w:rsidRDefault="002656A7" w:rsidP="002656A7">
      <w:pPr>
        <w:pStyle w:val="ConsPlusNormal"/>
        <w:jc w:val="both"/>
        <w:rPr>
          <w:rFonts w:ascii="Times New Roman" w:hAnsi="Times New Roman" w:cs="Times New Roman"/>
          <w:sz w:val="28"/>
          <w:szCs w:val="28"/>
        </w:rPr>
      </w:pPr>
    </w:p>
    <w:p w:rsidR="002656A7" w:rsidRDefault="002656A7" w:rsidP="002656A7">
      <w:pPr>
        <w:pStyle w:val="ConsPlusTitle"/>
        <w:jc w:val="center"/>
        <w:outlineLvl w:val="1"/>
        <w:rPr>
          <w:rFonts w:ascii="Times New Roman" w:hAnsi="Times New Roman" w:cs="Times New Roman"/>
          <w:sz w:val="28"/>
          <w:szCs w:val="28"/>
        </w:rPr>
      </w:pPr>
    </w:p>
    <w:p w:rsidR="002656A7" w:rsidRPr="006844BA" w:rsidRDefault="002656A7" w:rsidP="002656A7">
      <w:pPr>
        <w:pStyle w:val="ConsPlusTitle"/>
        <w:jc w:val="center"/>
        <w:outlineLvl w:val="1"/>
        <w:rPr>
          <w:rFonts w:ascii="Times New Roman" w:hAnsi="Times New Roman" w:cs="Times New Roman"/>
          <w:sz w:val="28"/>
          <w:szCs w:val="28"/>
        </w:rPr>
      </w:pPr>
      <w:r w:rsidRPr="006844BA">
        <w:rPr>
          <w:rFonts w:ascii="Times New Roman" w:hAnsi="Times New Roman" w:cs="Times New Roman"/>
          <w:sz w:val="28"/>
          <w:szCs w:val="28"/>
        </w:rPr>
        <w:t>III. Оплата труда работников, осуществляющих</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профессиональную деятельность по профессиям рабочих</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ind w:firstLine="540"/>
        <w:jc w:val="both"/>
        <w:rPr>
          <w:rFonts w:ascii="Times New Roman" w:hAnsi="Times New Roman" w:cs="Times New Roman"/>
          <w:sz w:val="28"/>
          <w:szCs w:val="28"/>
        </w:rPr>
      </w:pPr>
      <w:bookmarkStart w:id="17" w:name="P392"/>
      <w:bookmarkEnd w:id="17"/>
      <w:r w:rsidRPr="006844BA">
        <w:rPr>
          <w:rFonts w:ascii="Times New Roman" w:hAnsi="Times New Roman" w:cs="Times New Roman"/>
          <w:sz w:val="28"/>
          <w:szCs w:val="28"/>
        </w:rPr>
        <w:t xml:space="preserve">18. Размеры окладов работников, осуществляющих профессиональную деятельность по профессиям рабочих (далее также - рабочие), устанавливаются в </w:t>
      </w:r>
      <w:r w:rsidRPr="000350FA">
        <w:rPr>
          <w:rFonts w:ascii="Times New Roman" w:hAnsi="Times New Roman" w:cs="Times New Roman"/>
          <w:sz w:val="28"/>
          <w:szCs w:val="28"/>
        </w:rPr>
        <w:t>на основе отнесения занимаемых ими должностей к соответствующим профессиональным квалификационным группам общеотраслевых профессий рабочих</w:t>
      </w:r>
      <w:r>
        <w:rPr>
          <w:rFonts w:ascii="Times New Roman" w:hAnsi="Times New Roman" w:cs="Times New Roman"/>
          <w:sz w:val="28"/>
          <w:szCs w:val="28"/>
        </w:rPr>
        <w:t>, утвержденным</w:t>
      </w:r>
      <w:r w:rsidRPr="000350FA">
        <w:rPr>
          <w:rFonts w:ascii="Times New Roman" w:hAnsi="Times New Roman" w:cs="Times New Roman"/>
          <w:sz w:val="28"/>
          <w:szCs w:val="28"/>
        </w:rPr>
        <w:t xml:space="preserve"> Приказ</w:t>
      </w:r>
      <w:r>
        <w:rPr>
          <w:rFonts w:ascii="Times New Roman" w:hAnsi="Times New Roman" w:cs="Times New Roman"/>
          <w:sz w:val="28"/>
          <w:szCs w:val="28"/>
        </w:rPr>
        <w:t>ом</w:t>
      </w:r>
      <w:r w:rsidRPr="000350FA">
        <w:rPr>
          <w:rFonts w:ascii="Times New Roman" w:hAnsi="Times New Roman" w:cs="Times New Roman"/>
          <w:sz w:val="28"/>
          <w:szCs w:val="28"/>
        </w:rPr>
        <w:t xml:space="preserve"> Минздравсоцр</w:t>
      </w:r>
      <w:r>
        <w:rPr>
          <w:rFonts w:ascii="Times New Roman" w:hAnsi="Times New Roman" w:cs="Times New Roman"/>
          <w:sz w:val="28"/>
          <w:szCs w:val="28"/>
        </w:rPr>
        <w:t xml:space="preserve">азвития РФ от 29.05.2008 N 248н, а также в </w:t>
      </w:r>
      <w:r w:rsidRPr="006844BA">
        <w:rPr>
          <w:rFonts w:ascii="Times New Roman" w:hAnsi="Times New Roman" w:cs="Times New Roman"/>
          <w:sz w:val="28"/>
          <w:szCs w:val="28"/>
        </w:rPr>
        <w:t xml:space="preserve">зависимости от присвоенных им квалификационных разрядов в соответствии с Единым тарифно-квалификационным справочником работ и </w:t>
      </w:r>
      <w:r w:rsidRPr="006844BA">
        <w:rPr>
          <w:rFonts w:ascii="Times New Roman" w:hAnsi="Times New Roman" w:cs="Times New Roman"/>
          <w:sz w:val="28"/>
          <w:szCs w:val="28"/>
        </w:rPr>
        <w:lastRenderedPageBreak/>
        <w:t>профессий рабочих (далее также - ЕТКС).</w:t>
      </w:r>
    </w:p>
    <w:p w:rsidR="002656A7" w:rsidRPr="006844BA" w:rsidRDefault="002656A7" w:rsidP="002656A7">
      <w:pPr>
        <w:pStyle w:val="ConsPlusNormal"/>
        <w:ind w:firstLine="540"/>
        <w:jc w:val="both"/>
        <w:rPr>
          <w:rFonts w:ascii="Times New Roman" w:hAnsi="Times New Roman" w:cs="Times New Roman"/>
          <w:sz w:val="28"/>
          <w:szCs w:val="28"/>
        </w:rPr>
      </w:pPr>
      <w:hyperlink w:anchor="P595" w:history="1">
        <w:r w:rsidRPr="00EC15F0">
          <w:rPr>
            <w:rFonts w:ascii="Times New Roman" w:hAnsi="Times New Roman" w:cs="Times New Roman"/>
            <w:sz w:val="28"/>
            <w:szCs w:val="28"/>
          </w:rPr>
          <w:t>Размеры</w:t>
        </w:r>
      </w:hyperlink>
      <w:r w:rsidRPr="00EC15F0">
        <w:rPr>
          <w:rFonts w:ascii="Times New Roman" w:hAnsi="Times New Roman" w:cs="Times New Roman"/>
          <w:sz w:val="28"/>
          <w:szCs w:val="28"/>
        </w:rPr>
        <w:t xml:space="preserve"> окладов р</w:t>
      </w:r>
      <w:r w:rsidRPr="006844BA">
        <w:rPr>
          <w:rFonts w:ascii="Times New Roman" w:hAnsi="Times New Roman" w:cs="Times New Roman"/>
          <w:sz w:val="28"/>
          <w:szCs w:val="28"/>
        </w:rPr>
        <w:t xml:space="preserve">аботников, осуществляющих профессиональную деятельность по профессиям рабочих, устанавливаются в соответствии с приложением </w:t>
      </w:r>
      <w:r>
        <w:rPr>
          <w:rFonts w:ascii="Times New Roman" w:hAnsi="Times New Roman" w:cs="Times New Roman"/>
          <w:sz w:val="28"/>
          <w:szCs w:val="28"/>
        </w:rPr>
        <w:t>№3</w:t>
      </w:r>
      <w:r w:rsidRPr="006844BA">
        <w:rPr>
          <w:rFonts w:ascii="Times New Roman" w:hAnsi="Times New Roman" w:cs="Times New Roman"/>
          <w:sz w:val="28"/>
          <w:szCs w:val="28"/>
        </w:rPr>
        <w:t xml:space="preserve"> к настоящим Условиям оплаты труда.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19. Рабочим устанавливаются повышающие коэффициенты к окладам:</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персональный повышающий коэффициент к окладу;</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повышающий коэффициент к окладу за выслугу лет.</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Решение о введении и установлении размера соответствующих повышающих коэффициентов к окладам принимается руководителем </w:t>
      </w:r>
      <w:r>
        <w:rPr>
          <w:rFonts w:ascii="Times New Roman" w:hAnsi="Times New Roman" w:cs="Times New Roman"/>
          <w:sz w:val="28"/>
          <w:szCs w:val="28"/>
        </w:rPr>
        <w:t xml:space="preserve">органа местного самоуправления </w:t>
      </w:r>
      <w:r w:rsidRPr="006844BA">
        <w:rPr>
          <w:rFonts w:ascii="Times New Roman" w:hAnsi="Times New Roman" w:cs="Times New Roman"/>
          <w:sz w:val="28"/>
          <w:szCs w:val="28"/>
        </w:rPr>
        <w:t>с учетом обеспечения указанных выплат финансовыми средствами.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Размер выплат по повышающему коэффициенту к окладу определяется путем умножения размера оклада рабочего на повышающий коэффициент к окладу. Выплаты по повышающему коэффициенту к окладу носят стимулирующий характер.</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20. Персональный повышающий коэффициент к окладу может устанавливаться рабочему с учетом уровня его профессиональной подготовленности, степени самостоятельности и ответственности при выполнении поставленных задач.</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Размер персонального повышающего коэффициента не может превышать 3,0.</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21. Повышающий коэффициент к окладу за выслугу лет устанавливается всем рабочим в зависимости от общего количества лет, проработанных в </w:t>
      </w:r>
      <w:r>
        <w:rPr>
          <w:rFonts w:ascii="Times New Roman" w:hAnsi="Times New Roman" w:cs="Times New Roman"/>
          <w:sz w:val="28"/>
          <w:szCs w:val="28"/>
        </w:rPr>
        <w:t>органах местного самоуправления Чемальского района</w:t>
      </w:r>
      <w:r w:rsidRPr="006844BA">
        <w:rPr>
          <w:rFonts w:ascii="Times New Roman" w:hAnsi="Times New Roman" w:cs="Times New Roman"/>
          <w:sz w:val="28"/>
          <w:szCs w:val="28"/>
        </w:rPr>
        <w:t>.</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Размеры повышающего коэффициента к окладу за выслугу лет:</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 выслуге лет от 1 года до 3 лет - до 0,05;</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 выслуге лет от 3 лет до 5 лет - до 0,1;</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 выслуге лет свыше 5 лет - до 0,15.</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Применение повышающего коэффициента к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22. С учетом условий труда рабочим устанавливаются выплаты компенсационного характера, </w:t>
      </w:r>
      <w:r w:rsidRPr="0045764A">
        <w:rPr>
          <w:rFonts w:ascii="Times New Roman" w:hAnsi="Times New Roman" w:cs="Times New Roman"/>
          <w:sz w:val="28"/>
          <w:szCs w:val="28"/>
        </w:rPr>
        <w:t xml:space="preserve">предусмотренные </w:t>
      </w:r>
      <w:hyperlink w:anchor="P415" w:history="1">
        <w:r w:rsidRPr="0045764A">
          <w:rPr>
            <w:rFonts w:ascii="Times New Roman" w:hAnsi="Times New Roman" w:cs="Times New Roman"/>
            <w:sz w:val="28"/>
            <w:szCs w:val="28"/>
          </w:rPr>
          <w:t>разделом IV</w:t>
        </w:r>
      </w:hyperlink>
      <w:r w:rsidRPr="0045764A">
        <w:rPr>
          <w:rFonts w:ascii="Times New Roman" w:hAnsi="Times New Roman" w:cs="Times New Roman"/>
          <w:sz w:val="28"/>
          <w:szCs w:val="28"/>
        </w:rPr>
        <w:t xml:space="preserve"> настоящих </w:t>
      </w:r>
      <w:r w:rsidRPr="006844BA">
        <w:rPr>
          <w:rFonts w:ascii="Times New Roman" w:hAnsi="Times New Roman" w:cs="Times New Roman"/>
          <w:sz w:val="28"/>
          <w:szCs w:val="28"/>
        </w:rPr>
        <w:t>Условий оплаты труда.</w:t>
      </w:r>
    </w:p>
    <w:p w:rsidR="002656A7" w:rsidRPr="006844BA" w:rsidRDefault="002656A7" w:rsidP="002656A7">
      <w:pPr>
        <w:pStyle w:val="ConsPlusNormal"/>
        <w:ind w:firstLine="540"/>
        <w:jc w:val="both"/>
        <w:rPr>
          <w:rFonts w:ascii="Times New Roman" w:hAnsi="Times New Roman" w:cs="Times New Roman"/>
          <w:sz w:val="28"/>
          <w:szCs w:val="28"/>
        </w:rPr>
      </w:pPr>
      <w:bookmarkStart w:id="18" w:name="P411"/>
      <w:bookmarkEnd w:id="18"/>
      <w:r w:rsidRPr="006844BA">
        <w:rPr>
          <w:rFonts w:ascii="Times New Roman" w:hAnsi="Times New Roman" w:cs="Times New Roman"/>
          <w:sz w:val="28"/>
          <w:szCs w:val="28"/>
        </w:rPr>
        <w:t xml:space="preserve">23. Рабочим могут устанавливаться стимулирующие выплаты, предусмотренные </w:t>
      </w:r>
      <w:hyperlink w:anchor="P460" w:history="1">
        <w:r w:rsidRPr="0045764A">
          <w:rPr>
            <w:rFonts w:ascii="Times New Roman" w:hAnsi="Times New Roman" w:cs="Times New Roman"/>
            <w:sz w:val="28"/>
            <w:szCs w:val="28"/>
          </w:rPr>
          <w:t>разделом V</w:t>
        </w:r>
      </w:hyperlink>
      <w:r w:rsidRPr="0045764A">
        <w:rPr>
          <w:rFonts w:ascii="Times New Roman" w:hAnsi="Times New Roman" w:cs="Times New Roman"/>
          <w:sz w:val="28"/>
          <w:szCs w:val="28"/>
        </w:rPr>
        <w:t xml:space="preserve"> н</w:t>
      </w:r>
      <w:r w:rsidRPr="006844BA">
        <w:rPr>
          <w:rFonts w:ascii="Times New Roman" w:hAnsi="Times New Roman" w:cs="Times New Roman"/>
          <w:sz w:val="28"/>
          <w:szCs w:val="28"/>
        </w:rPr>
        <w:t>астоящих Условий оплаты труда.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24. </w:t>
      </w:r>
      <w:hyperlink w:anchor="P392" w:history="1">
        <w:r w:rsidRPr="0045764A">
          <w:rPr>
            <w:rFonts w:ascii="Times New Roman" w:hAnsi="Times New Roman" w:cs="Times New Roman"/>
            <w:sz w:val="28"/>
            <w:szCs w:val="28"/>
          </w:rPr>
          <w:t>Пункты 18</w:t>
        </w:r>
      </w:hyperlink>
      <w:r w:rsidRPr="0045764A">
        <w:rPr>
          <w:rFonts w:ascii="Times New Roman" w:hAnsi="Times New Roman" w:cs="Times New Roman"/>
          <w:sz w:val="28"/>
          <w:szCs w:val="28"/>
        </w:rPr>
        <w:t xml:space="preserve"> - </w:t>
      </w:r>
      <w:hyperlink w:anchor="P411" w:history="1">
        <w:r w:rsidRPr="0045764A">
          <w:rPr>
            <w:rFonts w:ascii="Times New Roman" w:hAnsi="Times New Roman" w:cs="Times New Roman"/>
            <w:sz w:val="28"/>
            <w:szCs w:val="28"/>
          </w:rPr>
          <w:t>23 раздела III</w:t>
        </w:r>
      </w:hyperlink>
      <w:r w:rsidRPr="006844BA">
        <w:rPr>
          <w:rFonts w:ascii="Times New Roman" w:hAnsi="Times New Roman" w:cs="Times New Roman"/>
          <w:sz w:val="28"/>
          <w:szCs w:val="28"/>
        </w:rPr>
        <w:t xml:space="preserve"> настоящих Условий оплаты труда распространяются на рабочих, не включенных в ЕТКС, по которым квалификационные характеристики работ установлены федеральным </w:t>
      </w:r>
      <w:r w:rsidRPr="006844BA">
        <w:rPr>
          <w:rFonts w:ascii="Times New Roman" w:hAnsi="Times New Roman" w:cs="Times New Roman"/>
          <w:sz w:val="28"/>
          <w:szCs w:val="28"/>
        </w:rPr>
        <w:lastRenderedPageBreak/>
        <w:t>законодательством.</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Title"/>
        <w:jc w:val="center"/>
        <w:outlineLvl w:val="1"/>
        <w:rPr>
          <w:rFonts w:ascii="Times New Roman" w:hAnsi="Times New Roman" w:cs="Times New Roman"/>
          <w:sz w:val="28"/>
          <w:szCs w:val="28"/>
        </w:rPr>
      </w:pPr>
      <w:bookmarkStart w:id="19" w:name="P415"/>
      <w:bookmarkEnd w:id="19"/>
      <w:r w:rsidRPr="006844BA">
        <w:rPr>
          <w:rFonts w:ascii="Times New Roman" w:hAnsi="Times New Roman" w:cs="Times New Roman"/>
          <w:sz w:val="28"/>
          <w:szCs w:val="28"/>
        </w:rPr>
        <w:t>IV. Порядок и условия установления выплат</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компенсационного характера</w:t>
      </w:r>
    </w:p>
    <w:p w:rsidR="002656A7" w:rsidRPr="0045764A" w:rsidRDefault="002656A7" w:rsidP="002656A7">
      <w:pPr>
        <w:pStyle w:val="ConsPlusNormal"/>
        <w:jc w:val="both"/>
        <w:rPr>
          <w:rFonts w:ascii="Times New Roman" w:hAnsi="Times New Roman" w:cs="Times New Roman"/>
          <w:sz w:val="28"/>
          <w:szCs w:val="28"/>
        </w:rPr>
      </w:pPr>
    </w:p>
    <w:p w:rsidR="002656A7" w:rsidRPr="0045764A" w:rsidRDefault="002656A7" w:rsidP="002656A7">
      <w:pPr>
        <w:pStyle w:val="ConsPlusNormal"/>
        <w:ind w:firstLine="540"/>
        <w:jc w:val="both"/>
        <w:rPr>
          <w:rFonts w:ascii="Times New Roman" w:hAnsi="Times New Roman" w:cs="Times New Roman"/>
          <w:sz w:val="28"/>
          <w:szCs w:val="28"/>
        </w:rPr>
      </w:pPr>
      <w:r w:rsidRPr="0045764A">
        <w:rPr>
          <w:rFonts w:ascii="Times New Roman" w:hAnsi="Times New Roman" w:cs="Times New Roman"/>
          <w:sz w:val="28"/>
          <w:szCs w:val="28"/>
        </w:rPr>
        <w:t xml:space="preserve">25. В соответствии с </w:t>
      </w:r>
      <w:hyperlink w:anchor="P227" w:history="1">
        <w:r w:rsidRPr="0045764A">
          <w:rPr>
            <w:rFonts w:ascii="Times New Roman" w:hAnsi="Times New Roman" w:cs="Times New Roman"/>
            <w:sz w:val="28"/>
            <w:szCs w:val="28"/>
          </w:rPr>
          <w:t>Перечнем</w:t>
        </w:r>
      </w:hyperlink>
      <w:r w:rsidRPr="0045764A">
        <w:rPr>
          <w:rFonts w:ascii="Times New Roman" w:hAnsi="Times New Roman" w:cs="Times New Roman"/>
          <w:sz w:val="28"/>
          <w:szCs w:val="28"/>
        </w:rPr>
        <w:t xml:space="preserve"> видов выплат компенсационного характера, работникам могут быть установлены следующие выплаты компенсационного характера:</w:t>
      </w:r>
    </w:p>
    <w:p w:rsidR="002656A7" w:rsidRPr="0045764A" w:rsidRDefault="002656A7" w:rsidP="002656A7">
      <w:pPr>
        <w:pStyle w:val="ConsPlusNormal"/>
        <w:ind w:firstLine="540"/>
        <w:jc w:val="both"/>
        <w:rPr>
          <w:rFonts w:ascii="Times New Roman" w:hAnsi="Times New Roman" w:cs="Times New Roman"/>
          <w:sz w:val="28"/>
          <w:szCs w:val="28"/>
        </w:rPr>
      </w:pPr>
      <w:r w:rsidRPr="0045764A">
        <w:rPr>
          <w:rFonts w:ascii="Times New Roman" w:hAnsi="Times New Roman" w:cs="Times New Roman"/>
          <w:sz w:val="28"/>
          <w:szCs w:val="28"/>
        </w:rPr>
        <w:t>повышенная оплата труда работников, занятых на работах с вредными, опасными условиями труда;</w:t>
      </w:r>
    </w:p>
    <w:p w:rsidR="002656A7" w:rsidRPr="006844BA" w:rsidRDefault="002656A7" w:rsidP="002656A7">
      <w:pPr>
        <w:pStyle w:val="ConsPlusNormal"/>
        <w:ind w:firstLine="540"/>
        <w:jc w:val="both"/>
        <w:rPr>
          <w:rFonts w:ascii="Times New Roman" w:hAnsi="Times New Roman" w:cs="Times New Roman"/>
          <w:sz w:val="28"/>
          <w:szCs w:val="28"/>
        </w:rPr>
      </w:pPr>
      <w:r w:rsidRPr="0045764A">
        <w:rPr>
          <w:rFonts w:ascii="Times New Roman" w:hAnsi="Times New Roman" w:cs="Times New Roman"/>
          <w:sz w:val="28"/>
          <w:szCs w:val="28"/>
        </w:rPr>
        <w:t>выплаты за работу в местностях с особыми климатическими условиями (районный коэффициент</w:t>
      </w:r>
      <w:r>
        <w:rPr>
          <w:rFonts w:ascii="Times New Roman" w:hAnsi="Times New Roman" w:cs="Times New Roman"/>
          <w:sz w:val="28"/>
          <w:szCs w:val="28"/>
        </w:rPr>
        <w:t>)</w:t>
      </w:r>
      <w:r w:rsidRPr="006844BA">
        <w:rPr>
          <w:rFonts w:ascii="Times New Roman" w:hAnsi="Times New Roman" w:cs="Times New Roman"/>
          <w:sz w:val="28"/>
          <w:szCs w:val="28"/>
        </w:rPr>
        <w:t>;</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доплата за совмещение профессий (должностей);</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доплата за расширение зон обслуживания;</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повышенная оплата за работу в ночное время;</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повышенная оплата за работу в выходные и нерабочие праздничные дни;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оплата сверхурочной работы.</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26. Повышенная оплата труда работников, занятых на работах с вредными и (или) опасными условиями труда, устанавливается в </w:t>
      </w:r>
      <w:r w:rsidRPr="0045764A">
        <w:rPr>
          <w:rFonts w:ascii="Times New Roman" w:hAnsi="Times New Roman" w:cs="Times New Roman"/>
          <w:sz w:val="28"/>
          <w:szCs w:val="28"/>
        </w:rPr>
        <w:t xml:space="preserve">соответствии со </w:t>
      </w:r>
      <w:hyperlink r:id="rId10" w:history="1">
        <w:r w:rsidRPr="0045764A">
          <w:rPr>
            <w:rFonts w:ascii="Times New Roman" w:hAnsi="Times New Roman" w:cs="Times New Roman"/>
            <w:sz w:val="28"/>
            <w:szCs w:val="28"/>
          </w:rPr>
          <w:t>статьей 147</w:t>
        </w:r>
      </w:hyperlink>
      <w:r w:rsidRPr="0045764A">
        <w:rPr>
          <w:rFonts w:ascii="Times New Roman" w:hAnsi="Times New Roman" w:cs="Times New Roman"/>
          <w:sz w:val="28"/>
          <w:szCs w:val="28"/>
        </w:rPr>
        <w:t xml:space="preserve"> Трудового </w:t>
      </w:r>
      <w:r w:rsidRPr="006844BA">
        <w:rPr>
          <w:rFonts w:ascii="Times New Roman" w:hAnsi="Times New Roman" w:cs="Times New Roman"/>
          <w:sz w:val="28"/>
          <w:szCs w:val="28"/>
        </w:rPr>
        <w:t>кодекса Российской Федерации.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Конкретные размеры повышения оплаты труда работникам, занятым на работах с вредными и (или) опасными условиями труда, в зависимости от класса (подкласса) условий труда на рабочих местах устанавливаются руководителем </w:t>
      </w:r>
      <w:r>
        <w:rPr>
          <w:rFonts w:ascii="Times New Roman" w:hAnsi="Times New Roman" w:cs="Times New Roman"/>
          <w:sz w:val="28"/>
          <w:szCs w:val="28"/>
        </w:rPr>
        <w:t>органа местного самоуправления Чемальского района</w:t>
      </w:r>
      <w:r w:rsidRPr="006844BA">
        <w:rPr>
          <w:rFonts w:ascii="Times New Roman" w:hAnsi="Times New Roman" w:cs="Times New Roman"/>
          <w:sz w:val="28"/>
          <w:szCs w:val="28"/>
        </w:rPr>
        <w:t xml:space="preserve"> с учетом мнения представительного органа работников. Размеры повышения оплаты труда за указанные условия не должны быть ниже установленного трудовым законодательством минимального размера повышения оплаты труда работникам, занятым в таких условиях труда.</w:t>
      </w:r>
    </w:p>
    <w:p w:rsidR="002656A7" w:rsidRPr="0032025B"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 xml:space="preserve">Классы (подклассы) условий труда на рабочих местах устанавливаются по результатам проведения специальной оценки условий труда, порядок проведения которой установлен Федеральным </w:t>
      </w:r>
      <w:hyperlink r:id="rId11" w:history="1">
        <w:r w:rsidRPr="0032025B">
          <w:rPr>
            <w:rFonts w:ascii="Times New Roman" w:hAnsi="Times New Roman" w:cs="Times New Roman"/>
            <w:sz w:val="28"/>
            <w:szCs w:val="28"/>
          </w:rPr>
          <w:t>законом</w:t>
        </w:r>
      </w:hyperlink>
      <w:r w:rsidRPr="0032025B">
        <w:rPr>
          <w:rFonts w:ascii="Times New Roman" w:hAnsi="Times New Roman" w:cs="Times New Roman"/>
          <w:sz w:val="28"/>
          <w:szCs w:val="28"/>
        </w:rPr>
        <w:t xml:space="preserve"> от 28 декабря 2013 года №426-ФЗ «О специальной оценке условий труда».</w:t>
      </w:r>
    </w:p>
    <w:p w:rsidR="002656A7" w:rsidRPr="0032025B"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Перечень конкретных работ, рабочих мест и размеры повышенной оплаты труда работникам, занятым на работах с вредными и (или) опасными условиями труда, включаются в локальные нормативные правовые акты (коллективные договоры) одновременно с мероприятиями по улучшению условий труда.</w:t>
      </w:r>
    </w:p>
    <w:p w:rsidR="002656A7" w:rsidRPr="0032025B"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Если по итогам специальной оценки условий труда рабочее место признано безопасным, то осуществление указанного повышения оплаты труда не производится.</w:t>
      </w:r>
    </w:p>
    <w:p w:rsidR="002656A7" w:rsidRPr="0032025B"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 xml:space="preserve">27. Конкретные размеры районного коэффициента, и условия их </w:t>
      </w:r>
      <w:r w:rsidRPr="0032025B">
        <w:rPr>
          <w:rFonts w:ascii="Times New Roman" w:hAnsi="Times New Roman" w:cs="Times New Roman"/>
          <w:sz w:val="28"/>
          <w:szCs w:val="28"/>
        </w:rPr>
        <w:lastRenderedPageBreak/>
        <w:t>применения устанавливаются в соответствии с законодательством Российской Федерации.</w:t>
      </w:r>
    </w:p>
    <w:p w:rsidR="002656A7" w:rsidRPr="0032025B"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28. Доплата за совмещение профессий (должностей) устанавливается работнику при поручении ему дополнительной работы по другой профессии (должности). Размер доплаты устанавливается по соглашению сторон трудового договора с учетом содержания и (или) объема дополнительной работы.</w:t>
      </w:r>
    </w:p>
    <w:p w:rsidR="002656A7" w:rsidRPr="0032025B"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29. Доплата за расширение зон обслуживания устанавливается работнику при поручении ему дополнительной работы по такой же профессии (должности). Размер доплаты устанавливается по соглашению сторон трудового договора с учетом содержания и (или) объема дополнительной работы.</w:t>
      </w:r>
    </w:p>
    <w:p w:rsidR="002656A7" w:rsidRPr="0032025B"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30. Доплата за увеличение объема работы устанавливается работнику при поручении ему дополнительной работы по такой же профессии (должности).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при поручении ему дополнительной работы как по другой, так и по такой же профессии (должности). Размер доплаты устанавливается по соглашению сторон трудового договора с учетом содержания и (или) объема дополнительной работы.</w:t>
      </w:r>
    </w:p>
    <w:p w:rsidR="002656A7" w:rsidRPr="006844BA" w:rsidRDefault="002656A7" w:rsidP="002656A7">
      <w:pPr>
        <w:pStyle w:val="ConsPlusNormal"/>
        <w:ind w:firstLine="540"/>
        <w:jc w:val="both"/>
        <w:rPr>
          <w:rFonts w:ascii="Times New Roman" w:hAnsi="Times New Roman" w:cs="Times New Roman"/>
          <w:sz w:val="28"/>
          <w:szCs w:val="28"/>
        </w:rPr>
      </w:pPr>
      <w:r w:rsidRPr="0032025B">
        <w:rPr>
          <w:rFonts w:ascii="Times New Roman" w:hAnsi="Times New Roman" w:cs="Times New Roman"/>
          <w:sz w:val="28"/>
          <w:szCs w:val="28"/>
        </w:rPr>
        <w:t>31. Повышенная оплата за работу в ночное время производится работникам за каждый час работы в ночное время путем установления доплаты за работу в ночное время. Ночным считается время с 10 часов вечера до 6 часов утра.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Минимальный размер доплаты за работу в ночное время составляет 20 процентов части оклада (должностного оклада) за час работы работника.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исходя из продолжительности рабочей недели.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Конкретные размеры доплаты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32.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путем установления доплаты за работу в выходные и нерабочие праздничные дни.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Размер доплаты за работу в выходные и нерабочие праздничные дни составляет:</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в размере не менее одинарной части оклада (должностного оклада) за день или час работы сверх оклада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в размере не менее двойной части оклада (должностного оклада) за день или час работы сверх оклада (должностного оклада) за каждый день или час </w:t>
      </w:r>
      <w:r w:rsidRPr="006844BA">
        <w:rPr>
          <w:rFonts w:ascii="Times New Roman" w:hAnsi="Times New Roman" w:cs="Times New Roman"/>
          <w:sz w:val="28"/>
          <w:szCs w:val="28"/>
        </w:rPr>
        <w:lastRenderedPageBreak/>
        <w:t>работы, если работа производилась сверх месячной нормы рабочего времени.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исходя из продолжительности рабочей недели.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33. Оплата сверхурочной работы составляет за первые два часа работы не менее чем в полуторном размере, </w:t>
      </w:r>
      <w:r w:rsidRPr="0045764A">
        <w:rPr>
          <w:rFonts w:ascii="Times New Roman" w:hAnsi="Times New Roman" w:cs="Times New Roman"/>
          <w:sz w:val="28"/>
          <w:szCs w:val="28"/>
        </w:rPr>
        <w:t xml:space="preserve">за последующие часы - не менее чем в двойном размере в соответствии со </w:t>
      </w:r>
      <w:hyperlink r:id="rId12" w:history="1">
        <w:r w:rsidRPr="0045764A">
          <w:rPr>
            <w:rFonts w:ascii="Times New Roman" w:hAnsi="Times New Roman" w:cs="Times New Roman"/>
            <w:sz w:val="28"/>
            <w:szCs w:val="28"/>
          </w:rPr>
          <w:t>статьей 152</w:t>
        </w:r>
      </w:hyperlink>
      <w:r w:rsidRPr="0045764A">
        <w:rPr>
          <w:rFonts w:ascii="Times New Roman" w:hAnsi="Times New Roman" w:cs="Times New Roman"/>
          <w:sz w:val="28"/>
          <w:szCs w:val="28"/>
        </w:rPr>
        <w:t xml:space="preserve"> Трудового кодекса Российской Федерации. Конкретные размеры оплаты за сверхурочную </w:t>
      </w:r>
      <w:r w:rsidRPr="006844BA">
        <w:rPr>
          <w:rFonts w:ascii="Times New Roman" w:hAnsi="Times New Roman" w:cs="Times New Roman"/>
          <w:sz w:val="28"/>
          <w:szCs w:val="28"/>
        </w:rPr>
        <w:t>работу могут определяться коллективным договором, локальным нормативным актом или трудовым договором.</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34. Решение о введении соответствующих компенсационных выплат принимается руководителем </w:t>
      </w:r>
      <w:r>
        <w:rPr>
          <w:rFonts w:ascii="Times New Roman" w:hAnsi="Times New Roman" w:cs="Times New Roman"/>
          <w:sz w:val="28"/>
          <w:szCs w:val="28"/>
        </w:rPr>
        <w:t>органа местного самоуправления Чемальского района</w:t>
      </w:r>
      <w:r w:rsidRPr="006844BA">
        <w:rPr>
          <w:rFonts w:ascii="Times New Roman" w:hAnsi="Times New Roman" w:cs="Times New Roman"/>
          <w:sz w:val="28"/>
          <w:szCs w:val="28"/>
        </w:rPr>
        <w:t xml:space="preserve"> с учетом обеспечения указанных выплат финансовыми средствами, при этом размеры этих выплат не могут быть ниже тех, что установлены трудовым законодательством и иными нормативными правовыми актами, содержащими нормы трудового права.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Выплаты компенсационного характера, установленные в процентном отношении, применяются к окладу (должностному окладу) без учета повышающих коэффициентов.</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Title"/>
        <w:jc w:val="center"/>
        <w:outlineLvl w:val="1"/>
        <w:rPr>
          <w:rFonts w:ascii="Times New Roman" w:hAnsi="Times New Roman" w:cs="Times New Roman"/>
          <w:sz w:val="28"/>
          <w:szCs w:val="28"/>
        </w:rPr>
      </w:pPr>
      <w:bookmarkStart w:id="20" w:name="P460"/>
      <w:bookmarkEnd w:id="20"/>
      <w:r w:rsidRPr="006844BA">
        <w:rPr>
          <w:rFonts w:ascii="Times New Roman" w:hAnsi="Times New Roman" w:cs="Times New Roman"/>
          <w:sz w:val="28"/>
          <w:szCs w:val="28"/>
        </w:rPr>
        <w:t>V. Порядок и условия установления</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выплат стимулирующего характера</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35. В целях поощрения работников за выполненную работу устанавлива</w:t>
      </w:r>
      <w:r>
        <w:rPr>
          <w:rFonts w:ascii="Times New Roman" w:hAnsi="Times New Roman" w:cs="Times New Roman"/>
          <w:sz w:val="28"/>
          <w:szCs w:val="28"/>
        </w:rPr>
        <w:t>ются</w:t>
      </w:r>
      <w:r w:rsidRPr="006844BA">
        <w:rPr>
          <w:rFonts w:ascii="Times New Roman" w:hAnsi="Times New Roman" w:cs="Times New Roman"/>
          <w:sz w:val="28"/>
          <w:szCs w:val="28"/>
        </w:rPr>
        <w:t xml:space="preserve"> следующие выплаты стимулирующего характера: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премия по итогам работы (за месяц, за квартал, полугодие, 9 месяцев, год) &lt;1&gt;;</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премия за образцовое качество выполняемых работ;</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премия за выполнение особо важных и срочных работ;</w:t>
      </w:r>
    </w:p>
    <w:p w:rsidR="002656A7"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премия за интенсивно</w:t>
      </w:r>
      <w:r>
        <w:rPr>
          <w:rFonts w:ascii="Times New Roman" w:hAnsi="Times New Roman" w:cs="Times New Roman"/>
          <w:sz w:val="28"/>
          <w:szCs w:val="28"/>
        </w:rPr>
        <w:t>сть и высокие результаты работы;</w:t>
      </w:r>
    </w:p>
    <w:p w:rsidR="002656A7" w:rsidRPr="00C15357" w:rsidRDefault="002656A7" w:rsidP="002656A7">
      <w:pPr>
        <w:pStyle w:val="ConsPlusNormal"/>
        <w:ind w:firstLine="540"/>
        <w:jc w:val="both"/>
        <w:rPr>
          <w:rFonts w:ascii="Times New Roman" w:hAnsi="Times New Roman" w:cs="Times New Roman"/>
          <w:sz w:val="28"/>
          <w:szCs w:val="28"/>
        </w:rPr>
      </w:pPr>
      <w:r w:rsidRPr="00C15357">
        <w:rPr>
          <w:rFonts w:ascii="Times New Roman" w:hAnsi="Times New Roman" w:cs="Times New Roman"/>
          <w:sz w:val="28"/>
          <w:szCs w:val="28"/>
        </w:rPr>
        <w:t>премия за инициацию проекта и успешную реализацию проекта.</w:t>
      </w:r>
    </w:p>
    <w:p w:rsidR="002656A7" w:rsidRPr="006844BA" w:rsidRDefault="002656A7" w:rsidP="002656A7">
      <w:pPr>
        <w:pStyle w:val="ConsPlusNormal"/>
        <w:ind w:firstLine="540"/>
        <w:jc w:val="both"/>
        <w:rPr>
          <w:rFonts w:ascii="Times New Roman" w:hAnsi="Times New Roman" w:cs="Times New Roman"/>
          <w:sz w:val="28"/>
          <w:szCs w:val="28"/>
        </w:rPr>
      </w:pPr>
      <w:r w:rsidRPr="00C15357">
        <w:rPr>
          <w:rFonts w:ascii="Times New Roman" w:hAnsi="Times New Roman" w:cs="Times New Roman"/>
          <w:sz w:val="28"/>
          <w:szCs w:val="28"/>
        </w:rPr>
        <w:t>36. Выплаты стимулирующего характера производятся по решению руководителя органа местного самоуправления Чемальского района в пределах бюджетных ассигнований на оплату труда работников, по</w:t>
      </w:r>
      <w:r w:rsidRPr="006844BA">
        <w:rPr>
          <w:rFonts w:ascii="Times New Roman" w:hAnsi="Times New Roman" w:cs="Times New Roman"/>
          <w:sz w:val="28"/>
          <w:szCs w:val="28"/>
        </w:rPr>
        <w:t xml:space="preserve"> представлению руководителя структурного подразделения, отвечающего за организацию работы премируемых работников.</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37. Размер выплаты стимулирующего характера может определяться как </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в процентах к окладу (должностному окладу) работника, так и в абсолютном размере. Максимальный размер выплат стимулирующего </w:t>
      </w:r>
      <w:r w:rsidRPr="006844BA">
        <w:rPr>
          <w:rFonts w:ascii="Times New Roman" w:hAnsi="Times New Roman" w:cs="Times New Roman"/>
          <w:sz w:val="28"/>
          <w:szCs w:val="28"/>
        </w:rPr>
        <w:lastRenderedPageBreak/>
        <w:t>характера не ограничен.</w:t>
      </w:r>
    </w:p>
    <w:p w:rsidR="002656A7"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38. Премирование работников осуществляется на основе Положения о премировании, утверждаемого локальным нормативным актом </w:t>
      </w:r>
      <w:r>
        <w:rPr>
          <w:rFonts w:ascii="Times New Roman" w:hAnsi="Times New Roman" w:cs="Times New Roman"/>
          <w:sz w:val="28"/>
          <w:szCs w:val="28"/>
        </w:rPr>
        <w:t>органа местного самоуправления Чемальского района</w:t>
      </w:r>
      <w:r w:rsidRPr="006844BA">
        <w:rPr>
          <w:rFonts w:ascii="Times New Roman" w:hAnsi="Times New Roman" w:cs="Times New Roman"/>
          <w:sz w:val="28"/>
          <w:szCs w:val="28"/>
        </w:rPr>
        <w:t xml:space="preserve"> с учетом мнения представительного органа работников.</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39. При определении размеров премий по итогам работы учитыва</w:t>
      </w:r>
      <w:r>
        <w:rPr>
          <w:rFonts w:ascii="Times New Roman" w:hAnsi="Times New Roman" w:cs="Times New Roman"/>
          <w:sz w:val="28"/>
          <w:szCs w:val="28"/>
        </w:rPr>
        <w:t>ются</w:t>
      </w:r>
      <w:r w:rsidRPr="006844BA">
        <w:rPr>
          <w:rFonts w:ascii="Times New Roman" w:hAnsi="Times New Roman" w:cs="Times New Roman"/>
          <w:sz w:val="28"/>
          <w:szCs w:val="28"/>
        </w:rPr>
        <w:t>:</w:t>
      </w:r>
    </w:p>
    <w:p w:rsidR="002656A7"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успешное и добросовестное исполнение работником своих обязанностей </w:t>
      </w:r>
    </w:p>
    <w:p w:rsidR="002656A7" w:rsidRPr="006844BA" w:rsidRDefault="002656A7" w:rsidP="002656A7">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в соответствующем периоде;</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инициатив</w:t>
      </w:r>
      <w:r>
        <w:rPr>
          <w:rFonts w:ascii="Times New Roman" w:hAnsi="Times New Roman" w:cs="Times New Roman"/>
          <w:sz w:val="28"/>
          <w:szCs w:val="28"/>
        </w:rPr>
        <w:t>а</w:t>
      </w:r>
      <w:r w:rsidRPr="006844BA">
        <w:rPr>
          <w:rFonts w:ascii="Times New Roman" w:hAnsi="Times New Roman" w:cs="Times New Roman"/>
          <w:sz w:val="28"/>
          <w:szCs w:val="28"/>
        </w:rPr>
        <w:t>, творчество и применение в работе современных форм и методов организации труда;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качественн</w:t>
      </w:r>
      <w:r>
        <w:rPr>
          <w:rFonts w:ascii="Times New Roman" w:hAnsi="Times New Roman" w:cs="Times New Roman"/>
          <w:sz w:val="28"/>
          <w:szCs w:val="28"/>
        </w:rPr>
        <w:t>ая</w:t>
      </w:r>
      <w:r w:rsidRPr="006844BA">
        <w:rPr>
          <w:rFonts w:ascii="Times New Roman" w:hAnsi="Times New Roman" w:cs="Times New Roman"/>
          <w:sz w:val="28"/>
          <w:szCs w:val="28"/>
        </w:rPr>
        <w:t xml:space="preserve"> подготовк</w:t>
      </w:r>
      <w:r>
        <w:rPr>
          <w:rFonts w:ascii="Times New Roman" w:hAnsi="Times New Roman" w:cs="Times New Roman"/>
          <w:sz w:val="28"/>
          <w:szCs w:val="28"/>
        </w:rPr>
        <w:t>а</w:t>
      </w:r>
      <w:r w:rsidRPr="006844BA">
        <w:rPr>
          <w:rFonts w:ascii="Times New Roman" w:hAnsi="Times New Roman" w:cs="Times New Roman"/>
          <w:sz w:val="28"/>
          <w:szCs w:val="28"/>
        </w:rPr>
        <w:t xml:space="preserve"> и своевременн</w:t>
      </w:r>
      <w:r>
        <w:rPr>
          <w:rFonts w:ascii="Times New Roman" w:hAnsi="Times New Roman" w:cs="Times New Roman"/>
          <w:sz w:val="28"/>
          <w:szCs w:val="28"/>
        </w:rPr>
        <w:t>ая</w:t>
      </w:r>
      <w:r w:rsidRPr="006844BA">
        <w:rPr>
          <w:rFonts w:ascii="Times New Roman" w:hAnsi="Times New Roman" w:cs="Times New Roman"/>
          <w:sz w:val="28"/>
          <w:szCs w:val="28"/>
        </w:rPr>
        <w:t xml:space="preserve"> сдач</w:t>
      </w:r>
      <w:r>
        <w:rPr>
          <w:rFonts w:ascii="Times New Roman" w:hAnsi="Times New Roman" w:cs="Times New Roman"/>
          <w:sz w:val="28"/>
          <w:szCs w:val="28"/>
        </w:rPr>
        <w:t>а</w:t>
      </w:r>
      <w:r w:rsidRPr="006844BA">
        <w:rPr>
          <w:rFonts w:ascii="Times New Roman" w:hAnsi="Times New Roman" w:cs="Times New Roman"/>
          <w:sz w:val="28"/>
          <w:szCs w:val="28"/>
        </w:rPr>
        <w:t xml:space="preserve"> отчетности;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выполнение порученной работы, связанной с обеспечением рабочего процесса;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участие в выполнении особо важных работ и мероприятий.</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40. Выплаты за образцовое качество выполняемых работ осуществляются работникам единовременно при: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2656A7"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поощрении Главой Республики Алтай, Председателем Правительства Республики Алтай, </w:t>
      </w:r>
      <w:r w:rsidRPr="00C15357">
        <w:rPr>
          <w:rFonts w:ascii="Times New Roman" w:hAnsi="Times New Roman" w:cs="Times New Roman"/>
          <w:sz w:val="28"/>
          <w:szCs w:val="28"/>
        </w:rPr>
        <w:t>Правительством Республики Алтай, присвоении почетных званий Республики Алтай, Чемальского района;</w:t>
      </w:r>
      <w:r w:rsidRPr="00F85C96">
        <w:rPr>
          <w:rFonts w:ascii="Times New Roman" w:hAnsi="Times New Roman" w:cs="Times New Roman"/>
          <w:sz w:val="28"/>
          <w:szCs w:val="28"/>
        </w:rPr>
        <w:t xml:space="preserve"> </w:t>
      </w:r>
    </w:p>
    <w:p w:rsidR="002656A7"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&lt;1&gt; Период, за который выплачивается премия, конкретизируется в положении о стимулировании труда работников. При этом могут быть введены несколько премий за разные периоды работы - по итогам работы за месяц, за квартал и премия по итогам работы за год.</w:t>
      </w:r>
    </w:p>
    <w:p w:rsidR="002656A7" w:rsidRPr="00C15357" w:rsidRDefault="002656A7" w:rsidP="002656A7">
      <w:pPr>
        <w:pStyle w:val="ConsPlusNormal"/>
        <w:ind w:firstLine="540"/>
        <w:jc w:val="both"/>
        <w:rPr>
          <w:rFonts w:ascii="Times New Roman" w:hAnsi="Times New Roman" w:cs="Times New Roman"/>
          <w:sz w:val="28"/>
          <w:szCs w:val="28"/>
        </w:rPr>
      </w:pPr>
    </w:p>
    <w:p w:rsidR="002656A7" w:rsidRPr="006844BA" w:rsidRDefault="002656A7" w:rsidP="002656A7">
      <w:pPr>
        <w:pStyle w:val="ConsPlusNormal"/>
        <w:ind w:firstLine="540"/>
        <w:jc w:val="both"/>
        <w:rPr>
          <w:rFonts w:ascii="Times New Roman" w:hAnsi="Times New Roman" w:cs="Times New Roman"/>
          <w:sz w:val="28"/>
          <w:szCs w:val="28"/>
        </w:rPr>
      </w:pPr>
      <w:r w:rsidRPr="00C15357">
        <w:rPr>
          <w:rFonts w:ascii="Times New Roman" w:hAnsi="Times New Roman" w:cs="Times New Roman"/>
          <w:sz w:val="28"/>
          <w:szCs w:val="28"/>
        </w:rPr>
        <w:t>поощрении ведомственными наградами, в том числе награждении</w:t>
      </w:r>
      <w:r w:rsidRPr="006844BA">
        <w:rPr>
          <w:rFonts w:ascii="Times New Roman" w:hAnsi="Times New Roman" w:cs="Times New Roman"/>
          <w:sz w:val="28"/>
          <w:szCs w:val="28"/>
        </w:rPr>
        <w:t xml:space="preserve"> почетной грамотой, нагрудным знаком, присвоении почетного звания, объявления благодарности.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41. Премии за выполнение особо важных и срочных работ выплачива</w:t>
      </w:r>
      <w:r>
        <w:rPr>
          <w:rFonts w:ascii="Times New Roman" w:hAnsi="Times New Roman" w:cs="Times New Roman"/>
          <w:sz w:val="28"/>
          <w:szCs w:val="28"/>
        </w:rPr>
        <w:t xml:space="preserve">ются </w:t>
      </w:r>
      <w:r w:rsidRPr="006844BA">
        <w:rPr>
          <w:rFonts w:ascii="Times New Roman" w:hAnsi="Times New Roman" w:cs="Times New Roman"/>
          <w:sz w:val="28"/>
          <w:szCs w:val="28"/>
        </w:rPr>
        <w:t>работникам единовременно по итогам выполнения особо важных и срочных работ с целью поощрения работников за оперативность</w:t>
      </w:r>
      <w:r>
        <w:rPr>
          <w:rFonts w:ascii="Times New Roman" w:hAnsi="Times New Roman" w:cs="Times New Roman"/>
          <w:sz w:val="28"/>
          <w:szCs w:val="28"/>
        </w:rPr>
        <w:t xml:space="preserve"> и качественный результат труда, участие в проектной деятельности.</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42. Премию за интенсивность и высокие результаты работы рекомендуется выплачива</w:t>
      </w:r>
      <w:r>
        <w:rPr>
          <w:rFonts w:ascii="Times New Roman" w:hAnsi="Times New Roman" w:cs="Times New Roman"/>
          <w:sz w:val="28"/>
          <w:szCs w:val="28"/>
        </w:rPr>
        <w:t>ются</w:t>
      </w:r>
      <w:r w:rsidRPr="006844BA">
        <w:rPr>
          <w:rFonts w:ascii="Times New Roman" w:hAnsi="Times New Roman" w:cs="Times New Roman"/>
          <w:sz w:val="28"/>
          <w:szCs w:val="28"/>
        </w:rPr>
        <w:t xml:space="preserve"> работникам единовременно за интенсивность и высокие результаты работы. При премировании может учитываться:</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интенсивность и напряженность работы;</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органа </w:t>
      </w:r>
      <w:r>
        <w:rPr>
          <w:rFonts w:ascii="Times New Roman" w:hAnsi="Times New Roman" w:cs="Times New Roman"/>
          <w:sz w:val="28"/>
          <w:szCs w:val="28"/>
        </w:rPr>
        <w:t>местного самоуправления МО «Чемальский район»</w:t>
      </w:r>
      <w:r w:rsidRPr="006844BA">
        <w:rPr>
          <w:rFonts w:ascii="Times New Roman" w:hAnsi="Times New Roman" w:cs="Times New Roman"/>
          <w:sz w:val="28"/>
          <w:szCs w:val="28"/>
        </w:rPr>
        <w:t>).</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Title"/>
        <w:jc w:val="center"/>
        <w:outlineLvl w:val="1"/>
        <w:rPr>
          <w:rFonts w:ascii="Times New Roman" w:hAnsi="Times New Roman" w:cs="Times New Roman"/>
          <w:sz w:val="28"/>
          <w:szCs w:val="28"/>
        </w:rPr>
      </w:pPr>
      <w:r w:rsidRPr="006844BA">
        <w:rPr>
          <w:rFonts w:ascii="Times New Roman" w:hAnsi="Times New Roman" w:cs="Times New Roman"/>
          <w:sz w:val="28"/>
          <w:szCs w:val="28"/>
        </w:rPr>
        <w:t>VI. Материальная помощь и единовременные выплаты</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43. Из фонда оплаты труда работникам </w:t>
      </w:r>
      <w:r>
        <w:rPr>
          <w:rFonts w:ascii="Times New Roman" w:hAnsi="Times New Roman" w:cs="Times New Roman"/>
          <w:sz w:val="28"/>
          <w:szCs w:val="28"/>
        </w:rPr>
        <w:t>выплачивается</w:t>
      </w:r>
      <w:r w:rsidRPr="006844BA">
        <w:rPr>
          <w:rFonts w:ascii="Times New Roman" w:hAnsi="Times New Roman" w:cs="Times New Roman"/>
          <w:sz w:val="28"/>
          <w:szCs w:val="28"/>
        </w:rPr>
        <w:t xml:space="preserve"> материальная помощь</w:t>
      </w:r>
      <w:r>
        <w:rPr>
          <w:rFonts w:ascii="Times New Roman" w:hAnsi="Times New Roman" w:cs="Times New Roman"/>
          <w:sz w:val="28"/>
          <w:szCs w:val="28"/>
        </w:rPr>
        <w:t xml:space="preserve"> в размере двух должностных окладов в течение года</w:t>
      </w:r>
      <w:r w:rsidRPr="006844BA">
        <w:rPr>
          <w:rFonts w:ascii="Times New Roman" w:hAnsi="Times New Roman" w:cs="Times New Roman"/>
          <w:sz w:val="28"/>
          <w:szCs w:val="28"/>
        </w:rPr>
        <w:t xml:space="preserve">. Решение об оказании материальной помощи принимает руководитель </w:t>
      </w:r>
      <w:r>
        <w:rPr>
          <w:rFonts w:ascii="Times New Roman" w:hAnsi="Times New Roman" w:cs="Times New Roman"/>
          <w:sz w:val="28"/>
          <w:szCs w:val="28"/>
        </w:rPr>
        <w:t>органа местного самоуправления Чемальского района</w:t>
      </w:r>
      <w:r w:rsidRPr="006844BA">
        <w:rPr>
          <w:rFonts w:ascii="Times New Roman" w:hAnsi="Times New Roman" w:cs="Times New Roman"/>
          <w:sz w:val="28"/>
          <w:szCs w:val="28"/>
        </w:rPr>
        <w:t xml:space="preserve"> на основании письменного заявления работника.</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44. Руководитель </w:t>
      </w:r>
      <w:r>
        <w:rPr>
          <w:rFonts w:ascii="Times New Roman" w:hAnsi="Times New Roman" w:cs="Times New Roman"/>
          <w:sz w:val="28"/>
          <w:szCs w:val="28"/>
        </w:rPr>
        <w:t>органа местного самоуправления Чемальского района</w:t>
      </w:r>
      <w:r w:rsidRPr="006844BA">
        <w:rPr>
          <w:rFonts w:ascii="Times New Roman" w:hAnsi="Times New Roman" w:cs="Times New Roman"/>
          <w:sz w:val="28"/>
          <w:szCs w:val="28"/>
        </w:rPr>
        <w:t xml:space="preserve"> из фонда оплаты труда может выплачивать работникам единовременные выплаты к праздничным и юбилейным датам.</w:t>
      </w:r>
    </w:p>
    <w:p w:rsidR="002656A7" w:rsidRPr="006844BA" w:rsidRDefault="002656A7" w:rsidP="002656A7">
      <w:pPr>
        <w:pStyle w:val="ConsPlusNormal"/>
        <w:ind w:firstLine="540"/>
        <w:jc w:val="both"/>
        <w:rPr>
          <w:rFonts w:ascii="Times New Roman" w:hAnsi="Times New Roman" w:cs="Times New Roman"/>
          <w:sz w:val="28"/>
          <w:szCs w:val="28"/>
        </w:rPr>
      </w:pPr>
      <w:r w:rsidRPr="006844BA">
        <w:rPr>
          <w:rFonts w:ascii="Times New Roman" w:hAnsi="Times New Roman" w:cs="Times New Roman"/>
          <w:sz w:val="28"/>
          <w:szCs w:val="28"/>
        </w:rPr>
        <w:t xml:space="preserve">45. Решение об оказании материальной помощи, выплате единовременных выплат и их конкретных размерах принимает руководитель </w:t>
      </w:r>
      <w:r>
        <w:rPr>
          <w:rFonts w:ascii="Times New Roman" w:hAnsi="Times New Roman" w:cs="Times New Roman"/>
          <w:sz w:val="28"/>
          <w:szCs w:val="28"/>
        </w:rPr>
        <w:t>органа местного самоуправления Чемальского района</w:t>
      </w:r>
      <w:r w:rsidRPr="006844BA">
        <w:rPr>
          <w:rFonts w:ascii="Times New Roman" w:hAnsi="Times New Roman" w:cs="Times New Roman"/>
          <w:sz w:val="28"/>
          <w:szCs w:val="28"/>
        </w:rPr>
        <w:t xml:space="preserve"> с учетом обеспечения указанных выплат финансовыми средствами. При этом наименования указанных выплат, условия и порядок их осуществления отражаются в соответствующем Положении, утверждаемом локальным нормативным актом </w:t>
      </w:r>
      <w:r>
        <w:rPr>
          <w:rFonts w:ascii="Times New Roman" w:hAnsi="Times New Roman" w:cs="Times New Roman"/>
          <w:sz w:val="28"/>
          <w:szCs w:val="28"/>
        </w:rPr>
        <w:t>органа местного самоуправления Чемальского района</w:t>
      </w:r>
      <w:r w:rsidRPr="006844BA">
        <w:rPr>
          <w:rFonts w:ascii="Times New Roman" w:hAnsi="Times New Roman" w:cs="Times New Roman"/>
          <w:sz w:val="28"/>
          <w:szCs w:val="28"/>
        </w:rPr>
        <w:t xml:space="preserve"> с учетом мнения представительного органа работников.</w:t>
      </w:r>
    </w:p>
    <w:p w:rsidR="002656A7" w:rsidRPr="006844BA" w:rsidRDefault="002656A7" w:rsidP="002656A7">
      <w:pPr>
        <w:pStyle w:val="ConsPlusNormal"/>
        <w:jc w:val="both"/>
        <w:rPr>
          <w:rFonts w:ascii="Times New Roman" w:hAnsi="Times New Roman" w:cs="Times New Roman"/>
          <w:sz w:val="28"/>
          <w:szCs w:val="28"/>
        </w:rPr>
      </w:pPr>
    </w:p>
    <w:p w:rsidR="002656A7" w:rsidRPr="00304194" w:rsidRDefault="002656A7" w:rsidP="002656A7">
      <w:pPr>
        <w:pStyle w:val="ConsPlusTitle"/>
        <w:jc w:val="center"/>
        <w:outlineLvl w:val="1"/>
        <w:rPr>
          <w:rFonts w:ascii="Times New Roman" w:hAnsi="Times New Roman" w:cs="Times New Roman"/>
          <w:sz w:val="28"/>
          <w:szCs w:val="28"/>
        </w:rPr>
      </w:pPr>
      <w:r w:rsidRPr="00304194">
        <w:rPr>
          <w:rFonts w:ascii="Times New Roman" w:hAnsi="Times New Roman" w:cs="Times New Roman"/>
          <w:sz w:val="28"/>
          <w:szCs w:val="28"/>
        </w:rPr>
        <w:t>VII. Порядок формирования фонда оплаты труда</w:t>
      </w:r>
    </w:p>
    <w:p w:rsidR="002656A7" w:rsidRPr="00304194" w:rsidRDefault="002656A7" w:rsidP="002656A7">
      <w:pPr>
        <w:pStyle w:val="ConsPlusTitle"/>
        <w:jc w:val="center"/>
        <w:rPr>
          <w:rFonts w:ascii="Times New Roman" w:hAnsi="Times New Roman" w:cs="Times New Roman"/>
          <w:sz w:val="28"/>
          <w:szCs w:val="28"/>
        </w:rPr>
      </w:pPr>
      <w:r w:rsidRPr="00304194">
        <w:rPr>
          <w:rFonts w:ascii="Times New Roman" w:hAnsi="Times New Roman" w:cs="Times New Roman"/>
          <w:sz w:val="28"/>
          <w:szCs w:val="28"/>
        </w:rPr>
        <w:t>работников</w:t>
      </w:r>
    </w:p>
    <w:p w:rsidR="002656A7" w:rsidRPr="00304194" w:rsidRDefault="002656A7" w:rsidP="002656A7">
      <w:pPr>
        <w:pStyle w:val="ConsPlusNormal"/>
        <w:jc w:val="both"/>
        <w:rPr>
          <w:rFonts w:ascii="Times New Roman" w:hAnsi="Times New Roman" w:cs="Times New Roman"/>
          <w:sz w:val="28"/>
          <w:szCs w:val="28"/>
        </w:rPr>
      </w:pPr>
    </w:p>
    <w:p w:rsidR="002656A7" w:rsidRPr="00304194" w:rsidRDefault="002656A7" w:rsidP="002656A7">
      <w:pPr>
        <w:pStyle w:val="ConsPlusNormal"/>
        <w:ind w:firstLine="540"/>
        <w:jc w:val="both"/>
        <w:rPr>
          <w:rFonts w:ascii="Times New Roman" w:hAnsi="Times New Roman" w:cs="Times New Roman"/>
          <w:sz w:val="28"/>
          <w:szCs w:val="28"/>
        </w:rPr>
      </w:pPr>
      <w:bookmarkStart w:id="21" w:name="P500"/>
      <w:bookmarkEnd w:id="21"/>
      <w:r w:rsidRPr="00304194">
        <w:rPr>
          <w:rFonts w:ascii="Times New Roman" w:hAnsi="Times New Roman" w:cs="Times New Roman"/>
          <w:sz w:val="28"/>
          <w:szCs w:val="28"/>
        </w:rPr>
        <w:t>46. Годовой фонд оплаты труда работников органов местного самоуправления Чемальского района, финансовое обеспечение которых осуществляется за счет бюджетных ассигнований бюджета МО «Чемальский район», и органов местного самоуправления Чемальского района, осуществляющих отдельные государственные полномочия Республики Алтай, переданные им на основании Закона Республики Алтай с предоставлением субвенций из республиканского бюджета, при применении настоящих Условий оплаты труда формируется в кратном отношении к месячной сумме окладов (должностных окладов) по должностям служащих</w:t>
      </w:r>
      <w:r>
        <w:rPr>
          <w:rFonts w:ascii="Times New Roman" w:hAnsi="Times New Roman" w:cs="Times New Roman"/>
          <w:sz w:val="28"/>
          <w:szCs w:val="28"/>
        </w:rPr>
        <w:t>, работников образования</w:t>
      </w:r>
      <w:r w:rsidRPr="00304194">
        <w:rPr>
          <w:rFonts w:ascii="Times New Roman" w:hAnsi="Times New Roman" w:cs="Times New Roman"/>
          <w:sz w:val="28"/>
          <w:szCs w:val="28"/>
        </w:rPr>
        <w:t xml:space="preserve"> и профессиям рабочих согласно </w:t>
      </w:r>
      <w:hyperlink w:anchor="P631" w:history="1">
        <w:r w:rsidRPr="00304194">
          <w:rPr>
            <w:rFonts w:ascii="Times New Roman" w:hAnsi="Times New Roman" w:cs="Times New Roman"/>
            <w:sz w:val="28"/>
            <w:szCs w:val="28"/>
          </w:rPr>
          <w:t>приложению №</w:t>
        </w:r>
        <w:r>
          <w:rPr>
            <w:rFonts w:ascii="Times New Roman" w:hAnsi="Times New Roman" w:cs="Times New Roman"/>
            <w:sz w:val="28"/>
            <w:szCs w:val="28"/>
          </w:rPr>
          <w:t>5</w:t>
        </w:r>
      </w:hyperlink>
      <w:r>
        <w:rPr>
          <w:rFonts w:ascii="Times New Roman" w:hAnsi="Times New Roman" w:cs="Times New Roman"/>
          <w:sz w:val="28"/>
          <w:szCs w:val="28"/>
        </w:rPr>
        <w:t xml:space="preserve"> </w:t>
      </w:r>
      <w:r w:rsidRPr="00304194">
        <w:rPr>
          <w:rFonts w:ascii="Times New Roman" w:hAnsi="Times New Roman" w:cs="Times New Roman"/>
          <w:sz w:val="28"/>
          <w:szCs w:val="28"/>
        </w:rPr>
        <w:t>к настоящим Условиям и с учетом предельной численности работников органа местного самоуправления Чемальского района.</w:t>
      </w:r>
    </w:p>
    <w:p w:rsidR="002656A7" w:rsidRPr="00304194" w:rsidRDefault="002656A7" w:rsidP="002656A7">
      <w:pPr>
        <w:pStyle w:val="ConsPlusNormal"/>
        <w:ind w:firstLine="540"/>
        <w:jc w:val="both"/>
        <w:rPr>
          <w:rFonts w:ascii="Times New Roman" w:hAnsi="Times New Roman" w:cs="Times New Roman"/>
          <w:sz w:val="28"/>
          <w:szCs w:val="28"/>
        </w:rPr>
      </w:pPr>
      <w:r w:rsidRPr="00304194">
        <w:rPr>
          <w:rFonts w:ascii="Times New Roman" w:hAnsi="Times New Roman" w:cs="Times New Roman"/>
          <w:sz w:val="28"/>
          <w:szCs w:val="28"/>
        </w:rPr>
        <w:t xml:space="preserve">47. В фонде оплаты труда работников органов местного самоуправления Чемальского района, формируемом в порядке, указанном в </w:t>
      </w:r>
      <w:hyperlink w:anchor="P500" w:history="1">
        <w:r w:rsidRPr="00304194">
          <w:rPr>
            <w:rFonts w:ascii="Times New Roman" w:hAnsi="Times New Roman" w:cs="Times New Roman"/>
            <w:sz w:val="28"/>
            <w:szCs w:val="28"/>
          </w:rPr>
          <w:t>пункте 46</w:t>
        </w:r>
      </w:hyperlink>
      <w:r w:rsidRPr="00304194">
        <w:rPr>
          <w:rFonts w:ascii="Times New Roman" w:hAnsi="Times New Roman" w:cs="Times New Roman"/>
          <w:sz w:val="28"/>
          <w:szCs w:val="28"/>
        </w:rPr>
        <w:t xml:space="preserve"> настоящих Условий оплаты труда, учтены выплаты по районному коэффициенту.</w:t>
      </w:r>
    </w:p>
    <w:p w:rsidR="002656A7" w:rsidRPr="00304194" w:rsidRDefault="002656A7" w:rsidP="002656A7">
      <w:pPr>
        <w:pStyle w:val="ConsPlusNormal"/>
        <w:ind w:firstLine="540"/>
        <w:jc w:val="both"/>
        <w:rPr>
          <w:rFonts w:ascii="Times New Roman" w:hAnsi="Times New Roman" w:cs="Times New Roman"/>
          <w:sz w:val="28"/>
          <w:szCs w:val="28"/>
        </w:rPr>
      </w:pPr>
      <w:r w:rsidRPr="00304194">
        <w:rPr>
          <w:rFonts w:ascii="Times New Roman" w:hAnsi="Times New Roman" w:cs="Times New Roman"/>
          <w:sz w:val="28"/>
          <w:szCs w:val="28"/>
        </w:rPr>
        <w:t>48. Сформированный годовой фонд оплаты труда работников органа местного самоуправления Чемальского района в последующем повышается:</w:t>
      </w:r>
    </w:p>
    <w:p w:rsidR="002656A7" w:rsidRPr="00304194" w:rsidRDefault="002656A7" w:rsidP="002656A7">
      <w:pPr>
        <w:pStyle w:val="ConsPlusNormal"/>
        <w:ind w:firstLine="540"/>
        <w:jc w:val="both"/>
        <w:rPr>
          <w:rFonts w:ascii="Times New Roman" w:hAnsi="Times New Roman" w:cs="Times New Roman"/>
          <w:sz w:val="28"/>
          <w:szCs w:val="28"/>
        </w:rPr>
      </w:pPr>
      <w:r w:rsidRPr="00304194">
        <w:rPr>
          <w:rFonts w:ascii="Times New Roman" w:hAnsi="Times New Roman" w:cs="Times New Roman"/>
          <w:sz w:val="28"/>
          <w:szCs w:val="28"/>
        </w:rPr>
        <w:t>1) на коэффициент увеличения (индексации) размеров окладов (должностных окладов) по профессиям рабочих (должностям служащих</w:t>
      </w:r>
      <w:r>
        <w:rPr>
          <w:rFonts w:ascii="Times New Roman" w:hAnsi="Times New Roman" w:cs="Times New Roman"/>
          <w:sz w:val="28"/>
          <w:szCs w:val="28"/>
        </w:rPr>
        <w:t>, работников образования</w:t>
      </w:r>
      <w:r w:rsidRPr="00304194">
        <w:rPr>
          <w:rFonts w:ascii="Times New Roman" w:hAnsi="Times New Roman" w:cs="Times New Roman"/>
          <w:sz w:val="28"/>
          <w:szCs w:val="28"/>
        </w:rPr>
        <w:t xml:space="preserve">) органов местного самоуправления Чемальского </w:t>
      </w:r>
      <w:r w:rsidRPr="00304194">
        <w:rPr>
          <w:rFonts w:ascii="Times New Roman" w:hAnsi="Times New Roman" w:cs="Times New Roman"/>
          <w:sz w:val="28"/>
          <w:szCs w:val="28"/>
        </w:rPr>
        <w:lastRenderedPageBreak/>
        <w:t>района;</w:t>
      </w:r>
    </w:p>
    <w:p w:rsidR="002656A7" w:rsidRPr="006844BA" w:rsidRDefault="002656A7" w:rsidP="002656A7">
      <w:pPr>
        <w:pStyle w:val="ConsPlusNormal"/>
        <w:ind w:firstLine="540"/>
        <w:jc w:val="both"/>
        <w:rPr>
          <w:rFonts w:ascii="Times New Roman" w:hAnsi="Times New Roman" w:cs="Times New Roman"/>
          <w:sz w:val="28"/>
          <w:szCs w:val="28"/>
        </w:rPr>
      </w:pPr>
      <w:r w:rsidRPr="00304194">
        <w:rPr>
          <w:rFonts w:ascii="Times New Roman" w:hAnsi="Times New Roman" w:cs="Times New Roman"/>
          <w:sz w:val="28"/>
          <w:szCs w:val="28"/>
        </w:rPr>
        <w:t>2) на коэффициент увеличения (индексации) объема бюджетных ассигнований и субвенций из республиканского бюджета на оплату труда работников, предусмотренных главным распорядителям средств бюджета МО «Чемальский район» в бюджете МО «Чемальский район».</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ind w:left="6379"/>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Pr="006844BA" w:rsidRDefault="002656A7" w:rsidP="002656A7">
      <w:pPr>
        <w:pStyle w:val="ConsPlusNormal"/>
        <w:ind w:left="6379"/>
        <w:jc w:val="right"/>
        <w:outlineLvl w:val="1"/>
        <w:rPr>
          <w:rFonts w:ascii="Times New Roman" w:hAnsi="Times New Roman" w:cs="Times New Roman"/>
          <w:sz w:val="28"/>
          <w:szCs w:val="28"/>
        </w:rPr>
      </w:pPr>
      <w:r>
        <w:rPr>
          <w:rFonts w:ascii="Times New Roman" w:hAnsi="Times New Roman" w:cs="Times New Roman"/>
          <w:sz w:val="28"/>
          <w:szCs w:val="28"/>
        </w:rPr>
        <w:t>П</w:t>
      </w:r>
      <w:r w:rsidRPr="006844BA">
        <w:rPr>
          <w:rFonts w:ascii="Times New Roman" w:hAnsi="Times New Roman" w:cs="Times New Roman"/>
          <w:sz w:val="28"/>
          <w:szCs w:val="28"/>
        </w:rPr>
        <w:t>риложение</w:t>
      </w:r>
      <w:r>
        <w:rPr>
          <w:rFonts w:ascii="Times New Roman" w:hAnsi="Times New Roman" w:cs="Times New Roman"/>
          <w:sz w:val="28"/>
          <w:szCs w:val="28"/>
        </w:rPr>
        <w:t xml:space="preserve"> №</w:t>
      </w:r>
      <w:r w:rsidRPr="006844BA">
        <w:rPr>
          <w:rFonts w:ascii="Times New Roman" w:hAnsi="Times New Roman" w:cs="Times New Roman"/>
          <w:sz w:val="28"/>
          <w:szCs w:val="28"/>
        </w:rPr>
        <w:t>1</w:t>
      </w:r>
    </w:p>
    <w:p w:rsidR="002656A7" w:rsidRPr="006844BA" w:rsidRDefault="002656A7" w:rsidP="002656A7">
      <w:pPr>
        <w:pStyle w:val="ConsPlusNormal"/>
        <w:ind w:left="6379"/>
        <w:jc w:val="right"/>
        <w:rPr>
          <w:rFonts w:ascii="Times New Roman" w:hAnsi="Times New Roman" w:cs="Times New Roman"/>
          <w:sz w:val="28"/>
          <w:szCs w:val="28"/>
        </w:rPr>
      </w:pPr>
      <w:r w:rsidRPr="006844BA">
        <w:rPr>
          <w:rFonts w:ascii="Times New Roman" w:hAnsi="Times New Roman" w:cs="Times New Roman"/>
          <w:sz w:val="28"/>
          <w:szCs w:val="28"/>
        </w:rPr>
        <w:t>к Условиям</w:t>
      </w:r>
      <w:r>
        <w:rPr>
          <w:rFonts w:ascii="Times New Roman" w:hAnsi="Times New Roman" w:cs="Times New Roman"/>
          <w:sz w:val="28"/>
          <w:szCs w:val="28"/>
        </w:rPr>
        <w:t xml:space="preserve"> </w:t>
      </w:r>
      <w:r w:rsidRPr="006844BA">
        <w:rPr>
          <w:rFonts w:ascii="Times New Roman" w:hAnsi="Times New Roman" w:cs="Times New Roman"/>
          <w:sz w:val="28"/>
          <w:szCs w:val="28"/>
        </w:rPr>
        <w:t>оплаты труда работников</w:t>
      </w:r>
      <w:r>
        <w:rPr>
          <w:rFonts w:ascii="Times New Roman" w:hAnsi="Times New Roman" w:cs="Times New Roman"/>
          <w:sz w:val="28"/>
          <w:szCs w:val="28"/>
        </w:rPr>
        <w:t xml:space="preserve"> органов местного самоуправления Чемальского района</w:t>
      </w:r>
    </w:p>
    <w:p w:rsidR="002656A7" w:rsidRDefault="002656A7" w:rsidP="002656A7">
      <w:pPr>
        <w:pStyle w:val="ConsPlusTitle"/>
        <w:jc w:val="center"/>
        <w:rPr>
          <w:rFonts w:ascii="Times New Roman" w:hAnsi="Times New Roman" w:cs="Times New Roman"/>
          <w:sz w:val="28"/>
          <w:szCs w:val="28"/>
        </w:rPr>
      </w:pPr>
      <w:bookmarkStart w:id="22" w:name="P519"/>
      <w:bookmarkEnd w:id="22"/>
    </w:p>
    <w:p w:rsidR="002656A7" w:rsidRPr="006844BA" w:rsidRDefault="002656A7" w:rsidP="002656A7">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6844BA">
        <w:rPr>
          <w:rFonts w:ascii="Times New Roman" w:hAnsi="Times New Roman" w:cs="Times New Roman"/>
          <w:sz w:val="28"/>
          <w:szCs w:val="28"/>
        </w:rPr>
        <w:t>азмеры</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окладов (должностных окладов) работников, занимающих</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должности служащих, и размеры повышающих коэффициентов</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к окладам (должностным окладам) по занимаемым должностям</w:t>
      </w:r>
    </w:p>
    <w:p w:rsidR="002656A7" w:rsidRPr="006844BA" w:rsidRDefault="002656A7" w:rsidP="002656A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1560"/>
        <w:gridCol w:w="2846"/>
      </w:tblGrid>
      <w:tr w:rsidR="002656A7" w:rsidRPr="006844BA" w:rsidTr="00204178">
        <w:tc>
          <w:tcPr>
            <w:tcW w:w="4592"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lastRenderedPageBreak/>
              <w:t>Перечень должностей</w:t>
            </w:r>
          </w:p>
        </w:tc>
        <w:tc>
          <w:tcPr>
            <w:tcW w:w="1560"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Размер оклада (должностного оклада), рублей</w:t>
            </w: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Рекомендуемый размер повышающего коэффициента к окладу (должностному окладу) по занимаемым должностям</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Должности, отнесенные к профессиональной квалификационной группе (далее - ПКГ) "Общеотраслевые должности служащих первого уровня":</w:t>
            </w:r>
          </w:p>
        </w:tc>
        <w:tc>
          <w:tcPr>
            <w:tcW w:w="1560"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2654</w:t>
            </w:r>
          </w:p>
        </w:tc>
        <w:tc>
          <w:tcPr>
            <w:tcW w:w="2846" w:type="dxa"/>
          </w:tcPr>
          <w:p w:rsidR="002656A7" w:rsidRPr="006844BA" w:rsidRDefault="002656A7" w:rsidP="00204178">
            <w:pPr>
              <w:pStyle w:val="ConsPlusNormal"/>
              <w:rPr>
                <w:rFonts w:ascii="Times New Roman" w:hAnsi="Times New Roman" w:cs="Times New Roman"/>
                <w:sz w:val="28"/>
                <w:szCs w:val="28"/>
              </w:rPr>
            </w:pP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1 квалификационный уровень</w:t>
            </w:r>
          </w:p>
          <w:p w:rsidR="002656A7" w:rsidRPr="006844BA" w:rsidRDefault="002656A7" w:rsidP="00204178">
            <w:pPr>
              <w:pStyle w:val="ConsPlusNormal"/>
              <w:jc w:val="both"/>
              <w:rPr>
                <w:rFonts w:ascii="Times New Roman" w:hAnsi="Times New Roman" w:cs="Times New Roman"/>
                <w:sz w:val="28"/>
                <w:szCs w:val="28"/>
              </w:rPr>
            </w:pPr>
            <w:r>
              <w:rPr>
                <w:rFonts w:ascii="Times New Roman" w:hAnsi="Times New Roman" w:cs="Times New Roman"/>
                <w:sz w:val="28"/>
                <w:szCs w:val="28"/>
              </w:rPr>
              <w:t>(в т.ч. секретарь)</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до 0,02</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2 квалификационный уровень</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до 0,05</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Должности, отнесенные к ПКГ "Общеотраслевые должности служащих второго уровня":</w:t>
            </w:r>
          </w:p>
        </w:tc>
        <w:tc>
          <w:tcPr>
            <w:tcW w:w="1560"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3</w:t>
            </w:r>
            <w:r>
              <w:rPr>
                <w:rFonts w:ascii="Times New Roman" w:hAnsi="Times New Roman" w:cs="Times New Roman"/>
                <w:sz w:val="28"/>
                <w:szCs w:val="28"/>
              </w:rPr>
              <w:t>499</w:t>
            </w:r>
          </w:p>
        </w:tc>
        <w:tc>
          <w:tcPr>
            <w:tcW w:w="2846" w:type="dxa"/>
          </w:tcPr>
          <w:p w:rsidR="002656A7" w:rsidRPr="006844BA" w:rsidRDefault="002656A7" w:rsidP="00204178">
            <w:pPr>
              <w:pStyle w:val="ConsPlusNormal"/>
              <w:rPr>
                <w:rFonts w:ascii="Times New Roman" w:hAnsi="Times New Roman" w:cs="Times New Roman"/>
                <w:sz w:val="28"/>
                <w:szCs w:val="28"/>
              </w:rPr>
            </w:pP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1 квалификационный уровень</w:t>
            </w:r>
            <w:r>
              <w:rPr>
                <w:rFonts w:ascii="Times New Roman" w:hAnsi="Times New Roman" w:cs="Times New Roman"/>
                <w:sz w:val="28"/>
                <w:szCs w:val="28"/>
              </w:rPr>
              <w:t xml:space="preserve"> ( в т.ч.</w:t>
            </w:r>
          </w:p>
          <w:p w:rsidR="002656A7" w:rsidRDefault="002656A7" w:rsidP="00204178">
            <w:pPr>
              <w:autoSpaceDE w:val="0"/>
              <w:autoSpaceDN w:val="0"/>
              <w:adjustRightInd w:val="0"/>
              <w:jc w:val="both"/>
              <w:rPr>
                <w:szCs w:val="28"/>
              </w:rPr>
            </w:pPr>
            <w:r>
              <w:rPr>
                <w:szCs w:val="28"/>
              </w:rPr>
              <w:t xml:space="preserve">инспектор по кадрам; инспектор по контролю за исполнением поручений; </w:t>
            </w:r>
            <w:r w:rsidRPr="00416BF3">
              <w:rPr>
                <w:szCs w:val="28"/>
              </w:rPr>
              <w:t>секретарь руководителя</w:t>
            </w:r>
            <w:r>
              <w:rPr>
                <w:szCs w:val="28"/>
              </w:rPr>
              <w:t>;</w:t>
            </w:r>
          </w:p>
          <w:p w:rsidR="002656A7" w:rsidRDefault="002656A7" w:rsidP="00204178">
            <w:pPr>
              <w:autoSpaceDE w:val="0"/>
              <w:autoSpaceDN w:val="0"/>
              <w:adjustRightInd w:val="0"/>
              <w:jc w:val="both"/>
              <w:rPr>
                <w:szCs w:val="28"/>
              </w:rPr>
            </w:pPr>
            <w:r>
              <w:rPr>
                <w:szCs w:val="28"/>
              </w:rPr>
              <w:t>специалист по работе с молодежью; специалист организационно-правового отдела, специалист по рекламе, специалист программист,</w:t>
            </w:r>
            <w:r w:rsidRPr="0093088C">
              <w:rPr>
                <w:szCs w:val="28"/>
                <w:highlight w:val="yellow"/>
              </w:rPr>
              <w:t xml:space="preserve"> </w:t>
            </w:r>
            <w:r w:rsidRPr="008856DA">
              <w:rPr>
                <w:szCs w:val="28"/>
              </w:rPr>
              <w:t>программист</w:t>
            </w:r>
            <w:r>
              <w:rPr>
                <w:szCs w:val="28"/>
              </w:rPr>
              <w:t>)</w:t>
            </w:r>
          </w:p>
          <w:p w:rsidR="002656A7" w:rsidRPr="006844BA" w:rsidRDefault="002656A7" w:rsidP="00204178">
            <w:pPr>
              <w:pStyle w:val="ConsPlusNormal"/>
              <w:jc w:val="both"/>
              <w:rPr>
                <w:rFonts w:ascii="Times New Roman" w:hAnsi="Times New Roman" w:cs="Times New Roman"/>
                <w:sz w:val="28"/>
                <w:szCs w:val="28"/>
              </w:rPr>
            </w:pP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до 0,03</w:t>
            </w: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2 квалификационный уровень</w:t>
            </w:r>
          </w:p>
          <w:p w:rsidR="002656A7" w:rsidRDefault="002656A7" w:rsidP="00204178">
            <w:pPr>
              <w:autoSpaceDE w:val="0"/>
              <w:autoSpaceDN w:val="0"/>
              <w:adjustRightInd w:val="0"/>
              <w:rPr>
                <w:szCs w:val="28"/>
              </w:rPr>
            </w:pPr>
            <w:r>
              <w:rPr>
                <w:szCs w:val="28"/>
              </w:rPr>
              <w:t>( в т.ч. заведующий архивом;</w:t>
            </w:r>
            <w:r w:rsidRPr="00416BF3">
              <w:rPr>
                <w:szCs w:val="28"/>
              </w:rPr>
              <w:t>заведующий хозяйством</w:t>
            </w:r>
            <w:r>
              <w:rPr>
                <w:szCs w:val="28"/>
              </w:rPr>
              <w:t>)</w:t>
            </w:r>
          </w:p>
          <w:p w:rsidR="002656A7" w:rsidRPr="006844BA" w:rsidRDefault="002656A7" w:rsidP="00204178">
            <w:pPr>
              <w:pStyle w:val="ConsPlusNormal"/>
              <w:jc w:val="both"/>
              <w:rPr>
                <w:rFonts w:ascii="Times New Roman" w:hAnsi="Times New Roman" w:cs="Times New Roman"/>
                <w:sz w:val="28"/>
                <w:szCs w:val="28"/>
              </w:rPr>
            </w:pP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0,03 до 0,09</w:t>
            </w: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3 квалификационный уровень</w:t>
            </w:r>
          </w:p>
          <w:p w:rsidR="002656A7" w:rsidRPr="006844BA" w:rsidRDefault="002656A7" w:rsidP="00204178">
            <w:pPr>
              <w:autoSpaceDE w:val="0"/>
              <w:autoSpaceDN w:val="0"/>
              <w:adjustRightInd w:val="0"/>
              <w:rPr>
                <w:szCs w:val="28"/>
              </w:rPr>
            </w:pP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0,09 до 0,20</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4 квалификационный уровень</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0,20 до 0,30</w:t>
            </w: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lastRenderedPageBreak/>
              <w:t>5 квалификационный уровень</w:t>
            </w:r>
          </w:p>
          <w:p w:rsidR="002656A7" w:rsidRPr="006844BA" w:rsidRDefault="002656A7" w:rsidP="00204178">
            <w:pPr>
              <w:pStyle w:val="ConsPlusNormal"/>
              <w:jc w:val="both"/>
              <w:rPr>
                <w:rFonts w:ascii="Times New Roman" w:hAnsi="Times New Roman" w:cs="Times New Roman"/>
                <w:sz w:val="28"/>
                <w:szCs w:val="28"/>
              </w:rPr>
            </w:pP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0,30 до 0,43</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Должности, отнесенные к ПКГ "Общеотраслевые должности служащих третьего уровня":</w:t>
            </w:r>
          </w:p>
        </w:tc>
        <w:tc>
          <w:tcPr>
            <w:tcW w:w="1560"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4223</w:t>
            </w:r>
          </w:p>
        </w:tc>
        <w:tc>
          <w:tcPr>
            <w:tcW w:w="2846" w:type="dxa"/>
          </w:tcPr>
          <w:p w:rsidR="002656A7" w:rsidRPr="006844BA" w:rsidRDefault="002656A7" w:rsidP="00204178">
            <w:pPr>
              <w:pStyle w:val="ConsPlusNormal"/>
              <w:rPr>
                <w:rFonts w:ascii="Times New Roman" w:hAnsi="Times New Roman" w:cs="Times New Roman"/>
                <w:sz w:val="28"/>
                <w:szCs w:val="28"/>
              </w:rPr>
            </w:pP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1 квалификационный уровень</w:t>
            </w:r>
          </w:p>
          <w:p w:rsidR="002656A7" w:rsidRPr="006844BA" w:rsidRDefault="002656A7" w:rsidP="00204178">
            <w:pPr>
              <w:autoSpaceDE w:val="0"/>
              <w:autoSpaceDN w:val="0"/>
              <w:adjustRightInd w:val="0"/>
              <w:rPr>
                <w:szCs w:val="28"/>
              </w:rPr>
            </w:pPr>
            <w:r>
              <w:rPr>
                <w:szCs w:val="28"/>
              </w:rPr>
              <w:t xml:space="preserve">( в т.ч. аналитик; архитектор; аудитор; бухгалтер; бухгалтер-ревизор; документовед; </w:t>
            </w:r>
            <w:r w:rsidRPr="00416BF3">
              <w:rPr>
                <w:szCs w:val="28"/>
              </w:rPr>
              <w:t>инженер по надзору за строительством;инженер по охране окружающей среды (эколог); инженер по охране труда;специалист по защите информации; специалист по кадрам; специалист по связям с общественностью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w:t>
            </w:r>
            <w:r>
              <w:rPr>
                <w:szCs w:val="28"/>
              </w:rPr>
              <w:t xml:space="preserve">рт; эксперт дорожного хозяйства, экономист,  </w:t>
            </w:r>
            <w:r w:rsidRPr="00C82E40">
              <w:rPr>
                <w:szCs w:val="28"/>
              </w:rPr>
              <w:t>юристконсульт)</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до 0,03</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2 квалификационный уровень</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0,03 до 0,10</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3 квалификационный уровень</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0,10 до 0,21</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4 квалификационный уровень</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0,21 до 0,32</w:t>
            </w: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5 квалификационный уровень</w:t>
            </w:r>
          </w:p>
          <w:p w:rsidR="002656A7" w:rsidRPr="006844BA" w:rsidRDefault="002656A7" w:rsidP="00204178">
            <w:pPr>
              <w:autoSpaceDE w:val="0"/>
              <w:autoSpaceDN w:val="0"/>
              <w:adjustRightInd w:val="0"/>
              <w:rPr>
                <w:szCs w:val="28"/>
              </w:rPr>
            </w:pPr>
            <w:r>
              <w:rPr>
                <w:szCs w:val="28"/>
              </w:rPr>
              <w:t xml:space="preserve">(главные специалисты: в отделах, отделениях, лабораториях, мастерских; </w:t>
            </w:r>
            <w:r w:rsidRPr="004969ED">
              <w:rPr>
                <w:szCs w:val="28"/>
              </w:rPr>
              <w:t>заместитель главного бухгалтера</w:t>
            </w:r>
            <w:r>
              <w:rPr>
                <w:szCs w:val="28"/>
              </w:rPr>
              <w:t xml:space="preserve">  в т.ч. главный  ревизор)</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0,32 до 0,45</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Должности, отнесенные к ПКГ "Общеотраслевые должности служащих четвертого уровня":</w:t>
            </w:r>
          </w:p>
        </w:tc>
        <w:tc>
          <w:tcPr>
            <w:tcW w:w="1560"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6136</w:t>
            </w:r>
          </w:p>
        </w:tc>
        <w:tc>
          <w:tcPr>
            <w:tcW w:w="2846" w:type="dxa"/>
          </w:tcPr>
          <w:p w:rsidR="002656A7" w:rsidRPr="006844BA" w:rsidRDefault="002656A7" w:rsidP="00204178">
            <w:pPr>
              <w:pStyle w:val="ConsPlusNormal"/>
              <w:rPr>
                <w:rFonts w:ascii="Times New Roman" w:hAnsi="Times New Roman" w:cs="Times New Roman"/>
                <w:sz w:val="28"/>
                <w:szCs w:val="28"/>
              </w:rPr>
            </w:pPr>
          </w:p>
        </w:tc>
      </w:tr>
      <w:tr w:rsidR="002656A7" w:rsidRPr="006844BA" w:rsidTr="00204178">
        <w:tc>
          <w:tcPr>
            <w:tcW w:w="4592" w:type="dxa"/>
          </w:tcPr>
          <w:p w:rsidR="002656A7"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1 квалификационный уровень</w:t>
            </w:r>
          </w:p>
          <w:p w:rsidR="002656A7" w:rsidRPr="006844BA" w:rsidRDefault="002656A7" w:rsidP="00204178">
            <w:pPr>
              <w:autoSpaceDE w:val="0"/>
              <w:autoSpaceDN w:val="0"/>
              <w:adjustRightInd w:val="0"/>
              <w:rPr>
                <w:szCs w:val="28"/>
              </w:rPr>
            </w:pPr>
            <w:r>
              <w:rPr>
                <w:szCs w:val="28"/>
              </w:rPr>
              <w:t xml:space="preserve">( в т.ч. </w:t>
            </w:r>
            <w:r w:rsidRPr="004969ED">
              <w:rPr>
                <w:szCs w:val="28"/>
              </w:rPr>
              <w:t>начальник отдела кадров</w:t>
            </w:r>
            <w:r>
              <w:rPr>
                <w:szCs w:val="28"/>
              </w:rPr>
              <w:t>;</w:t>
            </w:r>
            <w:r w:rsidRPr="004969ED">
              <w:rPr>
                <w:szCs w:val="28"/>
              </w:rPr>
              <w:t xml:space="preserve"> </w:t>
            </w:r>
            <w:r w:rsidRPr="004969ED">
              <w:rPr>
                <w:szCs w:val="28"/>
              </w:rPr>
              <w:lastRenderedPageBreak/>
              <w:t>начальник планово-экономического отдела;</w:t>
            </w:r>
            <w:r>
              <w:rPr>
                <w:szCs w:val="28"/>
              </w:rPr>
              <w:t xml:space="preserve"> начальник финансового отдела;</w:t>
            </w:r>
            <w:r w:rsidRPr="004969ED">
              <w:rPr>
                <w:szCs w:val="28"/>
              </w:rPr>
              <w:t>начальник юридического отдела</w:t>
            </w:r>
            <w:r>
              <w:rPr>
                <w:szCs w:val="28"/>
              </w:rPr>
              <w:t>)</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до 0,02</w:t>
            </w:r>
          </w:p>
        </w:tc>
      </w:tr>
      <w:tr w:rsidR="002656A7" w:rsidRPr="006844BA" w:rsidTr="00204178">
        <w:tc>
          <w:tcPr>
            <w:tcW w:w="4592"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lastRenderedPageBreak/>
              <w:t>2 квалификационный уровень</w:t>
            </w:r>
          </w:p>
        </w:tc>
        <w:tc>
          <w:tcPr>
            <w:tcW w:w="1560" w:type="dxa"/>
          </w:tcPr>
          <w:p w:rsidR="002656A7" w:rsidRPr="006844BA" w:rsidRDefault="002656A7" w:rsidP="00204178">
            <w:pPr>
              <w:pStyle w:val="ConsPlusNormal"/>
              <w:rPr>
                <w:rFonts w:ascii="Times New Roman" w:hAnsi="Times New Roman" w:cs="Times New Roman"/>
                <w:sz w:val="28"/>
                <w:szCs w:val="28"/>
              </w:rPr>
            </w:pPr>
          </w:p>
        </w:tc>
        <w:tc>
          <w:tcPr>
            <w:tcW w:w="2846"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0,02 до 0,06</w:t>
            </w:r>
          </w:p>
        </w:tc>
      </w:tr>
    </w:tbl>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jc w:val="both"/>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Pr="006844BA" w:rsidRDefault="002656A7" w:rsidP="002656A7">
      <w:pPr>
        <w:pStyle w:val="ConsPlusNormal"/>
        <w:ind w:left="6379"/>
        <w:jc w:val="right"/>
        <w:outlineLvl w:val="1"/>
        <w:rPr>
          <w:rFonts w:ascii="Times New Roman" w:hAnsi="Times New Roman" w:cs="Times New Roman"/>
          <w:sz w:val="28"/>
          <w:szCs w:val="28"/>
        </w:rPr>
      </w:pPr>
      <w:r w:rsidRPr="006844BA">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2656A7" w:rsidRPr="006844BA" w:rsidRDefault="002656A7" w:rsidP="002656A7">
      <w:pPr>
        <w:pStyle w:val="ConsPlusNormal"/>
        <w:ind w:left="6379"/>
        <w:jc w:val="right"/>
        <w:rPr>
          <w:rFonts w:ascii="Times New Roman" w:hAnsi="Times New Roman" w:cs="Times New Roman"/>
          <w:sz w:val="28"/>
          <w:szCs w:val="28"/>
        </w:rPr>
      </w:pPr>
      <w:r w:rsidRPr="006844BA">
        <w:rPr>
          <w:rFonts w:ascii="Times New Roman" w:hAnsi="Times New Roman" w:cs="Times New Roman"/>
          <w:sz w:val="28"/>
          <w:szCs w:val="28"/>
        </w:rPr>
        <w:t>к Условиям</w:t>
      </w:r>
    </w:p>
    <w:p w:rsidR="002656A7" w:rsidRPr="006844BA" w:rsidRDefault="002656A7" w:rsidP="002656A7">
      <w:pPr>
        <w:pStyle w:val="ConsPlusNormal"/>
        <w:ind w:left="6379"/>
        <w:jc w:val="right"/>
        <w:rPr>
          <w:rFonts w:ascii="Times New Roman" w:hAnsi="Times New Roman" w:cs="Times New Roman"/>
          <w:sz w:val="28"/>
          <w:szCs w:val="28"/>
        </w:rPr>
      </w:pPr>
      <w:r w:rsidRPr="006844BA">
        <w:rPr>
          <w:rFonts w:ascii="Times New Roman" w:hAnsi="Times New Roman" w:cs="Times New Roman"/>
          <w:sz w:val="28"/>
          <w:szCs w:val="28"/>
        </w:rPr>
        <w:t>оплаты труда работников</w:t>
      </w:r>
      <w:r>
        <w:rPr>
          <w:rFonts w:ascii="Times New Roman" w:hAnsi="Times New Roman" w:cs="Times New Roman"/>
          <w:sz w:val="28"/>
          <w:szCs w:val="28"/>
        </w:rPr>
        <w:t xml:space="preserve"> органов местного самоуправления Чемальского района</w:t>
      </w: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autoSpaceDE w:val="0"/>
        <w:autoSpaceDN w:val="0"/>
        <w:adjustRightInd w:val="0"/>
        <w:jc w:val="center"/>
        <w:rPr>
          <w:b/>
          <w:bCs/>
          <w:szCs w:val="28"/>
        </w:rPr>
      </w:pPr>
      <w:r>
        <w:rPr>
          <w:b/>
          <w:bCs/>
          <w:szCs w:val="28"/>
        </w:rPr>
        <w:t>Размеры</w:t>
      </w:r>
    </w:p>
    <w:p w:rsidR="002656A7" w:rsidRDefault="002656A7" w:rsidP="002656A7">
      <w:pPr>
        <w:autoSpaceDE w:val="0"/>
        <w:autoSpaceDN w:val="0"/>
        <w:adjustRightInd w:val="0"/>
        <w:jc w:val="center"/>
        <w:rPr>
          <w:b/>
          <w:bCs/>
          <w:szCs w:val="28"/>
        </w:rPr>
      </w:pPr>
      <w:r>
        <w:rPr>
          <w:b/>
          <w:bCs/>
          <w:szCs w:val="28"/>
        </w:rPr>
        <w:t>окладов работников, в отношении которых применяются</w:t>
      </w:r>
    </w:p>
    <w:p w:rsidR="002656A7" w:rsidRDefault="002656A7" w:rsidP="002656A7">
      <w:pPr>
        <w:autoSpaceDE w:val="0"/>
        <w:autoSpaceDN w:val="0"/>
        <w:adjustRightInd w:val="0"/>
        <w:jc w:val="center"/>
        <w:rPr>
          <w:b/>
          <w:bCs/>
          <w:szCs w:val="28"/>
        </w:rPr>
      </w:pPr>
      <w:r>
        <w:rPr>
          <w:b/>
          <w:bCs/>
          <w:szCs w:val="28"/>
        </w:rPr>
        <w:t>профессиональные стандарты</w:t>
      </w:r>
    </w:p>
    <w:p w:rsidR="002656A7" w:rsidRDefault="002656A7" w:rsidP="002656A7">
      <w:pPr>
        <w:autoSpaceDE w:val="0"/>
        <w:autoSpaceDN w:val="0"/>
        <w:adjustRightInd w:val="0"/>
        <w:jc w:val="both"/>
        <w:outlineLvl w:val="0"/>
        <w:rPr>
          <w:szCs w:val="28"/>
        </w:rPr>
      </w:pPr>
    </w:p>
    <w:tbl>
      <w:tblPr>
        <w:tblW w:w="0" w:type="auto"/>
        <w:tblInd w:w="62" w:type="dxa"/>
        <w:tblLayout w:type="fixed"/>
        <w:tblCellMar>
          <w:top w:w="102" w:type="dxa"/>
          <w:left w:w="62" w:type="dxa"/>
          <w:bottom w:w="102" w:type="dxa"/>
          <w:right w:w="62" w:type="dxa"/>
        </w:tblCellMar>
        <w:tblLook w:val="0000"/>
      </w:tblPr>
      <w:tblGrid>
        <w:gridCol w:w="510"/>
        <w:gridCol w:w="4593"/>
        <w:gridCol w:w="1843"/>
        <w:gridCol w:w="2126"/>
      </w:tblGrid>
      <w:tr w:rsidR="002656A7" w:rsidTr="00204178">
        <w:tc>
          <w:tcPr>
            <w:tcW w:w="510"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Pr>
                <w:szCs w:val="28"/>
              </w:rPr>
              <w:t>N п/п</w:t>
            </w:r>
          </w:p>
        </w:tc>
        <w:tc>
          <w:tcPr>
            <w:tcW w:w="459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Pr>
                <w:szCs w:val="28"/>
              </w:rPr>
              <w:t>Профессиональная квалификационная группа/квалификационный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Pr>
                <w:szCs w:val="28"/>
              </w:rPr>
              <w:t>Размер оклада (должностного оклада) (рублей)</w:t>
            </w:r>
          </w:p>
        </w:tc>
        <w:tc>
          <w:tcPr>
            <w:tcW w:w="2126"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sidRPr="006844BA">
              <w:rPr>
                <w:szCs w:val="28"/>
              </w:rPr>
              <w:t>Рекомендуемый размер повышающего коэффициента к окладу (должностному окладу) по занимаемым должностям</w:t>
            </w:r>
          </w:p>
        </w:tc>
      </w:tr>
      <w:tr w:rsidR="002656A7" w:rsidTr="00204178">
        <w:tc>
          <w:tcPr>
            <w:tcW w:w="510"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rPr>
                <w:szCs w:val="28"/>
              </w:rPr>
            </w:pPr>
            <w:r>
              <w:rPr>
                <w:szCs w:val="28"/>
              </w:rPr>
              <w:t>1.</w:t>
            </w:r>
          </w:p>
        </w:tc>
        <w:tc>
          <w:tcPr>
            <w:tcW w:w="459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rPr>
                <w:szCs w:val="28"/>
              </w:rPr>
            </w:pPr>
            <w:r>
              <w:rPr>
                <w:szCs w:val="28"/>
              </w:rPr>
              <w:t xml:space="preserve">7 уровень квалификации (ведущий специалист, работник контрактной службы, заместитель руководителя подразделения, руководитель  подразделения, руководитель контрактной службы, контрактный </w:t>
            </w:r>
            <w:r>
              <w:rPr>
                <w:szCs w:val="28"/>
              </w:rPr>
              <w:lastRenderedPageBreak/>
              <w:t>управляющий &lt;1&gt;)</w:t>
            </w:r>
          </w:p>
        </w:tc>
        <w:tc>
          <w:tcPr>
            <w:tcW w:w="184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Pr>
                <w:szCs w:val="28"/>
              </w:rPr>
              <w:lastRenderedPageBreak/>
              <w:t>4223</w:t>
            </w:r>
          </w:p>
        </w:tc>
        <w:tc>
          <w:tcPr>
            <w:tcW w:w="2126"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sidRPr="006844BA">
              <w:rPr>
                <w:szCs w:val="28"/>
              </w:rPr>
              <w:t>от 0,32 до 0,45</w:t>
            </w:r>
          </w:p>
        </w:tc>
      </w:tr>
    </w:tbl>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autoSpaceDE w:val="0"/>
        <w:autoSpaceDN w:val="0"/>
        <w:adjustRightInd w:val="0"/>
        <w:ind w:firstLine="540"/>
        <w:jc w:val="both"/>
        <w:rPr>
          <w:szCs w:val="28"/>
        </w:rPr>
      </w:pPr>
      <w:r>
        <w:rPr>
          <w:szCs w:val="28"/>
        </w:rPr>
        <w:t xml:space="preserve">&lt;1&gt; </w:t>
      </w:r>
      <w:r w:rsidRPr="00AD1E6E">
        <w:rPr>
          <w:szCs w:val="28"/>
        </w:rPr>
        <w:t xml:space="preserve">Профессиональный </w:t>
      </w:r>
      <w:hyperlink r:id="rId13" w:history="1">
        <w:r w:rsidRPr="00AD1E6E">
          <w:rPr>
            <w:szCs w:val="28"/>
          </w:rPr>
          <w:t>стандарт</w:t>
        </w:r>
      </w:hyperlink>
      <w:r w:rsidRPr="00AD1E6E">
        <w:rPr>
          <w:szCs w:val="28"/>
        </w:rPr>
        <w:t xml:space="preserve"> </w:t>
      </w:r>
      <w:r>
        <w:rPr>
          <w:szCs w:val="28"/>
        </w:rPr>
        <w:t>«</w:t>
      </w:r>
      <w:r w:rsidRPr="00AD1E6E">
        <w:rPr>
          <w:szCs w:val="28"/>
        </w:rPr>
        <w:t>Специалист в сфере закупок</w:t>
      </w:r>
      <w:r>
        <w:rPr>
          <w:szCs w:val="28"/>
        </w:rPr>
        <w:t xml:space="preserve">», утвержденный </w:t>
      </w:r>
      <w:r w:rsidRPr="00AD1E6E">
        <w:rPr>
          <w:szCs w:val="28"/>
        </w:rPr>
        <w:t>Приказ</w:t>
      </w:r>
      <w:r>
        <w:rPr>
          <w:szCs w:val="28"/>
        </w:rPr>
        <w:t>ом</w:t>
      </w:r>
      <w:r w:rsidRPr="00AD1E6E">
        <w:rPr>
          <w:szCs w:val="28"/>
        </w:rPr>
        <w:t xml:space="preserve"> Минтруда России от 10.09.2015</w:t>
      </w:r>
      <w:r>
        <w:rPr>
          <w:szCs w:val="28"/>
        </w:rPr>
        <w:t xml:space="preserve"> №</w:t>
      </w:r>
      <w:r w:rsidRPr="00AD1E6E">
        <w:rPr>
          <w:szCs w:val="28"/>
        </w:rPr>
        <w:t xml:space="preserve">625н </w:t>
      </w:r>
    </w:p>
    <w:p w:rsidR="002656A7" w:rsidRDefault="002656A7" w:rsidP="002656A7">
      <w:pPr>
        <w:pStyle w:val="ConsPlusNormal"/>
        <w:ind w:left="6379"/>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Pr="006844BA" w:rsidRDefault="002656A7" w:rsidP="002656A7">
      <w:pPr>
        <w:pStyle w:val="ConsPlusNormal"/>
        <w:ind w:left="6379"/>
        <w:jc w:val="right"/>
        <w:outlineLvl w:val="1"/>
        <w:rPr>
          <w:rFonts w:ascii="Times New Roman" w:hAnsi="Times New Roman" w:cs="Times New Roman"/>
          <w:sz w:val="28"/>
          <w:szCs w:val="28"/>
        </w:rPr>
      </w:pPr>
      <w:r w:rsidRPr="006844BA">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2656A7" w:rsidRPr="006844BA" w:rsidRDefault="002656A7" w:rsidP="002656A7">
      <w:pPr>
        <w:pStyle w:val="ConsPlusNormal"/>
        <w:ind w:left="6379"/>
        <w:jc w:val="right"/>
        <w:rPr>
          <w:rFonts w:ascii="Times New Roman" w:hAnsi="Times New Roman" w:cs="Times New Roman"/>
          <w:sz w:val="28"/>
          <w:szCs w:val="28"/>
        </w:rPr>
      </w:pPr>
      <w:r w:rsidRPr="006844BA">
        <w:rPr>
          <w:rFonts w:ascii="Times New Roman" w:hAnsi="Times New Roman" w:cs="Times New Roman"/>
          <w:sz w:val="28"/>
          <w:szCs w:val="28"/>
        </w:rPr>
        <w:t>к Условиям</w:t>
      </w:r>
      <w:r>
        <w:rPr>
          <w:rFonts w:ascii="Times New Roman" w:hAnsi="Times New Roman" w:cs="Times New Roman"/>
          <w:sz w:val="28"/>
          <w:szCs w:val="28"/>
        </w:rPr>
        <w:t xml:space="preserve"> </w:t>
      </w:r>
      <w:r w:rsidRPr="006844BA">
        <w:rPr>
          <w:rFonts w:ascii="Times New Roman" w:hAnsi="Times New Roman" w:cs="Times New Roman"/>
          <w:sz w:val="28"/>
          <w:szCs w:val="28"/>
        </w:rPr>
        <w:t>оплаты труда работников</w:t>
      </w:r>
      <w:r>
        <w:rPr>
          <w:rFonts w:ascii="Times New Roman" w:hAnsi="Times New Roman" w:cs="Times New Roman"/>
          <w:sz w:val="28"/>
          <w:szCs w:val="28"/>
        </w:rPr>
        <w:t xml:space="preserve"> органов местного самоуправления Чемальского района</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Title"/>
        <w:jc w:val="center"/>
        <w:rPr>
          <w:rFonts w:ascii="Times New Roman" w:hAnsi="Times New Roman" w:cs="Times New Roman"/>
          <w:sz w:val="28"/>
          <w:szCs w:val="28"/>
        </w:rPr>
      </w:pPr>
      <w:bookmarkStart w:id="23" w:name="P595"/>
      <w:bookmarkEnd w:id="23"/>
      <w:r>
        <w:rPr>
          <w:rFonts w:ascii="Times New Roman" w:hAnsi="Times New Roman" w:cs="Times New Roman"/>
          <w:sz w:val="28"/>
          <w:szCs w:val="28"/>
        </w:rPr>
        <w:t>Р</w:t>
      </w:r>
      <w:r w:rsidRPr="006844BA">
        <w:rPr>
          <w:rFonts w:ascii="Times New Roman" w:hAnsi="Times New Roman" w:cs="Times New Roman"/>
          <w:sz w:val="28"/>
          <w:szCs w:val="28"/>
        </w:rPr>
        <w:t>азмеры</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окладов работников, осуществляющих профессиональную</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деятельность по профессиям рабочих</w:t>
      </w:r>
    </w:p>
    <w:p w:rsidR="002656A7" w:rsidRDefault="002656A7" w:rsidP="002656A7">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9"/>
        <w:gridCol w:w="3827"/>
      </w:tblGrid>
      <w:tr w:rsidR="002656A7" w:rsidRPr="006844BA" w:rsidTr="00204178">
        <w:tc>
          <w:tcPr>
            <w:tcW w:w="5449"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Перечень должностей</w:t>
            </w:r>
          </w:p>
        </w:tc>
        <w:tc>
          <w:tcPr>
            <w:tcW w:w="3827"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Размер оклада (должностного оклада), рублей</w:t>
            </w:r>
          </w:p>
        </w:tc>
      </w:tr>
      <w:tr w:rsidR="002656A7" w:rsidRPr="006844BA" w:rsidTr="00204178">
        <w:tc>
          <w:tcPr>
            <w:tcW w:w="9276" w:type="dxa"/>
            <w:gridSpan w:val="2"/>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 xml:space="preserve">Должности, отнесенные к профессиональной квалификационной группе (далее - ПКГ) </w:t>
            </w:r>
            <w:r>
              <w:rPr>
                <w:rFonts w:ascii="Times New Roman" w:hAnsi="Times New Roman" w:cs="Times New Roman"/>
                <w:sz w:val="28"/>
                <w:szCs w:val="28"/>
              </w:rPr>
              <w:t>«Общеотраслевые профессии рабочих первого уровня»</w:t>
            </w:r>
            <w:r w:rsidRPr="006844BA">
              <w:rPr>
                <w:rFonts w:ascii="Times New Roman" w:hAnsi="Times New Roman" w:cs="Times New Roman"/>
                <w:sz w:val="28"/>
                <w:szCs w:val="28"/>
              </w:rPr>
              <w:t>:</w:t>
            </w:r>
          </w:p>
        </w:tc>
      </w:tr>
      <w:tr w:rsidR="002656A7" w:rsidRPr="006844BA" w:rsidTr="00204178">
        <w:tc>
          <w:tcPr>
            <w:tcW w:w="5449" w:type="dxa"/>
          </w:tcPr>
          <w:p w:rsidR="002656A7" w:rsidRPr="00AB2D40" w:rsidRDefault="002656A7" w:rsidP="00204178">
            <w:pPr>
              <w:pStyle w:val="ConsPlusNormal"/>
              <w:jc w:val="both"/>
              <w:rPr>
                <w:rFonts w:ascii="Times New Roman" w:hAnsi="Times New Roman" w:cs="Times New Roman"/>
                <w:sz w:val="28"/>
                <w:szCs w:val="28"/>
              </w:rPr>
            </w:pPr>
            <w:r w:rsidRPr="00AB2D40">
              <w:rPr>
                <w:rFonts w:ascii="Times New Roman" w:hAnsi="Times New Roman" w:cs="Times New Roman"/>
                <w:sz w:val="28"/>
                <w:szCs w:val="28"/>
              </w:rPr>
              <w:t>1 квалификационный уровень</w:t>
            </w:r>
          </w:p>
          <w:p w:rsidR="002656A7" w:rsidRPr="00AB2D40" w:rsidRDefault="002656A7" w:rsidP="00204178">
            <w:pPr>
              <w:autoSpaceDE w:val="0"/>
              <w:autoSpaceDN w:val="0"/>
              <w:adjustRightInd w:val="0"/>
              <w:rPr>
                <w:szCs w:val="28"/>
              </w:rPr>
            </w:pPr>
            <w:r w:rsidRPr="00AB2D40">
              <w:rPr>
                <w:szCs w:val="28"/>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w:t>
            </w:r>
            <w:hyperlink r:id="rId14" w:history="1">
              <w:r w:rsidRPr="00AB2D40">
                <w:rPr>
                  <w:szCs w:val="28"/>
                </w:rPr>
                <w:t>справочником</w:t>
              </w:r>
            </w:hyperlink>
            <w:r w:rsidRPr="00AB2D40">
              <w:rPr>
                <w:szCs w:val="28"/>
              </w:rPr>
              <w:t xml:space="preserve"> работ и профессий рабочих в т.ч.</w:t>
            </w:r>
            <w:r>
              <w:rPr>
                <w:szCs w:val="28"/>
              </w:rPr>
              <w:t xml:space="preserve"> рабочий, уборщик служебных помещений, </w:t>
            </w:r>
            <w:r w:rsidRPr="00100A27">
              <w:rPr>
                <w:szCs w:val="28"/>
              </w:rPr>
              <w:t>сторож</w:t>
            </w:r>
            <w:r w:rsidRPr="00AB2D40">
              <w:rPr>
                <w:szCs w:val="28"/>
              </w:rPr>
              <w:t>)</w:t>
            </w:r>
          </w:p>
        </w:tc>
        <w:tc>
          <w:tcPr>
            <w:tcW w:w="3827" w:type="dxa"/>
          </w:tcPr>
          <w:p w:rsidR="002656A7" w:rsidRPr="00AB2D40" w:rsidRDefault="002656A7" w:rsidP="00204178">
            <w:pPr>
              <w:pStyle w:val="ConsPlusNormal"/>
              <w:jc w:val="center"/>
              <w:rPr>
                <w:rFonts w:ascii="Times New Roman" w:hAnsi="Times New Roman" w:cs="Times New Roman"/>
                <w:sz w:val="28"/>
                <w:szCs w:val="28"/>
              </w:rPr>
            </w:pPr>
            <w:r w:rsidRPr="00416B19">
              <w:rPr>
                <w:rFonts w:ascii="Times New Roman" w:hAnsi="Times New Roman" w:cs="Times New Roman"/>
                <w:sz w:val="28"/>
                <w:szCs w:val="28"/>
              </w:rPr>
              <w:t>2</w:t>
            </w:r>
            <w:r>
              <w:rPr>
                <w:rFonts w:ascii="Times New Roman" w:hAnsi="Times New Roman" w:cs="Times New Roman"/>
                <w:sz w:val="28"/>
                <w:szCs w:val="28"/>
              </w:rPr>
              <w:t>893</w:t>
            </w:r>
          </w:p>
        </w:tc>
      </w:tr>
      <w:tr w:rsidR="002656A7" w:rsidRPr="006844BA" w:rsidTr="00204178">
        <w:tc>
          <w:tcPr>
            <w:tcW w:w="5449" w:type="dxa"/>
          </w:tcPr>
          <w:p w:rsidR="002656A7" w:rsidRDefault="002656A7" w:rsidP="00204178">
            <w:pPr>
              <w:autoSpaceDE w:val="0"/>
              <w:autoSpaceDN w:val="0"/>
              <w:adjustRightInd w:val="0"/>
              <w:rPr>
                <w:szCs w:val="28"/>
              </w:rPr>
            </w:pPr>
            <w:r>
              <w:rPr>
                <w:szCs w:val="28"/>
              </w:rPr>
              <w:t xml:space="preserve">2 квалификационный уровень </w:t>
            </w:r>
          </w:p>
          <w:p w:rsidR="002656A7" w:rsidRPr="00AB2D40" w:rsidRDefault="002656A7" w:rsidP="00204178">
            <w:pPr>
              <w:autoSpaceDE w:val="0"/>
              <w:autoSpaceDN w:val="0"/>
              <w:adjustRightInd w:val="0"/>
              <w:rPr>
                <w:szCs w:val="28"/>
              </w:rPr>
            </w:pPr>
            <w:r>
              <w:rPr>
                <w:szCs w:val="28"/>
              </w:rPr>
              <w:t>(п</w:t>
            </w:r>
            <w:r w:rsidRPr="00385F86">
              <w:rPr>
                <w:szCs w:val="28"/>
              </w:rPr>
              <w:t>рофессии рабочих, отнесенные к первому квалификационному уровню, при выполнении работ по профессии с про</w:t>
            </w:r>
            <w:r>
              <w:rPr>
                <w:szCs w:val="28"/>
              </w:rPr>
              <w:t>изводным наименованием «старший</w:t>
            </w:r>
            <w:r w:rsidRPr="00EA75E4">
              <w:rPr>
                <w:szCs w:val="28"/>
              </w:rPr>
              <w:t>»)</w:t>
            </w:r>
          </w:p>
        </w:tc>
        <w:tc>
          <w:tcPr>
            <w:tcW w:w="3827" w:type="dxa"/>
          </w:tcPr>
          <w:p w:rsidR="002656A7" w:rsidRPr="00AB2D40"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3</w:t>
            </w:r>
            <w:r>
              <w:rPr>
                <w:rFonts w:ascii="Times New Roman" w:hAnsi="Times New Roman" w:cs="Times New Roman"/>
                <w:sz w:val="28"/>
                <w:szCs w:val="28"/>
              </w:rPr>
              <w:t>008</w:t>
            </w:r>
          </w:p>
        </w:tc>
      </w:tr>
      <w:tr w:rsidR="002656A7" w:rsidRPr="006844BA" w:rsidTr="00204178">
        <w:tc>
          <w:tcPr>
            <w:tcW w:w="9276" w:type="dxa"/>
            <w:gridSpan w:val="2"/>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44BA">
              <w:rPr>
                <w:rFonts w:ascii="Times New Roman" w:hAnsi="Times New Roman" w:cs="Times New Roman"/>
                <w:sz w:val="28"/>
                <w:szCs w:val="28"/>
              </w:rPr>
              <w:t xml:space="preserve">Должности, отнесенные к профессиональной квалификационной группе (далее - ПКГ) </w:t>
            </w:r>
            <w:r>
              <w:rPr>
                <w:rFonts w:ascii="Times New Roman" w:hAnsi="Times New Roman" w:cs="Times New Roman"/>
                <w:sz w:val="28"/>
                <w:szCs w:val="28"/>
              </w:rPr>
              <w:t>«Общеотраслевые профессии рабочих второго уровня»</w:t>
            </w:r>
            <w:r w:rsidRPr="006844BA">
              <w:rPr>
                <w:rFonts w:ascii="Times New Roman" w:hAnsi="Times New Roman" w:cs="Times New Roman"/>
                <w:sz w:val="28"/>
                <w:szCs w:val="28"/>
              </w:rPr>
              <w:t>:</w:t>
            </w:r>
          </w:p>
        </w:tc>
      </w:tr>
      <w:tr w:rsidR="002656A7" w:rsidRPr="006844BA" w:rsidTr="00204178">
        <w:trPr>
          <w:trHeight w:val="1023"/>
        </w:trPr>
        <w:tc>
          <w:tcPr>
            <w:tcW w:w="5449" w:type="dxa"/>
          </w:tcPr>
          <w:p w:rsidR="002656A7" w:rsidRPr="006844BA" w:rsidRDefault="002656A7" w:rsidP="00204178">
            <w:pPr>
              <w:pStyle w:val="ConsPlusNormal"/>
              <w:rPr>
                <w:rFonts w:ascii="Times New Roman" w:hAnsi="Times New Roman" w:cs="Times New Roman"/>
                <w:sz w:val="28"/>
                <w:szCs w:val="28"/>
              </w:rPr>
            </w:pPr>
            <w:r w:rsidRPr="006844BA">
              <w:rPr>
                <w:rFonts w:ascii="Times New Roman" w:hAnsi="Times New Roman" w:cs="Times New Roman"/>
                <w:sz w:val="28"/>
                <w:szCs w:val="28"/>
              </w:rPr>
              <w:t>1 квалификационный уровень</w:t>
            </w:r>
            <w:r>
              <w:rPr>
                <w:rFonts w:ascii="Times New Roman" w:hAnsi="Times New Roman" w:cs="Times New Roman"/>
                <w:sz w:val="28"/>
                <w:szCs w:val="28"/>
              </w:rPr>
              <w:t xml:space="preserve"> (наименования профессий рабочих, по которым предусмотрено присвоение 4 и 5 квалификационных разрядов в соответствии </w:t>
            </w:r>
            <w:r w:rsidRPr="00744763">
              <w:rPr>
                <w:rFonts w:ascii="Times New Roman" w:hAnsi="Times New Roman" w:cs="Times New Roman"/>
                <w:sz w:val="28"/>
                <w:szCs w:val="28"/>
              </w:rPr>
              <w:t xml:space="preserve">с Единым тарифно-квалификационным </w:t>
            </w:r>
            <w:hyperlink r:id="rId15" w:history="1">
              <w:r w:rsidRPr="00744763">
                <w:rPr>
                  <w:rFonts w:ascii="Times New Roman" w:hAnsi="Times New Roman" w:cs="Times New Roman"/>
                  <w:sz w:val="28"/>
                  <w:szCs w:val="28"/>
                </w:rPr>
                <w:t>справочником</w:t>
              </w:r>
            </w:hyperlink>
            <w:r>
              <w:rPr>
                <w:rFonts w:ascii="Times New Roman" w:hAnsi="Times New Roman" w:cs="Times New Roman"/>
                <w:sz w:val="28"/>
                <w:szCs w:val="28"/>
              </w:rPr>
              <w:t xml:space="preserve"> работ и профессий рабочих</w:t>
            </w:r>
            <w:r>
              <w:t xml:space="preserve"> </w:t>
            </w:r>
            <w:r w:rsidRPr="003A5346">
              <w:rPr>
                <w:rFonts w:ascii="Times New Roman" w:hAnsi="Times New Roman" w:cs="Times New Roman"/>
                <w:sz w:val="28"/>
                <w:szCs w:val="28"/>
              </w:rPr>
              <w:t>в т.ч.</w:t>
            </w:r>
            <w:r>
              <w:rPr>
                <w:rFonts w:ascii="Times New Roman" w:hAnsi="Times New Roman" w:cs="Times New Roman"/>
                <w:sz w:val="28"/>
                <w:szCs w:val="28"/>
              </w:rPr>
              <w:t xml:space="preserve"> </w:t>
            </w:r>
            <w:r w:rsidRPr="003A5346">
              <w:rPr>
                <w:rFonts w:ascii="Times New Roman" w:hAnsi="Times New Roman" w:cs="Times New Roman"/>
                <w:sz w:val="28"/>
                <w:szCs w:val="28"/>
              </w:rPr>
              <w:t>водитель автомобиля</w:t>
            </w:r>
            <w:r>
              <w:rPr>
                <w:rFonts w:ascii="Times New Roman" w:hAnsi="Times New Roman" w:cs="Times New Roman"/>
                <w:sz w:val="28"/>
                <w:szCs w:val="28"/>
              </w:rPr>
              <w:t xml:space="preserve">, </w:t>
            </w:r>
            <w:r>
              <w:t xml:space="preserve"> </w:t>
            </w:r>
            <w:r w:rsidRPr="00DA5FE3">
              <w:rPr>
                <w:rFonts w:ascii="Times New Roman" w:hAnsi="Times New Roman" w:cs="Times New Roman"/>
                <w:sz w:val="28"/>
                <w:szCs w:val="28"/>
              </w:rPr>
              <w:t>машинист (кочегар) котельной</w:t>
            </w:r>
            <w:r>
              <w:rPr>
                <w:rFonts w:ascii="Times New Roman" w:hAnsi="Times New Roman" w:cs="Times New Roman"/>
                <w:sz w:val="28"/>
                <w:szCs w:val="28"/>
              </w:rPr>
              <w:t>)</w:t>
            </w:r>
          </w:p>
        </w:tc>
        <w:tc>
          <w:tcPr>
            <w:tcW w:w="3827"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3168</w:t>
            </w:r>
          </w:p>
        </w:tc>
      </w:tr>
      <w:tr w:rsidR="002656A7" w:rsidRPr="006844BA" w:rsidTr="00204178">
        <w:tc>
          <w:tcPr>
            <w:tcW w:w="5449" w:type="dxa"/>
          </w:tcPr>
          <w:p w:rsidR="002656A7" w:rsidRDefault="002656A7" w:rsidP="00204178">
            <w:pPr>
              <w:pStyle w:val="ConsPlusNormal"/>
              <w:rPr>
                <w:rFonts w:ascii="Times New Roman" w:hAnsi="Times New Roman" w:cs="Times New Roman"/>
                <w:sz w:val="28"/>
                <w:szCs w:val="28"/>
              </w:rPr>
            </w:pPr>
            <w:r w:rsidRPr="006844BA">
              <w:rPr>
                <w:rFonts w:ascii="Times New Roman" w:hAnsi="Times New Roman" w:cs="Times New Roman"/>
                <w:sz w:val="28"/>
                <w:szCs w:val="28"/>
              </w:rPr>
              <w:t>2 квалификационный уровень</w:t>
            </w:r>
          </w:p>
          <w:p w:rsidR="002656A7" w:rsidRPr="006844BA" w:rsidRDefault="002656A7" w:rsidP="00204178">
            <w:pPr>
              <w:autoSpaceDE w:val="0"/>
              <w:autoSpaceDN w:val="0"/>
              <w:adjustRightInd w:val="0"/>
              <w:rPr>
                <w:szCs w:val="28"/>
              </w:rPr>
            </w:pPr>
            <w:r>
              <w:rPr>
                <w:szCs w:val="28"/>
              </w:rPr>
              <w:t xml:space="preserve">(наименования профессий рабочих, по которым предусмотрено присвоение 6 и 7 </w:t>
            </w:r>
            <w:r w:rsidRPr="00EA75E4">
              <w:rPr>
                <w:szCs w:val="28"/>
              </w:rPr>
              <w:t xml:space="preserve">квалификационных разрядов в соответствии с Единым тарифно-квалификационным </w:t>
            </w:r>
            <w:hyperlink r:id="rId16" w:history="1">
              <w:r w:rsidRPr="00EA75E4">
                <w:rPr>
                  <w:szCs w:val="28"/>
                </w:rPr>
                <w:t>справочником</w:t>
              </w:r>
            </w:hyperlink>
            <w:r w:rsidRPr="00EA75E4">
              <w:rPr>
                <w:szCs w:val="28"/>
              </w:rPr>
              <w:t xml:space="preserve"> работ и профессий рабочих</w:t>
            </w:r>
            <w:r>
              <w:rPr>
                <w:szCs w:val="28"/>
              </w:rPr>
              <w:t>)</w:t>
            </w:r>
          </w:p>
        </w:tc>
        <w:tc>
          <w:tcPr>
            <w:tcW w:w="3827"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3301</w:t>
            </w:r>
          </w:p>
        </w:tc>
      </w:tr>
      <w:tr w:rsidR="002656A7" w:rsidRPr="006844BA" w:rsidTr="00204178">
        <w:tc>
          <w:tcPr>
            <w:tcW w:w="5449" w:type="dxa"/>
          </w:tcPr>
          <w:p w:rsidR="002656A7" w:rsidRDefault="002656A7" w:rsidP="00204178">
            <w:pPr>
              <w:pStyle w:val="ConsPlusNormal"/>
              <w:rPr>
                <w:rFonts w:ascii="Times New Roman" w:hAnsi="Times New Roman" w:cs="Times New Roman"/>
                <w:sz w:val="28"/>
                <w:szCs w:val="28"/>
              </w:rPr>
            </w:pPr>
            <w:r w:rsidRPr="006844BA">
              <w:rPr>
                <w:rFonts w:ascii="Times New Roman" w:hAnsi="Times New Roman" w:cs="Times New Roman"/>
                <w:sz w:val="28"/>
                <w:szCs w:val="28"/>
              </w:rPr>
              <w:t>3 квалификационный уровень</w:t>
            </w:r>
          </w:p>
          <w:p w:rsidR="002656A7" w:rsidRPr="006844BA" w:rsidRDefault="002656A7" w:rsidP="00204178">
            <w:pPr>
              <w:autoSpaceDE w:val="0"/>
              <w:autoSpaceDN w:val="0"/>
              <w:adjustRightInd w:val="0"/>
              <w:rPr>
                <w:szCs w:val="28"/>
              </w:rPr>
            </w:pPr>
            <w:r>
              <w:rPr>
                <w:szCs w:val="28"/>
              </w:rPr>
              <w:t xml:space="preserve">(наименования профессий рабочих, по которым предусмотрено присвоение 8 квалификационного разряда в соответствии с </w:t>
            </w:r>
            <w:r w:rsidRPr="00EA75E4">
              <w:rPr>
                <w:szCs w:val="28"/>
              </w:rPr>
              <w:t xml:space="preserve">Единым тарифно-квалификационным </w:t>
            </w:r>
            <w:hyperlink r:id="rId17" w:history="1">
              <w:r w:rsidRPr="00EA75E4">
                <w:rPr>
                  <w:szCs w:val="28"/>
                </w:rPr>
                <w:t>справочником</w:t>
              </w:r>
            </w:hyperlink>
            <w:r w:rsidRPr="00EA75E4">
              <w:rPr>
                <w:szCs w:val="28"/>
              </w:rPr>
              <w:t xml:space="preserve"> работ и профессий рабочих</w:t>
            </w:r>
            <w:r>
              <w:rPr>
                <w:szCs w:val="28"/>
              </w:rPr>
              <w:t>)</w:t>
            </w:r>
          </w:p>
        </w:tc>
        <w:tc>
          <w:tcPr>
            <w:tcW w:w="3827"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3564</w:t>
            </w:r>
          </w:p>
        </w:tc>
      </w:tr>
      <w:tr w:rsidR="002656A7" w:rsidRPr="006844BA" w:rsidTr="00204178">
        <w:tc>
          <w:tcPr>
            <w:tcW w:w="5449" w:type="dxa"/>
          </w:tcPr>
          <w:p w:rsidR="002656A7" w:rsidRPr="006B5637" w:rsidRDefault="002656A7" w:rsidP="00204178">
            <w:pPr>
              <w:pStyle w:val="ConsPlusNormal"/>
              <w:rPr>
                <w:rFonts w:ascii="Times New Roman" w:hAnsi="Times New Roman" w:cs="Times New Roman"/>
                <w:sz w:val="28"/>
                <w:szCs w:val="28"/>
              </w:rPr>
            </w:pPr>
            <w:r w:rsidRPr="006B5637">
              <w:rPr>
                <w:rFonts w:ascii="Times New Roman" w:hAnsi="Times New Roman" w:cs="Times New Roman"/>
                <w:sz w:val="28"/>
                <w:szCs w:val="28"/>
              </w:rPr>
              <w:t xml:space="preserve">4 квалификационный уровень (наименования профессий рабочих, предусмотренных </w:t>
            </w:r>
            <w:hyperlink r:id="rId18" w:history="1">
              <w:r w:rsidRPr="006B5637">
                <w:rPr>
                  <w:rFonts w:ascii="Times New Roman" w:hAnsi="Times New Roman" w:cs="Times New Roman"/>
                  <w:sz w:val="28"/>
                  <w:szCs w:val="28"/>
                </w:rPr>
                <w:t>1</w:t>
              </w:r>
            </w:hyperlink>
            <w:r w:rsidRPr="006B5637">
              <w:rPr>
                <w:rFonts w:ascii="Times New Roman" w:hAnsi="Times New Roman" w:cs="Times New Roman"/>
                <w:sz w:val="28"/>
                <w:szCs w:val="28"/>
              </w:rPr>
              <w:t xml:space="preserve"> - </w:t>
            </w:r>
            <w:hyperlink r:id="rId19" w:history="1">
              <w:r w:rsidRPr="006B5637">
                <w:rPr>
                  <w:rFonts w:ascii="Times New Roman" w:hAnsi="Times New Roman" w:cs="Times New Roman"/>
                  <w:sz w:val="28"/>
                  <w:szCs w:val="28"/>
                </w:rPr>
                <w:t>3</w:t>
              </w:r>
            </w:hyperlink>
            <w:r w:rsidRPr="006B5637">
              <w:rPr>
                <w:rFonts w:ascii="Times New Roman" w:hAnsi="Times New Roman" w:cs="Times New Roman"/>
                <w:sz w:val="28"/>
                <w:szCs w:val="28"/>
              </w:rPr>
              <w:t xml:space="preserve">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3827" w:type="dxa"/>
          </w:tcPr>
          <w:p w:rsidR="002656A7" w:rsidRPr="006B5637"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3696</w:t>
            </w:r>
          </w:p>
        </w:tc>
      </w:tr>
    </w:tbl>
    <w:p w:rsidR="002656A7" w:rsidRDefault="002656A7" w:rsidP="002656A7">
      <w:pPr>
        <w:pStyle w:val="ConsPlusNormal"/>
        <w:jc w:val="both"/>
        <w:rPr>
          <w:rFonts w:ascii="Times New Roman" w:hAnsi="Times New Roman" w:cs="Times New Roman"/>
          <w:sz w:val="28"/>
          <w:szCs w:val="28"/>
        </w:rPr>
      </w:pPr>
    </w:p>
    <w:p w:rsidR="002656A7" w:rsidRDefault="002656A7" w:rsidP="002656A7">
      <w:pPr>
        <w:pStyle w:val="ConsPlusNormal"/>
        <w:jc w:val="both"/>
        <w:rPr>
          <w:rFonts w:ascii="Times New Roman" w:hAnsi="Times New Roman" w:cs="Times New Roman"/>
          <w:sz w:val="28"/>
          <w:szCs w:val="28"/>
        </w:rPr>
      </w:pPr>
    </w:p>
    <w:p w:rsidR="002656A7" w:rsidRDefault="002656A7" w:rsidP="002656A7">
      <w:pPr>
        <w:pStyle w:val="ConsPlusNormal"/>
        <w:jc w:val="both"/>
        <w:rPr>
          <w:rFonts w:ascii="Times New Roman" w:hAnsi="Times New Roman" w:cs="Times New Roman"/>
          <w:sz w:val="28"/>
          <w:szCs w:val="28"/>
        </w:rPr>
      </w:pPr>
    </w:p>
    <w:p w:rsidR="002656A7" w:rsidRDefault="002656A7" w:rsidP="002656A7">
      <w:pPr>
        <w:pStyle w:val="ConsPlusNormal"/>
        <w:jc w:val="both"/>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Default="002656A7" w:rsidP="002656A7">
      <w:pPr>
        <w:pStyle w:val="ConsPlusNormal"/>
        <w:ind w:left="6379"/>
        <w:jc w:val="right"/>
        <w:outlineLvl w:val="1"/>
        <w:rPr>
          <w:rFonts w:ascii="Times New Roman" w:hAnsi="Times New Roman" w:cs="Times New Roman"/>
          <w:sz w:val="28"/>
          <w:szCs w:val="28"/>
        </w:rPr>
      </w:pPr>
    </w:p>
    <w:p w:rsidR="002656A7" w:rsidRPr="006844BA" w:rsidRDefault="002656A7" w:rsidP="002656A7">
      <w:pPr>
        <w:pStyle w:val="ConsPlusNormal"/>
        <w:ind w:left="6379"/>
        <w:jc w:val="right"/>
        <w:outlineLvl w:val="1"/>
        <w:rPr>
          <w:rFonts w:ascii="Times New Roman" w:hAnsi="Times New Roman" w:cs="Times New Roman"/>
          <w:sz w:val="28"/>
          <w:szCs w:val="28"/>
        </w:rPr>
      </w:pPr>
      <w:r w:rsidRPr="006844B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2656A7" w:rsidRPr="006844BA" w:rsidRDefault="002656A7" w:rsidP="002656A7">
      <w:pPr>
        <w:pStyle w:val="ConsPlusNormal"/>
        <w:ind w:left="6379"/>
        <w:jc w:val="right"/>
        <w:rPr>
          <w:rFonts w:ascii="Times New Roman" w:hAnsi="Times New Roman" w:cs="Times New Roman"/>
          <w:sz w:val="28"/>
          <w:szCs w:val="28"/>
        </w:rPr>
      </w:pPr>
      <w:r w:rsidRPr="006844BA">
        <w:rPr>
          <w:rFonts w:ascii="Times New Roman" w:hAnsi="Times New Roman" w:cs="Times New Roman"/>
          <w:sz w:val="28"/>
          <w:szCs w:val="28"/>
        </w:rPr>
        <w:t>к Условиям</w:t>
      </w:r>
      <w:r>
        <w:rPr>
          <w:rFonts w:ascii="Times New Roman" w:hAnsi="Times New Roman" w:cs="Times New Roman"/>
          <w:sz w:val="28"/>
          <w:szCs w:val="28"/>
        </w:rPr>
        <w:t xml:space="preserve"> </w:t>
      </w:r>
      <w:r w:rsidRPr="006844BA">
        <w:rPr>
          <w:rFonts w:ascii="Times New Roman" w:hAnsi="Times New Roman" w:cs="Times New Roman"/>
          <w:sz w:val="28"/>
          <w:szCs w:val="28"/>
        </w:rPr>
        <w:t>оплаты труда работников</w:t>
      </w:r>
      <w:r>
        <w:rPr>
          <w:rFonts w:ascii="Times New Roman" w:hAnsi="Times New Roman" w:cs="Times New Roman"/>
          <w:sz w:val="28"/>
          <w:szCs w:val="28"/>
        </w:rPr>
        <w:t xml:space="preserve"> органов местного самоуправления Чемальского района</w:t>
      </w:r>
    </w:p>
    <w:p w:rsidR="002656A7" w:rsidRPr="006844BA" w:rsidRDefault="002656A7" w:rsidP="002656A7">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6844BA">
        <w:rPr>
          <w:rFonts w:ascii="Times New Roman" w:hAnsi="Times New Roman" w:cs="Times New Roman"/>
          <w:sz w:val="28"/>
          <w:szCs w:val="28"/>
        </w:rPr>
        <w:t>азмеры</w:t>
      </w:r>
    </w:p>
    <w:p w:rsidR="002656A7"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окладов работников</w:t>
      </w:r>
      <w:r>
        <w:rPr>
          <w:rFonts w:ascii="Times New Roman" w:hAnsi="Times New Roman" w:cs="Times New Roman"/>
          <w:sz w:val="28"/>
          <w:szCs w:val="28"/>
        </w:rPr>
        <w:t xml:space="preserve"> образования</w:t>
      </w:r>
    </w:p>
    <w:p w:rsidR="002656A7" w:rsidRDefault="002656A7" w:rsidP="002656A7">
      <w:pPr>
        <w:autoSpaceDE w:val="0"/>
        <w:autoSpaceDN w:val="0"/>
        <w:adjustRightInd w:val="0"/>
        <w:ind w:firstLine="540"/>
        <w:jc w:val="center"/>
        <w:outlineLvl w:val="0"/>
        <w:rPr>
          <w:szCs w:val="28"/>
        </w:rPr>
      </w:pPr>
      <w:r w:rsidRPr="0092477F">
        <w:rPr>
          <w:szCs w:val="28"/>
        </w:rPr>
        <w:t>Профессиональная квалификационная группа должностей педагогических работников</w:t>
      </w:r>
    </w:p>
    <w:tbl>
      <w:tblPr>
        <w:tblW w:w="0" w:type="auto"/>
        <w:tblInd w:w="62" w:type="dxa"/>
        <w:tblLayout w:type="fixed"/>
        <w:tblCellMar>
          <w:top w:w="102" w:type="dxa"/>
          <w:left w:w="62" w:type="dxa"/>
          <w:bottom w:w="102" w:type="dxa"/>
          <w:right w:w="62" w:type="dxa"/>
        </w:tblCellMar>
        <w:tblLook w:val="0000"/>
      </w:tblPr>
      <w:tblGrid>
        <w:gridCol w:w="5103"/>
        <w:gridCol w:w="2127"/>
        <w:gridCol w:w="2126"/>
      </w:tblGrid>
      <w:tr w:rsidR="002656A7" w:rsidTr="00204178">
        <w:tc>
          <w:tcPr>
            <w:tcW w:w="510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Pr>
                <w:szCs w:val="28"/>
              </w:rPr>
              <w:t xml:space="preserve"> </w:t>
            </w:r>
            <w:r w:rsidRPr="006844BA">
              <w:rPr>
                <w:szCs w:val="28"/>
              </w:rPr>
              <w:t>Перечень должностей</w:t>
            </w:r>
          </w:p>
        </w:tc>
        <w:tc>
          <w:tcPr>
            <w:tcW w:w="2127"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sidRPr="006844BA">
              <w:rPr>
                <w:szCs w:val="28"/>
              </w:rPr>
              <w:t>Размер оклада (должностного оклада), рублей</w:t>
            </w:r>
          </w:p>
        </w:tc>
        <w:tc>
          <w:tcPr>
            <w:tcW w:w="2126" w:type="dxa"/>
            <w:tcBorders>
              <w:top w:val="single" w:sz="4" w:space="0" w:color="auto"/>
              <w:left w:val="single" w:sz="4" w:space="0" w:color="auto"/>
              <w:bottom w:val="single" w:sz="4" w:space="0" w:color="auto"/>
              <w:right w:val="single" w:sz="4" w:space="0" w:color="auto"/>
            </w:tcBorders>
          </w:tcPr>
          <w:p w:rsidR="002656A7" w:rsidRPr="006844BA" w:rsidRDefault="002656A7" w:rsidP="00204178">
            <w:pPr>
              <w:autoSpaceDE w:val="0"/>
              <w:autoSpaceDN w:val="0"/>
              <w:adjustRightInd w:val="0"/>
              <w:jc w:val="center"/>
              <w:rPr>
                <w:szCs w:val="28"/>
              </w:rPr>
            </w:pPr>
            <w:r w:rsidRPr="006844BA">
              <w:rPr>
                <w:szCs w:val="28"/>
              </w:rPr>
              <w:t>Рекомендуемый размер повышающего коэффициента к окладу (должностному окладу) по занимаемым должностям</w:t>
            </w:r>
          </w:p>
        </w:tc>
      </w:tr>
      <w:tr w:rsidR="002656A7" w:rsidTr="00204178">
        <w:trPr>
          <w:trHeight w:val="622"/>
        </w:trPr>
        <w:tc>
          <w:tcPr>
            <w:tcW w:w="510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Pr>
                <w:szCs w:val="28"/>
              </w:rPr>
              <w:t>1 квалификационный уровень</w:t>
            </w:r>
          </w:p>
          <w:p w:rsidR="002656A7" w:rsidRDefault="002656A7" w:rsidP="00204178">
            <w:pPr>
              <w:autoSpaceDE w:val="0"/>
              <w:autoSpaceDN w:val="0"/>
              <w:adjustRightInd w:val="0"/>
              <w:jc w:val="both"/>
              <w:rPr>
                <w:szCs w:val="28"/>
              </w:rPr>
            </w:pPr>
            <w:r>
              <w:rPr>
                <w:szCs w:val="28"/>
              </w:rPr>
              <w:t>(инструктор по труду; инструктор по физической культуре; музыкальный руководитель; старший вожатый)</w:t>
            </w:r>
          </w:p>
        </w:tc>
        <w:tc>
          <w:tcPr>
            <w:tcW w:w="2127" w:type="dxa"/>
            <w:vMerge w:val="restart"/>
            <w:tcBorders>
              <w:top w:val="single" w:sz="4" w:space="0" w:color="auto"/>
              <w:left w:val="single" w:sz="4" w:space="0" w:color="auto"/>
              <w:right w:val="single" w:sz="4" w:space="0" w:color="auto"/>
            </w:tcBorders>
          </w:tcPr>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p>
          <w:p w:rsidR="002656A7" w:rsidRDefault="002656A7" w:rsidP="00204178">
            <w:pPr>
              <w:autoSpaceDE w:val="0"/>
              <w:autoSpaceDN w:val="0"/>
              <w:adjustRightInd w:val="0"/>
              <w:jc w:val="center"/>
              <w:rPr>
                <w:szCs w:val="28"/>
              </w:rPr>
            </w:pPr>
            <w:r w:rsidRPr="006844BA">
              <w:rPr>
                <w:szCs w:val="28"/>
              </w:rPr>
              <w:t>3</w:t>
            </w:r>
            <w:r>
              <w:rPr>
                <w:szCs w:val="28"/>
              </w:rPr>
              <w:t>499</w:t>
            </w:r>
          </w:p>
        </w:tc>
        <w:tc>
          <w:tcPr>
            <w:tcW w:w="2126" w:type="dxa"/>
            <w:tcBorders>
              <w:top w:val="single" w:sz="4" w:space="0" w:color="auto"/>
              <w:left w:val="single" w:sz="4" w:space="0" w:color="auto"/>
              <w:bottom w:val="single" w:sz="4" w:space="0" w:color="auto"/>
              <w:right w:val="single" w:sz="4" w:space="0" w:color="auto"/>
            </w:tcBorders>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0,03 до 0,09</w:t>
            </w:r>
          </w:p>
        </w:tc>
      </w:tr>
      <w:tr w:rsidR="002656A7" w:rsidTr="00204178">
        <w:tc>
          <w:tcPr>
            <w:tcW w:w="510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both"/>
              <w:rPr>
                <w:szCs w:val="28"/>
              </w:rPr>
            </w:pPr>
            <w:r>
              <w:rPr>
                <w:szCs w:val="28"/>
              </w:rPr>
              <w:t>2 квалификационный уровень (инструктор-методист; концертмейстер; педагог дополнительного образования; педагог-организатор; социальный педагог; тренер-преподаватель)</w:t>
            </w:r>
          </w:p>
        </w:tc>
        <w:tc>
          <w:tcPr>
            <w:tcW w:w="2127" w:type="dxa"/>
            <w:vMerge/>
            <w:tcBorders>
              <w:left w:val="single" w:sz="4" w:space="0" w:color="auto"/>
              <w:right w:val="single" w:sz="4" w:space="0" w:color="auto"/>
            </w:tcBorders>
          </w:tcPr>
          <w:p w:rsidR="002656A7" w:rsidRDefault="002656A7" w:rsidP="00204178">
            <w:pPr>
              <w:autoSpaceDE w:val="0"/>
              <w:autoSpaceDN w:val="0"/>
              <w:adjustRightInd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0,09 до 0,20</w:t>
            </w:r>
          </w:p>
        </w:tc>
      </w:tr>
      <w:tr w:rsidR="002656A7" w:rsidTr="00204178">
        <w:tc>
          <w:tcPr>
            <w:tcW w:w="510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r>
              <w:rPr>
                <w:szCs w:val="28"/>
              </w:rPr>
              <w:t>3 квалификационный уровень</w:t>
            </w:r>
          </w:p>
          <w:p w:rsidR="002656A7" w:rsidRDefault="002656A7" w:rsidP="00204178">
            <w:pPr>
              <w:autoSpaceDE w:val="0"/>
              <w:autoSpaceDN w:val="0"/>
              <w:adjustRightInd w:val="0"/>
              <w:jc w:val="both"/>
              <w:rPr>
                <w:szCs w:val="28"/>
              </w:rPr>
            </w:pPr>
            <w:r>
              <w:rPr>
                <w:szCs w:val="28"/>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127" w:type="dxa"/>
            <w:vMerge/>
            <w:tcBorders>
              <w:left w:val="single" w:sz="4" w:space="0" w:color="auto"/>
              <w:right w:val="single" w:sz="4" w:space="0" w:color="auto"/>
            </w:tcBorders>
          </w:tcPr>
          <w:p w:rsidR="002656A7" w:rsidRDefault="002656A7" w:rsidP="00204178">
            <w:pPr>
              <w:autoSpaceDE w:val="0"/>
              <w:autoSpaceDN w:val="0"/>
              <w:adjustRightInd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0,20 до 0,30</w:t>
            </w:r>
          </w:p>
        </w:tc>
      </w:tr>
      <w:tr w:rsidR="002656A7" w:rsidTr="00204178">
        <w:tc>
          <w:tcPr>
            <w:tcW w:w="5103" w:type="dxa"/>
            <w:tcBorders>
              <w:top w:val="single" w:sz="4" w:space="0" w:color="auto"/>
              <w:left w:val="single" w:sz="4" w:space="0" w:color="auto"/>
              <w:bottom w:val="single" w:sz="4" w:space="0" w:color="auto"/>
              <w:right w:val="single" w:sz="4" w:space="0" w:color="auto"/>
            </w:tcBorders>
          </w:tcPr>
          <w:p w:rsidR="002656A7" w:rsidRDefault="002656A7" w:rsidP="00204178">
            <w:pPr>
              <w:autoSpaceDE w:val="0"/>
              <w:autoSpaceDN w:val="0"/>
              <w:adjustRightInd w:val="0"/>
              <w:rPr>
                <w:szCs w:val="28"/>
              </w:rPr>
            </w:pPr>
            <w:r>
              <w:rPr>
                <w:szCs w:val="28"/>
              </w:rPr>
              <w:t>4 квалификационный уровень</w:t>
            </w:r>
          </w:p>
          <w:p w:rsidR="002656A7" w:rsidRDefault="002656A7" w:rsidP="00204178">
            <w:pPr>
              <w:autoSpaceDE w:val="0"/>
              <w:autoSpaceDN w:val="0"/>
              <w:adjustRightInd w:val="0"/>
              <w:jc w:val="both"/>
              <w:rPr>
                <w:szCs w:val="28"/>
              </w:rPr>
            </w:pPr>
            <w:r>
              <w:rPr>
                <w:szCs w:val="28"/>
              </w:rPr>
              <w:t>(педагог-библиотекарь;</w:t>
            </w:r>
            <w:r w:rsidRPr="00F4460B">
              <w:rPr>
                <w:szCs w:val="28"/>
              </w:rPr>
              <w:t xml:space="preserve"> старший методист; тьютор; учитель; учитель-дефектолог; учитель-логопед (логопед), заведующий информационно-методическим центром</w:t>
            </w:r>
            <w:r>
              <w:rPr>
                <w:szCs w:val="28"/>
              </w:rPr>
              <w:t>)</w:t>
            </w:r>
          </w:p>
        </w:tc>
        <w:tc>
          <w:tcPr>
            <w:tcW w:w="2127" w:type="dxa"/>
            <w:vMerge/>
            <w:tcBorders>
              <w:left w:val="single" w:sz="4" w:space="0" w:color="auto"/>
              <w:bottom w:val="single" w:sz="4" w:space="0" w:color="auto"/>
              <w:right w:val="single" w:sz="4" w:space="0" w:color="auto"/>
            </w:tcBorders>
          </w:tcPr>
          <w:p w:rsidR="002656A7" w:rsidRDefault="002656A7" w:rsidP="00204178">
            <w:pPr>
              <w:autoSpaceDE w:val="0"/>
              <w:autoSpaceDN w:val="0"/>
              <w:adjustRightInd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от 0,30 до 0,43</w:t>
            </w:r>
          </w:p>
        </w:tc>
      </w:tr>
      <w:tr w:rsidR="002656A7" w:rsidTr="00204178">
        <w:tc>
          <w:tcPr>
            <w:tcW w:w="5103" w:type="dxa"/>
            <w:tcBorders>
              <w:top w:val="single" w:sz="4" w:space="0" w:color="auto"/>
            </w:tcBorders>
          </w:tcPr>
          <w:p w:rsidR="002656A7" w:rsidRDefault="002656A7" w:rsidP="00204178">
            <w:pPr>
              <w:autoSpaceDE w:val="0"/>
              <w:autoSpaceDN w:val="0"/>
              <w:adjustRightInd w:val="0"/>
              <w:rPr>
                <w:szCs w:val="28"/>
              </w:rPr>
            </w:pPr>
          </w:p>
        </w:tc>
        <w:tc>
          <w:tcPr>
            <w:tcW w:w="2127" w:type="dxa"/>
            <w:tcBorders>
              <w:top w:val="single" w:sz="4" w:space="0" w:color="auto"/>
            </w:tcBorders>
          </w:tcPr>
          <w:p w:rsidR="002656A7" w:rsidRDefault="002656A7" w:rsidP="00204178">
            <w:pPr>
              <w:autoSpaceDE w:val="0"/>
              <w:autoSpaceDN w:val="0"/>
              <w:adjustRightInd w:val="0"/>
              <w:rPr>
                <w:szCs w:val="28"/>
              </w:rPr>
            </w:pPr>
          </w:p>
        </w:tc>
        <w:tc>
          <w:tcPr>
            <w:tcW w:w="2126" w:type="dxa"/>
            <w:tcBorders>
              <w:top w:val="single" w:sz="4" w:space="0" w:color="auto"/>
            </w:tcBorders>
          </w:tcPr>
          <w:p w:rsidR="002656A7" w:rsidRDefault="002656A7" w:rsidP="00204178">
            <w:pPr>
              <w:autoSpaceDE w:val="0"/>
              <w:autoSpaceDN w:val="0"/>
              <w:adjustRightInd w:val="0"/>
              <w:rPr>
                <w:szCs w:val="28"/>
              </w:rPr>
            </w:pPr>
          </w:p>
        </w:tc>
      </w:tr>
    </w:tbl>
    <w:p w:rsidR="002656A7" w:rsidRDefault="002656A7" w:rsidP="007C0076"/>
    <w:p w:rsidR="002656A7" w:rsidRDefault="002656A7" w:rsidP="002656A7">
      <w:pPr>
        <w:pStyle w:val="ConsPlusNormal"/>
        <w:ind w:left="6379"/>
        <w:outlineLvl w:val="1"/>
        <w:rPr>
          <w:rFonts w:ascii="Times New Roman" w:hAnsi="Times New Roman" w:cs="Times New Roman"/>
          <w:sz w:val="28"/>
          <w:szCs w:val="28"/>
        </w:rPr>
      </w:pPr>
    </w:p>
    <w:p w:rsidR="002656A7" w:rsidRPr="006844BA" w:rsidRDefault="002656A7" w:rsidP="002656A7">
      <w:pPr>
        <w:pStyle w:val="ConsPlusNormal"/>
        <w:ind w:left="6379"/>
        <w:outlineLvl w:val="1"/>
        <w:rPr>
          <w:rFonts w:ascii="Times New Roman" w:hAnsi="Times New Roman" w:cs="Times New Roman"/>
          <w:sz w:val="28"/>
          <w:szCs w:val="28"/>
        </w:rPr>
      </w:pPr>
      <w:r w:rsidRPr="006844BA">
        <w:rPr>
          <w:rFonts w:ascii="Times New Roman" w:hAnsi="Times New Roman" w:cs="Times New Roman"/>
          <w:sz w:val="28"/>
          <w:szCs w:val="28"/>
        </w:rPr>
        <w:t>Приложение</w:t>
      </w:r>
      <w:r>
        <w:rPr>
          <w:rFonts w:ascii="Times New Roman" w:hAnsi="Times New Roman" w:cs="Times New Roman"/>
          <w:sz w:val="28"/>
          <w:szCs w:val="28"/>
        </w:rPr>
        <w:t xml:space="preserve"> №5</w:t>
      </w:r>
    </w:p>
    <w:p w:rsidR="002656A7" w:rsidRPr="006844BA" w:rsidRDefault="002656A7" w:rsidP="002656A7">
      <w:pPr>
        <w:pStyle w:val="ConsPlusNormal"/>
        <w:ind w:left="6379"/>
        <w:rPr>
          <w:rFonts w:ascii="Times New Roman" w:hAnsi="Times New Roman" w:cs="Times New Roman"/>
          <w:sz w:val="28"/>
          <w:szCs w:val="28"/>
        </w:rPr>
      </w:pPr>
      <w:r w:rsidRPr="006844BA">
        <w:rPr>
          <w:rFonts w:ascii="Times New Roman" w:hAnsi="Times New Roman" w:cs="Times New Roman"/>
          <w:sz w:val="28"/>
          <w:szCs w:val="28"/>
        </w:rPr>
        <w:t>к Условиям</w:t>
      </w:r>
    </w:p>
    <w:p w:rsidR="002656A7" w:rsidRPr="006844BA" w:rsidRDefault="002656A7" w:rsidP="002656A7">
      <w:pPr>
        <w:pStyle w:val="ConsPlusNormal"/>
        <w:ind w:left="6379"/>
        <w:rPr>
          <w:rFonts w:ascii="Times New Roman" w:hAnsi="Times New Roman" w:cs="Times New Roman"/>
          <w:sz w:val="28"/>
          <w:szCs w:val="28"/>
        </w:rPr>
      </w:pPr>
      <w:r w:rsidRPr="006844BA">
        <w:rPr>
          <w:rFonts w:ascii="Times New Roman" w:hAnsi="Times New Roman" w:cs="Times New Roman"/>
          <w:sz w:val="28"/>
          <w:szCs w:val="28"/>
        </w:rPr>
        <w:t>оплаты труда работников</w:t>
      </w:r>
      <w:r w:rsidRPr="00B14167">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 Чемальского района</w:t>
      </w: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Title"/>
        <w:jc w:val="center"/>
        <w:rPr>
          <w:rFonts w:ascii="Times New Roman" w:hAnsi="Times New Roman" w:cs="Times New Roman"/>
          <w:sz w:val="28"/>
          <w:szCs w:val="28"/>
        </w:rPr>
      </w:pPr>
      <w:bookmarkStart w:id="24" w:name="P631"/>
      <w:bookmarkEnd w:id="24"/>
      <w:r>
        <w:rPr>
          <w:rFonts w:ascii="Times New Roman" w:hAnsi="Times New Roman" w:cs="Times New Roman"/>
          <w:sz w:val="28"/>
          <w:szCs w:val="28"/>
        </w:rPr>
        <w:t>К</w:t>
      </w:r>
      <w:r w:rsidRPr="006844BA">
        <w:rPr>
          <w:rFonts w:ascii="Times New Roman" w:hAnsi="Times New Roman" w:cs="Times New Roman"/>
          <w:sz w:val="28"/>
          <w:szCs w:val="28"/>
        </w:rPr>
        <w:t>ратное отношение</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к месячной сумме окладов (должностных</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окладов) по должностям служащих и профессиям рабочих</w:t>
      </w:r>
    </w:p>
    <w:p w:rsidR="002656A7" w:rsidRPr="006844BA" w:rsidRDefault="002656A7" w:rsidP="002656A7">
      <w:pPr>
        <w:pStyle w:val="ConsPlusTitle"/>
        <w:jc w:val="center"/>
        <w:rPr>
          <w:rFonts w:ascii="Times New Roman" w:hAnsi="Times New Roman" w:cs="Times New Roman"/>
          <w:sz w:val="28"/>
          <w:szCs w:val="28"/>
        </w:rPr>
      </w:pPr>
      <w:r w:rsidRPr="006844BA">
        <w:rPr>
          <w:rFonts w:ascii="Times New Roman" w:hAnsi="Times New Roman" w:cs="Times New Roman"/>
          <w:sz w:val="28"/>
          <w:szCs w:val="28"/>
        </w:rPr>
        <w:t>для формирования годового фонда оплаты труда работников</w:t>
      </w:r>
    </w:p>
    <w:p w:rsidR="002656A7" w:rsidRPr="006844BA" w:rsidRDefault="002656A7" w:rsidP="002656A7">
      <w:pPr>
        <w:spacing w:after="1"/>
        <w:jc w:val="center"/>
        <w:rPr>
          <w:szCs w:val="28"/>
        </w:rPr>
      </w:pPr>
      <w:r w:rsidRPr="00B51780">
        <w:rPr>
          <w:b/>
          <w:szCs w:val="28"/>
        </w:rPr>
        <w:t>органов местного самоуправления Чемальского района</w:t>
      </w:r>
    </w:p>
    <w:p w:rsidR="002656A7" w:rsidRPr="006844BA" w:rsidRDefault="002656A7" w:rsidP="002656A7">
      <w:pPr>
        <w:pStyle w:val="ConsPlusNormal"/>
        <w:jc w:val="both"/>
        <w:rPr>
          <w:rFonts w:ascii="Times New Roman" w:hAnsi="Times New Roman" w:cs="Times New Roman"/>
          <w:sz w:val="28"/>
          <w:szCs w:val="2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7"/>
        <w:gridCol w:w="2152"/>
        <w:gridCol w:w="5959"/>
      </w:tblGrid>
      <w:tr w:rsidR="002656A7" w:rsidRPr="006844BA" w:rsidTr="002656A7">
        <w:trPr>
          <w:trHeight w:val="2379"/>
        </w:trPr>
        <w:tc>
          <w:tcPr>
            <w:tcW w:w="1277"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п/п</w:t>
            </w:r>
          </w:p>
        </w:tc>
        <w:tc>
          <w:tcPr>
            <w:tcW w:w="2152"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местного самоуправления МО «Чемальский район»</w:t>
            </w:r>
          </w:p>
        </w:tc>
        <w:tc>
          <w:tcPr>
            <w:tcW w:w="5959"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 xml:space="preserve">Кратное отношение к месячной сумме окладов (должностных окладов) по должностям служащих и профессиям рабочих для формирования годового фонда оплаты труда работников </w:t>
            </w:r>
            <w:r>
              <w:rPr>
                <w:rFonts w:ascii="Times New Roman" w:hAnsi="Times New Roman" w:cs="Times New Roman"/>
                <w:sz w:val="28"/>
                <w:szCs w:val="28"/>
              </w:rPr>
              <w:t>органов местного самоуправления МО «Чемальский район»</w:t>
            </w:r>
          </w:p>
        </w:tc>
      </w:tr>
      <w:tr w:rsidR="002656A7" w:rsidRPr="006844BA" w:rsidTr="002656A7">
        <w:trPr>
          <w:trHeight w:val="362"/>
        </w:trPr>
        <w:tc>
          <w:tcPr>
            <w:tcW w:w="1277"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1</w:t>
            </w:r>
          </w:p>
        </w:tc>
        <w:tc>
          <w:tcPr>
            <w:tcW w:w="2152"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2</w:t>
            </w:r>
          </w:p>
        </w:tc>
        <w:tc>
          <w:tcPr>
            <w:tcW w:w="5959" w:type="dxa"/>
          </w:tcPr>
          <w:p w:rsidR="002656A7" w:rsidRPr="006844BA" w:rsidRDefault="002656A7" w:rsidP="00204178">
            <w:pPr>
              <w:pStyle w:val="ConsPlusNormal"/>
              <w:jc w:val="center"/>
              <w:rPr>
                <w:rFonts w:ascii="Times New Roman" w:hAnsi="Times New Roman" w:cs="Times New Roman"/>
                <w:sz w:val="28"/>
                <w:szCs w:val="28"/>
              </w:rPr>
            </w:pPr>
            <w:r w:rsidRPr="006844BA">
              <w:rPr>
                <w:rFonts w:ascii="Times New Roman" w:hAnsi="Times New Roman" w:cs="Times New Roman"/>
                <w:sz w:val="28"/>
                <w:szCs w:val="28"/>
              </w:rPr>
              <w:t>3</w:t>
            </w:r>
          </w:p>
        </w:tc>
      </w:tr>
      <w:tr w:rsidR="002656A7" w:rsidRPr="006844BA" w:rsidTr="002656A7">
        <w:tc>
          <w:tcPr>
            <w:tcW w:w="1277"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1.</w:t>
            </w:r>
          </w:p>
        </w:tc>
        <w:tc>
          <w:tcPr>
            <w:tcW w:w="2152" w:type="dxa"/>
          </w:tcPr>
          <w:p w:rsidR="002656A7" w:rsidRPr="006844BA" w:rsidRDefault="002656A7" w:rsidP="00204178">
            <w:pPr>
              <w:pStyle w:val="ConsPlusNormal"/>
              <w:jc w:val="both"/>
              <w:rPr>
                <w:rFonts w:ascii="Times New Roman" w:hAnsi="Times New Roman" w:cs="Times New Roman"/>
                <w:sz w:val="28"/>
                <w:szCs w:val="28"/>
              </w:rPr>
            </w:pPr>
            <w:r>
              <w:rPr>
                <w:rFonts w:ascii="Times New Roman" w:hAnsi="Times New Roman" w:cs="Times New Roman"/>
                <w:sz w:val="28"/>
                <w:szCs w:val="28"/>
              </w:rPr>
              <w:t>Совет депутатов Чемальского района</w:t>
            </w:r>
          </w:p>
        </w:tc>
        <w:tc>
          <w:tcPr>
            <w:tcW w:w="5959"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67,52</w:t>
            </w:r>
          </w:p>
        </w:tc>
      </w:tr>
      <w:tr w:rsidR="002656A7" w:rsidRPr="006844BA" w:rsidTr="002656A7">
        <w:tc>
          <w:tcPr>
            <w:tcW w:w="1277"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2.</w:t>
            </w:r>
          </w:p>
        </w:tc>
        <w:tc>
          <w:tcPr>
            <w:tcW w:w="2152" w:type="dxa"/>
          </w:tcPr>
          <w:p w:rsidR="002656A7" w:rsidRPr="006844BA" w:rsidRDefault="002656A7" w:rsidP="00204178">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w:t>
            </w:r>
          </w:p>
        </w:tc>
        <w:tc>
          <w:tcPr>
            <w:tcW w:w="5959"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67,52</w:t>
            </w:r>
          </w:p>
        </w:tc>
      </w:tr>
      <w:tr w:rsidR="002656A7" w:rsidRPr="006844BA" w:rsidTr="002656A7">
        <w:tc>
          <w:tcPr>
            <w:tcW w:w="1277" w:type="dxa"/>
          </w:tcPr>
          <w:p w:rsidR="002656A7" w:rsidRPr="006844BA" w:rsidRDefault="002656A7" w:rsidP="00204178">
            <w:pPr>
              <w:pStyle w:val="ConsPlusNormal"/>
              <w:jc w:val="both"/>
              <w:rPr>
                <w:rFonts w:ascii="Times New Roman" w:hAnsi="Times New Roman" w:cs="Times New Roman"/>
                <w:sz w:val="28"/>
                <w:szCs w:val="28"/>
              </w:rPr>
            </w:pPr>
            <w:r w:rsidRPr="006844BA">
              <w:rPr>
                <w:rFonts w:ascii="Times New Roman" w:hAnsi="Times New Roman" w:cs="Times New Roman"/>
                <w:sz w:val="28"/>
                <w:szCs w:val="28"/>
              </w:rPr>
              <w:t>3.</w:t>
            </w:r>
          </w:p>
        </w:tc>
        <w:tc>
          <w:tcPr>
            <w:tcW w:w="2152" w:type="dxa"/>
          </w:tcPr>
          <w:p w:rsidR="002656A7" w:rsidRPr="006844BA" w:rsidRDefault="002656A7" w:rsidP="00204178">
            <w:pPr>
              <w:pStyle w:val="ConsPlusNormal"/>
              <w:jc w:val="both"/>
              <w:rPr>
                <w:rFonts w:ascii="Times New Roman" w:hAnsi="Times New Roman" w:cs="Times New Roman"/>
                <w:sz w:val="28"/>
                <w:szCs w:val="28"/>
              </w:rPr>
            </w:pPr>
            <w:r>
              <w:rPr>
                <w:rFonts w:ascii="Times New Roman" w:hAnsi="Times New Roman" w:cs="Times New Roman"/>
                <w:sz w:val="28"/>
                <w:szCs w:val="28"/>
              </w:rPr>
              <w:t>Финансовый отдел администрации Чемальского района</w:t>
            </w:r>
          </w:p>
        </w:tc>
        <w:tc>
          <w:tcPr>
            <w:tcW w:w="5959" w:type="dxa"/>
          </w:tcPr>
          <w:p w:rsidR="002656A7" w:rsidRPr="006844BA" w:rsidRDefault="002656A7" w:rsidP="00204178">
            <w:pPr>
              <w:pStyle w:val="ConsPlusNormal"/>
              <w:jc w:val="center"/>
              <w:rPr>
                <w:rFonts w:ascii="Times New Roman" w:hAnsi="Times New Roman" w:cs="Times New Roman"/>
                <w:sz w:val="28"/>
                <w:szCs w:val="28"/>
              </w:rPr>
            </w:pPr>
            <w:r>
              <w:rPr>
                <w:rFonts w:ascii="Times New Roman" w:hAnsi="Times New Roman" w:cs="Times New Roman"/>
                <w:sz w:val="28"/>
                <w:szCs w:val="28"/>
              </w:rPr>
              <w:t>69</w:t>
            </w:r>
            <w:r w:rsidRPr="006844BA">
              <w:rPr>
                <w:rFonts w:ascii="Times New Roman" w:hAnsi="Times New Roman" w:cs="Times New Roman"/>
                <w:sz w:val="28"/>
                <w:szCs w:val="28"/>
              </w:rPr>
              <w:t>,</w:t>
            </w:r>
            <w:r>
              <w:rPr>
                <w:rFonts w:ascii="Times New Roman" w:hAnsi="Times New Roman" w:cs="Times New Roman"/>
                <w:sz w:val="28"/>
                <w:szCs w:val="28"/>
              </w:rPr>
              <w:t>82</w:t>
            </w:r>
          </w:p>
        </w:tc>
      </w:tr>
    </w:tbl>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jc w:val="both"/>
        <w:rPr>
          <w:rFonts w:ascii="Times New Roman" w:hAnsi="Times New Roman" w:cs="Times New Roman"/>
          <w:sz w:val="28"/>
          <w:szCs w:val="28"/>
        </w:rPr>
      </w:pPr>
    </w:p>
    <w:p w:rsidR="002656A7" w:rsidRPr="006844BA" w:rsidRDefault="002656A7" w:rsidP="002656A7">
      <w:pPr>
        <w:pStyle w:val="ConsPlusNormal"/>
        <w:jc w:val="both"/>
        <w:rPr>
          <w:rFonts w:ascii="Times New Roman" w:hAnsi="Times New Roman" w:cs="Times New Roman"/>
          <w:sz w:val="28"/>
          <w:szCs w:val="28"/>
        </w:rPr>
      </w:pPr>
    </w:p>
    <w:p w:rsidR="002656A7" w:rsidRPr="00142E64" w:rsidRDefault="002656A7" w:rsidP="007C0076"/>
    <w:sectPr w:rsidR="002656A7" w:rsidRPr="00142E64" w:rsidSect="004A6545">
      <w:headerReference w:type="default" r:id="rId20"/>
      <w:pgSz w:w="11906" w:h="16838"/>
      <w:pgMar w:top="567" w:right="849"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2B5" w:rsidRDefault="00E242B5">
      <w:r>
        <w:separator/>
      </w:r>
    </w:p>
  </w:endnote>
  <w:endnote w:type="continuationSeparator" w:id="0">
    <w:p w:rsidR="00E242B5" w:rsidRDefault="00E24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R Univers Uralic">
    <w:altName w:val="Times New Roman"/>
    <w:charset w:val="CC"/>
    <w:family w:val="auto"/>
    <w:pitch w:val="variable"/>
    <w:sig w:usb0="80000203" w:usb1="00000000" w:usb2="00000000" w:usb3="00000000" w:csb0="00000005" w:csb1="00000000"/>
  </w:font>
  <w:font w:name="Altai Sanserif">
    <w:altName w:val="Arial"/>
    <w:charset w:val="CC"/>
    <w:family w:val="swiss"/>
    <w:pitch w:val="variable"/>
    <w:sig w:usb0="20003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2B5" w:rsidRDefault="00E242B5">
      <w:r>
        <w:separator/>
      </w:r>
    </w:p>
  </w:footnote>
  <w:footnote w:type="continuationSeparator" w:id="0">
    <w:p w:rsidR="00E242B5" w:rsidRDefault="00E24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45" w:rsidRDefault="004A6545">
    <w:pPr>
      <w:pStyle w:val="ac"/>
      <w:jc w:val="center"/>
    </w:pPr>
    <w:fldSimple w:instr="PAGE   \* MERGEFORMAT">
      <w:r w:rsidR="002656A7">
        <w:rPr>
          <w:noProof/>
        </w:rPr>
        <w:t>28</w:t>
      </w:r>
    </w:fldSimple>
  </w:p>
  <w:p w:rsidR="004A6545" w:rsidRDefault="004A654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50B0"/>
    <w:multiLevelType w:val="hybridMultilevel"/>
    <w:tmpl w:val="873458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CE9727E"/>
    <w:multiLevelType w:val="hybridMultilevel"/>
    <w:tmpl w:val="D9985346"/>
    <w:lvl w:ilvl="0" w:tplc="589011B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221B2F5D"/>
    <w:multiLevelType w:val="hybridMultilevel"/>
    <w:tmpl w:val="60BC636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91847C8"/>
    <w:multiLevelType w:val="hybridMultilevel"/>
    <w:tmpl w:val="62B2AC00"/>
    <w:lvl w:ilvl="0" w:tplc="212AD468">
      <w:start w:val="1"/>
      <w:numFmt w:val="decimal"/>
      <w:lvlText w:val="%1."/>
      <w:lvlJc w:val="left"/>
      <w:pPr>
        <w:ind w:left="1965" w:hanging="1065"/>
      </w:pPr>
      <w:rPr>
        <w:rFonts w:cs="Times New Roman" w:hint="default"/>
        <w:b w:val="0"/>
        <w:color w:val="auto"/>
      </w:rPr>
    </w:lvl>
    <w:lvl w:ilvl="1" w:tplc="04190019">
      <w:start w:val="1"/>
      <w:numFmt w:val="lowerLetter"/>
      <w:lvlText w:val="%2."/>
      <w:lvlJc w:val="left"/>
      <w:pPr>
        <w:ind w:left="1772" w:hanging="360"/>
      </w:pPr>
      <w:rPr>
        <w:rFonts w:cs="Times New Roman"/>
      </w:rPr>
    </w:lvl>
    <w:lvl w:ilvl="2" w:tplc="0419001B">
      <w:start w:val="1"/>
      <w:numFmt w:val="lowerRoman"/>
      <w:lvlText w:val="%3."/>
      <w:lvlJc w:val="right"/>
      <w:pPr>
        <w:ind w:left="2492" w:hanging="180"/>
      </w:pPr>
      <w:rPr>
        <w:rFonts w:cs="Times New Roman"/>
      </w:rPr>
    </w:lvl>
    <w:lvl w:ilvl="3" w:tplc="0419000F">
      <w:start w:val="1"/>
      <w:numFmt w:val="decimal"/>
      <w:lvlText w:val="%4."/>
      <w:lvlJc w:val="left"/>
      <w:pPr>
        <w:ind w:left="3212" w:hanging="360"/>
      </w:pPr>
      <w:rPr>
        <w:rFonts w:cs="Times New Roman"/>
      </w:rPr>
    </w:lvl>
    <w:lvl w:ilvl="4" w:tplc="04190019">
      <w:start w:val="1"/>
      <w:numFmt w:val="lowerLetter"/>
      <w:lvlText w:val="%5."/>
      <w:lvlJc w:val="left"/>
      <w:pPr>
        <w:ind w:left="3932" w:hanging="360"/>
      </w:pPr>
      <w:rPr>
        <w:rFonts w:cs="Times New Roman"/>
      </w:rPr>
    </w:lvl>
    <w:lvl w:ilvl="5" w:tplc="0419001B">
      <w:start w:val="1"/>
      <w:numFmt w:val="lowerRoman"/>
      <w:lvlText w:val="%6."/>
      <w:lvlJc w:val="right"/>
      <w:pPr>
        <w:ind w:left="4652" w:hanging="180"/>
      </w:pPr>
      <w:rPr>
        <w:rFonts w:cs="Times New Roman"/>
      </w:rPr>
    </w:lvl>
    <w:lvl w:ilvl="6" w:tplc="0419000F">
      <w:start w:val="1"/>
      <w:numFmt w:val="decimal"/>
      <w:lvlText w:val="%7."/>
      <w:lvlJc w:val="left"/>
      <w:pPr>
        <w:ind w:left="5372" w:hanging="360"/>
      </w:pPr>
      <w:rPr>
        <w:rFonts w:cs="Times New Roman"/>
      </w:rPr>
    </w:lvl>
    <w:lvl w:ilvl="7" w:tplc="04190019">
      <w:start w:val="1"/>
      <w:numFmt w:val="lowerLetter"/>
      <w:lvlText w:val="%8."/>
      <w:lvlJc w:val="left"/>
      <w:pPr>
        <w:ind w:left="6092" w:hanging="360"/>
      </w:pPr>
      <w:rPr>
        <w:rFonts w:cs="Times New Roman"/>
      </w:rPr>
    </w:lvl>
    <w:lvl w:ilvl="8" w:tplc="0419001B">
      <w:start w:val="1"/>
      <w:numFmt w:val="lowerRoman"/>
      <w:lvlText w:val="%9."/>
      <w:lvlJc w:val="right"/>
      <w:pPr>
        <w:ind w:left="6812" w:hanging="180"/>
      </w:pPr>
      <w:rPr>
        <w:rFonts w:cs="Times New Roman"/>
      </w:rPr>
    </w:lvl>
  </w:abstractNum>
  <w:abstractNum w:abstractNumId="4">
    <w:nsid w:val="3C4E3299"/>
    <w:multiLevelType w:val="hybridMultilevel"/>
    <w:tmpl w:val="A3800E5C"/>
    <w:lvl w:ilvl="0" w:tplc="F02E954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CD445CD"/>
    <w:multiLevelType w:val="hybridMultilevel"/>
    <w:tmpl w:val="FA5E6C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9120DDD"/>
    <w:multiLevelType w:val="hybridMultilevel"/>
    <w:tmpl w:val="485C4C92"/>
    <w:lvl w:ilvl="0" w:tplc="CB2E216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404E05"/>
    <w:rsid w:val="00012D8D"/>
    <w:rsid w:val="0002761C"/>
    <w:rsid w:val="00033D9E"/>
    <w:rsid w:val="000550C5"/>
    <w:rsid w:val="00055569"/>
    <w:rsid w:val="000625F3"/>
    <w:rsid w:val="00067254"/>
    <w:rsid w:val="000744A8"/>
    <w:rsid w:val="00080909"/>
    <w:rsid w:val="00082D73"/>
    <w:rsid w:val="000859BE"/>
    <w:rsid w:val="000953D7"/>
    <w:rsid w:val="000B468B"/>
    <w:rsid w:val="000C508E"/>
    <w:rsid w:val="000D4406"/>
    <w:rsid w:val="000E424D"/>
    <w:rsid w:val="000F56E8"/>
    <w:rsid w:val="000F6137"/>
    <w:rsid w:val="00103516"/>
    <w:rsid w:val="001053B0"/>
    <w:rsid w:val="0010705F"/>
    <w:rsid w:val="00122D22"/>
    <w:rsid w:val="00122EE1"/>
    <w:rsid w:val="00142E64"/>
    <w:rsid w:val="0016132D"/>
    <w:rsid w:val="0016419A"/>
    <w:rsid w:val="00173BF8"/>
    <w:rsid w:val="00175A82"/>
    <w:rsid w:val="00184615"/>
    <w:rsid w:val="00196DB3"/>
    <w:rsid w:val="001970E7"/>
    <w:rsid w:val="001C4F7F"/>
    <w:rsid w:val="001C7B90"/>
    <w:rsid w:val="001D09E6"/>
    <w:rsid w:val="001D1A13"/>
    <w:rsid w:val="001D37DE"/>
    <w:rsid w:val="001E2655"/>
    <w:rsid w:val="001E5DC2"/>
    <w:rsid w:val="001F3BC8"/>
    <w:rsid w:val="002006E4"/>
    <w:rsid w:val="0022039F"/>
    <w:rsid w:val="002341B2"/>
    <w:rsid w:val="00247058"/>
    <w:rsid w:val="002652F3"/>
    <w:rsid w:val="002656A7"/>
    <w:rsid w:val="00265F9B"/>
    <w:rsid w:val="002662E7"/>
    <w:rsid w:val="00276FE6"/>
    <w:rsid w:val="00277E4D"/>
    <w:rsid w:val="002926AE"/>
    <w:rsid w:val="00293709"/>
    <w:rsid w:val="00294391"/>
    <w:rsid w:val="00295009"/>
    <w:rsid w:val="002A3D71"/>
    <w:rsid w:val="002A6149"/>
    <w:rsid w:val="002B26E3"/>
    <w:rsid w:val="002B2AFB"/>
    <w:rsid w:val="002C3B88"/>
    <w:rsid w:val="002D55D4"/>
    <w:rsid w:val="002E64D1"/>
    <w:rsid w:val="00313D20"/>
    <w:rsid w:val="003211A1"/>
    <w:rsid w:val="003303F1"/>
    <w:rsid w:val="00351603"/>
    <w:rsid w:val="00352501"/>
    <w:rsid w:val="00354A6F"/>
    <w:rsid w:val="0035680E"/>
    <w:rsid w:val="003641F0"/>
    <w:rsid w:val="0036674D"/>
    <w:rsid w:val="003A1F61"/>
    <w:rsid w:val="003A29F5"/>
    <w:rsid w:val="003B1F81"/>
    <w:rsid w:val="003C5A66"/>
    <w:rsid w:val="003D5B79"/>
    <w:rsid w:val="003E14CF"/>
    <w:rsid w:val="003E7990"/>
    <w:rsid w:val="003F25CA"/>
    <w:rsid w:val="004019BC"/>
    <w:rsid w:val="00404E05"/>
    <w:rsid w:val="00406129"/>
    <w:rsid w:val="0041505C"/>
    <w:rsid w:val="00417BB6"/>
    <w:rsid w:val="00421E6E"/>
    <w:rsid w:val="00422772"/>
    <w:rsid w:val="0044259F"/>
    <w:rsid w:val="00445347"/>
    <w:rsid w:val="004572BE"/>
    <w:rsid w:val="00470B89"/>
    <w:rsid w:val="00472168"/>
    <w:rsid w:val="0047314A"/>
    <w:rsid w:val="0048247F"/>
    <w:rsid w:val="00487885"/>
    <w:rsid w:val="0049274B"/>
    <w:rsid w:val="00495EFA"/>
    <w:rsid w:val="004A6545"/>
    <w:rsid w:val="004B132A"/>
    <w:rsid w:val="004B69DF"/>
    <w:rsid w:val="004B74A9"/>
    <w:rsid w:val="004B75E2"/>
    <w:rsid w:val="004D28AE"/>
    <w:rsid w:val="004D4518"/>
    <w:rsid w:val="004F0D56"/>
    <w:rsid w:val="004F4C77"/>
    <w:rsid w:val="00510D80"/>
    <w:rsid w:val="00513BD8"/>
    <w:rsid w:val="00515FC7"/>
    <w:rsid w:val="00524BC9"/>
    <w:rsid w:val="00525054"/>
    <w:rsid w:val="00535D3D"/>
    <w:rsid w:val="00537338"/>
    <w:rsid w:val="00546ED2"/>
    <w:rsid w:val="00555408"/>
    <w:rsid w:val="00556758"/>
    <w:rsid w:val="00573245"/>
    <w:rsid w:val="00581088"/>
    <w:rsid w:val="00586546"/>
    <w:rsid w:val="005879A9"/>
    <w:rsid w:val="00594BB0"/>
    <w:rsid w:val="005B6B74"/>
    <w:rsid w:val="005C3731"/>
    <w:rsid w:val="005D0A8D"/>
    <w:rsid w:val="005D2587"/>
    <w:rsid w:val="005E2B2B"/>
    <w:rsid w:val="005E37B8"/>
    <w:rsid w:val="005F63D6"/>
    <w:rsid w:val="005F6C09"/>
    <w:rsid w:val="006036DB"/>
    <w:rsid w:val="0061375A"/>
    <w:rsid w:val="006165E6"/>
    <w:rsid w:val="006168EE"/>
    <w:rsid w:val="006175E9"/>
    <w:rsid w:val="00620AEF"/>
    <w:rsid w:val="00633EDE"/>
    <w:rsid w:val="006368F8"/>
    <w:rsid w:val="00641F8E"/>
    <w:rsid w:val="0065117E"/>
    <w:rsid w:val="00665C9B"/>
    <w:rsid w:val="006772A3"/>
    <w:rsid w:val="0068030F"/>
    <w:rsid w:val="00691975"/>
    <w:rsid w:val="006B0D72"/>
    <w:rsid w:val="006B70E2"/>
    <w:rsid w:val="006D0AF5"/>
    <w:rsid w:val="006E0273"/>
    <w:rsid w:val="006E1751"/>
    <w:rsid w:val="006F16C0"/>
    <w:rsid w:val="006F5455"/>
    <w:rsid w:val="007071C6"/>
    <w:rsid w:val="0071337E"/>
    <w:rsid w:val="0072171E"/>
    <w:rsid w:val="00724555"/>
    <w:rsid w:val="007368E1"/>
    <w:rsid w:val="00742D22"/>
    <w:rsid w:val="00756E28"/>
    <w:rsid w:val="00760459"/>
    <w:rsid w:val="00784C76"/>
    <w:rsid w:val="00785588"/>
    <w:rsid w:val="007A2917"/>
    <w:rsid w:val="007B159D"/>
    <w:rsid w:val="007B5D2D"/>
    <w:rsid w:val="007C0076"/>
    <w:rsid w:val="007C0EF1"/>
    <w:rsid w:val="007C3B23"/>
    <w:rsid w:val="007C4D4C"/>
    <w:rsid w:val="007C6B00"/>
    <w:rsid w:val="007C73B0"/>
    <w:rsid w:val="007D46B9"/>
    <w:rsid w:val="007E5EF4"/>
    <w:rsid w:val="007F1AFE"/>
    <w:rsid w:val="00802618"/>
    <w:rsid w:val="0080458C"/>
    <w:rsid w:val="008162E8"/>
    <w:rsid w:val="008207FC"/>
    <w:rsid w:val="008325A9"/>
    <w:rsid w:val="00837257"/>
    <w:rsid w:val="00845A3C"/>
    <w:rsid w:val="00854713"/>
    <w:rsid w:val="00867FAC"/>
    <w:rsid w:val="008770F3"/>
    <w:rsid w:val="00890ADF"/>
    <w:rsid w:val="0089614B"/>
    <w:rsid w:val="008961C3"/>
    <w:rsid w:val="008A796A"/>
    <w:rsid w:val="008B5BA8"/>
    <w:rsid w:val="008F1D99"/>
    <w:rsid w:val="00901283"/>
    <w:rsid w:val="00912B15"/>
    <w:rsid w:val="009259C5"/>
    <w:rsid w:val="00941F2F"/>
    <w:rsid w:val="009421B9"/>
    <w:rsid w:val="00954C67"/>
    <w:rsid w:val="009558B3"/>
    <w:rsid w:val="0096099D"/>
    <w:rsid w:val="00960EFB"/>
    <w:rsid w:val="0097396C"/>
    <w:rsid w:val="00975B52"/>
    <w:rsid w:val="00983829"/>
    <w:rsid w:val="00996B88"/>
    <w:rsid w:val="009A1A08"/>
    <w:rsid w:val="009B0A22"/>
    <w:rsid w:val="009B0C22"/>
    <w:rsid w:val="009B5014"/>
    <w:rsid w:val="009C288B"/>
    <w:rsid w:val="009C51E2"/>
    <w:rsid w:val="009E2EB0"/>
    <w:rsid w:val="009F21F5"/>
    <w:rsid w:val="009F3851"/>
    <w:rsid w:val="00A02088"/>
    <w:rsid w:val="00A06DD4"/>
    <w:rsid w:val="00A111D9"/>
    <w:rsid w:val="00A1248D"/>
    <w:rsid w:val="00A16982"/>
    <w:rsid w:val="00A21AC6"/>
    <w:rsid w:val="00A269D6"/>
    <w:rsid w:val="00A34893"/>
    <w:rsid w:val="00A36F60"/>
    <w:rsid w:val="00A56891"/>
    <w:rsid w:val="00A8508C"/>
    <w:rsid w:val="00A901A7"/>
    <w:rsid w:val="00A91BB4"/>
    <w:rsid w:val="00AA0E01"/>
    <w:rsid w:val="00AB351F"/>
    <w:rsid w:val="00AB3C97"/>
    <w:rsid w:val="00AB4190"/>
    <w:rsid w:val="00AB50CC"/>
    <w:rsid w:val="00AC2489"/>
    <w:rsid w:val="00AD096B"/>
    <w:rsid w:val="00AD2389"/>
    <w:rsid w:val="00AE2509"/>
    <w:rsid w:val="00B072C2"/>
    <w:rsid w:val="00B12360"/>
    <w:rsid w:val="00B1259E"/>
    <w:rsid w:val="00B23B37"/>
    <w:rsid w:val="00B24BFA"/>
    <w:rsid w:val="00B2632D"/>
    <w:rsid w:val="00B37F77"/>
    <w:rsid w:val="00B455D0"/>
    <w:rsid w:val="00B53DD2"/>
    <w:rsid w:val="00B55018"/>
    <w:rsid w:val="00B57510"/>
    <w:rsid w:val="00B61501"/>
    <w:rsid w:val="00B6581C"/>
    <w:rsid w:val="00B753F2"/>
    <w:rsid w:val="00B91D31"/>
    <w:rsid w:val="00B9409A"/>
    <w:rsid w:val="00B96D83"/>
    <w:rsid w:val="00BB58CC"/>
    <w:rsid w:val="00BD049D"/>
    <w:rsid w:val="00BD36C6"/>
    <w:rsid w:val="00BE03ED"/>
    <w:rsid w:val="00BE0540"/>
    <w:rsid w:val="00BE3E06"/>
    <w:rsid w:val="00C36EC7"/>
    <w:rsid w:val="00C4632B"/>
    <w:rsid w:val="00C5282C"/>
    <w:rsid w:val="00C528EA"/>
    <w:rsid w:val="00C62409"/>
    <w:rsid w:val="00C82BBC"/>
    <w:rsid w:val="00C85A41"/>
    <w:rsid w:val="00C929E2"/>
    <w:rsid w:val="00CC4533"/>
    <w:rsid w:val="00CE2516"/>
    <w:rsid w:val="00CE2EB8"/>
    <w:rsid w:val="00CE4865"/>
    <w:rsid w:val="00CE5A3B"/>
    <w:rsid w:val="00CF4358"/>
    <w:rsid w:val="00D01689"/>
    <w:rsid w:val="00D01D43"/>
    <w:rsid w:val="00D155D6"/>
    <w:rsid w:val="00D46430"/>
    <w:rsid w:val="00D50131"/>
    <w:rsid w:val="00D71618"/>
    <w:rsid w:val="00D76AC6"/>
    <w:rsid w:val="00D771A3"/>
    <w:rsid w:val="00DA3E67"/>
    <w:rsid w:val="00DB613F"/>
    <w:rsid w:val="00DC279E"/>
    <w:rsid w:val="00DD0650"/>
    <w:rsid w:val="00DD4BCE"/>
    <w:rsid w:val="00DE1DF2"/>
    <w:rsid w:val="00DE4333"/>
    <w:rsid w:val="00DE6EE1"/>
    <w:rsid w:val="00DF63CD"/>
    <w:rsid w:val="00E03374"/>
    <w:rsid w:val="00E242B5"/>
    <w:rsid w:val="00E26D7F"/>
    <w:rsid w:val="00E30383"/>
    <w:rsid w:val="00E37C54"/>
    <w:rsid w:val="00E6395F"/>
    <w:rsid w:val="00E82076"/>
    <w:rsid w:val="00E845B2"/>
    <w:rsid w:val="00E861EB"/>
    <w:rsid w:val="00E87BF0"/>
    <w:rsid w:val="00EA0A03"/>
    <w:rsid w:val="00EA513A"/>
    <w:rsid w:val="00EA5E54"/>
    <w:rsid w:val="00EB1B20"/>
    <w:rsid w:val="00EB654B"/>
    <w:rsid w:val="00EC0E62"/>
    <w:rsid w:val="00ED09F8"/>
    <w:rsid w:val="00ED5CD2"/>
    <w:rsid w:val="00EE43B0"/>
    <w:rsid w:val="00EE6EF7"/>
    <w:rsid w:val="00EF4A59"/>
    <w:rsid w:val="00F07BD9"/>
    <w:rsid w:val="00F13EC5"/>
    <w:rsid w:val="00F14CE1"/>
    <w:rsid w:val="00F35BEB"/>
    <w:rsid w:val="00F375A2"/>
    <w:rsid w:val="00F4082B"/>
    <w:rsid w:val="00F44DE6"/>
    <w:rsid w:val="00F47435"/>
    <w:rsid w:val="00F52A0D"/>
    <w:rsid w:val="00F55493"/>
    <w:rsid w:val="00F67BBF"/>
    <w:rsid w:val="00F82450"/>
    <w:rsid w:val="00F834A9"/>
    <w:rsid w:val="00F8639A"/>
    <w:rsid w:val="00FB09A7"/>
    <w:rsid w:val="00FC2E29"/>
    <w:rsid w:val="00FC7D2B"/>
    <w:rsid w:val="00FD4BA0"/>
    <w:rsid w:val="00FE18EA"/>
    <w:rsid w:val="00FF5F99"/>
    <w:rsid w:val="00FF7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E05"/>
    <w:rPr>
      <w:sz w:val="28"/>
      <w:szCs w:val="24"/>
    </w:rPr>
  </w:style>
  <w:style w:type="paragraph" w:styleId="1">
    <w:name w:val="heading 1"/>
    <w:basedOn w:val="a"/>
    <w:next w:val="a"/>
    <w:qFormat/>
    <w:rsid w:val="00404E05"/>
    <w:pPr>
      <w:keepNext/>
      <w:pBdr>
        <w:top w:val="double" w:sz="12" w:space="1" w:color="auto"/>
      </w:pBdr>
      <w:outlineLvl w:val="0"/>
    </w:pPr>
    <w:rPr>
      <w:b/>
    </w:rPr>
  </w:style>
  <w:style w:type="paragraph" w:styleId="4">
    <w:name w:val="heading 4"/>
    <w:basedOn w:val="a"/>
    <w:next w:val="a"/>
    <w:qFormat/>
    <w:rsid w:val="00404E05"/>
    <w:pPr>
      <w:keepNext/>
      <w:overflowPunct w:val="0"/>
      <w:autoSpaceDE w:val="0"/>
      <w:autoSpaceDN w:val="0"/>
      <w:adjustRightInd w:val="0"/>
      <w:jc w:val="center"/>
      <w:textAlignment w:val="baseline"/>
      <w:outlineLvl w:val="3"/>
    </w:pPr>
    <w:rPr>
      <w:b/>
      <w:szCs w:val="20"/>
    </w:rPr>
  </w:style>
  <w:style w:type="paragraph" w:styleId="8">
    <w:name w:val="heading 8"/>
    <w:basedOn w:val="a"/>
    <w:next w:val="a"/>
    <w:qFormat/>
    <w:rsid w:val="00404E05"/>
    <w:pPr>
      <w:keepNext/>
      <w:overflowPunct w:val="0"/>
      <w:autoSpaceDE w:val="0"/>
      <w:autoSpaceDN w:val="0"/>
      <w:adjustRightInd w:val="0"/>
      <w:jc w:val="center"/>
      <w:textAlignment w:val="baseline"/>
      <w:outlineLvl w:val="7"/>
    </w:pPr>
    <w:rPr>
      <w:b/>
      <w:sz w:val="2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3F25CA"/>
    <w:pPr>
      <w:widowControl w:val="0"/>
      <w:autoSpaceDE w:val="0"/>
      <w:autoSpaceDN w:val="0"/>
      <w:adjustRightInd w:val="0"/>
    </w:pPr>
    <w:rPr>
      <w:rFonts w:ascii="Arial" w:eastAsia="Calibri" w:hAnsi="Arial" w:cs="Arial"/>
      <w:b/>
      <w:bCs/>
    </w:rPr>
  </w:style>
  <w:style w:type="paragraph" w:customStyle="1" w:styleId="ConsPlusNormal">
    <w:name w:val="ConsPlusNormal"/>
    <w:rsid w:val="00CC4533"/>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7D46B9"/>
    <w:pPr>
      <w:widowControl w:val="0"/>
      <w:autoSpaceDE w:val="0"/>
      <w:autoSpaceDN w:val="0"/>
      <w:adjustRightInd w:val="0"/>
    </w:pPr>
    <w:rPr>
      <w:rFonts w:ascii="Courier New" w:hAnsi="Courier New" w:cs="Courier New"/>
    </w:rPr>
  </w:style>
  <w:style w:type="paragraph" w:styleId="3">
    <w:name w:val="Body Text Indent 3"/>
    <w:basedOn w:val="a"/>
    <w:link w:val="30"/>
    <w:semiHidden/>
    <w:rsid w:val="00975B52"/>
    <w:pPr>
      <w:widowControl w:val="0"/>
      <w:autoSpaceDE w:val="0"/>
      <w:autoSpaceDN w:val="0"/>
      <w:adjustRightInd w:val="0"/>
      <w:spacing w:after="120"/>
      <w:ind w:left="283" w:firstLine="720"/>
      <w:jc w:val="both"/>
    </w:pPr>
    <w:rPr>
      <w:rFonts w:ascii="Arial" w:eastAsia="Calibri" w:hAnsi="Arial" w:cs="Arial"/>
      <w:sz w:val="16"/>
      <w:szCs w:val="16"/>
    </w:rPr>
  </w:style>
  <w:style w:type="character" w:customStyle="1" w:styleId="30">
    <w:name w:val="Основной текст с отступом 3 Знак"/>
    <w:link w:val="3"/>
    <w:semiHidden/>
    <w:locked/>
    <w:rsid w:val="00975B52"/>
    <w:rPr>
      <w:rFonts w:ascii="Arial" w:eastAsia="Calibri" w:hAnsi="Arial" w:cs="Arial"/>
      <w:sz w:val="16"/>
      <w:szCs w:val="16"/>
      <w:lang w:val="ru-RU" w:eastAsia="ru-RU" w:bidi="ar-SA"/>
    </w:rPr>
  </w:style>
  <w:style w:type="paragraph" w:styleId="a3">
    <w:name w:val="Body Text"/>
    <w:basedOn w:val="a"/>
    <w:rsid w:val="003E7990"/>
    <w:pPr>
      <w:spacing w:after="120"/>
    </w:pPr>
  </w:style>
  <w:style w:type="paragraph" w:styleId="a4">
    <w:name w:val="Body Text Indent"/>
    <w:basedOn w:val="a"/>
    <w:link w:val="a5"/>
    <w:rsid w:val="003E7990"/>
    <w:pPr>
      <w:spacing w:after="120"/>
      <w:ind w:left="283"/>
    </w:pPr>
    <w:rPr>
      <w:sz w:val="24"/>
    </w:rPr>
  </w:style>
  <w:style w:type="character" w:customStyle="1" w:styleId="a5">
    <w:name w:val="Основной текст с отступом Знак"/>
    <w:link w:val="a4"/>
    <w:semiHidden/>
    <w:locked/>
    <w:rsid w:val="003E7990"/>
    <w:rPr>
      <w:sz w:val="24"/>
      <w:szCs w:val="24"/>
      <w:lang w:val="ru-RU" w:eastAsia="ru-RU" w:bidi="ar-SA"/>
    </w:rPr>
  </w:style>
  <w:style w:type="paragraph" w:styleId="a6">
    <w:name w:val="footnote text"/>
    <w:basedOn w:val="a"/>
    <w:link w:val="a7"/>
    <w:semiHidden/>
    <w:rsid w:val="003E7990"/>
    <w:rPr>
      <w:sz w:val="20"/>
      <w:szCs w:val="20"/>
    </w:rPr>
  </w:style>
  <w:style w:type="character" w:customStyle="1" w:styleId="a7">
    <w:name w:val="Текст сноски Знак"/>
    <w:link w:val="a6"/>
    <w:semiHidden/>
    <w:locked/>
    <w:rsid w:val="003E7990"/>
    <w:rPr>
      <w:lang w:val="ru-RU" w:eastAsia="ru-RU" w:bidi="ar-SA"/>
    </w:rPr>
  </w:style>
  <w:style w:type="character" w:styleId="a8">
    <w:name w:val="footnote reference"/>
    <w:semiHidden/>
    <w:rsid w:val="003E7990"/>
    <w:rPr>
      <w:rFonts w:cs="Times New Roman"/>
      <w:vertAlign w:val="superscript"/>
    </w:rPr>
  </w:style>
  <w:style w:type="table" w:styleId="a9">
    <w:name w:val="Table Grid"/>
    <w:basedOn w:val="a1"/>
    <w:rsid w:val="00DD4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055569"/>
    <w:rPr>
      <w:rFonts w:ascii="Tahoma" w:hAnsi="Tahoma"/>
      <w:sz w:val="16"/>
      <w:szCs w:val="16"/>
      <w:lang/>
    </w:rPr>
  </w:style>
  <w:style w:type="character" w:customStyle="1" w:styleId="ab">
    <w:name w:val="Текст выноски Знак"/>
    <w:link w:val="aa"/>
    <w:rsid w:val="00055569"/>
    <w:rPr>
      <w:rFonts w:ascii="Tahoma" w:hAnsi="Tahoma" w:cs="Tahoma"/>
      <w:sz w:val="16"/>
      <w:szCs w:val="16"/>
    </w:rPr>
  </w:style>
  <w:style w:type="paragraph" w:styleId="ac">
    <w:name w:val="header"/>
    <w:basedOn w:val="a"/>
    <w:link w:val="ad"/>
    <w:uiPriority w:val="99"/>
    <w:rsid w:val="004A6545"/>
    <w:pPr>
      <w:tabs>
        <w:tab w:val="center" w:pos="4677"/>
        <w:tab w:val="right" w:pos="9355"/>
      </w:tabs>
    </w:pPr>
    <w:rPr>
      <w:lang/>
    </w:rPr>
  </w:style>
  <w:style w:type="character" w:customStyle="1" w:styleId="ad">
    <w:name w:val="Верхний колонтитул Знак"/>
    <w:link w:val="ac"/>
    <w:uiPriority w:val="99"/>
    <w:rsid w:val="004A6545"/>
    <w:rPr>
      <w:sz w:val="28"/>
      <w:szCs w:val="24"/>
    </w:rPr>
  </w:style>
  <w:style w:type="paragraph" w:styleId="ae">
    <w:name w:val="footer"/>
    <w:basedOn w:val="a"/>
    <w:link w:val="af"/>
    <w:rsid w:val="004A6545"/>
    <w:pPr>
      <w:tabs>
        <w:tab w:val="center" w:pos="4677"/>
        <w:tab w:val="right" w:pos="9355"/>
      </w:tabs>
    </w:pPr>
    <w:rPr>
      <w:lang/>
    </w:rPr>
  </w:style>
  <w:style w:type="character" w:customStyle="1" w:styleId="af">
    <w:name w:val="Нижний колонтитул Знак"/>
    <w:link w:val="ae"/>
    <w:rsid w:val="004A6545"/>
    <w:rPr>
      <w:sz w:val="28"/>
      <w:szCs w:val="24"/>
    </w:rPr>
  </w:style>
</w:styles>
</file>

<file path=word/webSettings.xml><?xml version="1.0" encoding="utf-8"?>
<w:webSettings xmlns:r="http://schemas.openxmlformats.org/officeDocument/2006/relationships" xmlns:w="http://schemas.openxmlformats.org/wordprocessingml/2006/main">
  <w:divs>
    <w:div w:id="701130347">
      <w:bodyDiv w:val="1"/>
      <w:marLeft w:val="0"/>
      <w:marRight w:val="0"/>
      <w:marTop w:val="0"/>
      <w:marBottom w:val="0"/>
      <w:divBdr>
        <w:top w:val="none" w:sz="0" w:space="0" w:color="auto"/>
        <w:left w:val="none" w:sz="0" w:space="0" w:color="auto"/>
        <w:bottom w:val="none" w:sz="0" w:space="0" w:color="auto"/>
        <w:right w:val="none" w:sz="0" w:space="0" w:color="auto"/>
      </w:divBdr>
    </w:div>
    <w:div w:id="17572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C31F6B3ED20D85C59081FFAA52FCFACA87B68B1B731815A12559B730A26C8E1FB02CD7B5B8E62FF5FF5D74F3950666407FDA90DF7BB221R3I8L" TargetMode="External"/><Relationship Id="rId18" Type="http://schemas.openxmlformats.org/officeDocument/2006/relationships/hyperlink" Target="consultantplus://offline/ref=1F7EDE2A8590B61E0072B33CDBB197A94D9BEE4883990F4623E83BFD28AB9C5AF4C390FB96E5E00E72663FB79E4F543E97FE0956DA0FD0r3fD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14F7BBE1377A3BEA6BE8A8CF64E343346544BCBCADC5E6BAF467F023FB1600D372C7C5AD45B60384D41EA70ED54BA6FC06B94CA15i1i0B" TargetMode="External"/><Relationship Id="rId17" Type="http://schemas.openxmlformats.org/officeDocument/2006/relationships/hyperlink" Target="consultantplus://offline/ref=CDF8E5DC0814463E0A0FADBE2FB5F002FCEDBF913B16C33DDAC5DC027C4C1DD44584C247944E5DB5E3FFEA57A0f2C" TargetMode="External"/><Relationship Id="rId2" Type="http://schemas.openxmlformats.org/officeDocument/2006/relationships/numbering" Target="numbering.xml"/><Relationship Id="rId16" Type="http://schemas.openxmlformats.org/officeDocument/2006/relationships/hyperlink" Target="consultantplus://offline/ref=A3FEDEA1B0291435E4C05EE3C14EA4210A2096F1957DF06AA5CE0EE8CCFC3966A16469E5635A761B7501EA14e4e3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4F7BBE1377A3BEA6BE8A8CF64E3433465441CAC9D85E6BAF467F023FB1600D252C2450D45B756D1D1BBD7DEDi5iEB" TargetMode="External"/><Relationship Id="rId5" Type="http://schemas.openxmlformats.org/officeDocument/2006/relationships/webSettings" Target="webSettings.xml"/><Relationship Id="rId15" Type="http://schemas.openxmlformats.org/officeDocument/2006/relationships/hyperlink" Target="consultantplus://offline/ref=06ECBBCE1AD700704DC829FFEE7A6A999BFCDAEAFBD205D10098889B3AE3FD8B9026EFFCCAEB4661DA26F434j8iCB" TargetMode="External"/><Relationship Id="rId10" Type="http://schemas.openxmlformats.org/officeDocument/2006/relationships/hyperlink" Target="consultantplus://offline/ref=014F7BBE1377A3BEA6BE8A8CF64E343346544BCBCADC5E6BAF467F023FB1600D372C7C5CD55962641F0EEB2CA803A96FC36B97CB0A1A3E45i7iEB" TargetMode="External"/><Relationship Id="rId19" Type="http://schemas.openxmlformats.org/officeDocument/2006/relationships/hyperlink" Target="consultantplus://offline/ref=1F7EDE2A8590B61E0072B33CDBB197A94D9BEE4883990F4623E83BFD28AB9C5AF4C390FB96E5E00072663FB79E4F543E97FE0956DA0FD0r3fDC" TargetMode="External"/><Relationship Id="rId4" Type="http://schemas.openxmlformats.org/officeDocument/2006/relationships/settings" Target="settings.xml"/><Relationship Id="rId9" Type="http://schemas.openxmlformats.org/officeDocument/2006/relationships/hyperlink" Target="consultantplus://offline/ref=014F7BBE1377A3BEA6BE8A8CF64E34334D5042C5CFD20361A71F730038BE3F08303D7C5CD7476A6D0207BF7CiEi4B" TargetMode="External"/><Relationship Id="rId14" Type="http://schemas.openxmlformats.org/officeDocument/2006/relationships/hyperlink" Target="consultantplus://offline/ref=B2EEA35FBC82B17277CB5EF5D2DFE416D24664DB43007A7A90CA493AA928FFF63CBA2ED9B509E8C4034CA113JEb8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EBAD-FC30-4E96-B1C5-38B0B4F0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8438</Words>
  <Characters>48098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РЕСПУБЛИКА АЛТАЙ</vt:lpstr>
    </vt:vector>
  </TitlesOfParts>
  <Company>Inc.</Company>
  <LinksUpToDate>false</LinksUpToDate>
  <CharactersWithSpaces>56424</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АЛТАЙ</dc:title>
  <dc:creator>Марина</dc:creator>
  <cp:lastModifiedBy>Шмальц МА</cp:lastModifiedBy>
  <cp:revision>2</cp:revision>
  <cp:lastPrinted>2018-12-11T04:30:00Z</cp:lastPrinted>
  <dcterms:created xsi:type="dcterms:W3CDTF">2018-12-17T01:43:00Z</dcterms:created>
  <dcterms:modified xsi:type="dcterms:W3CDTF">2018-12-17T01:43:00Z</dcterms:modified>
</cp:coreProperties>
</file>