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0"/>
        <w:gridCol w:w="5985"/>
      </w:tblGrid>
      <w:tr w:rsidR="00443235" w:rsidRPr="00517321" w:rsidTr="00302BCB">
        <w:tc>
          <w:tcPr>
            <w:tcW w:w="9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контрольном мероприятии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73007E" w:rsidRDefault="00090732" w:rsidP="00076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общеобразовательное учреждение "</w:t>
            </w:r>
            <w:r w:rsidR="0073007E" w:rsidRPr="007300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73007E" w:rsidRPr="00730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Чепошская</w:t>
            </w:r>
            <w:proofErr w:type="spellEnd"/>
            <w:r w:rsidR="0073007E" w:rsidRPr="00730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средняя общеобразовательная школа" (МОУ "</w:t>
            </w:r>
            <w:proofErr w:type="spellStart"/>
            <w:r w:rsidR="0073007E" w:rsidRPr="00730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Чепошская</w:t>
            </w:r>
            <w:proofErr w:type="spellEnd"/>
            <w:r w:rsidR="0073007E" w:rsidRPr="00730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СОШ")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8B52D2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73007E" w:rsidRDefault="00090732" w:rsidP="00076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73007E" w:rsidRPr="00730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роверка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отчета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задания»</w:t>
            </w:r>
          </w:p>
        </w:tc>
      </w:tr>
      <w:tr w:rsidR="00443235" w:rsidRPr="00517321" w:rsidTr="0073007E">
        <w:trPr>
          <w:trHeight w:val="253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475CA6" w:rsidP="0073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План контрольных мероприятий Финансового отдела Администрации Чемальского района на 202</w:t>
            </w:r>
            <w:r w:rsidR="001B55EF"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517321" w:rsidRPr="008B52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отдела Администрации Чемальского района от 27.12.202</w:t>
            </w:r>
            <w:r w:rsidR="001B55EF"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1B55EF"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-р;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F61A9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</w:t>
            </w:r>
            <w:r w:rsidR="00FE4D22"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300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55EF" w:rsidRPr="008B52D2">
              <w:rPr>
                <w:rFonts w:ascii="Times New Roman" w:hAnsi="Times New Roman" w:cs="Times New Roman"/>
                <w:sz w:val="24"/>
                <w:szCs w:val="24"/>
              </w:rPr>
              <w:t>-р от 2</w:t>
            </w:r>
            <w:r w:rsidR="00730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4D22" w:rsidRPr="008B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5EF" w:rsidRPr="008B5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0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D22" w:rsidRPr="008B52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55EF" w:rsidRPr="008B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D22" w:rsidRPr="008B52D2">
              <w:rPr>
                <w:rFonts w:ascii="Times New Roman" w:hAnsi="Times New Roman" w:cs="Times New Roman"/>
                <w:sz w:val="24"/>
                <w:szCs w:val="24"/>
              </w:rPr>
              <w:t>г.  «</w:t>
            </w:r>
            <w:r w:rsidR="008A3493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плановой</w:t>
            </w:r>
            <w:r w:rsidR="0073007E" w:rsidRPr="00ED116F">
              <w:rPr>
                <w:b/>
                <w:bCs/>
                <w:sz w:val="28"/>
                <w:szCs w:val="28"/>
              </w:rPr>
              <w:t xml:space="preserve"> </w:t>
            </w:r>
            <w:r w:rsidR="0073007E" w:rsidRPr="00730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проверки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достоверности отчета об исполнении муниципального задания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090732" w:rsidP="0073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6A74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30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076A74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2A3E28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B55EF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6A74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1B55EF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6A74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76A74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076A74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090732" w:rsidP="0073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A95"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300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61A95" w:rsidRPr="008B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2D2" w:rsidRPr="008B5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0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A95" w:rsidRPr="008B52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52D2" w:rsidRPr="008B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1A95"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705A00" w:rsidRPr="008B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52D2" w:rsidRPr="008B52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0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A95" w:rsidRPr="008B52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52D2" w:rsidRPr="008B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1A95"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Акт (решение) по результатам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090732" w:rsidP="0073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результатах проведения плановой проверки</w:t>
            </w:r>
            <w:r w:rsidR="00BE4208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300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85C50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259A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00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85C50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20B8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0259A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3E28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B158EE">
            <w:pPr>
              <w:tabs>
                <w:tab w:val="left" w:pos="0"/>
              </w:tabs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7E"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Pr="00730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с </w:t>
            </w:r>
            <w:hyperlink r:id="rId5" w:history="1">
              <w:r w:rsidRPr="0073007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подпунктом "</w:t>
              </w:r>
              <w:proofErr w:type="spellStart"/>
              <w:r w:rsidRPr="0073007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</w:t>
              </w:r>
              <w:proofErr w:type="spellEnd"/>
              <w:r w:rsidRPr="0073007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" пункта 1 статьи 5</w:t>
              </w:r>
            </w:hyperlink>
            <w:r w:rsidRPr="00730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08.08.2001 № 129-ФЗ "О государственной регистрации юридических лиц и индивидуальных предпринимателей" в ЕГРЮЛ должны содержаться коды по Общероссийскому </w:t>
            </w:r>
            <w:hyperlink r:id="rId6" w:history="1">
              <w:r w:rsidRPr="0073007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классификатору</w:t>
              </w:r>
            </w:hyperlink>
            <w:r w:rsidRPr="00730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видов экономической деятельности юридического лица. В нарушение указанных требований законодательства Российской Федерации указанные сведения в отношении объекта контроля в ЕГРЮЛ внесены не полностью.</w:t>
            </w:r>
            <w:r w:rsidR="00B1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07E">
              <w:rPr>
                <w:rFonts w:ascii="Times New Roman" w:hAnsi="Times New Roman" w:cs="Times New Roman"/>
                <w:sz w:val="24"/>
                <w:szCs w:val="24"/>
              </w:rPr>
              <w:t>В период проверки нарушение было устранено.</w:t>
            </w:r>
            <w:r w:rsidRPr="007300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0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ЕГРЮЛ 03.06.2024 года внесена запись об изменении сведений о юридическом лице </w:t>
            </w:r>
            <w:r w:rsidRPr="0073007E">
              <w:rPr>
                <w:rFonts w:ascii="Times New Roman" w:hAnsi="Times New Roman" w:cs="Times New Roman"/>
                <w:sz w:val="24"/>
                <w:szCs w:val="24"/>
              </w:rPr>
              <w:t>85.12  Образование начальное общее, 85.13  Образование основное общее</w:t>
            </w:r>
            <w:r w:rsidRPr="00730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07E">
              <w:rPr>
                <w:rFonts w:ascii="Times New Roman" w:hAnsi="Times New Roman" w:cs="Times New Roman"/>
                <w:sz w:val="24"/>
                <w:szCs w:val="24"/>
              </w:rPr>
              <w:t>(выписка из единого государственного реестра юридических лиц от 13.03.2024 года);</w:t>
            </w:r>
          </w:p>
          <w:p w:rsidR="0073007E" w:rsidRPr="0073007E" w:rsidRDefault="0073007E" w:rsidP="0073007E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7E">
              <w:rPr>
                <w:rFonts w:ascii="Times New Roman" w:hAnsi="Times New Roman" w:cs="Times New Roman"/>
                <w:sz w:val="24"/>
                <w:szCs w:val="24"/>
              </w:rPr>
              <w:t>2. нарушение пункта 15 Приказа Минфина России от 21.07.2011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сайта";</w:t>
            </w:r>
          </w:p>
          <w:p w:rsidR="0073007E" w:rsidRPr="0073007E" w:rsidRDefault="00090732" w:rsidP="0073007E">
            <w:pPr>
              <w:adjustRightInd w:val="0"/>
              <w:spacing w:after="0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. нарушение</w:t>
            </w:r>
            <w:r w:rsidR="0073007E" w:rsidRPr="00730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пункта 3.5 статьи 32 Закона №7-ФЗ,</w:t>
            </w:r>
            <w:r w:rsidR="0073007E" w:rsidRPr="00730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пункта 6 приказа № 86н, согласно которому Учреждение обеспечивает открытость и доступность документов, путем предоставления через официальный сайт электронных копий документов. Учреждением на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</w:t>
            </w:r>
            <w:hyperlink r:id="rId7" w:history="1">
              <w:r w:rsidR="0073007E" w:rsidRPr="0073007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https://bus.gov.ru</w:t>
              </w:r>
            </w:hyperlink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объеме размещена электронная копия документов (отчет о выполнении муниципального задания за 2023 год);</w:t>
            </w:r>
          </w:p>
          <w:p w:rsidR="0073007E" w:rsidRPr="0073007E" w:rsidRDefault="00090732" w:rsidP="0073007E">
            <w:pPr>
              <w:adjustRightInd w:val="0"/>
              <w:spacing w:after="0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. нарушение пункта 9 раздела 2 Требований к составлению Плана № 186н. При составлении Плана (внесении в него изменений) устанавливается (уточняется) плановый объем поступлений и выплат денежных средств (от приносящей доход деятельности,</w:t>
            </w:r>
            <w:r w:rsidR="0073007E" w:rsidRPr="007300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цели,</w:t>
            </w:r>
            <w:r w:rsidR="0073007E" w:rsidRPr="0073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осуществление капитальных вложений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) показатели Плана ФХД в 2023 году корректировались не в полном объеме;</w:t>
            </w:r>
          </w:p>
          <w:p w:rsidR="0073007E" w:rsidRPr="0073007E" w:rsidRDefault="00090732" w:rsidP="0073007E">
            <w:pPr>
              <w:adjustRightInd w:val="0"/>
              <w:spacing w:after="0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. нарушение пункта 28 и 29 Приказа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(далее - ФСБУ № 256н), регистры бухгалтерского учета (</w:t>
            </w:r>
            <w:r w:rsidR="0073007E" w:rsidRPr="0073007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№ 2 журнал операций с безналичными денежными средствами)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 подшиты отдельно от первичных учетных документов за январь, февраль, март 2022 года, т.е. в</w:t>
            </w:r>
            <w:proofErr w:type="gramEnd"/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 2022 года отсутствует </w:t>
            </w:r>
            <w:r w:rsidR="0073007E" w:rsidRPr="0073007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журнал операций с безналичными денежными средствами №2 за январь 2022 года.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73007E" w:rsidRPr="0073007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журналу операций с безналичными денежными средствами №2 за январь 2022 года приложены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учетные документы за февраль 2022 года, </w:t>
            </w:r>
            <w:r w:rsidR="0073007E" w:rsidRPr="0073007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73007E" w:rsidRPr="0073007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журналу операций с безналичными денежными средствами №2 за февраль месяц приложены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первичные учетные документы за март 2022года;</w:t>
            </w:r>
          </w:p>
          <w:p w:rsidR="00443235" w:rsidRPr="008B52D2" w:rsidRDefault="00090732" w:rsidP="00090732">
            <w:pPr>
              <w:adjustRightInd w:val="0"/>
              <w:spacing w:after="0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6</w:t>
            </w:r>
            <w:r w:rsidR="0073007E" w:rsidRPr="0073007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 нарушение пункта 2.9 Приказа № 49 на последней странице описи </w:t>
            </w:r>
            <w:r w:rsidR="0073007E" w:rsidRPr="0073007E">
              <w:rPr>
                <w:rFonts w:ascii="Times New Roman" w:hAnsi="Times New Roman" w:cs="Times New Roman"/>
                <w:sz w:val="24"/>
                <w:szCs w:val="24"/>
              </w:rPr>
              <w:t>отсутствует отметка о проверке цен, таксировки и подсчета итогов за подписями лиц, производивших эту проверку. Также в описи отсутствует запись о месте проведения инвентаризации, по результатам инвентаризации не составлен Акт о результатах инвентаризации (ф. 0504835)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80259A" w:rsidP="0080259A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10F8"/>
    <w:multiLevelType w:val="hybridMultilevel"/>
    <w:tmpl w:val="D6C4A648"/>
    <w:lvl w:ilvl="0" w:tplc="04CAF44E">
      <w:start w:val="1"/>
      <w:numFmt w:val="decimal"/>
      <w:lvlText w:val="%1)"/>
      <w:lvlJc w:val="left"/>
      <w:pPr>
        <w:ind w:left="172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76A74"/>
    <w:rsid w:val="00090732"/>
    <w:rsid w:val="000B5295"/>
    <w:rsid w:val="0018302F"/>
    <w:rsid w:val="001B55EF"/>
    <w:rsid w:val="001B66E9"/>
    <w:rsid w:val="0025136F"/>
    <w:rsid w:val="00285C50"/>
    <w:rsid w:val="002A3E28"/>
    <w:rsid w:val="00302BCB"/>
    <w:rsid w:val="00346286"/>
    <w:rsid w:val="003E6412"/>
    <w:rsid w:val="0040022F"/>
    <w:rsid w:val="004420B8"/>
    <w:rsid w:val="00443235"/>
    <w:rsid w:val="00460B88"/>
    <w:rsid w:val="00475CA6"/>
    <w:rsid w:val="0048128C"/>
    <w:rsid w:val="0049126A"/>
    <w:rsid w:val="00517321"/>
    <w:rsid w:val="00525F4D"/>
    <w:rsid w:val="00553BF5"/>
    <w:rsid w:val="005A29DA"/>
    <w:rsid w:val="005B15A3"/>
    <w:rsid w:val="005D6FD3"/>
    <w:rsid w:val="00605ED3"/>
    <w:rsid w:val="00673DF8"/>
    <w:rsid w:val="00680FB4"/>
    <w:rsid w:val="006B58C8"/>
    <w:rsid w:val="00705A00"/>
    <w:rsid w:val="00707908"/>
    <w:rsid w:val="0073007E"/>
    <w:rsid w:val="007D1CE3"/>
    <w:rsid w:val="0080259A"/>
    <w:rsid w:val="00811942"/>
    <w:rsid w:val="008A3493"/>
    <w:rsid w:val="008A6690"/>
    <w:rsid w:val="008B52D2"/>
    <w:rsid w:val="00A1767C"/>
    <w:rsid w:val="00A400DD"/>
    <w:rsid w:val="00A41F51"/>
    <w:rsid w:val="00A61E19"/>
    <w:rsid w:val="00A65E82"/>
    <w:rsid w:val="00B158EE"/>
    <w:rsid w:val="00B43C72"/>
    <w:rsid w:val="00BA411F"/>
    <w:rsid w:val="00BE4208"/>
    <w:rsid w:val="00C162ED"/>
    <w:rsid w:val="00C42E57"/>
    <w:rsid w:val="00CB50B9"/>
    <w:rsid w:val="00CC683E"/>
    <w:rsid w:val="00D12D16"/>
    <w:rsid w:val="00D3742B"/>
    <w:rsid w:val="00E033C4"/>
    <w:rsid w:val="00E36CF3"/>
    <w:rsid w:val="00E868BD"/>
    <w:rsid w:val="00EF42AC"/>
    <w:rsid w:val="00F61A95"/>
    <w:rsid w:val="00FC4911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F51"/>
    <w:rPr>
      <w:rFonts w:cs="Times New Roman"/>
      <w:color w:val="0000FF"/>
      <w:u w:val="single"/>
    </w:rPr>
  </w:style>
  <w:style w:type="paragraph" w:customStyle="1" w:styleId="ConsPlusNormal">
    <w:name w:val="ConsPlusNormal"/>
    <w:rsid w:val="00680F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C1A353F6E34DDF9D782B2A3ED88D6D87138F8007F5D90CE4855711A98EDD88005BFB87E3077932A5797B2B2493FF2352DA7F298999EE49rCX6D" TargetMode="External"/><Relationship Id="rId5" Type="http://schemas.openxmlformats.org/officeDocument/2006/relationships/hyperlink" Target="consultantplus://offline/ref=8FC1A353F6E34DDF9D782B2A3ED88D6D8717898002F8D90CE4855711A98EDD88005BFB87E3077A30A6797B2B2493FF2352DA7F298999EE49rCX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PC_REVIZOR</cp:lastModifiedBy>
  <cp:revision>45</cp:revision>
  <dcterms:created xsi:type="dcterms:W3CDTF">2023-07-31T08:59:00Z</dcterms:created>
  <dcterms:modified xsi:type="dcterms:W3CDTF">2024-07-03T08:39:00Z</dcterms:modified>
</cp:coreProperties>
</file>