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34" w:rsidRPr="00636B07" w:rsidRDefault="00912234" w:rsidP="00912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07">
        <w:rPr>
          <w:rFonts w:ascii="Times New Roman" w:hAnsi="Times New Roman" w:cs="Times New Roman"/>
          <w:b/>
          <w:sz w:val="28"/>
          <w:szCs w:val="28"/>
        </w:rPr>
        <w:t>Обзор</w:t>
      </w:r>
    </w:p>
    <w:p w:rsidR="00EE612F" w:rsidRDefault="00912234" w:rsidP="00912234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36B07">
        <w:rPr>
          <w:rFonts w:ascii="Times New Roman" w:hAnsi="Times New Roman" w:cs="Times New Roman"/>
          <w:b/>
          <w:sz w:val="28"/>
          <w:szCs w:val="28"/>
        </w:rPr>
        <w:t xml:space="preserve"> нарушений </w:t>
      </w:r>
      <w:r w:rsidRPr="00636B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бюджета, выявленных </w:t>
      </w:r>
      <w:r w:rsidR="00D0001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Финансовым отделом Администрации Чемальского района </w:t>
      </w:r>
      <w:r w:rsidRPr="00636B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результате проведения контрольных </w:t>
      </w:r>
    </w:p>
    <w:p w:rsidR="00912234" w:rsidRPr="00636B07" w:rsidRDefault="00912234" w:rsidP="00912234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36B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мероприятий за 8 месяцев 2023 года</w:t>
      </w:r>
    </w:p>
    <w:p w:rsidR="00912234" w:rsidRPr="00636B07" w:rsidRDefault="00912234" w:rsidP="009122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BA5" w:rsidRDefault="00502BA5" w:rsidP="00636B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B07">
        <w:rPr>
          <w:rFonts w:ascii="Times New Roman" w:hAnsi="Times New Roman" w:cs="Times New Roman"/>
          <w:sz w:val="28"/>
          <w:szCs w:val="28"/>
        </w:rPr>
        <w:t>По итогам анализа проведенных контрольных мероприятий, в действиях учреждений выявлены следующие нарушения:</w:t>
      </w:r>
    </w:p>
    <w:p w:rsidR="00636B07" w:rsidRPr="00636B07" w:rsidRDefault="00636B07" w:rsidP="00636B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32F" w:rsidRPr="00636B07" w:rsidRDefault="0094232F" w:rsidP="00636B07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36B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636B07" w:rsidRPr="00636B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официальных сайтах </w:t>
      </w:r>
      <w:r w:rsidR="00636B07" w:rsidRPr="00636B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учреждениями не размещаются следующие документы и информация</w:t>
      </w:r>
      <w:r w:rsidR="00636B07" w:rsidRPr="00636B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36B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Pr="00636B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стать</w:t>
      </w:r>
      <w:r w:rsidR="00636B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636B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29 Федерального закона от 29.12.2012 N 273-ФЗ "Об образовании в Российской Федерации"</w:t>
      </w:r>
      <w:r w:rsidR="00636B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636B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94232F" w:rsidRPr="00636B07" w:rsidRDefault="0094232F" w:rsidP="00636B07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6B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 </w:t>
      </w:r>
      <w:r w:rsidRPr="00636B0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94232F" w:rsidRPr="00636B07" w:rsidRDefault="0094232F" w:rsidP="00636B07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36B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Устав учреждения со всеми внесенными в него изменениями;</w:t>
      </w:r>
    </w:p>
    <w:p w:rsidR="0094232F" w:rsidRPr="00636B07" w:rsidRDefault="0094232F" w:rsidP="00636B07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B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3. </w:t>
      </w:r>
      <w:r w:rsidRPr="00636B07">
        <w:rPr>
          <w:rFonts w:ascii="Times New Roman" w:hAnsi="Times New Roman" w:cs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года;</w:t>
      </w:r>
    </w:p>
    <w:p w:rsidR="0094232F" w:rsidRDefault="0094232F" w:rsidP="00636B07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B07">
        <w:rPr>
          <w:rFonts w:ascii="Times New Roman" w:hAnsi="Times New Roman" w:cs="Times New Roman"/>
          <w:sz w:val="28"/>
          <w:szCs w:val="28"/>
        </w:rPr>
        <w:t xml:space="preserve">4. план финансово-хозяйственной деятельности образовательной организации, утвержденный в установленном законодательством Российской Федерации </w:t>
      </w:r>
      <w:hyperlink r:id="rId6" w:history="1">
        <w:r w:rsidRPr="00636B07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636B07">
        <w:rPr>
          <w:rFonts w:ascii="Times New Roman" w:hAnsi="Times New Roman" w:cs="Times New Roman"/>
          <w:sz w:val="28"/>
          <w:szCs w:val="28"/>
        </w:rPr>
        <w:t xml:space="preserve"> со всеми изменениями</w:t>
      </w:r>
      <w:r w:rsidRPr="00636B07">
        <w:rPr>
          <w:rFonts w:ascii="Times New Roman" w:hAnsi="Times New Roman" w:cs="Times New Roman"/>
          <w:sz w:val="28"/>
          <w:szCs w:val="28"/>
        </w:rPr>
        <w:t>;</w:t>
      </w:r>
    </w:p>
    <w:p w:rsidR="00636B07" w:rsidRPr="00636B07" w:rsidRDefault="00636B07" w:rsidP="00636B07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0DD3" w:rsidRDefault="00502BA5" w:rsidP="00636B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B07">
        <w:rPr>
          <w:rFonts w:ascii="Times New Roman" w:hAnsi="Times New Roman" w:cs="Times New Roman"/>
          <w:sz w:val="28"/>
          <w:szCs w:val="28"/>
        </w:rPr>
        <w:t xml:space="preserve">- </w:t>
      </w:r>
      <w:r w:rsidR="00636B07" w:rsidRPr="00636B07">
        <w:rPr>
          <w:rFonts w:ascii="Times New Roman" w:hAnsi="Times New Roman" w:cs="Times New Roman"/>
          <w:b/>
          <w:sz w:val="28"/>
          <w:szCs w:val="28"/>
        </w:rPr>
        <w:t>не составляются обоснования (расчеты) плановых показателей поступлений и выплат</w:t>
      </w:r>
      <w:r w:rsidR="00636B07" w:rsidRPr="00636B07">
        <w:rPr>
          <w:rFonts w:ascii="Times New Roman" w:hAnsi="Times New Roman" w:cs="Times New Roman"/>
          <w:sz w:val="28"/>
          <w:szCs w:val="28"/>
        </w:rPr>
        <w:t xml:space="preserve">. Данные обоснования (расчеты) должны являться неотъемлемой частью ПФХД </w:t>
      </w:r>
      <w:r w:rsidR="00636B07">
        <w:rPr>
          <w:rFonts w:ascii="Times New Roman" w:hAnsi="Times New Roman" w:cs="Times New Roman"/>
          <w:sz w:val="28"/>
          <w:szCs w:val="28"/>
        </w:rPr>
        <w:t>(</w:t>
      </w:r>
      <w:r w:rsidR="00B30A3F" w:rsidRPr="00636B07">
        <w:rPr>
          <w:rFonts w:ascii="Times New Roman" w:hAnsi="Times New Roman" w:cs="Times New Roman"/>
          <w:sz w:val="28"/>
          <w:szCs w:val="28"/>
        </w:rPr>
        <w:t>Поряд</w:t>
      </w:r>
      <w:r w:rsidR="00636B07">
        <w:rPr>
          <w:rFonts w:ascii="Times New Roman" w:hAnsi="Times New Roman" w:cs="Times New Roman"/>
          <w:sz w:val="28"/>
          <w:szCs w:val="28"/>
        </w:rPr>
        <w:t>ок</w:t>
      </w:r>
      <w:r w:rsidR="00B30A3F" w:rsidRPr="00636B07"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финансово-хозяйственной деятельности, утвержденного постановлением администрации Чемальского района № 198 от 29.12.2020 г</w:t>
      </w:r>
      <w:r w:rsidR="00636B07">
        <w:rPr>
          <w:rFonts w:ascii="Times New Roman" w:hAnsi="Times New Roman" w:cs="Times New Roman"/>
          <w:sz w:val="28"/>
          <w:szCs w:val="28"/>
        </w:rPr>
        <w:t>)</w:t>
      </w:r>
      <w:r w:rsidRPr="00636B07">
        <w:rPr>
          <w:rFonts w:ascii="Times New Roman" w:hAnsi="Times New Roman" w:cs="Times New Roman"/>
          <w:sz w:val="28"/>
          <w:szCs w:val="28"/>
        </w:rPr>
        <w:t>;</w:t>
      </w:r>
    </w:p>
    <w:p w:rsidR="00636B07" w:rsidRPr="00636B07" w:rsidRDefault="00636B07" w:rsidP="00636B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3F" w:rsidRDefault="00502BA5" w:rsidP="00636B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B07">
        <w:rPr>
          <w:rFonts w:ascii="Times New Roman" w:hAnsi="Times New Roman" w:cs="Times New Roman"/>
          <w:sz w:val="28"/>
          <w:szCs w:val="28"/>
        </w:rPr>
        <w:t xml:space="preserve">- </w:t>
      </w:r>
      <w:r w:rsidR="00636B07" w:rsidRPr="00636B07">
        <w:rPr>
          <w:rFonts w:ascii="Times New Roman" w:hAnsi="Times New Roman" w:cs="Times New Roman"/>
          <w:sz w:val="28"/>
          <w:szCs w:val="28"/>
        </w:rPr>
        <w:t>при изменении размера поступлений (с</w:t>
      </w:r>
      <w:r w:rsidR="00636B07" w:rsidRPr="00636B07">
        <w:rPr>
          <w:rFonts w:ascii="Times New Roman" w:eastAsia="Times New Roman" w:hAnsi="Times New Roman" w:cs="Times New Roman"/>
          <w:sz w:val="28"/>
          <w:szCs w:val="28"/>
        </w:rPr>
        <w:t>убсидии на выполнение муниципального задания</w:t>
      </w:r>
      <w:r w:rsidR="00636B07" w:rsidRPr="00636B07">
        <w:rPr>
          <w:rFonts w:ascii="Times New Roman" w:hAnsi="Times New Roman" w:cs="Times New Roman"/>
          <w:sz w:val="28"/>
          <w:szCs w:val="28"/>
        </w:rPr>
        <w:t xml:space="preserve">, субсидии на иные цели, средств от приносящей доход деятельности, </w:t>
      </w:r>
      <w:r w:rsidR="00636B07" w:rsidRPr="00636B07">
        <w:rPr>
          <w:rFonts w:ascii="Times New Roman" w:eastAsia="Times New Roman" w:hAnsi="Times New Roman" w:cs="Times New Roman"/>
          <w:sz w:val="28"/>
          <w:szCs w:val="28"/>
        </w:rPr>
        <w:t>субсидии на осуществление капитальных вложений</w:t>
      </w:r>
      <w:r w:rsidR="00636B07" w:rsidRPr="00636B07">
        <w:rPr>
          <w:rFonts w:ascii="Times New Roman" w:hAnsi="Times New Roman" w:cs="Times New Roman"/>
          <w:sz w:val="28"/>
          <w:szCs w:val="28"/>
        </w:rPr>
        <w:t>)</w:t>
      </w:r>
      <w:r w:rsidR="00636B07">
        <w:rPr>
          <w:rFonts w:ascii="Times New Roman" w:hAnsi="Times New Roman" w:cs="Times New Roman"/>
          <w:sz w:val="28"/>
          <w:szCs w:val="28"/>
        </w:rPr>
        <w:t xml:space="preserve"> </w:t>
      </w:r>
      <w:r w:rsidR="00636B07" w:rsidRPr="00636B07">
        <w:rPr>
          <w:rFonts w:ascii="Times New Roman" w:hAnsi="Times New Roman" w:cs="Times New Roman"/>
          <w:b/>
          <w:sz w:val="28"/>
          <w:szCs w:val="28"/>
        </w:rPr>
        <w:t>показатели ПФХД корректируются не в полном объеме</w:t>
      </w:r>
      <w:r w:rsidR="00636B07" w:rsidRPr="00636B07">
        <w:rPr>
          <w:rFonts w:ascii="Times New Roman" w:hAnsi="Times New Roman" w:cs="Times New Roman"/>
          <w:sz w:val="28"/>
          <w:szCs w:val="28"/>
        </w:rPr>
        <w:t xml:space="preserve"> </w:t>
      </w:r>
      <w:r w:rsidR="00636B07">
        <w:rPr>
          <w:rFonts w:ascii="Times New Roman" w:hAnsi="Times New Roman" w:cs="Times New Roman"/>
          <w:sz w:val="28"/>
          <w:szCs w:val="28"/>
        </w:rPr>
        <w:t>(пункт</w:t>
      </w:r>
      <w:r w:rsidR="00B30A3F" w:rsidRPr="00636B07">
        <w:rPr>
          <w:rFonts w:ascii="Times New Roman" w:hAnsi="Times New Roman" w:cs="Times New Roman"/>
          <w:sz w:val="28"/>
          <w:szCs w:val="28"/>
        </w:rPr>
        <w:t xml:space="preserve"> 9 раздела 2 Требований к составлению Плана № 186н</w:t>
      </w:r>
      <w:r w:rsidR="00636B07">
        <w:rPr>
          <w:rFonts w:ascii="Times New Roman" w:hAnsi="Times New Roman" w:cs="Times New Roman"/>
          <w:sz w:val="28"/>
          <w:szCs w:val="28"/>
        </w:rPr>
        <w:t>)</w:t>
      </w:r>
      <w:r w:rsidRPr="00636B07">
        <w:rPr>
          <w:rFonts w:ascii="Times New Roman" w:hAnsi="Times New Roman" w:cs="Times New Roman"/>
          <w:sz w:val="28"/>
          <w:szCs w:val="28"/>
        </w:rPr>
        <w:t>;</w:t>
      </w:r>
    </w:p>
    <w:p w:rsidR="00636B07" w:rsidRPr="00636B07" w:rsidRDefault="00636B07" w:rsidP="00636B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7B44" w:rsidRDefault="00B07B44" w:rsidP="00636B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B07">
        <w:rPr>
          <w:rFonts w:ascii="Times New Roman" w:hAnsi="Times New Roman" w:cs="Times New Roman"/>
          <w:sz w:val="28"/>
          <w:szCs w:val="28"/>
        </w:rPr>
        <w:t xml:space="preserve">- </w:t>
      </w:r>
      <w:r w:rsidR="00636B07" w:rsidRPr="00636B07">
        <w:rPr>
          <w:rFonts w:ascii="Times New Roman" w:hAnsi="Times New Roman" w:cs="Times New Roman"/>
          <w:b/>
          <w:sz w:val="28"/>
          <w:szCs w:val="28"/>
        </w:rPr>
        <w:t>показатели исполнения плана не отражались на основании аналитических данных бухгалтерского учета учреждения</w:t>
      </w:r>
      <w:r w:rsidR="00636B07" w:rsidRPr="00636B07">
        <w:rPr>
          <w:rFonts w:ascii="Times New Roman" w:hAnsi="Times New Roman" w:cs="Times New Roman"/>
          <w:sz w:val="28"/>
          <w:szCs w:val="28"/>
        </w:rPr>
        <w:t xml:space="preserve"> в разрезе аналитических кодов по соответствующим кодам (структурным составляющим кодов) бюджетной классификации, соответствующих виду поступлений (доходов, иных поступлений, в том числе от заимствований (источников финансирования дефицита средств учреждения), виду выбытий (расходов, иных выплат, в том числе по погашению заимствований) (далее - выбытия) соответственно по разделам Отчета </w:t>
      </w:r>
      <w:hyperlink r:id="rId7" w:history="1">
        <w:r w:rsidR="00636B07" w:rsidRPr="00636B07">
          <w:rPr>
            <w:rFonts w:ascii="Times New Roman" w:hAnsi="Times New Roman" w:cs="Times New Roman"/>
            <w:sz w:val="28"/>
            <w:szCs w:val="28"/>
          </w:rPr>
          <w:t xml:space="preserve">(ф. </w:t>
        </w:r>
        <w:r w:rsidR="00636B07" w:rsidRPr="00636B07">
          <w:rPr>
            <w:rFonts w:ascii="Times New Roman" w:hAnsi="Times New Roman" w:cs="Times New Roman"/>
            <w:sz w:val="28"/>
            <w:szCs w:val="28"/>
          </w:rPr>
          <w:lastRenderedPageBreak/>
          <w:t>0503737)</w:t>
        </w:r>
      </w:hyperlink>
      <w:r w:rsidR="00636B07">
        <w:rPr>
          <w:rFonts w:ascii="Times New Roman" w:hAnsi="Times New Roman" w:cs="Times New Roman"/>
          <w:sz w:val="28"/>
          <w:szCs w:val="28"/>
        </w:rPr>
        <w:t xml:space="preserve"> (</w:t>
      </w:r>
      <w:r w:rsidR="00B30A3F" w:rsidRPr="00636B07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="00B30A3F" w:rsidRPr="00636B07">
        <w:rPr>
          <w:rFonts w:ascii="Times New Roman" w:hAnsi="Times New Roman" w:cs="Times New Roman"/>
          <w:sz w:val="28"/>
          <w:szCs w:val="28"/>
        </w:rPr>
        <w:t xml:space="preserve"> 36 Инструкции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 марта 2011г. № </w:t>
      </w:r>
      <w:proofErr w:type="spellStart"/>
      <w:proofErr w:type="gramStart"/>
      <w:r w:rsidR="00B30A3F" w:rsidRPr="00636B07">
        <w:rPr>
          <w:rFonts w:ascii="Times New Roman" w:hAnsi="Times New Roman" w:cs="Times New Roman"/>
          <w:sz w:val="28"/>
          <w:szCs w:val="28"/>
        </w:rPr>
        <w:t>ЗЗн</w:t>
      </w:r>
      <w:proofErr w:type="spellEnd"/>
      <w:r w:rsidR="00636B07">
        <w:rPr>
          <w:rFonts w:ascii="Times New Roman" w:hAnsi="Times New Roman" w:cs="Times New Roman"/>
          <w:sz w:val="28"/>
          <w:szCs w:val="28"/>
        </w:rPr>
        <w:t>)</w:t>
      </w:r>
      <w:r w:rsidRPr="00636B0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36B07" w:rsidRPr="00636B07" w:rsidRDefault="00636B07" w:rsidP="00636B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32F" w:rsidRDefault="00B07B44" w:rsidP="00636B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B07">
        <w:rPr>
          <w:rFonts w:ascii="Times New Roman" w:hAnsi="Times New Roman" w:cs="Times New Roman"/>
          <w:sz w:val="28"/>
          <w:szCs w:val="28"/>
        </w:rPr>
        <w:t xml:space="preserve">- </w:t>
      </w:r>
      <w:r w:rsidR="00636B07" w:rsidRPr="00636B07">
        <w:rPr>
          <w:rFonts w:ascii="Times New Roman" w:hAnsi="Times New Roman" w:cs="Times New Roman"/>
          <w:b/>
          <w:sz w:val="28"/>
          <w:szCs w:val="28"/>
        </w:rPr>
        <w:t xml:space="preserve">ПФХД объекта контроля не размещались до июля 2022 г. на официальном сайте в сети Интернет </w:t>
      </w:r>
      <w:hyperlink r:id="rId8" w:history="1">
        <w:r w:rsidR="00636B07" w:rsidRPr="00636B0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www.bus.gov.ru</w:t>
        </w:r>
      </w:hyperlink>
      <w:r w:rsidR="00636B07" w:rsidRPr="00636B07">
        <w:rPr>
          <w:rFonts w:ascii="Times New Roman" w:hAnsi="Times New Roman" w:cs="Times New Roman"/>
          <w:b/>
          <w:sz w:val="28"/>
          <w:szCs w:val="28"/>
        </w:rPr>
        <w:t>.</w:t>
      </w:r>
      <w:r w:rsidR="00636B0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36B07">
        <w:rPr>
          <w:rFonts w:ascii="Times New Roman" w:hAnsi="Times New Roman" w:cs="Times New Roman"/>
          <w:sz w:val="28"/>
          <w:szCs w:val="28"/>
        </w:rPr>
        <w:t>п. 3.2, п. 3.3 ст. 32 Федерального закона от 12.01.1996 № 7-ФЗ «О некоммерческих организациях», п. 6, 7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</w:t>
      </w:r>
      <w:r w:rsidR="00636B07">
        <w:rPr>
          <w:rFonts w:ascii="Times New Roman" w:hAnsi="Times New Roman" w:cs="Times New Roman"/>
          <w:sz w:val="28"/>
          <w:szCs w:val="28"/>
        </w:rPr>
        <w:t>нсов России от</w:t>
      </w:r>
      <w:proofErr w:type="gramEnd"/>
      <w:r w:rsidR="00636B07">
        <w:rPr>
          <w:rFonts w:ascii="Times New Roman" w:hAnsi="Times New Roman" w:cs="Times New Roman"/>
          <w:sz w:val="28"/>
          <w:szCs w:val="28"/>
        </w:rPr>
        <w:t xml:space="preserve"> 21.07.2011 № 86н)</w:t>
      </w:r>
      <w:proofErr w:type="gramStart"/>
      <w:r w:rsidRPr="00636B07">
        <w:rPr>
          <w:rFonts w:ascii="Times New Roman" w:hAnsi="Times New Roman" w:cs="Times New Roman"/>
          <w:sz w:val="28"/>
          <w:szCs w:val="28"/>
        </w:rPr>
        <w:t xml:space="preserve"> </w:t>
      </w:r>
      <w:r w:rsidR="00DB4D59" w:rsidRPr="00636B07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  <w:r w:rsidRPr="00636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6B07" w:rsidRPr="00636B07" w:rsidRDefault="00636B07" w:rsidP="00636B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450" w:rsidRDefault="00032C28" w:rsidP="00636B07">
      <w:pPr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B07">
        <w:rPr>
          <w:rFonts w:ascii="Times New Roman" w:hAnsi="Times New Roman" w:cs="Times New Roman"/>
          <w:sz w:val="28"/>
          <w:szCs w:val="28"/>
        </w:rPr>
        <w:t xml:space="preserve">- </w:t>
      </w:r>
      <w:r w:rsidRPr="00636B07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5F4DAB" w:rsidRPr="00636B07">
        <w:rPr>
          <w:rFonts w:ascii="Times New Roman" w:hAnsi="Times New Roman" w:cs="Times New Roman"/>
          <w:b/>
          <w:sz w:val="28"/>
          <w:szCs w:val="28"/>
        </w:rPr>
        <w:t>я</w:t>
      </w:r>
      <w:r w:rsidRPr="00636B07">
        <w:rPr>
          <w:rFonts w:ascii="Times New Roman" w:hAnsi="Times New Roman" w:cs="Times New Roman"/>
          <w:b/>
          <w:sz w:val="28"/>
          <w:szCs w:val="28"/>
        </w:rPr>
        <w:t xml:space="preserve"> об оплате труда</w:t>
      </w:r>
      <w:r w:rsidR="005F4DAB" w:rsidRPr="00636B07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  <w:r w:rsidRPr="00636B07">
        <w:rPr>
          <w:rFonts w:ascii="Times New Roman" w:hAnsi="Times New Roman" w:cs="Times New Roman"/>
          <w:b/>
          <w:sz w:val="28"/>
          <w:szCs w:val="28"/>
        </w:rPr>
        <w:t xml:space="preserve"> не соответству</w:t>
      </w:r>
      <w:r w:rsidR="005F4DAB" w:rsidRPr="00636B07">
        <w:rPr>
          <w:rFonts w:ascii="Times New Roman" w:hAnsi="Times New Roman" w:cs="Times New Roman"/>
          <w:b/>
          <w:sz w:val="28"/>
          <w:szCs w:val="28"/>
        </w:rPr>
        <w:t>ют</w:t>
      </w:r>
      <w:r w:rsidRPr="00636B07">
        <w:rPr>
          <w:rFonts w:ascii="Times New Roman" w:hAnsi="Times New Roman" w:cs="Times New Roman"/>
          <w:sz w:val="28"/>
          <w:szCs w:val="28"/>
        </w:rPr>
        <w:t xml:space="preserve"> Примерному положению об оплате труда об оплате труда работников муниципальных  учреждений Чемальского района по виду экономической деятельности «Образование», утвержденному приказом Отдела образования администрации Чемальского района</w:t>
      </w:r>
      <w:r w:rsidRPr="00636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B07">
        <w:rPr>
          <w:rFonts w:ascii="Times New Roman" w:hAnsi="Times New Roman" w:cs="Times New Roman"/>
          <w:sz w:val="28"/>
          <w:szCs w:val="28"/>
        </w:rPr>
        <w:t>от «08» декабря 2009 г. №339</w:t>
      </w:r>
      <w:r w:rsidR="00332450" w:rsidRPr="00636B07">
        <w:rPr>
          <w:rFonts w:ascii="Times New Roman" w:hAnsi="Times New Roman" w:cs="Times New Roman"/>
          <w:sz w:val="28"/>
          <w:szCs w:val="28"/>
        </w:rPr>
        <w:t xml:space="preserve"> и Положению по установлению системы оплаты труда работников муниципальных общеобразовательных учреждений МО «Чемальский район», утверждённому постановлением администрации Чемальского района от 09.09.2015 г</w:t>
      </w:r>
      <w:proofErr w:type="gramEnd"/>
      <w:r w:rsidR="00332450" w:rsidRPr="00636B07">
        <w:rPr>
          <w:rFonts w:ascii="Times New Roman" w:hAnsi="Times New Roman" w:cs="Times New Roman"/>
          <w:sz w:val="28"/>
          <w:szCs w:val="28"/>
        </w:rPr>
        <w:t>. № 137</w:t>
      </w:r>
      <w:r w:rsidR="00636B07">
        <w:rPr>
          <w:rFonts w:ascii="Times New Roman" w:hAnsi="Times New Roman" w:cs="Times New Roman"/>
          <w:sz w:val="28"/>
          <w:szCs w:val="28"/>
        </w:rPr>
        <w:t xml:space="preserve"> (</w:t>
      </w:r>
      <w:r w:rsidR="00636B07" w:rsidRPr="00636B07">
        <w:rPr>
          <w:rFonts w:ascii="Times New Roman" w:hAnsi="Times New Roman" w:cs="Times New Roman"/>
          <w:sz w:val="28"/>
          <w:szCs w:val="28"/>
        </w:rPr>
        <w:t>стать</w:t>
      </w:r>
      <w:r w:rsidR="00636B07">
        <w:rPr>
          <w:rFonts w:ascii="Times New Roman" w:hAnsi="Times New Roman" w:cs="Times New Roman"/>
          <w:sz w:val="28"/>
          <w:szCs w:val="28"/>
        </w:rPr>
        <w:t>я</w:t>
      </w:r>
      <w:r w:rsidR="00636B07" w:rsidRPr="00636B07">
        <w:rPr>
          <w:rFonts w:ascii="Times New Roman" w:hAnsi="Times New Roman" w:cs="Times New Roman"/>
          <w:sz w:val="28"/>
          <w:szCs w:val="28"/>
        </w:rPr>
        <w:t xml:space="preserve"> 144 ТК РФ</w:t>
      </w:r>
      <w:r w:rsidR="00636B07">
        <w:rPr>
          <w:rFonts w:ascii="Times New Roman" w:hAnsi="Times New Roman" w:cs="Times New Roman"/>
          <w:sz w:val="28"/>
          <w:szCs w:val="28"/>
        </w:rPr>
        <w:t>);</w:t>
      </w:r>
    </w:p>
    <w:p w:rsidR="00636B07" w:rsidRPr="00636B07" w:rsidRDefault="00636B07" w:rsidP="00636B07">
      <w:pPr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B95" w:rsidRDefault="009D1B95" w:rsidP="00636B07">
      <w:pPr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B07">
        <w:rPr>
          <w:rFonts w:ascii="Times New Roman" w:hAnsi="Times New Roman" w:cs="Times New Roman"/>
          <w:sz w:val="28"/>
          <w:szCs w:val="28"/>
        </w:rPr>
        <w:t xml:space="preserve">- </w:t>
      </w:r>
      <w:r w:rsidRPr="00636B07">
        <w:rPr>
          <w:rFonts w:ascii="Times New Roman" w:hAnsi="Times New Roman" w:cs="Times New Roman"/>
          <w:b/>
          <w:sz w:val="28"/>
          <w:szCs w:val="28"/>
        </w:rPr>
        <w:t xml:space="preserve">не подаются ходатайства в администрацию Чемальского района об утверждении перечня особо ценного движимого имущества учреждения; </w:t>
      </w:r>
    </w:p>
    <w:p w:rsidR="00636B07" w:rsidRPr="00636B07" w:rsidRDefault="00636B07" w:rsidP="00636B07">
      <w:pPr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450" w:rsidRDefault="00332450" w:rsidP="00636B07">
      <w:pPr>
        <w:adjustRightInd w:val="0"/>
        <w:spacing w:after="0"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B07">
        <w:rPr>
          <w:rFonts w:ascii="Times New Roman" w:hAnsi="Times New Roman" w:cs="Times New Roman"/>
          <w:sz w:val="28"/>
          <w:szCs w:val="28"/>
        </w:rPr>
        <w:t xml:space="preserve">- неправомерное расходование средств субсидий на финансовое обеспечение выполнения муниципального задания, выразившееся </w:t>
      </w:r>
      <w:r w:rsidRPr="00636B07">
        <w:rPr>
          <w:rFonts w:ascii="Times New Roman" w:hAnsi="Times New Roman" w:cs="Times New Roman"/>
          <w:b/>
          <w:sz w:val="28"/>
          <w:szCs w:val="28"/>
        </w:rPr>
        <w:t xml:space="preserve">в начислении и выплате выплат, не предусмотренных Постановлением администрации Чемальского района от 22 ноября 2018 года №154 </w:t>
      </w:r>
      <w:r w:rsidRPr="00636B07">
        <w:rPr>
          <w:rFonts w:ascii="Times New Roman" w:hAnsi="Times New Roman" w:cs="Times New Roman"/>
          <w:sz w:val="28"/>
          <w:szCs w:val="28"/>
        </w:rPr>
        <w:t xml:space="preserve">«О системах </w:t>
      </w:r>
      <w:proofErr w:type="gramStart"/>
      <w:r w:rsidRPr="00636B07">
        <w:rPr>
          <w:rFonts w:ascii="Times New Roman" w:hAnsi="Times New Roman" w:cs="Times New Roman"/>
          <w:sz w:val="28"/>
          <w:szCs w:val="28"/>
        </w:rPr>
        <w:t>оплаты труда работников органов местного самоуправления</w:t>
      </w:r>
      <w:proofErr w:type="gramEnd"/>
      <w:r w:rsidRPr="00636B07">
        <w:rPr>
          <w:rFonts w:ascii="Times New Roman" w:hAnsi="Times New Roman" w:cs="Times New Roman"/>
          <w:sz w:val="28"/>
          <w:szCs w:val="28"/>
        </w:rPr>
        <w:t xml:space="preserve"> и работников муниципальных учреждений МО «Чемальский район»</w:t>
      </w:r>
      <w:r w:rsidR="005F4DAB" w:rsidRPr="00636B07">
        <w:rPr>
          <w:rFonts w:ascii="Times New Roman" w:hAnsi="Times New Roman" w:cs="Times New Roman"/>
          <w:sz w:val="28"/>
          <w:szCs w:val="28"/>
        </w:rPr>
        <w:t xml:space="preserve"> (наименования выплат не совпадают)</w:t>
      </w:r>
      <w:r w:rsidR="00D06618" w:rsidRPr="00636B07">
        <w:rPr>
          <w:rFonts w:ascii="Times New Roman" w:hAnsi="Times New Roman" w:cs="Times New Roman"/>
          <w:sz w:val="28"/>
          <w:szCs w:val="28"/>
        </w:rPr>
        <w:t>;</w:t>
      </w:r>
    </w:p>
    <w:p w:rsidR="00636B07" w:rsidRPr="00636B07" w:rsidRDefault="00636B07" w:rsidP="00636B07">
      <w:pPr>
        <w:adjustRightInd w:val="0"/>
        <w:spacing w:after="0"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32F" w:rsidRDefault="005F4DAB" w:rsidP="00636B07">
      <w:pPr>
        <w:adjustRightInd w:val="0"/>
        <w:spacing w:after="0"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B07">
        <w:rPr>
          <w:rFonts w:ascii="Times New Roman" w:hAnsi="Times New Roman" w:cs="Times New Roman"/>
          <w:sz w:val="28"/>
          <w:szCs w:val="28"/>
        </w:rPr>
        <w:t xml:space="preserve">- </w:t>
      </w:r>
      <w:r w:rsidR="0094232F" w:rsidRPr="00636B07">
        <w:rPr>
          <w:rFonts w:ascii="Times New Roman" w:hAnsi="Times New Roman" w:cs="Times New Roman"/>
          <w:sz w:val="28"/>
          <w:szCs w:val="28"/>
        </w:rPr>
        <w:t xml:space="preserve"> </w:t>
      </w:r>
      <w:r w:rsidR="00921D04" w:rsidRPr="00636B07">
        <w:rPr>
          <w:rFonts w:ascii="Times New Roman" w:hAnsi="Times New Roman" w:cs="Times New Roman"/>
          <w:sz w:val="28"/>
          <w:szCs w:val="28"/>
        </w:rPr>
        <w:t xml:space="preserve">неправомерное расходование </w:t>
      </w:r>
      <w:r w:rsidRPr="00636B07">
        <w:rPr>
          <w:rFonts w:ascii="Times New Roman" w:hAnsi="Times New Roman" w:cs="Times New Roman"/>
          <w:sz w:val="28"/>
          <w:szCs w:val="28"/>
        </w:rPr>
        <w:t xml:space="preserve">средств субсидий на финансовое обеспечение выполнения муниципального задания, выразившееся </w:t>
      </w:r>
      <w:r w:rsidR="00921D04" w:rsidRPr="00636B07">
        <w:rPr>
          <w:rFonts w:ascii="Times New Roman" w:hAnsi="Times New Roman" w:cs="Times New Roman"/>
          <w:sz w:val="28"/>
          <w:szCs w:val="28"/>
        </w:rPr>
        <w:t xml:space="preserve">в начислении и выплате премий работникам учреждений без учета качества оказываемых муниципальных услуг и эффективности деятельности работников, </w:t>
      </w:r>
      <w:r w:rsidR="00921D04" w:rsidRPr="002815D5">
        <w:rPr>
          <w:rFonts w:ascii="Times New Roman" w:hAnsi="Times New Roman" w:cs="Times New Roman"/>
          <w:b/>
          <w:sz w:val="28"/>
          <w:szCs w:val="28"/>
        </w:rPr>
        <w:t>критерии и показатели учреждениями не установлены</w:t>
      </w:r>
      <w:proofErr w:type="gramStart"/>
      <w:r w:rsidR="00921D04" w:rsidRPr="00636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1D04" w:rsidRPr="00636B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21D04" w:rsidRPr="00636B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21D04" w:rsidRPr="00636B07">
        <w:rPr>
          <w:rFonts w:ascii="Times New Roman" w:hAnsi="Times New Roman" w:cs="Times New Roman"/>
          <w:sz w:val="28"/>
          <w:szCs w:val="28"/>
        </w:rPr>
        <w:t>т.</w:t>
      </w:r>
      <w:r w:rsidR="0094232F" w:rsidRPr="00636B07">
        <w:rPr>
          <w:rFonts w:ascii="Times New Roman" w:hAnsi="Times New Roman" w:cs="Times New Roman"/>
          <w:sz w:val="28"/>
          <w:szCs w:val="28"/>
        </w:rPr>
        <w:t xml:space="preserve"> 136, 144 ТК РФ,  пункт 3 Постановления Правительства РФ от 24.12.2007 N 922 "Об особенностях порядка исчисления средней заработной платы", положений</w:t>
      </w:r>
      <w:r w:rsidR="0094232F" w:rsidRPr="00636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32F" w:rsidRPr="00636B07">
        <w:rPr>
          <w:rFonts w:ascii="Times New Roman" w:hAnsi="Times New Roman" w:cs="Times New Roman"/>
          <w:sz w:val="28"/>
          <w:szCs w:val="28"/>
        </w:rPr>
        <w:t xml:space="preserve">Программы поэтапного совершенствования системы оплаты </w:t>
      </w:r>
      <w:r w:rsidR="0094232F" w:rsidRPr="00636B07">
        <w:rPr>
          <w:rFonts w:ascii="Times New Roman" w:hAnsi="Times New Roman" w:cs="Times New Roman"/>
          <w:sz w:val="28"/>
          <w:szCs w:val="28"/>
        </w:rPr>
        <w:lastRenderedPageBreak/>
        <w:t>труда в государственных (муниципальных) учреждениях на 2012 - 2018 годы, утвержденной Распоряжением Правительства РФ от 26.11.2012 N 2190-р);</w:t>
      </w:r>
    </w:p>
    <w:p w:rsidR="002815D5" w:rsidRPr="00636B07" w:rsidRDefault="002815D5" w:rsidP="00636B07">
      <w:pPr>
        <w:adjustRightInd w:val="0"/>
        <w:spacing w:after="0"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32F" w:rsidRDefault="00FC3A86" w:rsidP="00636B07">
      <w:pPr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6B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4232F" w:rsidRPr="002815D5">
        <w:rPr>
          <w:rFonts w:ascii="Times New Roman" w:hAnsi="Times New Roman" w:cs="Times New Roman"/>
          <w:b/>
          <w:sz w:val="28"/>
          <w:szCs w:val="28"/>
        </w:rPr>
        <w:t>недостижение</w:t>
      </w:r>
      <w:proofErr w:type="spellEnd"/>
      <w:r w:rsidR="0094232F" w:rsidRPr="002815D5">
        <w:rPr>
          <w:rFonts w:ascii="Times New Roman" w:hAnsi="Times New Roman" w:cs="Times New Roman"/>
          <w:b/>
          <w:sz w:val="28"/>
          <w:szCs w:val="28"/>
        </w:rPr>
        <w:t xml:space="preserve"> показателей, установленных муниципальным заданием</w:t>
      </w:r>
      <w:r w:rsidR="0094232F" w:rsidRPr="00636B07">
        <w:rPr>
          <w:rFonts w:ascii="Times New Roman" w:hAnsi="Times New Roman" w:cs="Times New Roman"/>
          <w:sz w:val="28"/>
          <w:szCs w:val="28"/>
        </w:rPr>
        <w:t xml:space="preserve"> (содержит признаки административного правонарушения, предусмотренного статьей ч</w:t>
      </w:r>
      <w:r w:rsidR="0094232F" w:rsidRPr="00636B07">
        <w:rPr>
          <w:rFonts w:ascii="Times New Roman" w:hAnsi="Times New Roman" w:cs="Times New Roman"/>
          <w:bCs/>
          <w:sz w:val="28"/>
          <w:szCs w:val="28"/>
        </w:rPr>
        <w:t xml:space="preserve">астью 1 статьи 15.15.5-1 </w:t>
      </w:r>
      <w:proofErr w:type="spellStart"/>
      <w:r w:rsidR="0094232F" w:rsidRPr="00636B07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="0094232F" w:rsidRPr="00636B07">
        <w:rPr>
          <w:rFonts w:ascii="Times New Roman" w:hAnsi="Times New Roman" w:cs="Times New Roman"/>
          <w:bCs/>
          <w:sz w:val="28"/>
          <w:szCs w:val="28"/>
        </w:rPr>
        <w:t xml:space="preserve"> РФ невыполнение учреждением государственного (муниципального) задания);</w:t>
      </w:r>
    </w:p>
    <w:p w:rsidR="00DA786F" w:rsidRDefault="00DA786F" w:rsidP="00DA786F">
      <w:pPr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15D5">
        <w:rPr>
          <w:rFonts w:ascii="Times New Roman" w:hAnsi="Times New Roman" w:cs="Times New Roman"/>
          <w:b/>
          <w:sz w:val="28"/>
          <w:szCs w:val="28"/>
        </w:rPr>
        <w:t>учреждения не информируют Учредителя (отдел образования) об изменении условий оказания муниципальных услуг</w:t>
      </w:r>
      <w:r w:rsidRPr="00636B07">
        <w:rPr>
          <w:rFonts w:ascii="Times New Roman" w:hAnsi="Times New Roman" w:cs="Times New Roman"/>
          <w:sz w:val="28"/>
          <w:szCs w:val="28"/>
        </w:rPr>
        <w:t xml:space="preserve"> (выполнения работ), которые могут повлиять на изменение размера субсидий (</w:t>
      </w:r>
      <w:proofErr w:type="gramStart"/>
      <w:r w:rsidRPr="00636B0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36B07">
        <w:rPr>
          <w:rFonts w:ascii="Times New Roman" w:hAnsi="Times New Roman" w:cs="Times New Roman"/>
          <w:sz w:val="28"/>
          <w:szCs w:val="28"/>
        </w:rPr>
        <w:t xml:space="preserve"> выбытие и зачислени</w:t>
      </w:r>
      <w:r>
        <w:rPr>
          <w:rFonts w:ascii="Times New Roman" w:hAnsi="Times New Roman" w:cs="Times New Roman"/>
          <w:sz w:val="28"/>
          <w:szCs w:val="28"/>
        </w:rPr>
        <w:t>е детей в учреждение);</w:t>
      </w:r>
    </w:p>
    <w:p w:rsidR="00DA786F" w:rsidRPr="00636B07" w:rsidRDefault="00DA786F" w:rsidP="00DA786F">
      <w:pPr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786F" w:rsidRPr="00636B07" w:rsidRDefault="00DA786F" w:rsidP="00DA786F">
      <w:pPr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6B07">
        <w:rPr>
          <w:rFonts w:ascii="Times New Roman" w:hAnsi="Times New Roman" w:cs="Times New Roman"/>
          <w:sz w:val="28"/>
          <w:szCs w:val="28"/>
        </w:rPr>
        <w:t xml:space="preserve">- соглашения, заключенные Отделом образования и учреждениями о предоставлении субсидий на иные цели за период 2020-2022 г. </w:t>
      </w:r>
      <w:r w:rsidRPr="002815D5">
        <w:rPr>
          <w:rFonts w:ascii="Times New Roman" w:hAnsi="Times New Roman" w:cs="Times New Roman"/>
          <w:b/>
          <w:sz w:val="28"/>
          <w:szCs w:val="28"/>
        </w:rPr>
        <w:t>не соответствуют форме</w:t>
      </w:r>
      <w:r w:rsidRPr="00636B07">
        <w:rPr>
          <w:rFonts w:ascii="Times New Roman" w:hAnsi="Times New Roman" w:cs="Times New Roman"/>
          <w:sz w:val="28"/>
          <w:szCs w:val="28"/>
        </w:rPr>
        <w:t>, утвержденной Приказом Финансового отдела администрации Чемальского района от 27 декабря 2019 года № 104-р.</w:t>
      </w:r>
    </w:p>
    <w:p w:rsidR="002815D5" w:rsidRDefault="002815D5" w:rsidP="00636B07">
      <w:pPr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C6EDD" w:rsidRDefault="008C6EDD" w:rsidP="00636B07">
      <w:pPr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6EDD">
        <w:rPr>
          <w:rFonts w:ascii="Times New Roman" w:hAnsi="Times New Roman" w:cs="Times New Roman"/>
          <w:b/>
          <w:bCs/>
          <w:sz w:val="28"/>
          <w:szCs w:val="28"/>
        </w:rPr>
        <w:t>Нарушения бюджетного (бухгалтерского) учета и отчетности</w:t>
      </w:r>
    </w:p>
    <w:p w:rsidR="008C6EDD" w:rsidRDefault="008C6EDD" w:rsidP="00636B07">
      <w:pPr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данному виду нарушений относятся:</w:t>
      </w:r>
    </w:p>
    <w:p w:rsidR="008C6EDD" w:rsidRPr="00636B07" w:rsidRDefault="008C6EDD" w:rsidP="00636B07">
      <w:pPr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C6EDD">
        <w:rPr>
          <w:rFonts w:ascii="Times New Roman" w:hAnsi="Times New Roman" w:cs="Times New Roman"/>
          <w:bCs/>
          <w:sz w:val="28"/>
          <w:szCs w:val="28"/>
        </w:rPr>
        <w:t>искажение показателей бюджетного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(бухгалтерского) </w:t>
      </w:r>
      <w:r w:rsidRPr="008C6EDD">
        <w:rPr>
          <w:rFonts w:ascii="Times New Roman" w:hAnsi="Times New Roman" w:cs="Times New Roman"/>
          <w:bCs/>
          <w:sz w:val="28"/>
          <w:szCs w:val="28"/>
        </w:rPr>
        <w:t xml:space="preserve"> учета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бюджетной (бухгалтерской отчетности, </w:t>
      </w:r>
      <w:r w:rsidRPr="00DA786F">
        <w:rPr>
          <w:rFonts w:ascii="Times New Roman" w:hAnsi="Times New Roman" w:cs="Times New Roman"/>
          <w:b/>
          <w:bCs/>
          <w:sz w:val="28"/>
          <w:szCs w:val="28"/>
        </w:rPr>
        <w:t xml:space="preserve">выразившейся в </w:t>
      </w:r>
      <w:proofErr w:type="spellStart"/>
      <w:r w:rsidRPr="00DA786F">
        <w:rPr>
          <w:rFonts w:ascii="Times New Roman" w:hAnsi="Times New Roman" w:cs="Times New Roman"/>
          <w:b/>
          <w:bCs/>
          <w:sz w:val="28"/>
          <w:szCs w:val="28"/>
        </w:rPr>
        <w:t>неотражении</w:t>
      </w:r>
      <w:proofErr w:type="spellEnd"/>
      <w:r w:rsidRPr="00DA786F">
        <w:rPr>
          <w:rFonts w:ascii="Times New Roman" w:hAnsi="Times New Roman" w:cs="Times New Roman"/>
          <w:b/>
          <w:bCs/>
          <w:sz w:val="28"/>
          <w:szCs w:val="28"/>
        </w:rPr>
        <w:t xml:space="preserve"> дебиторской задолженности по счету 0.206.00 «Расчеты по выданным авансам»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статьи 10, </w:t>
      </w:r>
      <w:r w:rsidR="00645246">
        <w:rPr>
          <w:rFonts w:ascii="Times New Roman" w:hAnsi="Times New Roman" w:cs="Times New Roman"/>
          <w:bCs/>
          <w:sz w:val="28"/>
          <w:szCs w:val="28"/>
        </w:rPr>
        <w:t>13 Федерального закона № 402-ФЗ,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пункты 29,30</w:t>
      </w:r>
      <w:r w:rsidR="00EC67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</w:t>
      </w:r>
      <w:r w:rsidR="00645246">
        <w:rPr>
          <w:rFonts w:ascii="Times New Roman" w:hAnsi="Times New Roman" w:cs="Times New Roman"/>
          <w:bCs/>
          <w:sz w:val="28"/>
          <w:szCs w:val="28"/>
        </w:rPr>
        <w:t>льного стандарта № 256н,</w:t>
      </w:r>
      <w:r>
        <w:rPr>
          <w:rFonts w:ascii="Times New Roman" w:hAnsi="Times New Roman" w:cs="Times New Roman"/>
          <w:bCs/>
          <w:sz w:val="28"/>
          <w:szCs w:val="28"/>
        </w:rPr>
        <w:t xml:space="preserve">  пункт 11 Инструкции по применению Единого плана счетов бухгалтерского учета для органов государственной власти (государственных органов</w:t>
      </w:r>
      <w:r w:rsidR="00EC6768">
        <w:rPr>
          <w:rFonts w:ascii="Times New Roman" w:hAnsi="Times New Roman" w:cs="Times New Roman"/>
          <w:bCs/>
          <w:sz w:val="28"/>
          <w:szCs w:val="28"/>
        </w:rPr>
        <w:t>), органов местного самоуправления утвержденной приказом Минфина России от 1 декабря 2010 года</w:t>
      </w:r>
      <w:proofErr w:type="gramEnd"/>
      <w:r w:rsidR="00EC676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proofErr w:type="gramStart"/>
      <w:r w:rsidR="00EC6768">
        <w:rPr>
          <w:rFonts w:ascii="Times New Roman" w:hAnsi="Times New Roman" w:cs="Times New Roman"/>
          <w:bCs/>
          <w:sz w:val="28"/>
          <w:szCs w:val="28"/>
        </w:rPr>
        <w:t>157н.</w:t>
      </w:r>
      <w:r w:rsidR="00645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6768">
        <w:rPr>
          <w:rFonts w:ascii="Times New Roman" w:hAnsi="Times New Roman" w:cs="Times New Roman"/>
          <w:bCs/>
          <w:sz w:val="28"/>
          <w:szCs w:val="28"/>
        </w:rPr>
        <w:t xml:space="preserve">далее - инструкция 157н).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2815D5" w:rsidRPr="00636B07" w:rsidRDefault="00FC3A86" w:rsidP="00636B07">
      <w:pPr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36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нарушение статьи 10 </w:t>
      </w:r>
      <w:r w:rsidRPr="00636B07">
        <w:rPr>
          <w:rFonts w:ascii="Times New Roman" w:hAnsi="Times New Roman" w:cs="Times New Roman"/>
          <w:sz w:val="28"/>
          <w:szCs w:val="28"/>
        </w:rPr>
        <w:t>ФЗ №</w:t>
      </w:r>
      <w:r w:rsidR="00EC6768">
        <w:rPr>
          <w:rFonts w:ascii="Times New Roman" w:hAnsi="Times New Roman" w:cs="Times New Roman"/>
          <w:sz w:val="28"/>
          <w:szCs w:val="28"/>
        </w:rPr>
        <w:t xml:space="preserve"> </w:t>
      </w:r>
      <w:r w:rsidRPr="00636B07">
        <w:rPr>
          <w:rFonts w:ascii="Times New Roman" w:hAnsi="Times New Roman" w:cs="Times New Roman"/>
          <w:sz w:val="28"/>
          <w:szCs w:val="28"/>
        </w:rPr>
        <w:t>402-ФЗ и</w:t>
      </w:r>
      <w:r w:rsidRPr="00636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 11 </w:t>
      </w:r>
      <w:r w:rsidRPr="00636B07">
        <w:rPr>
          <w:rFonts w:ascii="Times New Roman" w:hAnsi="Times New Roman" w:cs="Times New Roman"/>
          <w:sz w:val="28"/>
          <w:szCs w:val="28"/>
          <w:lang w:eastAsia="en-US"/>
        </w:rPr>
        <w:t>Инструкции № 157н</w:t>
      </w:r>
      <w:r w:rsidRPr="00636B07">
        <w:rPr>
          <w:rFonts w:ascii="Times New Roman" w:hAnsi="Times New Roman" w:cs="Times New Roman"/>
          <w:sz w:val="28"/>
          <w:szCs w:val="28"/>
        </w:rPr>
        <w:t xml:space="preserve"> </w:t>
      </w:r>
      <w:r w:rsidRPr="00636B07">
        <w:rPr>
          <w:rFonts w:ascii="Times New Roman" w:hAnsi="Times New Roman" w:cs="Times New Roman"/>
          <w:sz w:val="28"/>
          <w:szCs w:val="28"/>
          <w:lang w:eastAsia="en-US"/>
        </w:rPr>
        <w:t xml:space="preserve">принятые к учету и отраженные в регистрах бухгалтерского учета первичные учетные документы за проверяемый период </w:t>
      </w:r>
      <w:r w:rsidRPr="00636B07">
        <w:rPr>
          <w:rFonts w:ascii="Times New Roman" w:hAnsi="Times New Roman" w:cs="Times New Roman"/>
          <w:b/>
          <w:sz w:val="28"/>
          <w:szCs w:val="28"/>
          <w:lang w:eastAsia="en-US"/>
        </w:rPr>
        <w:t>не систематизир</w:t>
      </w:r>
      <w:r w:rsidR="002815D5">
        <w:rPr>
          <w:rFonts w:ascii="Times New Roman" w:hAnsi="Times New Roman" w:cs="Times New Roman"/>
          <w:b/>
          <w:sz w:val="28"/>
          <w:szCs w:val="28"/>
          <w:lang w:eastAsia="en-US"/>
        </w:rPr>
        <w:t>уются</w:t>
      </w:r>
      <w:r w:rsidRPr="00636B0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 хронологическом порядке</w:t>
      </w:r>
      <w:r w:rsidR="0064524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(по датам совершения операций, дате принятия к учету</w:t>
      </w:r>
      <w:r w:rsidR="00971ED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645246">
        <w:rPr>
          <w:rFonts w:ascii="Times New Roman" w:hAnsi="Times New Roman" w:cs="Times New Roman"/>
          <w:b/>
          <w:sz w:val="28"/>
          <w:szCs w:val="28"/>
          <w:lang w:eastAsia="en-US"/>
        </w:rPr>
        <w:t>первичного документа)</w:t>
      </w:r>
      <w:r w:rsidRPr="00636B07">
        <w:rPr>
          <w:rFonts w:ascii="Times New Roman" w:hAnsi="Times New Roman" w:cs="Times New Roman"/>
          <w:b/>
          <w:sz w:val="28"/>
          <w:szCs w:val="28"/>
          <w:lang w:eastAsia="en-US"/>
        </w:rPr>
        <w:t>;</w:t>
      </w:r>
      <w:proofErr w:type="gramEnd"/>
    </w:p>
    <w:p w:rsidR="002815D5" w:rsidRDefault="00FC3A86" w:rsidP="00636B07">
      <w:pPr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6B07">
        <w:rPr>
          <w:rFonts w:ascii="Times New Roman" w:hAnsi="Times New Roman" w:cs="Times New Roman"/>
          <w:sz w:val="28"/>
          <w:szCs w:val="28"/>
        </w:rPr>
        <w:t>-</w:t>
      </w:r>
      <w:r w:rsidRPr="00636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3CB" w:rsidRPr="009E63CB">
        <w:rPr>
          <w:rFonts w:ascii="Times New Roman" w:hAnsi="Times New Roman" w:cs="Times New Roman"/>
          <w:sz w:val="28"/>
          <w:szCs w:val="28"/>
        </w:rPr>
        <w:t>нарушении части 1 статьи 11 Федерального закона 402-ФЗ, пунктов 79, 80, 81, 82 Федерального стандарта</w:t>
      </w:r>
      <w:r w:rsidR="009E63CB">
        <w:rPr>
          <w:rFonts w:ascii="Times New Roman" w:hAnsi="Times New Roman" w:cs="Times New Roman"/>
          <w:sz w:val="28"/>
          <w:szCs w:val="28"/>
        </w:rPr>
        <w:t xml:space="preserve"> №256н, пунк</w:t>
      </w:r>
      <w:r w:rsidR="00645246">
        <w:rPr>
          <w:rFonts w:ascii="Times New Roman" w:hAnsi="Times New Roman" w:cs="Times New Roman"/>
          <w:sz w:val="28"/>
          <w:szCs w:val="28"/>
        </w:rPr>
        <w:t>та 9 Инструкции 33н, положений У</w:t>
      </w:r>
      <w:r w:rsidR="009E63CB">
        <w:rPr>
          <w:rFonts w:ascii="Times New Roman" w:hAnsi="Times New Roman" w:cs="Times New Roman"/>
          <w:sz w:val="28"/>
          <w:szCs w:val="28"/>
        </w:rPr>
        <w:t>четных политик</w:t>
      </w:r>
      <w:r w:rsidR="00645246">
        <w:rPr>
          <w:rFonts w:ascii="Times New Roman" w:hAnsi="Times New Roman" w:cs="Times New Roman"/>
          <w:sz w:val="28"/>
          <w:szCs w:val="28"/>
        </w:rPr>
        <w:t xml:space="preserve"> для целей бухгалтерского учета</w:t>
      </w:r>
      <w:r w:rsidR="009E63CB">
        <w:rPr>
          <w:rFonts w:ascii="Times New Roman" w:hAnsi="Times New Roman" w:cs="Times New Roman"/>
          <w:sz w:val="28"/>
          <w:szCs w:val="28"/>
        </w:rPr>
        <w:t xml:space="preserve">, утвержденных приказами бюджетных учреждений  </w:t>
      </w:r>
      <w:r w:rsidRPr="00DA786F">
        <w:rPr>
          <w:rFonts w:ascii="Times New Roman" w:hAnsi="Times New Roman" w:cs="Times New Roman"/>
          <w:b/>
          <w:sz w:val="28"/>
          <w:szCs w:val="28"/>
        </w:rPr>
        <w:t>перед составлением годовой бухгалтерской отчетности обязательная инвентаризация активов и обязательств не проводится</w:t>
      </w:r>
      <w:r w:rsidR="002815D5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971ED2" w:rsidRDefault="00645246" w:rsidP="004045A5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246">
        <w:rPr>
          <w:rFonts w:ascii="Times New Roman" w:hAnsi="Times New Roman" w:cs="Times New Roman"/>
          <w:sz w:val="28"/>
          <w:szCs w:val="28"/>
        </w:rPr>
        <w:t xml:space="preserve">- нарушение требований, установленных подпунктом 7 части 4 </w:t>
      </w:r>
      <w:hyperlink r:id="rId9" w:history="1">
        <w:r w:rsidRPr="00645246">
          <w:rPr>
            <w:rFonts w:ascii="Times New Roman" w:hAnsi="Times New Roman" w:cs="Times New Roman"/>
            <w:sz w:val="28"/>
            <w:szCs w:val="28"/>
          </w:rPr>
          <w:t>статьи 10</w:t>
        </w:r>
      </w:hyperlink>
      <w:r w:rsidRPr="00645246">
        <w:rPr>
          <w:rFonts w:ascii="Times New Roman" w:hAnsi="Times New Roman" w:cs="Times New Roman"/>
          <w:sz w:val="28"/>
          <w:szCs w:val="28"/>
        </w:rPr>
        <w:t xml:space="preserve"> ФЗ №402-ФЗ, </w:t>
      </w:r>
      <w:hyperlink r:id="rId10" w:history="1">
        <w:proofErr w:type="gramStart"/>
        <w:r w:rsidRPr="00645246">
          <w:rPr>
            <w:rFonts w:ascii="Times New Roman" w:hAnsi="Times New Roman" w:cs="Times New Roman"/>
            <w:sz w:val="28"/>
            <w:szCs w:val="28"/>
          </w:rPr>
          <w:t>Приказ</w:t>
        </w:r>
        <w:proofErr w:type="gramEnd"/>
      </w:hyperlink>
      <w:r w:rsidRPr="00645246">
        <w:rPr>
          <w:rFonts w:ascii="Times New Roman" w:hAnsi="Times New Roman" w:cs="Times New Roman"/>
          <w:sz w:val="28"/>
          <w:szCs w:val="28"/>
        </w:rPr>
        <w:t xml:space="preserve">а Минфина № 52н, </w:t>
      </w:r>
      <w:hyperlink r:id="rId11" w:history="1">
        <w:r w:rsidRPr="00645246">
          <w:rPr>
            <w:rFonts w:ascii="Times New Roman" w:hAnsi="Times New Roman" w:cs="Times New Roman"/>
            <w:sz w:val="28"/>
            <w:szCs w:val="28"/>
          </w:rPr>
          <w:t>п. 11</w:t>
        </w:r>
      </w:hyperlink>
      <w:r w:rsidRPr="00645246">
        <w:rPr>
          <w:rFonts w:ascii="Times New Roman" w:hAnsi="Times New Roman" w:cs="Times New Roman"/>
          <w:sz w:val="28"/>
          <w:szCs w:val="28"/>
        </w:rPr>
        <w:t xml:space="preserve"> Инструкции № 157н, </w:t>
      </w:r>
      <w:r w:rsidRPr="00DA786F">
        <w:rPr>
          <w:rFonts w:ascii="Times New Roman" w:hAnsi="Times New Roman" w:cs="Times New Roman"/>
          <w:b/>
          <w:sz w:val="28"/>
          <w:szCs w:val="28"/>
        </w:rPr>
        <w:t>отсутствуют подписи лиц, ответственных за ведение регистра</w:t>
      </w:r>
      <w:r w:rsidRPr="00645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71ED2">
        <w:rPr>
          <w:rFonts w:ascii="Times New Roman" w:hAnsi="Times New Roman" w:cs="Times New Roman"/>
          <w:sz w:val="28"/>
          <w:szCs w:val="28"/>
        </w:rPr>
        <w:t xml:space="preserve">журнал операций по счету касса №1, журнал операций с безналичными </w:t>
      </w:r>
      <w:r w:rsidR="00971ED2">
        <w:rPr>
          <w:rFonts w:ascii="Times New Roman" w:hAnsi="Times New Roman" w:cs="Times New Roman"/>
          <w:sz w:val="28"/>
          <w:szCs w:val="28"/>
        </w:rPr>
        <w:lastRenderedPageBreak/>
        <w:t xml:space="preserve">денежными средствами №2, </w:t>
      </w:r>
      <w:r w:rsidRPr="00645246">
        <w:rPr>
          <w:rFonts w:ascii="Times New Roman" w:hAnsi="Times New Roman" w:cs="Times New Roman"/>
          <w:sz w:val="28"/>
          <w:szCs w:val="28"/>
        </w:rPr>
        <w:t>журнал операций расчетов с дебиторами по доходам №5, журнал операций расчетов по оплате труда, денежному довольствию и стипендиям №6</w:t>
      </w:r>
      <w:r w:rsidR="00971ED2">
        <w:rPr>
          <w:rFonts w:ascii="Times New Roman" w:hAnsi="Times New Roman" w:cs="Times New Roman"/>
          <w:sz w:val="28"/>
          <w:szCs w:val="28"/>
        </w:rPr>
        <w:t>);</w:t>
      </w:r>
    </w:p>
    <w:p w:rsidR="00971ED2" w:rsidRDefault="00971ED2" w:rsidP="004045A5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5A5">
        <w:rPr>
          <w:rFonts w:ascii="Times New Roman" w:hAnsi="Times New Roman" w:cs="Times New Roman"/>
          <w:sz w:val="28"/>
          <w:szCs w:val="28"/>
        </w:rPr>
        <w:t xml:space="preserve">неэффективное использование бюджетных средств (статья 34 Бюджетного кодекса РФ), </w:t>
      </w:r>
      <w:r w:rsidR="004045A5" w:rsidRPr="00DA786F">
        <w:rPr>
          <w:rFonts w:ascii="Times New Roman" w:hAnsi="Times New Roman" w:cs="Times New Roman"/>
          <w:b/>
          <w:sz w:val="28"/>
          <w:szCs w:val="28"/>
        </w:rPr>
        <w:t>выражающееся в оплате штрафов, пеней по налогам и сборам с муниципального задания</w:t>
      </w:r>
      <w:r w:rsidR="004045A5">
        <w:rPr>
          <w:rFonts w:ascii="Times New Roman" w:hAnsi="Times New Roman" w:cs="Times New Roman"/>
          <w:sz w:val="28"/>
          <w:szCs w:val="28"/>
        </w:rPr>
        <w:t>.</w:t>
      </w:r>
    </w:p>
    <w:p w:rsidR="004045A5" w:rsidRDefault="004045A5" w:rsidP="004045A5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86F">
        <w:rPr>
          <w:rFonts w:ascii="Times New Roman" w:hAnsi="Times New Roman" w:cs="Times New Roman"/>
          <w:b/>
          <w:sz w:val="28"/>
          <w:szCs w:val="28"/>
        </w:rPr>
        <w:t>несоответствие данных, отраженных в бюджетной отчетности, данным главной книги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5246" w:rsidRDefault="004045A5" w:rsidP="00DA786F">
      <w:pPr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786F">
        <w:rPr>
          <w:rFonts w:ascii="Times New Roman" w:hAnsi="Times New Roman" w:cs="Times New Roman"/>
          <w:b/>
          <w:sz w:val="28"/>
          <w:szCs w:val="28"/>
        </w:rPr>
        <w:t>Неосуществления списания материальных запасов</w:t>
      </w:r>
      <w:r>
        <w:rPr>
          <w:rFonts w:ascii="Times New Roman" w:hAnsi="Times New Roman" w:cs="Times New Roman"/>
          <w:sz w:val="28"/>
          <w:szCs w:val="28"/>
        </w:rPr>
        <w:t xml:space="preserve"> в проверяемом периоде 2020-2022гг.</w:t>
      </w:r>
      <w:r w:rsidR="00DA78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пункт 3 статьи 9, пункт 1статьи 10 Федерального Закона </w:t>
      </w:r>
      <w:r w:rsidR="00DA786F">
        <w:rPr>
          <w:rFonts w:ascii="Times New Roman" w:hAnsi="Times New Roman" w:cs="Times New Roman"/>
          <w:sz w:val="28"/>
          <w:szCs w:val="28"/>
        </w:rPr>
        <w:t>№ 402-ФЗ.</w:t>
      </w:r>
      <w:proofErr w:type="gramEnd"/>
    </w:p>
    <w:p w:rsidR="00FC3A86" w:rsidRPr="00636B07" w:rsidRDefault="00FC3A86" w:rsidP="00636B07">
      <w:pPr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6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C3A86" w:rsidRPr="00636B07" w:rsidSect="00EE612F">
      <w:headerReference w:type="default" r:id="rId12"/>
      <w:pgSz w:w="11906" w:h="16838"/>
      <w:pgMar w:top="851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5A5" w:rsidRDefault="004045A5" w:rsidP="00EE612F">
      <w:pPr>
        <w:spacing w:after="0" w:line="240" w:lineRule="auto"/>
      </w:pPr>
      <w:r>
        <w:separator/>
      </w:r>
    </w:p>
  </w:endnote>
  <w:endnote w:type="continuationSeparator" w:id="1">
    <w:p w:rsidR="004045A5" w:rsidRDefault="004045A5" w:rsidP="00EE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5A5" w:rsidRDefault="004045A5" w:rsidP="00EE612F">
      <w:pPr>
        <w:spacing w:after="0" w:line="240" w:lineRule="auto"/>
      </w:pPr>
      <w:r>
        <w:separator/>
      </w:r>
    </w:p>
  </w:footnote>
  <w:footnote w:type="continuationSeparator" w:id="1">
    <w:p w:rsidR="004045A5" w:rsidRDefault="004045A5" w:rsidP="00EE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18410"/>
      <w:docPartObj>
        <w:docPartGallery w:val="Page Numbers (Top of Page)"/>
        <w:docPartUnique/>
      </w:docPartObj>
    </w:sdtPr>
    <w:sdtContent>
      <w:p w:rsidR="004045A5" w:rsidRDefault="004045A5">
        <w:pPr>
          <w:pStyle w:val="a4"/>
          <w:jc w:val="center"/>
        </w:pPr>
        <w:fldSimple w:instr=" PAGE   \* MERGEFORMAT ">
          <w:r w:rsidR="00DA786F">
            <w:rPr>
              <w:noProof/>
            </w:rPr>
            <w:t>3</w:t>
          </w:r>
        </w:fldSimple>
      </w:p>
    </w:sdtContent>
  </w:sdt>
  <w:p w:rsidR="004045A5" w:rsidRDefault="004045A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0A3F"/>
    <w:rsid w:val="00032C28"/>
    <w:rsid w:val="002815D5"/>
    <w:rsid w:val="00297541"/>
    <w:rsid w:val="00332450"/>
    <w:rsid w:val="003C2DCA"/>
    <w:rsid w:val="003E2253"/>
    <w:rsid w:val="004045A5"/>
    <w:rsid w:val="00502BA5"/>
    <w:rsid w:val="005C79BC"/>
    <w:rsid w:val="005F4DAB"/>
    <w:rsid w:val="006365D0"/>
    <w:rsid w:val="00636B07"/>
    <w:rsid w:val="00645246"/>
    <w:rsid w:val="008C0DD3"/>
    <w:rsid w:val="008C6EDD"/>
    <w:rsid w:val="00912234"/>
    <w:rsid w:val="00921D04"/>
    <w:rsid w:val="0094232F"/>
    <w:rsid w:val="00971ED2"/>
    <w:rsid w:val="009D1B95"/>
    <w:rsid w:val="009E63CB"/>
    <w:rsid w:val="00A817C2"/>
    <w:rsid w:val="00B07B44"/>
    <w:rsid w:val="00B30A3F"/>
    <w:rsid w:val="00BD648F"/>
    <w:rsid w:val="00D00018"/>
    <w:rsid w:val="00D06618"/>
    <w:rsid w:val="00DA786F"/>
    <w:rsid w:val="00DB4D59"/>
    <w:rsid w:val="00EC6768"/>
    <w:rsid w:val="00EE612F"/>
    <w:rsid w:val="00FC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A3F"/>
    <w:rPr>
      <w:color w:val="0000FF" w:themeColor="hyperlink"/>
      <w:u w:val="single"/>
    </w:rPr>
  </w:style>
  <w:style w:type="paragraph" w:customStyle="1" w:styleId="ConsPlusNormal">
    <w:name w:val="ConsPlusNormal"/>
    <w:rsid w:val="009423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EE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612F"/>
  </w:style>
  <w:style w:type="paragraph" w:styleId="a6">
    <w:name w:val="footer"/>
    <w:basedOn w:val="a"/>
    <w:link w:val="a7"/>
    <w:uiPriority w:val="99"/>
    <w:semiHidden/>
    <w:unhideWhenUsed/>
    <w:rsid w:val="00EE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6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381BC9CAAA6B0430BE6B982D6CA6D3845C1444987501B574EEE81A857029F3252A5D06E2F2045287F602F49EF3018A64F74C88B8EBC438sBU4C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C73F05C7FF55FB5A575A88669E38BD907639E213AD21357E42C7D5AA2B336EA92E1FF11DACFD68B476395097C4C931F074AE98C7BB0FDCr6D6H" TargetMode="External"/><Relationship Id="rId11" Type="http://schemas.openxmlformats.org/officeDocument/2006/relationships/hyperlink" Target="consultantplus://offline/ref=CBAF72D3746EDC5BFCA7A02FC88BDBD04932809FF14D5AF7B3BF94D9F91A680D8D61BB031AAD33C2EEBF1BEA1D513BD5003A371A60CFE2CENAwFF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BAF72D3746EDC5BFCA7A02FC88BDBD04E30869EF7495AF7B3BF94D9F91A680D9F61E30F1BAD2CC1E9AA4DBB5BN0w7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BAF72D3746EDC5BFCA7A02FC88BDBD049348598F04C5AF7B3BF94D9F91A680D8D61BB031AAF32C8E8BF1BEA1D513BD5003A371A60CFE2CENAw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PC_REVIZOR</dc:creator>
  <cp:keywords/>
  <dc:description/>
  <cp:lastModifiedBy>PC_REVIZOR</cp:lastModifiedBy>
  <cp:revision>16</cp:revision>
  <dcterms:created xsi:type="dcterms:W3CDTF">2023-08-25T04:44:00Z</dcterms:created>
  <dcterms:modified xsi:type="dcterms:W3CDTF">2023-08-28T04:25:00Z</dcterms:modified>
</cp:coreProperties>
</file>