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466AF" w14:textId="77777777" w:rsidR="00365935" w:rsidRPr="00F57935" w:rsidRDefault="00365935" w:rsidP="00F57935">
      <w:pPr>
        <w:keepNext/>
        <w:widowControl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7935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14:paraId="39E4357F" w14:textId="6071E348" w:rsidR="00365935" w:rsidRPr="00F57935" w:rsidRDefault="00365935" w:rsidP="00F57935">
      <w:pPr>
        <w:keepNext/>
        <w:widowControl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7935">
        <w:rPr>
          <w:rFonts w:ascii="Times New Roman" w:hAnsi="Times New Roman" w:cs="Times New Roman"/>
          <w:b/>
          <w:bCs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8E0A10" w:rsidRPr="00F57935">
        <w:rPr>
          <w:rFonts w:ascii="Times New Roman" w:hAnsi="Times New Roman" w:cs="Times New Roman"/>
          <w:b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5793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C85463" w14:textId="77777777" w:rsidR="00365935" w:rsidRPr="00F57935" w:rsidRDefault="00365935" w:rsidP="00F57935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589C4CC3" w14:textId="7F39AC34" w:rsidR="00365935" w:rsidRPr="00077169" w:rsidRDefault="00D37D5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5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="00365935" w:rsidRPr="00077169">
        <w:rPr>
          <w:sz w:val="28"/>
          <w:szCs w:val="28"/>
        </w:rPr>
        <w:t>.</w:t>
      </w:r>
    </w:p>
    <w:p w14:paraId="069B9EE5" w14:textId="1B2B7862" w:rsidR="00365935" w:rsidRPr="00077169" w:rsidRDefault="00D37D5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6" w:anchor="64U0IK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Градостроительный кодекс Российской Федерации от 29.12.2014 N 190-ФЗ</w:t>
        </w:r>
      </w:hyperlink>
      <w:r w:rsidR="00365935" w:rsidRPr="00077169">
        <w:rPr>
          <w:sz w:val="28"/>
          <w:szCs w:val="28"/>
        </w:rPr>
        <w:t> ("Российская газета", N 290, 30.12.2014).</w:t>
      </w:r>
    </w:p>
    <w:p w14:paraId="368B25E8" w14:textId="4EE4A179" w:rsidR="00365935" w:rsidRPr="00077169" w:rsidRDefault="00D37D5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7" w:anchor="7D20K3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Гражданский кодекс Российской Федерации от 30.11.1994 N 51-ФЗ</w:t>
        </w:r>
      </w:hyperlink>
      <w:r>
        <w:rPr>
          <w:sz w:val="28"/>
          <w:szCs w:val="28"/>
        </w:rPr>
        <w:t xml:space="preserve"> («Российская газета», № 238-239, 008.12.1994).</w:t>
      </w:r>
    </w:p>
    <w:p w14:paraId="4CC56014" w14:textId="4B03BC40" w:rsidR="00365935" w:rsidRPr="00077169" w:rsidRDefault="00D37D5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8" w:anchor="7D20K3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Жилищный кодекс Российской Федерации от 29.12.2004 N 188-ФЗ</w:t>
        </w:r>
      </w:hyperlink>
      <w:r w:rsidR="00365935" w:rsidRPr="00077169">
        <w:rPr>
          <w:sz w:val="28"/>
          <w:szCs w:val="28"/>
        </w:rPr>
        <w:t> (Собрание законодательства Российской Федерации, 03.01.2005, N 1 (часть 1), ст. 14).</w:t>
      </w:r>
    </w:p>
    <w:p w14:paraId="2D1BA03D" w14:textId="46385CD9" w:rsidR="00365935" w:rsidRPr="00077169" w:rsidRDefault="00D37D5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9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Федеральный закон от 30.12.2009 N 384-ФЗ "Технический регламент о безопасности зданий и сооружений"</w:t>
        </w:r>
      </w:hyperlink>
      <w:r w:rsidR="00365935" w:rsidRPr="00077169">
        <w:rPr>
          <w:sz w:val="28"/>
          <w:szCs w:val="28"/>
        </w:rPr>
        <w:t>.</w:t>
      </w:r>
    </w:p>
    <w:p w14:paraId="2034DB7C" w14:textId="1FDAB814" w:rsidR="00F57935" w:rsidRPr="00077169" w:rsidRDefault="00F57935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Style w:val="a3"/>
          <w:color w:val="auto"/>
          <w:sz w:val="28"/>
          <w:szCs w:val="28"/>
          <w:u w:val="none"/>
        </w:rPr>
      </w:pPr>
      <w:r w:rsidRPr="00077169">
        <w:rPr>
          <w:rStyle w:val="a3"/>
          <w:color w:val="auto"/>
          <w:sz w:val="28"/>
          <w:szCs w:val="28"/>
          <w:u w:val="none"/>
        </w:rPr>
        <w:t>Федеральный закон от 22 июля 2008 года № 123-ФЗ «Технический регламент о требованиях пожарной безопасности» («Российская газета», № 163, 1 августа 2008 года).</w:t>
      </w:r>
    </w:p>
    <w:p w14:paraId="00C6BA82" w14:textId="62EDC053" w:rsidR="00365935" w:rsidRPr="00077169" w:rsidRDefault="00D37D5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10" w:anchor="7D20K3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="00365935" w:rsidRPr="00077169">
        <w:rPr>
          <w:sz w:val="28"/>
          <w:szCs w:val="28"/>
        </w:rPr>
        <w:t> ("Российская газета", N 168, 30.07.2010).</w:t>
      </w:r>
    </w:p>
    <w:p w14:paraId="24682214" w14:textId="49F02C23" w:rsidR="00365935" w:rsidRPr="00077169" w:rsidRDefault="00D37D5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11" w:anchor="7D20K3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="00365935" w:rsidRPr="00077169">
        <w:rPr>
          <w:sz w:val="28"/>
          <w:szCs w:val="28"/>
        </w:rPr>
        <w:t> (Собрание законодательства Российской Федерации, 06.10.2003, N 40, ст. 38224).</w:t>
      </w:r>
    </w:p>
    <w:p w14:paraId="6B06D4DB" w14:textId="281CCBDF" w:rsidR="00365935" w:rsidRPr="00077169" w:rsidRDefault="00D37D5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12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31.12.2015 N 1532 "Об утверждении 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</w:t>
        </w:r>
      </w:hyperlink>
      <w:r w:rsidR="00153EF2" w:rsidRPr="00077169">
        <w:rPr>
          <w:sz w:val="28"/>
          <w:szCs w:val="28"/>
        </w:rPr>
        <w:t xml:space="preserve"> </w:t>
      </w:r>
      <w:r w:rsidR="00365935" w:rsidRPr="00077169">
        <w:rPr>
          <w:sz w:val="28"/>
          <w:szCs w:val="28"/>
        </w:rPr>
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недвижимости" (Собрание законодательства Российской Федерации, 11.01.2016, N 2 (часть 1), ст. 405).</w:t>
      </w:r>
    </w:p>
    <w:p w14:paraId="5539A97F" w14:textId="20285A89" w:rsidR="00153EF2" w:rsidRPr="00077169" w:rsidRDefault="00D37D5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13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Распоряжение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</w:t>
        </w:r>
      </w:hyperlink>
      <w:r w:rsidR="00365935" w:rsidRPr="00077169">
        <w:rPr>
          <w:sz w:val="28"/>
          <w:szCs w:val="28"/>
        </w:rPr>
        <w:t> (Собрание законодательства Российской Федерации, 28.12.2009, N 52 (2 ч.), ст. 6626).</w:t>
      </w:r>
    </w:p>
    <w:p w14:paraId="324B0159" w14:textId="77777777" w:rsidR="00153EF2" w:rsidRPr="00077169" w:rsidRDefault="00D37D5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14" w:anchor="7D20K3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 xml:space="preserve">Распоряжение Правительства Российской Федерации от 25.04.2011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</w:t>
        </w:r>
        <w:r w:rsidR="00365935" w:rsidRPr="00077169">
          <w:rPr>
            <w:rStyle w:val="a3"/>
            <w:color w:val="auto"/>
            <w:sz w:val="28"/>
            <w:szCs w:val="28"/>
            <w:u w:val="none"/>
          </w:rPr>
          <w:lastRenderedPageBreak/>
          <w:t>государственных или муниципальных услуг и предоставляемых в электронной форме"</w:t>
        </w:r>
      </w:hyperlink>
      <w:r w:rsidR="00365935" w:rsidRPr="00077169">
        <w:rPr>
          <w:sz w:val="28"/>
          <w:szCs w:val="28"/>
        </w:rPr>
        <w:t> (Собрание законодательства Российской Федерации, 02.05.2011, N 18, ст. 2679).</w:t>
      </w:r>
    </w:p>
    <w:p w14:paraId="709A1BF6" w14:textId="51D9DCE7" w:rsidR="00365935" w:rsidRPr="00077169" w:rsidRDefault="00365935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077169">
        <w:rPr>
          <w:sz w:val="28"/>
          <w:szCs w:val="28"/>
        </w:rPr>
        <w:t>СП 54.13330.201</w:t>
      </w:r>
      <w:r w:rsidR="00DC6762" w:rsidRPr="00077169">
        <w:rPr>
          <w:sz w:val="28"/>
          <w:szCs w:val="28"/>
        </w:rPr>
        <w:t>6</w:t>
      </w:r>
      <w:r w:rsidRPr="00077169">
        <w:rPr>
          <w:sz w:val="28"/>
          <w:szCs w:val="28"/>
        </w:rPr>
        <w:t xml:space="preserve"> "Свод правил. Здания жилые многоквартирные. Актуализированная редакция СНиП 31-01-2003", утвержденный приказом </w:t>
      </w:r>
      <w:r w:rsidR="00DC6762" w:rsidRPr="00077169">
        <w:rPr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Pr="00077169">
        <w:rPr>
          <w:sz w:val="28"/>
          <w:szCs w:val="28"/>
        </w:rPr>
        <w:t> </w:t>
      </w:r>
      <w:hyperlink r:id="rId15" w:history="1">
        <w:r w:rsidRPr="00077169">
          <w:rPr>
            <w:rStyle w:val="a3"/>
            <w:color w:val="auto"/>
            <w:sz w:val="28"/>
            <w:szCs w:val="28"/>
            <w:u w:val="none"/>
          </w:rPr>
          <w:t xml:space="preserve">от </w:t>
        </w:r>
        <w:r w:rsidR="00DC6762" w:rsidRPr="00077169">
          <w:rPr>
            <w:rStyle w:val="a3"/>
            <w:color w:val="auto"/>
            <w:sz w:val="28"/>
            <w:szCs w:val="28"/>
            <w:u w:val="none"/>
          </w:rPr>
          <w:t>03.12.2016</w:t>
        </w:r>
        <w:r w:rsidRPr="00077169">
          <w:rPr>
            <w:rStyle w:val="a3"/>
            <w:color w:val="auto"/>
            <w:sz w:val="28"/>
            <w:szCs w:val="28"/>
            <w:u w:val="none"/>
          </w:rPr>
          <w:t xml:space="preserve"> N </w:t>
        </w:r>
        <w:r w:rsidR="00DC6762" w:rsidRPr="00077169">
          <w:rPr>
            <w:rStyle w:val="a3"/>
            <w:color w:val="auto"/>
            <w:sz w:val="28"/>
            <w:szCs w:val="28"/>
            <w:u w:val="none"/>
          </w:rPr>
          <w:t>883/пр</w:t>
        </w:r>
      </w:hyperlink>
      <w:r w:rsidRPr="00077169">
        <w:rPr>
          <w:sz w:val="28"/>
          <w:szCs w:val="28"/>
        </w:rPr>
        <w:t>.</w:t>
      </w:r>
    </w:p>
    <w:p w14:paraId="58256957" w14:textId="018869E6" w:rsidR="00F57935" w:rsidRPr="00077169" w:rsidRDefault="00153EF2" w:rsidP="00F5793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169">
        <w:rPr>
          <w:rFonts w:ascii="Times New Roman" w:hAnsi="Times New Roman" w:cs="Times New Roman"/>
          <w:sz w:val="28"/>
          <w:szCs w:val="28"/>
        </w:rPr>
        <w:t>1</w:t>
      </w:r>
      <w:r w:rsidR="00F57935" w:rsidRPr="00077169">
        <w:rPr>
          <w:rFonts w:ascii="Times New Roman" w:hAnsi="Times New Roman" w:cs="Times New Roman"/>
          <w:sz w:val="28"/>
          <w:szCs w:val="28"/>
        </w:rPr>
        <w:t>4</w:t>
      </w:r>
      <w:r w:rsidR="00365935" w:rsidRPr="00077169">
        <w:rPr>
          <w:rFonts w:ascii="Times New Roman" w:hAnsi="Times New Roman" w:cs="Times New Roman"/>
          <w:sz w:val="28"/>
          <w:szCs w:val="28"/>
        </w:rPr>
        <w:t>. </w:t>
      </w:r>
      <w:r w:rsidR="00F57935" w:rsidRPr="00077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Минстроя России от 30 декабря 2016 года №1034/</w:t>
      </w:r>
      <w:proofErr w:type="spellStart"/>
      <w:r w:rsidR="00F57935" w:rsidRPr="00077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F57935" w:rsidRPr="0007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СП 42.13330 «СНиП 2.07.01-89* Градостроительство. Планировка и застройка городских и сельских поселений» (информационный бюллетень о нормативной, методической и типовой проектной документации», №7, 2017).</w:t>
      </w:r>
    </w:p>
    <w:p w14:paraId="547400FB" w14:textId="3CFE2B66" w:rsidR="00153EF2" w:rsidRPr="00077169" w:rsidRDefault="00153EF2" w:rsidP="00F57935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77169">
        <w:rPr>
          <w:sz w:val="28"/>
          <w:szCs w:val="28"/>
        </w:rPr>
        <w:t>1</w:t>
      </w:r>
      <w:r w:rsidR="00F57935" w:rsidRPr="00077169">
        <w:rPr>
          <w:sz w:val="28"/>
          <w:szCs w:val="28"/>
        </w:rPr>
        <w:t>5</w:t>
      </w:r>
      <w:r w:rsidR="00365935" w:rsidRPr="00077169">
        <w:rPr>
          <w:sz w:val="28"/>
          <w:szCs w:val="28"/>
        </w:rPr>
        <w:t>. </w:t>
      </w:r>
      <w:hyperlink r:id="rId16" w:anchor="64U0IK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Постановление Госстроя Российской Федерации от 27.09.2003 N 170 "Об утверждении Правил и норм технической эксплуатации жилищного фонда"</w:t>
        </w:r>
      </w:hyperlink>
      <w:r w:rsidR="00365935" w:rsidRPr="00077169">
        <w:rPr>
          <w:sz w:val="28"/>
          <w:szCs w:val="28"/>
        </w:rPr>
        <w:t> (Зарегистрировано в Минюсте РФ 15.10.2003 N 5176).</w:t>
      </w:r>
    </w:p>
    <w:p w14:paraId="5FBDBDBC" w14:textId="2ABE715D" w:rsidR="00F57935" w:rsidRPr="00077169" w:rsidRDefault="00F57935" w:rsidP="00F57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169"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Pr="0007716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 февраля 2008 года).</w:t>
      </w:r>
    </w:p>
    <w:p w14:paraId="2183D945" w14:textId="0DAFB386" w:rsidR="008229CB" w:rsidRPr="00077169" w:rsidRDefault="00F57935" w:rsidP="00F579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16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07716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0771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229CB" w:rsidRPr="00077169">
        <w:rPr>
          <w:rFonts w:ascii="Times New Roman" w:hAnsi="Times New Roman" w:cs="Times New Roman"/>
          <w:sz w:val="28"/>
          <w:szCs w:val="28"/>
          <w:lang w:eastAsia="en-US"/>
        </w:rPr>
        <w:t>Постановление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(первоначальный текст документа опубликован в изданиях «Российская газета» от 6 мая 2005 года № 95, «Собрание законодательства Российской Федерации» от 9 мая 2005 года № 19, ст. 1812)</w:t>
      </w:r>
      <w:r w:rsidR="00D37D5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BF83B31" w14:textId="77777777" w:rsidR="008229CB" w:rsidRPr="00F57935" w:rsidRDefault="008229CB" w:rsidP="00F57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DF4A63" w14:textId="77777777" w:rsidR="00F57935" w:rsidRPr="00F57935" w:rsidRDefault="00F57935" w:rsidP="00F57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7935" w:rsidRPr="00F5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F52D2"/>
    <w:multiLevelType w:val="hybridMultilevel"/>
    <w:tmpl w:val="CDE6809A"/>
    <w:lvl w:ilvl="0" w:tplc="30D60F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35"/>
    <w:rsid w:val="00077169"/>
    <w:rsid w:val="00153EF2"/>
    <w:rsid w:val="00365935"/>
    <w:rsid w:val="00691787"/>
    <w:rsid w:val="008229CB"/>
    <w:rsid w:val="008E0A10"/>
    <w:rsid w:val="00D37D57"/>
    <w:rsid w:val="00DC6762"/>
    <w:rsid w:val="00F5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CF56"/>
  <w15:chartTrackingRefBased/>
  <w15:docId w15:val="{ABC8C9E6-C89D-4677-8FD8-A4EC6C2A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59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593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6762"/>
    <w:rPr>
      <w:color w:val="954F72" w:themeColor="followedHyperlink"/>
      <w:u w:val="single"/>
    </w:rPr>
  </w:style>
  <w:style w:type="paragraph" w:customStyle="1" w:styleId="ConsPlusNormal">
    <w:name w:val="ConsPlusNormal"/>
    <w:rsid w:val="008229CB"/>
    <w:pPr>
      <w:widowControl w:val="0"/>
      <w:suppressAutoHyphens/>
      <w:spacing w:after="0" w:line="240" w:lineRule="auto"/>
      <w:ind w:firstLine="720"/>
    </w:pPr>
    <w:rPr>
      <w:rFonts w:ascii="Arial" w:eastAsia="SimSun" w:hAnsi="Arial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219138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hyperlink" Target="https://docs.cntd.ru/document/42032765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772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04937" TargetMode="External"/><Relationship Id="rId15" Type="http://schemas.openxmlformats.org/officeDocument/2006/relationships/hyperlink" Target="https://docs.cntd.ru/document/902268755" TargetMode="Externa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92610" TargetMode="External"/><Relationship Id="rId14" Type="http://schemas.openxmlformats.org/officeDocument/2006/relationships/hyperlink" Target="https://docs.cntd.ru/document/902275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2022-06-07T02:07:00Z</dcterms:created>
  <dcterms:modified xsi:type="dcterms:W3CDTF">2022-06-08T02:33:00Z</dcterms:modified>
</cp:coreProperties>
</file>