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928E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50B01">
            <w:pPr>
              <w:pStyle w:val="ConsPlusTitlePag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Минэкономразвития Республики Алтай от 18.06.2015 N 126-ОД</w:t>
            </w:r>
            <w:r>
              <w:rPr>
                <w:sz w:val="32"/>
                <w:szCs w:val="32"/>
              </w:rPr>
              <w:br/>
              <w:t>(ред. от 31.01.2019)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"Об утверждении административного регламента предоставления органами местного самоуправления в Республике Алтай государственной услуги по выдаче лицензий на розничную продажу алкогольной продукции (за исключением лицензий на розничную продажу вина, игристо</w:t>
            </w:r>
            <w:r>
              <w:rPr>
                <w:sz w:val="32"/>
                <w:szCs w:val="32"/>
              </w:rPr>
              <w:t>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 29 декабря 2006 го</w:t>
            </w:r>
            <w:r>
              <w:rPr>
                <w:sz w:val="32"/>
                <w:szCs w:val="32"/>
              </w:rPr>
              <w:t>да N 264-ФЗ "О развитии сельского хозяйства", регистрация выданных лицензий, лицензий, действие которых приостановлено, и аннулирование лицензий"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50B0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50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50B01">
      <w:pPr>
        <w:pStyle w:val="ConsPlusNormal"/>
        <w:jc w:val="both"/>
        <w:outlineLvl w:val="0"/>
      </w:pPr>
    </w:p>
    <w:p w:rsidR="00000000" w:rsidRDefault="00050B01">
      <w:pPr>
        <w:pStyle w:val="ConsPlusTitle"/>
        <w:jc w:val="center"/>
        <w:outlineLvl w:val="0"/>
      </w:pPr>
      <w:r>
        <w:t>МИНИСТЕРСТВО ЭКОНОМИЧЕСКОГО РАЗВИТИЯ И ТУРИЗМА</w:t>
      </w:r>
    </w:p>
    <w:p w:rsidR="00000000" w:rsidRDefault="00050B01">
      <w:pPr>
        <w:pStyle w:val="ConsPlusTitle"/>
        <w:jc w:val="center"/>
      </w:pPr>
      <w:r>
        <w:t>РЕСПУБЛИКИ АЛТАЙ</w:t>
      </w:r>
    </w:p>
    <w:p w:rsidR="00000000" w:rsidRDefault="00050B01">
      <w:pPr>
        <w:pStyle w:val="ConsPlusTitle"/>
        <w:jc w:val="center"/>
      </w:pPr>
    </w:p>
    <w:p w:rsidR="00000000" w:rsidRDefault="00050B01">
      <w:pPr>
        <w:pStyle w:val="ConsPlusTitle"/>
        <w:jc w:val="center"/>
      </w:pPr>
      <w:r>
        <w:t>ПРИКАЗ</w:t>
      </w:r>
    </w:p>
    <w:p w:rsidR="00000000" w:rsidRDefault="00050B01">
      <w:pPr>
        <w:pStyle w:val="ConsPlusTitle"/>
        <w:jc w:val="center"/>
      </w:pPr>
    </w:p>
    <w:p w:rsidR="00000000" w:rsidRDefault="00050B01">
      <w:pPr>
        <w:pStyle w:val="ConsPlusTitle"/>
        <w:jc w:val="center"/>
      </w:pPr>
      <w:r>
        <w:t>от 18 июня 2015 г. N 126-ОД</w:t>
      </w:r>
    </w:p>
    <w:p w:rsidR="00000000" w:rsidRDefault="00050B01">
      <w:pPr>
        <w:pStyle w:val="ConsPlusTitle"/>
        <w:jc w:val="center"/>
      </w:pPr>
    </w:p>
    <w:p w:rsidR="00000000" w:rsidRDefault="00050B0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050B01">
      <w:pPr>
        <w:pStyle w:val="ConsPlusTitle"/>
        <w:jc w:val="center"/>
      </w:pPr>
      <w:r>
        <w:t>ОРГАНАМИ МЕСТНОГО САМОУПРАВЛЕНИЯ В РЕСПУБЛИКЕ АЛТАЙ</w:t>
      </w:r>
    </w:p>
    <w:p w:rsidR="00000000" w:rsidRDefault="00050B01">
      <w:pPr>
        <w:pStyle w:val="ConsPlusTitle"/>
        <w:jc w:val="center"/>
      </w:pPr>
      <w:r>
        <w:t>ГОСУДАРСТВЕННОЙ УСЛУГИ ПО ВЫДАЧЕ ЛИЦЕНЗИЙ НА РОЗНИЧНУЮ</w:t>
      </w:r>
    </w:p>
    <w:p w:rsidR="00000000" w:rsidRDefault="00050B01">
      <w:pPr>
        <w:pStyle w:val="ConsPlusTitle"/>
        <w:jc w:val="center"/>
      </w:pPr>
      <w:r>
        <w:t>ПРОДАЖУ АЛКОГОЛЬНОЙ ПРОДУКЦИИ (ЗА ИСКЛЮЧЕНИЕМ ЛИЦЕНЗИЙ</w:t>
      </w:r>
    </w:p>
    <w:p w:rsidR="00000000" w:rsidRDefault="00050B01">
      <w:pPr>
        <w:pStyle w:val="ConsPlusTitle"/>
        <w:jc w:val="center"/>
      </w:pPr>
      <w:r>
        <w:t>НА РОЗНИЧНУЮ ПРОДАЖУ ВИНА, ИГРИСТОГО ВИНА (ШАМПАНСКОГО),</w:t>
      </w:r>
    </w:p>
    <w:p w:rsidR="00000000" w:rsidRDefault="00050B01">
      <w:pPr>
        <w:pStyle w:val="ConsPlusTitle"/>
        <w:jc w:val="center"/>
      </w:pPr>
      <w:r>
        <w:t xml:space="preserve">ОСУЩЕСТВЛЯЕМУЮ СЕЛЬСКОХОЗЯЙСТВЕННЫМИ </w:t>
      </w:r>
      <w:r>
        <w:t>ТОВАРОПРОИЗВОДИТЕЛЯМИ</w:t>
      </w:r>
    </w:p>
    <w:p w:rsidR="00000000" w:rsidRDefault="00050B01">
      <w:pPr>
        <w:pStyle w:val="ConsPlusTitle"/>
        <w:jc w:val="center"/>
      </w:pPr>
      <w:r>
        <w:t>(ОРГАНИЗАЦИЯМИ, ИНДИВИДУАЛЬНЫМИ ПРЕДПРИНИМАТЕЛЯМИ,</w:t>
      </w:r>
    </w:p>
    <w:p w:rsidR="00000000" w:rsidRDefault="00050B01">
      <w:pPr>
        <w:pStyle w:val="ConsPlusTitle"/>
        <w:jc w:val="center"/>
      </w:pPr>
      <w:r>
        <w:t>КРЕСТЬЯНСКИМИ (ФЕРМЕРСКИМИ) ХОЗЯЙСТВАМИ), ПРИЗНАВАЕМЫМИ</w:t>
      </w:r>
    </w:p>
    <w:p w:rsidR="00000000" w:rsidRDefault="00050B01">
      <w:pPr>
        <w:pStyle w:val="ConsPlusTitle"/>
        <w:jc w:val="center"/>
      </w:pPr>
      <w:r>
        <w:t>ТАКОВЫМИ В СООТВЕТСТВИИ С ФЕДЕРАЛЬНЫМ ЗАКОНОМ ОТ 29 ДЕКАБРЯ</w:t>
      </w:r>
    </w:p>
    <w:p w:rsidR="00000000" w:rsidRDefault="00050B01">
      <w:pPr>
        <w:pStyle w:val="ConsPlusTitle"/>
        <w:jc w:val="center"/>
      </w:pPr>
      <w:r>
        <w:t>2006 ГОДА N 264-ФЗ "О РАЗВИТИИ СЕЛЬСКОГО ХОЗЯЙСТВА",</w:t>
      </w:r>
    </w:p>
    <w:p w:rsidR="00000000" w:rsidRDefault="00050B01">
      <w:pPr>
        <w:pStyle w:val="ConsPlusTitle"/>
        <w:jc w:val="center"/>
      </w:pPr>
      <w:r>
        <w:t>РЕГИСТ</w:t>
      </w:r>
      <w:r>
        <w:t>РАЦИЯ ВЫДАННЫХ ЛИЦЕНЗИЙ, ЛИЦЕНЗИЙ, ДЕЙСТВИЕ КОТОРЫХ</w:t>
      </w:r>
    </w:p>
    <w:p w:rsidR="00000000" w:rsidRDefault="00050B01">
      <w:pPr>
        <w:pStyle w:val="ConsPlusTitle"/>
        <w:jc w:val="center"/>
      </w:pPr>
      <w:r>
        <w:t>ПРИОСТАНОВЛЕНО, И 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29.07.2015 </w:t>
            </w:r>
            <w:hyperlink r:id="rId9" w:tooltip="Приказ Минэкономразвития Республики Алтай от 29.07.2015 N 141-ОД &quot;О внесении изменения в пункт 2 приказа Министерства экономического развития и туризма Республики Алтай от 18 июня 2015 года N 126-ОД&quot;{КонсультантПлюс}" w:history="1">
              <w:r>
                <w:rPr>
                  <w:color w:val="0000FF"/>
                </w:rPr>
                <w:t>N 141-ОД</w:t>
              </w:r>
            </w:hyperlink>
            <w:r>
              <w:rPr>
                <w:color w:val="392C69"/>
              </w:rPr>
              <w:t xml:space="preserve">, от 19.08.2015 </w:t>
            </w:r>
            <w:hyperlink r:id="rId10" w:tooltip="Приказ Минэкономразвития Республики Алтай от 19.08.2015 N 152-ОД &quot;О внесении изменения в подпункт 2 пункта 36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 xml:space="preserve">, от 24.03.2016 </w:t>
            </w:r>
            <w:hyperlink r:id="rId11" w:tooltip="Приказ Минэкономразвития Республики Алтай от 24.03.2016 N 46-ОД (ред. от 26.09.2019)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{КонсультантПлюс}" w:history="1">
              <w:r>
                <w:rPr>
                  <w:color w:val="0000FF"/>
                </w:rPr>
                <w:t>N 46-ОД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30.01.2017 </w:t>
            </w:r>
            <w:hyperlink r:id="rId12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, от 20.03.20</w:t>
            </w:r>
            <w:r>
              <w:rPr>
                <w:color w:val="392C69"/>
              </w:rPr>
              <w:t xml:space="preserve">17 </w:t>
            </w:r>
            <w:hyperlink r:id="rId13" w:tooltip="Приказ Минэкономразвития Республики Алтай от 20.03.2017 N 68-ОД &quot;О внесении изменения в пункт 149 подраздела 5.5 раздела 5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68-ОД</w:t>
              </w:r>
            </w:hyperlink>
            <w:r>
              <w:rPr>
                <w:color w:val="392C69"/>
              </w:rPr>
              <w:t>, от 14.</w:t>
            </w:r>
            <w:r>
              <w:rPr>
                <w:color w:val="392C69"/>
              </w:rPr>
              <w:t xml:space="preserve">06.2018 </w:t>
            </w:r>
            <w:hyperlink r:id="rId14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138-ОД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12.09.2018 </w:t>
            </w:r>
            <w:hyperlink r:id="rId15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217-ОД</w:t>
              </w:r>
            </w:hyperlink>
            <w:r>
              <w:rPr>
                <w:color w:val="392C69"/>
              </w:rPr>
              <w:t xml:space="preserve">, от 23.10.2018 </w:t>
            </w:r>
            <w:hyperlink r:id="rId16" w:tooltip="Приказ Минэкономразвития Республики Алтай от 23.10.2018 N 250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250-ОД</w:t>
              </w:r>
            </w:hyperlink>
            <w:r>
              <w:rPr>
                <w:color w:val="392C69"/>
              </w:rPr>
              <w:t xml:space="preserve">, от 09.11.2018 </w:t>
            </w:r>
            <w:hyperlink r:id="rId17" w:tooltip="Приказ Минэкономразвития Республики Алтай от 09.11.2018 N 265-ОД (ред. от 31.01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265-ОД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10.12.2018 </w:t>
            </w:r>
            <w:hyperlink r:id="rId18" w:tooltip="Приказ Минэкономразвития Республики Алтай от 10.12.2018 N 280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280-ОД</w:t>
              </w:r>
            </w:hyperlink>
            <w:r>
              <w:rPr>
                <w:color w:val="392C69"/>
              </w:rPr>
              <w:t xml:space="preserve">, от 16.01.2019 </w:t>
            </w:r>
            <w:hyperlink r:id="rId19" w:tooltip="Приказ Минэкономразвития Республики Алтай от 16.01.2019 N 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4-ОД</w:t>
              </w:r>
            </w:hyperlink>
            <w:r>
              <w:rPr>
                <w:color w:val="392C69"/>
              </w:rPr>
              <w:t xml:space="preserve">, от 31.01.2019 </w:t>
            </w:r>
            <w:hyperlink r:id="rId20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24-ОД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В соответствии с </w:t>
      </w:r>
      <w:hyperlink r:id="rId21" w:tooltip="Постановление Правительства Республики Алтай от 28.12.2018 N 417 (ред. от 05.11.2019) &quot;О разработке и утверждении административных регламентов осуществления регионального государственного контроля (надзора) и предоставления государственных услуг,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Республики Алтай от 28 декабря 2018 года N 417 "О разработке и утверждении административных регламентов осуществления регионального государственного контроля (надзора) и предоставления государственных услуг, признании утратившими</w:t>
      </w:r>
      <w:r>
        <w:t xml:space="preserve"> силу некоторых постановлений Правительства Республики Алтай и внесении изменений в некоторые постановления Правительства Республики Алтай", а также в целях повышения качества исполнения и доступности результатов предоставления государственной услуги по ли</w:t>
      </w:r>
      <w:r>
        <w:t>цензированию розничной продажи алкогольной продукции, создания комфортных условий для участников правоотношений при осуществлении лицензирования розничной продажи алкогольной продукции приказываю: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22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31.01.2019 N 24-ОД)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ar5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</w:t>
      </w:r>
      <w:r>
        <w:t>ления органами местного самоуправления в Республике Алтай государственной услуги по выдаче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</w:t>
      </w:r>
      <w:r>
        <w:t xml:space="preserve">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hyperlink r:id="rId23" w:tooltip="Федеральный закон от 29.12.2006 N 264-ФЗ (ред. от 25.12.2018) &quot;О развитии сельского хозяйства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2006 года N 264-</w:t>
      </w:r>
      <w:r>
        <w:t>ФЗ "О развитии сельского хозяйства", регистрация выданных лицензий, лицензий, действие которых приостановлено, и аннулирование лицензий.</w:t>
      </w:r>
    </w:p>
    <w:p w:rsidR="00000000" w:rsidRDefault="00050B01">
      <w:pPr>
        <w:pStyle w:val="ConsPlusNormal"/>
        <w:jc w:val="both"/>
      </w:pPr>
      <w:r>
        <w:t xml:space="preserve">(п. 1 в ред. </w:t>
      </w:r>
      <w:hyperlink r:id="rId24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31.01.2019 N 24-ОД)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приказ Министерства экономического развития и инвестиций Республики Алтай от 30 сентября 2013 года N 204-ОД "Об утверждении Административного регламента по предоставлению Министерством экономического развития и инвестиций Республики Алтай государственной у</w:t>
      </w:r>
      <w:r>
        <w:t>слуги по лицензированию розничной продажи алкогольной продукции органами местного самоуправления";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приказ Министерства экономического развития и инвестиций Республики Алтай от 25 апреля 2014 года N 76-ОД "О внесении изменений в Административный регламент п</w:t>
      </w:r>
      <w:r>
        <w:t>о предоставлению государственной услуги по лицензированию розничной продажи алкогольной продукции органами местного самоуправления".</w:t>
      </w:r>
    </w:p>
    <w:p w:rsidR="00000000" w:rsidRDefault="00050B01">
      <w:pPr>
        <w:pStyle w:val="ConsPlusNormal"/>
        <w:jc w:val="both"/>
      </w:pPr>
      <w:r>
        <w:t xml:space="preserve">(п. 2 в ред. </w:t>
      </w:r>
      <w:hyperlink r:id="rId25" w:tooltip="Приказ Минэкономразвития Республики Алтай от 29.07.2015 N 141-ОД &quot;О внесении изменения в пункт 2 приказа Министерства экономического развития и туризма Республики Алтай от 18 июня 2015 года N 126-ОД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29.07.2015 N 141-ОД)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</w:pPr>
      <w:r>
        <w:t>Министр экономического</w:t>
      </w:r>
    </w:p>
    <w:p w:rsidR="00000000" w:rsidRDefault="00050B01">
      <w:pPr>
        <w:pStyle w:val="ConsPlusNormal"/>
        <w:jc w:val="right"/>
      </w:pPr>
      <w:r>
        <w:t>развития и туризма</w:t>
      </w:r>
    </w:p>
    <w:p w:rsidR="00000000" w:rsidRDefault="00050B01">
      <w:pPr>
        <w:pStyle w:val="ConsPlusNormal"/>
        <w:jc w:val="right"/>
      </w:pPr>
      <w:r>
        <w:t>Республики Алтай</w:t>
      </w:r>
    </w:p>
    <w:p w:rsidR="00000000" w:rsidRDefault="00050B01">
      <w:pPr>
        <w:pStyle w:val="ConsPlusNormal"/>
        <w:jc w:val="right"/>
      </w:pPr>
      <w:r>
        <w:t>Е.В.ЛАРИН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0"/>
      </w:pPr>
      <w:r>
        <w:t>Утвержден</w:t>
      </w:r>
    </w:p>
    <w:p w:rsidR="00000000" w:rsidRDefault="00050B01">
      <w:pPr>
        <w:pStyle w:val="ConsPlusNormal"/>
        <w:jc w:val="right"/>
      </w:pPr>
      <w:r>
        <w:t>Приказом</w:t>
      </w:r>
    </w:p>
    <w:p w:rsidR="00000000" w:rsidRDefault="00050B01">
      <w:pPr>
        <w:pStyle w:val="ConsPlusNormal"/>
        <w:jc w:val="right"/>
      </w:pPr>
      <w:r>
        <w:t>Министерства экономического</w:t>
      </w:r>
    </w:p>
    <w:p w:rsidR="00000000" w:rsidRDefault="00050B01">
      <w:pPr>
        <w:pStyle w:val="ConsPlusNormal"/>
        <w:jc w:val="right"/>
      </w:pPr>
      <w:r>
        <w:t>развития и туризма</w:t>
      </w:r>
    </w:p>
    <w:p w:rsidR="00000000" w:rsidRDefault="00050B01">
      <w:pPr>
        <w:pStyle w:val="ConsPlusNormal"/>
        <w:jc w:val="right"/>
      </w:pPr>
      <w:r>
        <w:t>Республики Алтай</w:t>
      </w:r>
    </w:p>
    <w:p w:rsidR="00000000" w:rsidRDefault="00050B01">
      <w:pPr>
        <w:pStyle w:val="ConsPlusNormal"/>
        <w:jc w:val="right"/>
      </w:pPr>
      <w:r>
        <w:t>от 18 июня 2015 г. N 126-ОД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bookmarkStart w:id="0" w:name="Par52"/>
      <w:bookmarkEnd w:id="0"/>
      <w:r>
        <w:t>АДМИНИСТРАТИВНЫЙ РЕГЛАМЕНТ</w:t>
      </w:r>
    </w:p>
    <w:p w:rsidR="00000000" w:rsidRDefault="00050B01">
      <w:pPr>
        <w:pStyle w:val="ConsPlusTitle"/>
        <w:jc w:val="center"/>
      </w:pPr>
      <w:r>
        <w:t>ПРЕДОСТАВЛЕНИЯ ОРГАНАМИ МЕСТНОГО САМОУПРАВЛЕНИЯ В РЕСПУБЛИКЕ</w:t>
      </w:r>
    </w:p>
    <w:p w:rsidR="00000000" w:rsidRDefault="00050B01">
      <w:pPr>
        <w:pStyle w:val="ConsPlusTitle"/>
        <w:jc w:val="center"/>
      </w:pPr>
      <w:r>
        <w:t>АЛТАЙ ГОСУДАРСТВЕННОЙ УСЛУГИ ПО ВЫДАЧЕ ЛИЦЕНЗИЙ НА РОЗНИЧНУЮ</w:t>
      </w:r>
    </w:p>
    <w:p w:rsidR="00000000" w:rsidRDefault="00050B01">
      <w:pPr>
        <w:pStyle w:val="ConsPlusTitle"/>
        <w:jc w:val="center"/>
      </w:pPr>
      <w:r>
        <w:t>ПРОДАЖУ АЛКОГОЛЬНОЙ ПРОДУКЦИИ (ЗА ИСКЛЮЧЕНИЕМ ЛИЦЕНЗИЙ</w:t>
      </w:r>
    </w:p>
    <w:p w:rsidR="00000000" w:rsidRDefault="00050B01">
      <w:pPr>
        <w:pStyle w:val="ConsPlusTitle"/>
        <w:jc w:val="center"/>
      </w:pPr>
      <w:r>
        <w:t xml:space="preserve">НА РОЗНИЧНУЮ </w:t>
      </w:r>
      <w:r>
        <w:t>ПРОДАЖУ ВИНА, ИГРИСТОГО ВИНА (ШАМПАНСКОГО),</w:t>
      </w:r>
    </w:p>
    <w:p w:rsidR="00000000" w:rsidRDefault="00050B01">
      <w:pPr>
        <w:pStyle w:val="ConsPlusTitle"/>
        <w:jc w:val="center"/>
      </w:pPr>
      <w:r>
        <w:t>ОСУЩЕСТВЛЯЕМУЮ СЕЛЬСКОХОЗЯЙСТВЕННЫМИ ТОВАРОПРОИЗВОДИТЕЛЯМИ</w:t>
      </w:r>
    </w:p>
    <w:p w:rsidR="00000000" w:rsidRDefault="00050B01">
      <w:pPr>
        <w:pStyle w:val="ConsPlusTitle"/>
        <w:jc w:val="center"/>
      </w:pPr>
      <w:r>
        <w:t>(ОРГАНИЗАЦИЯМИ, ИНДИВИДУАЛЬНЫМИ ПРЕДПРИНИМАТЕЛЯМИ,</w:t>
      </w:r>
    </w:p>
    <w:p w:rsidR="00000000" w:rsidRDefault="00050B01">
      <w:pPr>
        <w:pStyle w:val="ConsPlusTitle"/>
        <w:jc w:val="center"/>
      </w:pPr>
      <w:r>
        <w:t>КРЕСТЬЯНСКИМИ (ФЕРМЕРСКИМИ) ХОЗЯЙСТВАМИ), ПРИЗНАВАЕМЫМИ</w:t>
      </w:r>
    </w:p>
    <w:p w:rsidR="00000000" w:rsidRDefault="00050B01">
      <w:pPr>
        <w:pStyle w:val="ConsPlusTitle"/>
        <w:jc w:val="center"/>
      </w:pPr>
      <w:r>
        <w:t>ТАКОВЫМИ В СООТВЕТСТВИИ С ФЕДЕРАЛЬНЫМ ЗАКОНОМ ОТ 29 ДЕКАБРЯ</w:t>
      </w:r>
    </w:p>
    <w:p w:rsidR="00000000" w:rsidRDefault="00050B01">
      <w:pPr>
        <w:pStyle w:val="ConsPlusTitle"/>
        <w:jc w:val="center"/>
      </w:pPr>
      <w:r>
        <w:t>2006 ГОДА N 264-ФЗ "О РАЗВИТИИ СЕЛЬСКОГО ХОЗЯЙСТВА",</w:t>
      </w:r>
    </w:p>
    <w:p w:rsidR="00000000" w:rsidRDefault="00050B01">
      <w:pPr>
        <w:pStyle w:val="ConsPlusTitle"/>
        <w:jc w:val="center"/>
      </w:pPr>
      <w:r>
        <w:t>РЕГИСТРАЦИЯ ВЫДАННЫХ ЛИЦЕНЗИЙ, ЛИЦЕНЗИЙ, ДЕЙСТВИЕ КОТОРЫХ</w:t>
      </w:r>
    </w:p>
    <w:p w:rsidR="00000000" w:rsidRDefault="00050B01">
      <w:pPr>
        <w:pStyle w:val="ConsPlusTitle"/>
        <w:jc w:val="center"/>
      </w:pPr>
      <w:r>
        <w:t>ПРИОСТАНОВЛЕНО, И 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</w:t>
            </w:r>
            <w:r>
              <w:rPr>
                <w:color w:val="392C69"/>
              </w:rPr>
              <w:t>ов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19.08.2015 </w:t>
            </w:r>
            <w:hyperlink r:id="rId26" w:tooltip="Приказ Минэкономразвития Республики Алтай от 19.08.2015 N 152-ОД &quot;О внесении изменения в подпункт 2 пункта 36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152-ОД</w:t>
              </w:r>
            </w:hyperlink>
            <w:r>
              <w:rPr>
                <w:color w:val="392C69"/>
              </w:rPr>
              <w:t xml:space="preserve">, от 24.03.2016 </w:t>
            </w:r>
            <w:hyperlink r:id="rId27" w:tooltip="Приказ Минэкономразвития Республики Алтай от 24.03.2016 N 46-ОД (ред. от 26.09.2019)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{КонсультантПлюс}" w:history="1">
              <w:r>
                <w:rPr>
                  <w:color w:val="0000FF"/>
                </w:rPr>
                <w:t>N 46-ОД</w:t>
              </w:r>
            </w:hyperlink>
            <w:r>
              <w:rPr>
                <w:color w:val="392C69"/>
              </w:rPr>
              <w:t xml:space="preserve">, от 30.01.2017 </w:t>
            </w:r>
            <w:hyperlink r:id="rId28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20.03.2017 </w:t>
            </w:r>
            <w:hyperlink r:id="rId29" w:tooltip="Приказ Минэкономразвития Республики Алтай от 20.03.2017 N 68-ОД &quot;О внесении изменения в пункт 149 подраздела 5.5 раздела 5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68-ОД</w:t>
              </w:r>
            </w:hyperlink>
            <w:r>
              <w:rPr>
                <w:color w:val="392C69"/>
              </w:rPr>
              <w:t xml:space="preserve">, от 14.06.2018 </w:t>
            </w:r>
            <w:hyperlink r:id="rId30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138-ОД</w:t>
              </w:r>
            </w:hyperlink>
            <w:r>
              <w:rPr>
                <w:color w:val="392C69"/>
              </w:rPr>
              <w:t xml:space="preserve">, от 12.09.2018 </w:t>
            </w:r>
            <w:hyperlink r:id="rId31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217-ОД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23.10.2018 </w:t>
            </w:r>
            <w:hyperlink r:id="rId32" w:tooltip="Приказ Минэкономразвития Республики Алтай от 23.10.2018 N 250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N 250-ОД</w:t>
              </w:r>
            </w:hyperlink>
            <w:r>
              <w:rPr>
                <w:color w:val="392C69"/>
              </w:rPr>
              <w:t xml:space="preserve">, от 09.11.2018 </w:t>
            </w:r>
            <w:hyperlink r:id="rId33" w:tooltip="Приказ Минэкономразвития Республики Алтай от 09.11.2018 N 265-ОД (ред. от 31.01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265-ОД</w:t>
              </w:r>
            </w:hyperlink>
            <w:r>
              <w:rPr>
                <w:color w:val="392C69"/>
              </w:rPr>
              <w:t xml:space="preserve">, от 10.12.2018 </w:t>
            </w:r>
            <w:hyperlink r:id="rId34" w:tooltip="Приказ Минэкономразвития Республики Алтай от 10.12.2018 N 280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280-ОД</w:t>
              </w:r>
            </w:hyperlink>
            <w:r>
              <w:rPr>
                <w:color w:val="392C69"/>
              </w:rPr>
              <w:t>,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16.01.2019 </w:t>
            </w:r>
            <w:hyperlink r:id="rId35" w:tooltip="Приказ Минэкономразвития Республики Алтай от 16.01.2019 N 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4-ОД</w:t>
              </w:r>
            </w:hyperlink>
            <w:r>
              <w:rPr>
                <w:color w:val="392C69"/>
              </w:rPr>
              <w:t xml:space="preserve">, от 31.01.2019 </w:t>
            </w:r>
            <w:hyperlink r:id="rId36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N 24-ОД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1"/>
      </w:pPr>
      <w:r>
        <w:t>I. Общие положения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37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1. Настоящий Административный регламент предоставления органами</w:t>
      </w:r>
      <w:r>
        <w:t xml:space="preserve"> местного самоуправления в Республике Алтай государственной услуги по выдаче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</w:t>
      </w:r>
      <w:r>
        <w:t xml:space="preserve">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hyperlink r:id="rId38" w:tooltip="Федеральный закон от 29.12.2006 N 264-ФЗ (ред. от 25.12.2018) &quot;О развитии сельского хозяйства&quot; (с изм. и доп., вступ. в силу с 01.01.2020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</w:t>
      </w:r>
      <w:r>
        <w:t xml:space="preserve"> сельского хозяйства", регистрация выданных лицензий, лицензий, действие которых приостановлено, и аннулирование лицензий (далее - Административный регламент) разработан в целях повышения качества и доступности предоставления указанной государственной услу</w:t>
      </w:r>
      <w:r>
        <w:t>ги органами местного самоуправления в Республике Алтай, устанавливает последовательность и сроки административных процедур (действий) и (или) принятия решений по предоставлению государственной услуги (далее - государственная услуга) по выдаче лицензии (дуб</w:t>
      </w:r>
      <w:r>
        <w:t>ликата лицензии), переоформлению лицензии, продлению срока действия лицензии на розничную продажу алкогольной продукции, осуществляемых по запросу (заявлению) юридического лица либо его уполномоченного представителя.</w:t>
      </w:r>
    </w:p>
    <w:p w:rsidR="00000000" w:rsidRDefault="00050B01">
      <w:pPr>
        <w:pStyle w:val="ConsPlusNormal"/>
        <w:jc w:val="both"/>
      </w:pPr>
      <w:r>
        <w:t xml:space="preserve">(п. 1 в ред. </w:t>
      </w:r>
      <w:hyperlink r:id="rId39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31.01.2019 N 24-ОД)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2. Лицензия на розничную продажу алкогольной продукции (далее - лицензия) - специальное ра</w:t>
      </w:r>
      <w:r>
        <w:t>зрешение на осуществление организацией (юридическим лицом) розничной продажи алкогольной продукции. Полномочия по предоставлению государственной услуги осуществляются органами местного самоуправления в Республике Алтай (далее - лицензирующий орган).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 xml:space="preserve">1.2. </w:t>
      </w:r>
      <w:r>
        <w:t>Круг заявителей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40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3. Заявителями являются: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организации (ю</w:t>
      </w:r>
      <w:r>
        <w:t>ридические лица), обратившиеся в лицензирующий орган с заявлением о выдаче лицензии на розничную продажу алкогольной продукции (далее - соискатели лицензии);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организации (юридические лица), имеющие лицензии на розничную продажу алкогольной продукции (далее</w:t>
      </w:r>
      <w:r>
        <w:t xml:space="preserve"> - лицензиаты), обратившиеся в лицензирующий орган с заявлением о продлении срока действия лицензии, переоформлении или прекращении действия лицензии, устранении обстоятельств, повлекших приостановление действия лицензии.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1.3. Требования к порядку информи</w:t>
      </w:r>
      <w:r>
        <w:t>рования о предоставлении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41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4. Инфо</w:t>
      </w:r>
      <w:r>
        <w:t>рмация о предоставлении государственной услуги размещается на: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официальном сайте лицензирующего органа в информационно-телекоммуникационной сети "Интернет";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сайте федеральной государственной информационной системы "Единый портал государственных и муниципал</w:t>
      </w:r>
      <w:r>
        <w:t>ьных услуг (функций)" (далее - Портал);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сайте федеральной государственной информационной системы "Федеральный реестр государственных и муниципальных услуг (функций)" (далее - федеральный реестр);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непосредственно в помещении лицензирующего органа,</w:t>
      </w:r>
      <w:r>
        <w:t xml:space="preserve"> с использованием информационных стендов, а также предоставляется по телефону, почте.</w:t>
      </w:r>
    </w:p>
    <w:p w:rsidR="00000000" w:rsidRDefault="00050B01">
      <w:pPr>
        <w:pStyle w:val="ConsPlusNormal"/>
        <w:jc w:val="both"/>
      </w:pPr>
      <w:r>
        <w:t xml:space="preserve">(п. 4 в ред. </w:t>
      </w:r>
      <w:hyperlink r:id="rId42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</w:t>
      </w:r>
      <w:r>
        <w:t>блики Алтай от 31.01.2019 N 24-ОД)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5. Порядок получения информации заявителем: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При консультировании по письменным обращениям ответ на обращение направляется почтой в адрес заявителя в срок, не превышающий 10 календарных дней со дня регистрации письменного </w:t>
      </w:r>
      <w:r>
        <w:t>обращения.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осуществлении консультирования на личном приеме и по телефону ответственные исполнители обязаны в соответствии с поступившим запросом представлять следующую информацию: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 входящих номерах, под которыми зарегистрированы в системе делопроизвод</w:t>
      </w:r>
      <w:r>
        <w:t>ства лицензирующего органа заявления по вопросам лицензирования;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 принятии решения по конкретному заявлению по вопросам лицензирования;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 нормативных правовых актах по вопросам лицензирования (наименование, номер, дата принятия нормативного правового акта</w:t>
      </w:r>
      <w:r>
        <w:t>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 необходимых документах для получения лицензии, продления срока действия лицензии, переоформления лицензии, возобновления действия лицензии, прекращения действия лицензии.</w:t>
      </w:r>
    </w:p>
    <w:p w:rsidR="00000000" w:rsidRDefault="00050B01">
      <w:pPr>
        <w:pStyle w:val="ConsPlusNormal"/>
        <w:jc w:val="both"/>
      </w:pPr>
      <w:r>
        <w:t xml:space="preserve">(п. 5 в ред. </w:t>
      </w:r>
      <w:hyperlink r:id="rId43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12.09.2018 N 217-ОД)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6. При ответах на телефонные звонки и устные обращения</w:t>
      </w:r>
      <w:r>
        <w:t xml:space="preserve"> заявителей муниципальные служащие, в должностные обязанности которых входят обязанности по осуществлению лицензирования розничной продажи алкогольной продукции, подробно и в вежливой форме информируют обратившихся по интересующим их вопросам.</w:t>
      </w:r>
    </w:p>
    <w:p w:rsidR="00000000" w:rsidRDefault="00050B01">
      <w:pPr>
        <w:pStyle w:val="ConsPlusNormal"/>
        <w:jc w:val="both"/>
      </w:pPr>
      <w:r>
        <w:t>(п. 6 в ред.</w:t>
      </w:r>
      <w:r>
        <w:t xml:space="preserve"> </w:t>
      </w:r>
      <w:hyperlink r:id="rId44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12.09.2</w:t>
      </w:r>
      <w:r>
        <w:t>018 N 217-ОД)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7. При работе с заявителями муниципальные служащие, в должностные обязанности которых входят обязанности по осуществлению лицензирования розничной продажи алкогольной продукции, обязаны: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проявлять корректность и внимательность в обращении с г</w:t>
      </w:r>
      <w:r>
        <w:t>ражданами и представителями организаций;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ситуаций, способных нанести ущерб его репутации или авторите</w:t>
      </w:r>
      <w:r>
        <w:t>ту муниципального органа.</w:t>
      </w:r>
    </w:p>
    <w:p w:rsidR="00000000" w:rsidRDefault="00050B01">
      <w:pPr>
        <w:pStyle w:val="ConsPlusNormal"/>
        <w:jc w:val="both"/>
      </w:pPr>
      <w:r>
        <w:t xml:space="preserve">(п. 7 в ред. </w:t>
      </w:r>
      <w:hyperlink r:id="rId45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</w:t>
      </w:r>
      <w:r>
        <w:t>омразвития Республики Алтай от 12.09.2018 N 217-ОД)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8. Информацию о порядке предоставления государственной услуги можно узнать на информационном стенде лицензирующего органа, где размещаются следующие материалы: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нормативные правовые акты в сфере государств</w:t>
      </w:r>
      <w:r>
        <w:t>енного регулирования розничной продажи алкогольной продукции;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настоящий Административный регламент;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справочная информация о должностных лицах, предоставляющих государственную услугу, фамилии, имена, отчества руководителей и фамилии, имена, отчества ответст</w:t>
      </w:r>
      <w:r>
        <w:t>венных специалистов;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адрес, номера телефонов и факса, график работы, адрес электронной почты лицензирующего органа.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50B01">
            <w:pPr>
              <w:pStyle w:val="ConsPlusNormal"/>
              <w:jc w:val="both"/>
              <w:rPr>
                <w:color w:val="392C69"/>
              </w:rPr>
            </w:pPr>
            <w:hyperlink r:id="rId46" w:tooltip="Приказ Минэкономразвития Республики Алтай от 08.05.2019 N 98-ОД &quot;О внесении изменений в некоторые приказы Министерства экономического развития и туризма Республики Алтай&quot;------------ Недействующая редакция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Республики Алтай от 08.05.2019 N 98-ОД внесены изменения в абзац второй пункта 9 подраздела 1.3 раздела 1 данного документа. Но в связи с тем, что ранее указанные положения данного документа были от</w:t>
            </w:r>
            <w:r>
              <w:rPr>
                <w:color w:val="392C69"/>
              </w:rPr>
              <w:t xml:space="preserve">менены </w:t>
            </w:r>
            <w:hyperlink r:id="rId47" w:tooltip="Приказ Минэкономразвития Республики Алтай от 31.01.2019 N 24-ОД &quot;О внесении изменений в некоторые приказы Министерства экономического развития и туризма Республики Алтай&quot;------------ Недействующая редакция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Республики Алтай от 31.01.2019 N 24-ОД, создание новой редакции нецелесообразно.</w:t>
            </w:r>
          </w:p>
        </w:tc>
      </w:tr>
    </w:tbl>
    <w:p w:rsidR="00000000" w:rsidRDefault="00050B01">
      <w:pPr>
        <w:pStyle w:val="ConsPlusNormal"/>
        <w:spacing w:before="260"/>
        <w:ind w:firstLine="540"/>
        <w:jc w:val="both"/>
      </w:pPr>
      <w:r>
        <w:t xml:space="preserve">9. Утратил силу. - </w:t>
      </w:r>
      <w:hyperlink r:id="rId48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Республики Ал</w:t>
      </w:r>
      <w:r>
        <w:t>тай от 31.01.2019 N 24-ОД.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10. Государственная услуга, предоставляемая в рамках настоящего Административного регламента, именуется "Лицензирование розничной прод</w:t>
      </w:r>
      <w:r>
        <w:t>ажи алкогольной продукции органами местного самоуправления в Республике Алтай".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2.2. Наименование органа, предоставляющего государственную</w:t>
      </w:r>
    </w:p>
    <w:p w:rsidR="00000000" w:rsidRDefault="00050B01">
      <w:pPr>
        <w:pStyle w:val="ConsPlusTitle"/>
        <w:jc w:val="center"/>
      </w:pPr>
      <w:r>
        <w:t>услугу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11. Полномочия по предоставлению государственной услуги осуществляются лицензирующим органом.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12. Администра</w:t>
      </w:r>
      <w:r>
        <w:t>тивные действия в рамках предоставления государственной услуги выполняются должностными лицами лицензирующего органа.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49" w:tooltip="Приказ Минэкономразвития Республики Алтай от 23.10.2018 N 250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23.10.2018 N 250-ОД)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13. Должностные лица лицензирующего органа: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глава администрации муниципального образования (заместитель главы администрации муниципального образования) либо лицо, исполняющее его обязанности в соответствии с приказом лицензирующего органа (далее - руководитель административной процедуры);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ответствен</w:t>
      </w:r>
      <w:r>
        <w:t>ные исполнители лицензирующего органа - муниципальные служащие, в должностные обязанности которых входят обязанности по осуществлению лицензирования розничной продажи алкогольной продукции.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14. В целях, связанных с предоставлением государственной услуги, и</w:t>
      </w:r>
      <w:r>
        <w:t>спользуются документы и информация, обрабатываемые, в том числе посредством межведомственного запроса, при осуществлении межведомственного информационного взаимодействия со следующими организациями: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Управлением Федеральной налоговой службы по Республике Ал</w:t>
      </w:r>
      <w:r>
        <w:t>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Управлением Федеральной службы государственной регистрации, кадастра и картографии по Республике Алтай;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Управлением Федерального казначейства по Республике Алтай;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иными органами и организациями, обладающими сведениями, необходимыми для предоставления </w:t>
      </w:r>
      <w:r>
        <w:t>лицензирующим органом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15.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</w:t>
      </w:r>
      <w:r>
        <w:t xml:space="preserve">сключением получения услуг, включенных в </w:t>
      </w:r>
      <w:hyperlink r:id="rId50" w:tooltip="Постановление Правительства Республики Алтай от 25.06.2012 N 166 (ред. от 13.07.2018) &quot;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&quot;{КонсультантПлюс}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исполнитель</w:t>
      </w:r>
      <w:r>
        <w:t>ными органами государственной власти Республики Алтай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Республики Алтай от 25 июня 2012 года N 166 "Об утве</w:t>
      </w:r>
      <w:r>
        <w:t>рждении перечня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услуг, и об установлении порядка определения размера платы за их оказание".</w:t>
      </w:r>
    </w:p>
    <w:p w:rsidR="00000000" w:rsidRDefault="00050B01">
      <w:pPr>
        <w:pStyle w:val="ConsPlusNormal"/>
        <w:jc w:val="both"/>
      </w:pPr>
      <w:r>
        <w:t>(п. 15 в ре</w:t>
      </w:r>
      <w:r>
        <w:t xml:space="preserve">д. </w:t>
      </w:r>
      <w:hyperlink r:id="rId51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31.01.2019 N 24-ОД)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16. При наличии соглашения о взаимодействии заявитель обращае</w:t>
      </w:r>
      <w:r>
        <w:t>тся в МФЦ в порядке, предусмотренном настоящим Регламентом.</w:t>
      </w:r>
    </w:p>
    <w:p w:rsidR="00000000" w:rsidRDefault="00050B01">
      <w:pPr>
        <w:pStyle w:val="ConsPlusNormal"/>
        <w:jc w:val="both"/>
      </w:pPr>
      <w:r>
        <w:t xml:space="preserve">(в ред. Приказов Минэкономразвития Республики Алтай от 12.09.2018 </w:t>
      </w:r>
      <w:hyperlink r:id="rId52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N 217-ОД</w:t>
        </w:r>
      </w:hyperlink>
      <w:r>
        <w:t xml:space="preserve">, от 09.11.2018 </w:t>
      </w:r>
      <w:hyperlink r:id="rId53" w:tooltip="Приказ Минэкономразвития Республики Алтай от 09.11.2018 N 265-ОД (ред. от 31.01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N 265-ОД</w:t>
        </w:r>
      </w:hyperlink>
      <w:r>
        <w:t>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17. Утратил силу. - </w:t>
      </w:r>
      <w:hyperlink r:id="rId54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Республики Алтай от 14.06.2018 N 138-ОД.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2.3. Описание результата предоставления государственной</w:t>
      </w:r>
    </w:p>
    <w:p w:rsidR="00000000" w:rsidRDefault="00050B01">
      <w:pPr>
        <w:pStyle w:val="ConsPlusTitle"/>
        <w:jc w:val="center"/>
      </w:pPr>
      <w:r>
        <w:t>услуги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55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18. Результатом предоставления государственной услуги </w:t>
      </w:r>
      <w:r>
        <w:t>является: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решение о выдаче лицензии и выдача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решение о продлении срока действия лицензии (путем внесения соответствующей записи в предусмотренную строку на бланке выданной ранее лицензии);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3) решение о переоформлении лицензии (путем выдачи </w:t>
      </w:r>
      <w:r>
        <w:t>новой лицензии);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решение об отказе в выдаче лицензии (продлении срока действия лицензии, переоформлении лицензии);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решение о приостановлении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6) решение о возобновлении действия лицензии или решение об отказе в возобновлении действия лицензии и обращении в суд с заявлением об аннулировании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7) решение о прекращении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8) государственная регистрация выданных лицензий, лиц</w:t>
      </w:r>
      <w:r>
        <w:t>ензий, действие которых приостановлено, и аннулированных лицензий.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000000" w:rsidRDefault="00050B01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00000" w:rsidRDefault="00050B01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050B01">
      <w:pPr>
        <w:pStyle w:val="ConsPlusTitle"/>
        <w:jc w:val="center"/>
      </w:pPr>
      <w:r>
        <w:t>приостановления предо</w:t>
      </w:r>
      <w:r>
        <w:t>ставления государственной услуги</w:t>
      </w:r>
    </w:p>
    <w:p w:rsidR="00000000" w:rsidRDefault="00050B01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050B01">
      <w:pPr>
        <w:pStyle w:val="ConsPlusTitle"/>
        <w:jc w:val="center"/>
      </w:pPr>
      <w:r>
        <w:t>федеральным законодательством, срок выдачи (направления)</w:t>
      </w:r>
    </w:p>
    <w:p w:rsidR="00000000" w:rsidRDefault="00050B01">
      <w:pPr>
        <w:pStyle w:val="ConsPlusTitle"/>
        <w:jc w:val="center"/>
      </w:pPr>
      <w:r>
        <w:t>документов, являющихся результатом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56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19. Решение о выдаче или об отказе в выдаче лицензии принимается лицензирующим органом в те</w:t>
      </w:r>
      <w:r>
        <w:t xml:space="preserve">чение 30 календарных дней со дня получения заявления о выдаче лицензии и всех необходимых надлежащим образом оформленных документов, предусмотренных </w:t>
      </w:r>
      <w:hyperlink w:anchor="Par198" w:tooltip="26. Для получения лицензии заявителем представляются в лицензирующий орган следующие документы:" w:history="1">
        <w:r>
          <w:rPr>
            <w:color w:val="0000FF"/>
          </w:rPr>
          <w:t>пунктом 26 подраздела 2.6</w:t>
        </w:r>
      </w:hyperlink>
      <w:r>
        <w:t xml:space="preserve">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20. Решение о продлении или об отказе в продлении срока действия лицензии принимается лицензирующим органом в течение 30 календарных дней со дня получения заявления о продл</w:t>
      </w:r>
      <w:r>
        <w:t xml:space="preserve">ении срока действия лицензии и всех необходимых надлежащим образом оформленных документов, предусмотренных </w:t>
      </w:r>
      <w:hyperlink w:anchor="Par208" w:tooltip="28. Для продления срока действия лицензии лицензиат представляет в лицензирующий орган следующие документы:" w:history="1">
        <w:r>
          <w:rPr>
            <w:color w:val="0000FF"/>
          </w:rPr>
          <w:t>пунктом 28 подра</w:t>
        </w:r>
        <w:r>
          <w:rPr>
            <w:color w:val="0000FF"/>
          </w:rPr>
          <w:t>здела 2.6</w:t>
        </w:r>
      </w:hyperlink>
      <w:r>
        <w:t xml:space="preserve">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21. Решение о переоформлении или об отказе в переоформлении лицензии принимается лицензирующим органом в течение 30 календарных дней со дня получения заявления и всех необходимых надлежащим образом офор</w:t>
      </w:r>
      <w:r>
        <w:t xml:space="preserve">мленных документов, предусмотренных </w:t>
      </w:r>
      <w:hyperlink w:anchor="Par213" w:tooltip="29. Для переоформления лицензии в случае реорганизации организации лицензиат или его правопреемник представляет в лицензирующий орган документы, установленные для ее получения согласно пункту 26 настоящего Административного регламента, по заявлению организации или ее правопреемника по форме согласно приложению 3 к настоящему Административному регламенту." w:history="1">
        <w:r>
          <w:rPr>
            <w:color w:val="0000FF"/>
          </w:rPr>
          <w:t>пунктом 29</w:t>
        </w:r>
      </w:hyperlink>
      <w:r>
        <w:t xml:space="preserve"> или </w:t>
      </w:r>
      <w:hyperlink w:anchor="Par216" w:tooltip="30. Для переоформления лицензии в случае изменения наименования организации (без ее реорганизации), изменения места ее нахождения или указанных в лицензии мест нахождения ее обособленных подразделений, окончания срока аренды складского помещения, стационарного торгового объекта, используемого для осуществления розничной продажи алкогольной продукции, изменения иных указанных в лицензии сведений, а также в случае утраты лицензии лицензиат представляет в лицензирующий орган следующие документы:" w:history="1">
        <w:r>
          <w:rPr>
            <w:color w:val="0000FF"/>
          </w:rPr>
          <w:t>30 подраздела 2.6</w:t>
        </w:r>
      </w:hyperlink>
      <w:r>
        <w:t xml:space="preserve">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22.</w:t>
      </w:r>
      <w:r>
        <w:t xml:space="preserve"> В случае необходимости проведения дополнительной экспертизы по решению лицензирующего органа срок принятия решения о выдаче, продлении срока действия, переоформлении лицензии продлевается на период проведения экспертизы, но не более чем на 30 календарных </w:t>
      </w:r>
      <w:r>
        <w:t>дней.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23. Решение о возобновлении действия лицензии или об отказе в возобновлении действия лицензии и обращении в суд с заявлением об аннулировании лицензии принимается в течение 14 дней со дня поступления заявления лицензиата об устранении обстоятельств, </w:t>
      </w:r>
      <w:r>
        <w:t>повлекших за собой приостановление действия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24. Решение о прекращении действия лицензии принимается в течение 3 дней со дня получения заявления от лицензиата о прекращении действия лицензии.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2.5. Нормативные правовые акты, регулирующие предостав</w:t>
      </w:r>
      <w:r>
        <w:t>ление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57" w:tooltip="Приказ Минэкономразвития Республики Алтай от 16.01.2019 N 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</w:t>
      </w:r>
      <w:r>
        <w:t>тай</w:t>
      </w:r>
    </w:p>
    <w:p w:rsidR="00000000" w:rsidRDefault="00050B01">
      <w:pPr>
        <w:pStyle w:val="ConsPlusNormal"/>
        <w:jc w:val="center"/>
      </w:pPr>
      <w:r>
        <w:t>от 16.01.2019 N 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25. Перечень нормативных правовых актов, регулирующих предоставление государственной услуги (с указанием их реквизитов) размещен на официальном сайте лицензирующего органа в сети "Интернет" и в федеральной государственной информа</w:t>
      </w:r>
      <w:r>
        <w:t>ционной системе "Федеральный реестр государственных и муниципальных услуг (функций)" (далее - федеральный реестр).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Лицензирующий орган обеспечивает размещение и актуализацию перечня нормативных правовых актов, регулирующих предоставление государственной ус</w:t>
      </w:r>
      <w:r>
        <w:t>луги, на своем официальном сайте в сети "Интернет", а также в соответствующем разделе федерального реестра.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bookmarkStart w:id="1" w:name="Par190"/>
      <w:bookmarkEnd w:id="1"/>
      <w:r>
        <w:t>2.6. Исчерпывающий перечень документов, необходимых в</w:t>
      </w:r>
    </w:p>
    <w:p w:rsidR="00000000" w:rsidRDefault="00050B01">
      <w:pPr>
        <w:pStyle w:val="ConsPlusTitle"/>
        <w:jc w:val="center"/>
      </w:pPr>
      <w:r>
        <w:t>соответствии с нормативными правовыми актами для</w:t>
      </w:r>
    </w:p>
    <w:p w:rsidR="00000000" w:rsidRDefault="00050B01">
      <w:pPr>
        <w:pStyle w:val="ConsPlusTitle"/>
        <w:jc w:val="center"/>
      </w:pPr>
      <w:r>
        <w:t>предоставления государственной у</w:t>
      </w:r>
      <w:r>
        <w:t>слуги, которые являются</w:t>
      </w:r>
    </w:p>
    <w:p w:rsidR="00000000" w:rsidRDefault="00050B01">
      <w:pPr>
        <w:pStyle w:val="ConsPlusTitle"/>
        <w:jc w:val="center"/>
      </w:pPr>
      <w:r>
        <w:t>необходимыми и обязательными для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050B01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050B01">
      <w:pPr>
        <w:pStyle w:val="ConsPlusTitle"/>
        <w:jc w:val="center"/>
      </w:pPr>
      <w:r>
        <w:t>форме, порядок их представления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bookmarkStart w:id="2" w:name="Par198"/>
      <w:bookmarkEnd w:id="2"/>
      <w:r>
        <w:t>26. Для получения л</w:t>
      </w:r>
      <w:r>
        <w:t>ицензии заявителем представляются в лицензирующий орган следующие документы: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1) </w:t>
      </w:r>
      <w:hyperlink w:anchor="Par731" w:tooltip="                        ЗАЯВЛЕНИЕ О ВЫДАЧЕ ЛИЦЕНЗИИ" w:history="1">
        <w:r>
          <w:rPr>
            <w:color w:val="0000FF"/>
          </w:rPr>
          <w:t>заявление</w:t>
        </w:r>
      </w:hyperlink>
      <w:r>
        <w:t xml:space="preserve"> о выдаче лицензии с указанием полного и (или) сокращенного наименования и организацион</w:t>
      </w:r>
      <w:r>
        <w:t>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</w:t>
      </w:r>
      <w:r>
        <w:t xml:space="preserve"> его обособленных подразделений, на которых будет осуществляться розничная продажа алкогольной продукции, наименования банка и номера расчетного счета в банке, лицензируемого вида деятельности (розничная продажа алкогольной продукции), срока, на который ис</w:t>
      </w:r>
      <w:r>
        <w:t>прашивается лицензия, согласно приложению N 1 к настоящему Административному регламенту;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копии учредительных документов (с предъявлением оригиналов в случае, если копии документов не заверены нотариусом);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3) - 4) утратили силу. - </w:t>
      </w:r>
      <w:hyperlink r:id="rId58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Республики Алтай от 30.01.2017 N 25-ОД;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утратил си</w:t>
      </w:r>
      <w:r>
        <w:t xml:space="preserve">лу. - </w:t>
      </w:r>
      <w:hyperlink r:id="rId59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Республики Алтай от 14.06.2018 N 138-ОД;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3" w:name="Par203"/>
      <w:bookmarkEnd w:id="3"/>
      <w:r>
        <w:t>6) документ, подтверждающий наличие у заявите</w:t>
      </w:r>
      <w:r>
        <w:t xml:space="preserve">ля оплаченного уставного капитала (уставного фонда) в размере, установленном </w:t>
      </w:r>
      <w:hyperlink r:id="rId60" w:tooltip="Закон Республики Алтай от 12.01.2006 N 14-РЗ (ред. от 03.07.2018)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3.12.200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</w:t>
      </w:r>
      <w:r>
        <w:t>т 12 января 2006 года N 14-РЗ "О государственном регулировании производства и оборота этилового спирта, алкогольной и спиртосодержащей продукции на территории Республики Алтай";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4" w:name="Par204"/>
      <w:bookmarkEnd w:id="4"/>
      <w:r>
        <w:t>7) документы, подтверждающие наличие у заявителя стационарных торг</w:t>
      </w:r>
      <w:r>
        <w:t xml:space="preserve">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 относятся к объектам недвижимости, права на </w:t>
      </w:r>
      <w:r>
        <w:t xml:space="preserve">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</w:t>
      </w:r>
      <w:r>
        <w:t>уполномоченным в области государственной регистрации недвижимости.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61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14.06.20</w:t>
      </w:r>
      <w:r>
        <w:t>18 N 138-ОД)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 могут быть по усмотрению организации представлены как на бумажном носителе, так и в форме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27. При осуществлении розничной продажи алкогольной продукции на нескольких обособленных подразделениях документы (свед</w:t>
      </w:r>
      <w:r>
        <w:t xml:space="preserve">ения), предусмотренные </w:t>
      </w:r>
      <w:hyperlink w:anchor="Par204" w:tooltip="7)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 относятся 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..." w:history="1">
        <w:r>
          <w:rPr>
            <w:color w:val="0000FF"/>
          </w:rPr>
          <w:t>подпунктом 7 пункта 26</w:t>
        </w:r>
      </w:hyperlink>
      <w:r>
        <w:t xml:space="preserve"> настоящего подраздела, представляются по каждому обособленному подразделению.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5" w:name="Par208"/>
      <w:bookmarkEnd w:id="5"/>
      <w:r>
        <w:t>28. Для продления срока действия лицензии лицензиат представляет в лицензирующий орган следующие документы: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1) </w:t>
      </w:r>
      <w:hyperlink w:anchor="Par84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продлении срока действия лицензии по форме согласно приложению</w:t>
      </w:r>
      <w:r>
        <w:t xml:space="preserve"> N 2 к настоящему Административному регламенту;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62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Республики Алтай от 14.06.2018 N 138-</w:t>
      </w:r>
      <w:r>
        <w:t>ОД.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 могут быть по усмотрению организации представлены как на бумажном носителе, так и в форме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Продление срока действия лицензии осуществляется на основании представляемых лицензиатом документов, указанных в настоящем пункт</w:t>
      </w:r>
      <w:r>
        <w:t>е,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сборов.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6" w:name="Par213"/>
      <w:bookmarkEnd w:id="6"/>
      <w:r>
        <w:t>29. Для переоформления лицензии в случае реорганизации организации лице</w:t>
      </w:r>
      <w:r>
        <w:t xml:space="preserve">нзиат или его правопреемник представляет в лицензирующий орган документы, установленные для ее получения согласно </w:t>
      </w:r>
      <w:hyperlink w:anchor="Par198" w:tooltip="26. Для получения лицензии заявителем представляются в лицензирующий орган следующие документы:" w:history="1">
        <w:r>
          <w:rPr>
            <w:color w:val="0000FF"/>
          </w:rPr>
          <w:t>пункту 26</w:t>
        </w:r>
      </w:hyperlink>
      <w:r>
        <w:t xml:space="preserve"> настояще</w:t>
      </w:r>
      <w:r>
        <w:t xml:space="preserve">го Административного регламента, по </w:t>
      </w:r>
      <w:hyperlink w:anchor="Par908" w:tooltip="                                 ЗАЯВЛЕНИЕ" w:history="1">
        <w:r>
          <w:rPr>
            <w:color w:val="0000FF"/>
          </w:rPr>
          <w:t>заявлению</w:t>
        </w:r>
      </w:hyperlink>
      <w:r>
        <w:t xml:space="preserve"> организации или ее правопреемника по форме согласно приложению 3 к настоящему Административному регламенту.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 могут быть по усмотре</w:t>
      </w:r>
      <w:r>
        <w:t>нию организации представлены как на бумажном носителе, так и в форме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При переоформлении лицензии в связи с реорганизацией организации в форме слияния, присоединения или преобразования документ, предусмотренный </w:t>
      </w:r>
      <w:hyperlink w:anchor="Par203" w:tooltip="6) документ, подтверждающий наличие у заявителя оплаченного уставного капитала (уставного фонда) в размере, установленном Законом Республики Алтай от 12 января 2006 года N 14-РЗ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;" w:history="1">
        <w:r>
          <w:rPr>
            <w:color w:val="0000FF"/>
          </w:rPr>
          <w:t>подпунктом 6 пункта 26</w:t>
        </w:r>
      </w:hyperlink>
      <w:r>
        <w:t xml:space="preserve"> настоящего Административного регламента, не представляется.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7" w:name="Par216"/>
      <w:bookmarkEnd w:id="7"/>
      <w:r>
        <w:t>30. Для переоформления лицензии в случае изменения наименования организации (без ее</w:t>
      </w:r>
      <w:r>
        <w:t xml:space="preserve"> реорганизации), изменения места ее нахождения или указанных в лицензии мест нахождения ее обособленных подразделений, окончания срока аренды складского помещения, стационарного торгового объекта, используемого для осуществления розничной продажи алкогольн</w:t>
      </w:r>
      <w:r>
        <w:t>ой продукции, изменения иных указанных в лицензии сведений, а также в случае утраты лицензии лицензиат представляет в лицензирующий орган следующие документы: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8" w:name="Par217"/>
      <w:bookmarkEnd w:id="8"/>
      <w:r>
        <w:t xml:space="preserve">1) </w:t>
      </w:r>
      <w:hyperlink w:anchor="Par90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</w:t>
      </w:r>
      <w:r>
        <w:t xml:space="preserve"> переоформлении лицензии по форме согласно приложению N 3 к настоящему Административному регламенту;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документы, подтверждающие указанные в </w:t>
      </w:r>
      <w:hyperlink w:anchor="Par217" w:tooltip="1) заявление о переоформлении лицензии по форме согласно приложению N 3 к настоящему Административному регламенту;" w:history="1">
        <w:r>
          <w:rPr>
            <w:color w:val="0000FF"/>
          </w:rPr>
          <w:t>абзаце первом</w:t>
        </w:r>
      </w:hyperlink>
      <w:r>
        <w:t xml:space="preserve"> настоящего пункта изменения или утрату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копию документа об уплате государственной пошлины за переоформление лицензии в случае, если копия не представлена, лицензирующий орган проверяет факт уплаты госу</w:t>
      </w:r>
      <w:r>
        <w:t>дарственной пошлины с использованием информации об уплате, содержащейся в Государственной информационной системе о государственных и муниципальных платежах.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 могут быть по усмотрению организации представлены как на бумажном носителе, так и в форме</w:t>
      </w:r>
      <w:r>
        <w:t xml:space="preserve">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31. Для возобновления действия лицензии в случае приостановления ее действия лицензиат представляет в лицензирующий орган следующие документы: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1) </w:t>
      </w:r>
      <w:hyperlink w:anchor="Par1074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</w:t>
      </w:r>
      <w:r>
        <w:t>устранении обстоятельств, повлекших за собой приостановление действия лицензии, по форме согласно приложению N 4 к настоящему Административному регламенту;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документы, подтверждающие устранение обстоятельств, повлекших за собой приостановление действия л</w:t>
      </w:r>
      <w:r>
        <w:t>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 могут быть по усмотрению организации представлены как на бумажном носителе, так и в форме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32. Для прекращения действия лицензии лицензиат представляет в лицензирующий орган следующие документы: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1) </w:t>
      </w:r>
      <w:hyperlink w:anchor="Par1124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прекращении действия лицензии по форме согласно приложению 5 к настоящему Административному регламенту (может быть представлено как на бумажном носителе, так и в форме электронного докумен</w:t>
      </w:r>
      <w:r>
        <w:t>та);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оригинал ранее выданной лицензии (копии лицензий - при их наличии).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34. Утратил силу. - </w:t>
      </w:r>
      <w:hyperlink r:id="rId63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Республик</w:t>
      </w:r>
      <w:r>
        <w:t>и Алтай от 31.01.2019 N 24-ОД.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2.6.1. Исчерпывающий перечень документов, необходимых</w:t>
      </w:r>
    </w:p>
    <w:p w:rsidR="00000000" w:rsidRDefault="00050B01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050B0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050B01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000000" w:rsidRDefault="00050B01">
      <w:pPr>
        <w:pStyle w:val="ConsPlusTitle"/>
        <w:jc w:val="center"/>
      </w:pPr>
      <w:r>
        <w:t>местного самоуправления в Республике Алтай, либо</w:t>
      </w:r>
    </w:p>
    <w:p w:rsidR="00000000" w:rsidRDefault="00050B01">
      <w:pPr>
        <w:pStyle w:val="ConsPlusTitle"/>
        <w:jc w:val="center"/>
      </w:pPr>
      <w:r>
        <w:t>подведомственных им организаций, и которые заявитель вправе</w:t>
      </w:r>
    </w:p>
    <w:p w:rsidR="00000000" w:rsidRDefault="00050B01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000000" w:rsidRDefault="00050B01">
      <w:pPr>
        <w:pStyle w:val="ConsPlusTitle"/>
        <w:jc w:val="center"/>
      </w:pPr>
      <w:r>
        <w:t>числе в электронной форме, порядок их предоставления</w:t>
      </w:r>
    </w:p>
    <w:p w:rsidR="00000000" w:rsidRDefault="00050B01">
      <w:pPr>
        <w:pStyle w:val="ConsPlusNormal"/>
        <w:jc w:val="center"/>
      </w:pPr>
      <w:r>
        <w:t xml:space="preserve">(введен </w:t>
      </w:r>
      <w:hyperlink r:id="rId64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34.1. Для предоставления государственной услуги необходимы следующие документы (сведени</w:t>
      </w:r>
      <w:r>
        <w:t>я), которые находятся в распоряжении: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а) Управления Федеральной налоговой службы Российской Федерации по Республике Алтай - сведения о заявителе, содержащиеся в Едином государственном реестре юридических лиц или в Едином государственном реестре индивидуаль</w:t>
      </w:r>
      <w:r>
        <w:t>ных предпринимателей;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б) Управления Федеральной службы государственной регистрации, кадастра и картографии по Республике Алтай - сведения, содержащиеся в Едином государственном реестре недвижимости, о зарегистрированных правах заявителя на помещения необхо</w:t>
      </w:r>
      <w:r>
        <w:t>димых для осуществления медицинской деятельности помещений;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в) ГИС ГМП Федерального казначейства России - сведения, подтверждающие уплату государственной пошлины за предоставление государственной услуги.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2.6.2. Запрет требовать от заявителя</w:t>
      </w:r>
    </w:p>
    <w:p w:rsidR="00000000" w:rsidRDefault="00050B01">
      <w:pPr>
        <w:pStyle w:val="ConsPlusNormal"/>
        <w:jc w:val="center"/>
      </w:pPr>
      <w:r>
        <w:t xml:space="preserve">(введен </w:t>
      </w:r>
      <w:hyperlink r:id="rId65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34.2. Запрещается требовать от заявителя: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а) представления документо</w:t>
      </w:r>
      <w:r>
        <w:t>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с предоставлением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б) представления документов и информации, кото</w:t>
      </w:r>
      <w:r>
        <w:t>рые в соответствии с федеральным законодательством и законодательством Республики Алтай находятся в распоряжении исполнительных органов, предоставляющих государственную услугу, иных органов государственной власти, органов местного самоуправления в Республи</w:t>
      </w:r>
      <w:r>
        <w:t xml:space="preserve">ке Алтай и (или) подведомственных им организаций, участвующих в предоставлении государственной услуги, за исключением документов, указанных в </w:t>
      </w:r>
      <w:hyperlink r:id="rId66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</w:t>
      </w:r>
      <w:r>
        <w:t>0-ФЗ "Об организации предоставления государственных и муниципальных услуг" (далее - Федеральный закон N 210);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в) осуществления действий, в том числе согласований, необходимых для получения услуги и связанных с обращением в иные органы государственной власт</w:t>
      </w:r>
      <w:r>
        <w:t xml:space="preserve">и, организации, за исключением получения услуг, включенных в </w:t>
      </w:r>
      <w:hyperlink r:id="rId67" w:tooltip="Постановление Правительства Республики Алтай от 25.06.2012 N 166 (ред. от 13.07.2018) &quot;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&quot;{КонсультантПлюс}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</w:t>
      </w:r>
      <w:r>
        <w:t>ми органами государственной власти Республики Алтай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Республики Алтай от 25 июня 2012 года N 166 "Об утверж</w:t>
      </w:r>
      <w:r>
        <w:t>дении перечня услуг,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организациями, участвующими в предоставлении государственных услу</w:t>
      </w:r>
      <w:r>
        <w:t>г, и об установлении порядка определения размера платы за их оказание;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9" w:name="Par254"/>
      <w:bookmarkEnd w:id="9"/>
      <w: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представле</w:t>
      </w:r>
      <w:r>
        <w:t xml:space="preserve">ния государственной услуги, либо в предоставлении государственной услуги, за исключением случаев, предусмотренных </w:t>
      </w:r>
      <w:hyperlink r:id="rId68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2.7. Исчерпывающий перечень основ</w:t>
      </w:r>
      <w:r>
        <w:t>аний для отказа в приеме</w:t>
      </w:r>
    </w:p>
    <w:p w:rsidR="00000000" w:rsidRDefault="00050B01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35. Основания для отказа в приеме документов, необходимых для предоставления государственной услуги, настоящим Административным регламентом не предусмотрены.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bookmarkStart w:id="10" w:name="Par262"/>
      <w:bookmarkEnd w:id="10"/>
      <w:r>
        <w:t>2.8. Исчерпывающий перечень оснований для приостановления и</w:t>
      </w:r>
    </w:p>
    <w:p w:rsidR="00000000" w:rsidRDefault="00050B01">
      <w:pPr>
        <w:pStyle w:val="ConsPlusTitle"/>
        <w:jc w:val="center"/>
      </w:pPr>
      <w:r>
        <w:t>(или) отказа в предоставлении 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36. Основаниями для отказа в предоставлении государственной услуги являются: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выявление в представленных документах недостоверно</w:t>
      </w:r>
      <w:r>
        <w:t>й, искаженной или неполной информации;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наличие у заявителя на дату поступления в лицензирующий орган заявления о выдаче (переоформлении, продлении срока действия, возобновлении действия) лицензии задолженности по уплате налогов, сборов, а также пеней и </w:t>
      </w:r>
      <w:r>
        <w:t>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</w:t>
      </w:r>
      <w:r>
        <w:t>формационно-телекоммуникационной сети Интернет, по запросу лицензирующего органа;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69" w:tooltip="Приказ Минэкономразвития Республики Алтай от 19.08.2015 N 152-ОД &quot;О внесении изменения в подпункт 2 пункта 36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19.08.2015 N 152-ОД)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3) несоответствие заявителя иным лицензионным требованиям, установленным в соответствии с положениями </w:t>
      </w:r>
      <w:hyperlink r:id="rId70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статей 2</w:t>
        </w:r>
      </w:hyperlink>
      <w:r>
        <w:t xml:space="preserve">, </w:t>
      </w:r>
      <w:hyperlink r:id="rId71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72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73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74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75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25</w:t>
        </w:r>
      </w:hyperlink>
      <w:r>
        <w:t xml:space="preserve"> и </w:t>
      </w:r>
      <w:hyperlink r:id="rId76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</w:t>
      </w:r>
      <w:r>
        <w:t xml:space="preserve"> алкогольной продукции" (далее - Федеральный закон от 22 ноября 1995 года N 171-ФЗ).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37. Оснований для приостановления государственной услуги законодательством Российской Федерации не предусмотрено.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2.9. Перечень услуг, необходимых и обязательных для</w:t>
      </w:r>
    </w:p>
    <w:p w:rsidR="00000000" w:rsidRDefault="00050B01">
      <w:pPr>
        <w:pStyle w:val="ConsPlusTitle"/>
        <w:jc w:val="center"/>
      </w:pPr>
      <w:r>
        <w:t>пред</w:t>
      </w:r>
      <w:r>
        <w:t>оставления 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38. 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2.10. Порядок, размер и основания взимания государственн</w:t>
      </w:r>
      <w:r>
        <w:t>ой</w:t>
      </w:r>
    </w:p>
    <w:p w:rsidR="00000000" w:rsidRDefault="00050B01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39. За предоставление лицензии на розничную продажу алкогольной продукции, продление срока действия лицензии и переоформление лицензии уплачивается государственная пошлина в раз</w:t>
      </w:r>
      <w:r>
        <w:t xml:space="preserve">мерах и порядке, установленных </w:t>
      </w:r>
      <w:hyperlink r:id="rId77" w:tooltip="&quot;Налоговый кодекс Российской Федерации (часть вторая)&quot; от 05.08.2000 N 117-ФЗ (ред. от 27.12.2019, с изм. от 28.01.2020) (с изм. и доп., вступ. в силу с 28.01.2020){КонсультантПлюс}" w:history="1">
        <w:r>
          <w:rPr>
            <w:color w:val="0000FF"/>
          </w:rPr>
          <w:t>статьей 333.33</w:t>
        </w:r>
      </w:hyperlink>
      <w:r>
        <w:t xml:space="preserve"> части второй Налогового кодекса Российской Федерации.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40. В случае отказа лицензирующего органа в выдаче, продлении срока</w:t>
      </w:r>
      <w:r>
        <w:t xml:space="preserve"> действия, переоформлении лицензии уплаченная организацией государственная пошлина за предоставление лицензии, за продление срока действия лицензии и за переоформление лицензии возвращается организации в порядке, установленном </w:t>
      </w:r>
      <w:hyperlink r:id="rId78" w:tooltip="&quot;Налоговый кодекс Российской Федерации (часть вторая)&quot; от 05.08.2000 N 117-ФЗ (ред. от 27.12.2019, с изм. от 28.01.2020) (с изм. и доп., вступ. в силу с 28.01.2020){КонсультантПлюс}" w:history="1">
        <w:r>
          <w:rPr>
            <w:color w:val="0000FF"/>
          </w:rPr>
          <w:t>статьей 333.40</w:t>
        </w:r>
      </w:hyperlink>
      <w:r>
        <w:t xml:space="preserve"> части второй Налогового кодекса Российской Федерации на основании ее заявления в лицензирующий орган.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41. Платежи за осуществление действий в рамках предоставления государственной услуги уплачиваются через кредитные организации, принимающие такие платежи.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41.1. В случае внесения изменений в выданный по результатам предоставления государственной услуги доку</w:t>
      </w:r>
      <w:r>
        <w:t>мент, направленный на исправление ошибок, допущенных по вине лицензирующего органа и (или) должностных лиц лицензирующего органа, плата с заявителя не взимается.</w:t>
      </w:r>
    </w:p>
    <w:p w:rsidR="00000000" w:rsidRDefault="00050B01">
      <w:pPr>
        <w:pStyle w:val="ConsPlusNormal"/>
        <w:jc w:val="both"/>
      </w:pPr>
      <w:r>
        <w:t xml:space="preserve">(п. 41.1 введен </w:t>
      </w:r>
      <w:hyperlink r:id="rId79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Республики Алтай от 14.06.2018 N 138-ОД)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2.11 Порядок, размер и основания взимания платы за</w:t>
      </w:r>
    </w:p>
    <w:p w:rsidR="00000000" w:rsidRDefault="00050B01">
      <w:pPr>
        <w:pStyle w:val="ConsPlusTitle"/>
        <w:jc w:val="center"/>
      </w:pPr>
      <w:r>
        <w:t>предоставление услуг, необходимых и обязательных для</w:t>
      </w:r>
    </w:p>
    <w:p w:rsidR="00000000" w:rsidRDefault="00050B01">
      <w:pPr>
        <w:pStyle w:val="ConsPlusTitle"/>
        <w:jc w:val="center"/>
      </w:pPr>
      <w:r>
        <w:t>предоставления государственной усл</w:t>
      </w:r>
      <w:r>
        <w:t>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42.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000000" w:rsidRDefault="00050B01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000000" w:rsidRDefault="00050B01">
      <w:pPr>
        <w:pStyle w:val="ConsPlusTitle"/>
        <w:jc w:val="center"/>
      </w:pPr>
      <w:r>
        <w:t>предос</w:t>
      </w:r>
      <w:r>
        <w:t>тавляемой организацией, участвующей в предоставлении</w:t>
      </w:r>
    </w:p>
    <w:p w:rsidR="00000000" w:rsidRDefault="00050B01">
      <w:pPr>
        <w:pStyle w:val="ConsPlusTitle"/>
        <w:jc w:val="center"/>
      </w:pPr>
      <w:r>
        <w:t>государственной услуги, и при получении результата</w:t>
      </w:r>
    </w:p>
    <w:p w:rsidR="00000000" w:rsidRDefault="00050B01">
      <w:pPr>
        <w:pStyle w:val="ConsPlusTitle"/>
        <w:jc w:val="center"/>
      </w:pPr>
      <w:r>
        <w:t>предоставления таких услуг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80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43. Максимальный срок ожидания в очереди не должен превышать: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при подаче заявления о предоставлении государственной услуги - 10 минут;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при получении результата предоставления</w:t>
      </w:r>
      <w:r>
        <w:t xml:space="preserve"> государственной услуги - 10 минут.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2.13. Срок и порядок регистрации запроса заявителя о</w:t>
      </w:r>
    </w:p>
    <w:p w:rsidR="00000000" w:rsidRDefault="00050B01">
      <w:pPr>
        <w:pStyle w:val="ConsPlusTitle"/>
        <w:jc w:val="center"/>
      </w:pPr>
      <w:r>
        <w:t>предоставлении государственной услуги, в том числе в</w:t>
      </w:r>
    </w:p>
    <w:p w:rsidR="00000000" w:rsidRDefault="00050B01">
      <w:pPr>
        <w:pStyle w:val="ConsPlusTitle"/>
        <w:jc w:val="center"/>
      </w:pPr>
      <w:r>
        <w:t>электронной форме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44. Заявления и прилагаемые к ним документы регистрируются в день поступления в лицензирующий орган или в МФЦ.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000000" w:rsidRDefault="00050B01">
      <w:pPr>
        <w:pStyle w:val="ConsPlusTitle"/>
        <w:jc w:val="center"/>
      </w:pPr>
      <w:r>
        <w:t>государственная услуга, к залу ожидания, местам</w:t>
      </w:r>
    </w:p>
    <w:p w:rsidR="00000000" w:rsidRDefault="00050B01">
      <w:pPr>
        <w:pStyle w:val="ConsPlusTitle"/>
        <w:jc w:val="center"/>
      </w:pPr>
      <w:r>
        <w:t>для заполнения запросов о предоставлени</w:t>
      </w:r>
      <w:r>
        <w:t>и государственной</w:t>
      </w:r>
    </w:p>
    <w:p w:rsidR="00000000" w:rsidRDefault="00050B0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00000" w:rsidRDefault="00050B01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000000" w:rsidRDefault="00050B01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000000" w:rsidRDefault="00050B01">
      <w:pPr>
        <w:pStyle w:val="ConsPlusTitle"/>
        <w:jc w:val="center"/>
      </w:pPr>
      <w:r>
        <w:t>текстовой и мультимедийной информации о порядке</w:t>
      </w:r>
    </w:p>
    <w:p w:rsidR="00000000" w:rsidRDefault="00050B01">
      <w:pPr>
        <w:pStyle w:val="ConsPlusTitle"/>
        <w:jc w:val="center"/>
      </w:pPr>
      <w:r>
        <w:t>предоставлен</w:t>
      </w:r>
      <w:r>
        <w:t>ия такой услуги в том числе к обеспечению</w:t>
      </w:r>
    </w:p>
    <w:p w:rsidR="00000000" w:rsidRDefault="00050B0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00000" w:rsidRDefault="00050B01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000000" w:rsidRDefault="00050B01">
      <w:pPr>
        <w:pStyle w:val="ConsPlusTitle"/>
        <w:jc w:val="center"/>
      </w:pPr>
      <w:r>
        <w:t>инвалидов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81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45. Рабочие места ответственных исполнителей, предоставляющих государственную услугу, оборудуются компьютерами и оргтехникой, позволяющими</w:t>
      </w:r>
      <w:r>
        <w:t xml:space="preserve">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46. Места ожидания должны соответствовать комфортным условиям для заинтер</w:t>
      </w:r>
      <w:r>
        <w:t>есованных лиц и оптимальным условиям работы ответственных исполнителей, в том числе необходимо наличие доступных мест общего пользования (туалет, гардероб).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47. Места ожидания в очереди на консультацию или получение результатов государственной услуги должн</w:t>
      </w:r>
      <w:r>
        <w:t>ы быть оборудованы местами для сидения.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48. 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49. В м</w:t>
      </w:r>
      <w:r>
        <w:t>естах ожидания и приема граждан обеспечивается удобный доступ.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здании, в котором предоставляется государственная услуга, создаются условия для доступа инвалидов.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Помещения оборудуются расширенными проходами, позволяющими обесп</w:t>
      </w:r>
      <w:r>
        <w:t>ечить беспрепятственный доступ инвалидов.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На автомобильной стоянке должны быть предусмотрены места дл</w:t>
      </w:r>
      <w:r>
        <w:t>я парковки специальных транспортных средств инвалидов. За пользование парковочным местом плата не взимается.</w:t>
      </w:r>
    </w:p>
    <w:p w:rsidR="00000000" w:rsidRDefault="00050B01">
      <w:pPr>
        <w:pStyle w:val="ConsPlusNormal"/>
        <w:jc w:val="both"/>
      </w:pPr>
      <w:r>
        <w:t xml:space="preserve">(п. 49 в ред. </w:t>
      </w:r>
      <w:hyperlink r:id="rId82" w:tooltip="Приказ Минэкономразвития Республики Алтай от 24.03.2016 N 46-ОД (ред. от 26.09.2019)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24.03.2016 N 46-ОД)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50. Помещение для приема и выдачи документов должно быть оформлено необходимой визуальной и текстовой информацией. На информационных стенда</w:t>
      </w:r>
      <w:r>
        <w:t>х, размещаемых в помещениях лицензирующего органа, должна содержаться следующая информация: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извлечения из законодательных и иных нормативных правовых актов, содержащих нормы по предоставлению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извлечения из текста настоящего ад</w:t>
      </w:r>
      <w:r>
        <w:t>министративного регламента;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график приема граждан;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образцы оформления документов, необходимых для предоставления государств</w:t>
      </w:r>
      <w:r>
        <w:t>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6) порядок информирования о ходе предоставления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7) порядок получения консультаций (справок);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8) порядок обжалования решений, действий или бездействия должностных лиц учреждения, ответственных за предоставление государс</w:t>
      </w:r>
      <w:r>
        <w:t>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51. В помещениях для ответственных исполнителей,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</w:t>
      </w:r>
      <w:r>
        <w:t>икновении чрезвычайной ситуации.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2.15. Показатели доступности и качества государственной</w:t>
      </w:r>
    </w:p>
    <w:p w:rsidR="00000000" w:rsidRDefault="00050B01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050B01">
      <w:pPr>
        <w:pStyle w:val="ConsPlusTitle"/>
        <w:jc w:val="center"/>
      </w:pPr>
      <w:r>
        <w:t>с муниципальными служащими исполнительного органа,</w:t>
      </w:r>
    </w:p>
    <w:p w:rsidR="00000000" w:rsidRDefault="00050B01">
      <w:pPr>
        <w:pStyle w:val="ConsPlusTitle"/>
        <w:jc w:val="center"/>
      </w:pPr>
      <w:r>
        <w:t>предоставляющего государственную услугу, при предоставлении</w:t>
      </w:r>
    </w:p>
    <w:p w:rsidR="00000000" w:rsidRDefault="00050B01">
      <w:pPr>
        <w:pStyle w:val="ConsPlusTitle"/>
        <w:jc w:val="center"/>
      </w:pPr>
      <w:r>
        <w:t>государственной услуги и их продолжительность, возможность</w:t>
      </w:r>
    </w:p>
    <w:p w:rsidR="00000000" w:rsidRDefault="00050B01">
      <w:pPr>
        <w:pStyle w:val="ConsPlusTitle"/>
        <w:jc w:val="center"/>
      </w:pPr>
      <w:r>
        <w:t>получения информации ходе предоставления государственной</w:t>
      </w:r>
    </w:p>
    <w:p w:rsidR="00000000" w:rsidRDefault="00050B01">
      <w:pPr>
        <w:pStyle w:val="ConsPlusTitle"/>
        <w:jc w:val="center"/>
      </w:pPr>
      <w:r>
        <w:t>услуги, в том числе с использованием</w:t>
      </w:r>
    </w:p>
    <w:p w:rsidR="00000000" w:rsidRDefault="00050B01">
      <w:pPr>
        <w:pStyle w:val="ConsPlusTitle"/>
        <w:jc w:val="center"/>
      </w:pPr>
      <w:r>
        <w:t>информационно-коммуникационных технологий, возможность либо</w:t>
      </w:r>
    </w:p>
    <w:p w:rsidR="00000000" w:rsidRDefault="00050B01">
      <w:pPr>
        <w:pStyle w:val="ConsPlusTitle"/>
        <w:jc w:val="center"/>
      </w:pPr>
      <w:r>
        <w:t>невозможность получения государственной ус</w:t>
      </w:r>
      <w:r>
        <w:t>луги</w:t>
      </w:r>
    </w:p>
    <w:p w:rsidR="00000000" w:rsidRDefault="00050B01">
      <w:pPr>
        <w:pStyle w:val="ConsPlusTitle"/>
        <w:jc w:val="center"/>
      </w:pPr>
      <w:r>
        <w:t>в многофункциональном центре (в том числе в полном объеме)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83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</w:t>
      </w:r>
      <w:r>
        <w:t xml:space="preserve">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52. Показателями доступности предоставления государственной услуги являются: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режим работы лицензирующего органа, который должен быть удобен для заявителей;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очередность предоставления государственной услуги, в случае превышения спроса на государственную услугу над возможностями ее предоставления;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наличие полной и понятной информации о местах, порядке и сроках предоставления государственной услуги, в инфо</w:t>
      </w:r>
      <w:r>
        <w:t>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наличие необходимого и достаточного количества ответственных исполнителей, а также поме</w:t>
      </w:r>
      <w:r>
        <w:t>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53. Качество предоставления государственной услуги характеризует</w:t>
      </w:r>
      <w:r>
        <w:t>ся отсутствием: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очередей при приеме документов от заявителей (их представителей) и выдаче документов заявителю (его представителю);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жалоб на действия (бездействие) ответственных исполнителей;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жалоб на некорректное, невнимательное отношение ответст</w:t>
      </w:r>
      <w:r>
        <w:t>венных исполнителей к заявителям (их представителям).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54. Уровень кадрового обеспечения предоставления государственной услуги должен соответствовать численности персонала, участвующего в предоставлении государственной услуги, в том числе в соотношении с чи</w:t>
      </w:r>
      <w:r>
        <w:t>сленностью заявителей; уровню квалификации персонала, участвующего в предоставлении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55. Взаимодействие заявителя с ответственными исполнителями осуществляется при личном обращении заявителя: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подаче документов, необходимых для пр</w:t>
      </w:r>
      <w:r>
        <w:t>едоставления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для представления надлежащим образом оформленного заявления и (или) ранее не представленных документов;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Продолжительность взаимодействия заявителя с ответс</w:t>
      </w:r>
      <w:r>
        <w:t>твенными исполнителями при предоставлении государственной услуги составляет: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подаче документов, необходимых для предоставления государственной услуги, до 15 минут;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получении результата предоставления государственной услуги - до 15 минут.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2.16. Ины</w:t>
      </w:r>
      <w:r>
        <w:t>е требования, в том числе учитывающие особенности</w:t>
      </w:r>
    </w:p>
    <w:p w:rsidR="00000000" w:rsidRDefault="00050B01">
      <w:pPr>
        <w:pStyle w:val="ConsPlusTitle"/>
        <w:jc w:val="center"/>
      </w:pPr>
      <w:r>
        <w:t>предоставления государственных услуг в электронной форме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84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</w:t>
      </w:r>
      <w:r>
        <w:t>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56. Для организаций, осуществляющих на территории Республики Алтай розничную продажу алкогольной продукции (за исключением организаций общественного питания), </w:t>
      </w:r>
      <w:hyperlink r:id="rId85" w:tooltip="Закон Республики Алтай от 12.01.2006 N 14-РЗ (ред. от 03.07.2018) &quot;О государственном регулировании производства и оборота этилового спирта, алкогольной и спиртосодержащей продукции на территории Республики Алтай&quot; (принят ГСЭК РА 23.12.200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Алтай от 12 января 2006 года N 14-РЗ "О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на территории Республики Алтай" установлен минимальный размер оплаченного уставного капитала (уставного фонда).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57. Право на осуществление розничной продажи алкогольной продукции возникает</w:t>
      </w:r>
      <w:r>
        <w:t xml:space="preserve"> у организации с момента выдачи ей лицензии или с указанного в ней срока и прекращается по истечении срока действия лицензии, в случае ликвидации организации, досрочного прекращения действия лицензии по заявлению лицензиата, аннулирования лицензии по решен</w:t>
      </w:r>
      <w:r>
        <w:t>ию суда или по решению уполномоченного Правительством Российской Федерации федерального органа исполнительной власти.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58. Лицензия на розничную продажу алкогольной продукции выдается на срок, указанный организацией, обратившейся за ее получением, но не бол</w:t>
      </w:r>
      <w:r>
        <w:t>ее чем на 5 лет. Срок действия такой лицензии продлевается по просьбе лицензиата на срок, указанный лицензиатом, но не более чем на 5 лет.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59. Действие лицензии, выданной организации, распространяется на деятельность ее обособленных подразделений только пр</w:t>
      </w:r>
      <w:r>
        <w:t>и условии указания в лицензии мест их нахождения.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60. МФЦ осуществляет обслуживание заявителей путем оказания информационной поддержки, помощи в сборе и оформлении документов, предоставлении письменных и устных консультаций по вопросам, относящимся к госуд</w:t>
      </w:r>
      <w:r>
        <w:t>арственной услуге.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Прием заявлений осуществляет специалист МФЦ и выдает заявителю расписку в получении документов на предоставление государственной услуги, с указанием даты выдачи расписки и даты окончания предоставления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обнаруж</w:t>
      </w:r>
      <w:r>
        <w:t>ении несоответствия заполнения заявления требованиям настоящего Административного регламента, специалист МФЦ возвращает его заявителю для устранения выявленных недостатков.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реализации своих функций МФЦ не вправе требовать от заявителя документы и инфор</w:t>
      </w:r>
      <w:r>
        <w:t>мацию, которые не предусмотрены настоящим Административным регламентом.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Принятое заявление МФЦ направляет в орган местного самоуправления в Республике Алтай, на территории которого зарегистрирован заявитель.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Результат государственной услуги должностным лиц</w:t>
      </w:r>
      <w:r>
        <w:t>ом органа местного самоуправления в Республике Алтай, на территории которого зарегистрирован заявитель, передается полномочному представителю МФЦ.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предъявлении документа, удостоверяющего личность, и расписки в получении документов на предоставление гос</w:t>
      </w:r>
      <w:r>
        <w:t>ударственной услуги заявитель получает в МФЦ результат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61. Заявление и документы, указанные в </w:t>
      </w:r>
      <w:hyperlink w:anchor="Par190" w:tooltip="2.6. Исчерпывающий перечень документов, необходимых в" w:history="1">
        <w:r>
          <w:rPr>
            <w:color w:val="0000FF"/>
          </w:rPr>
          <w:t>подразделе 2.6</w:t>
        </w:r>
      </w:hyperlink>
      <w:r>
        <w:t xml:space="preserve"> Административного регламента, по усмотрен</w:t>
      </w:r>
      <w:r>
        <w:t>ию заявителя могут быть поданы как на бумажном носителе, так и в форме электронного документа, подписанного электронной подписью.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62. Заявитель имеет возможность подать документы для получения государственной услуги с использованием электронных документов,</w:t>
      </w:r>
      <w:r>
        <w:t xml:space="preserve"> подписанных электронной подписью, в соответствии с требованиями Федерального </w:t>
      </w:r>
      <w:hyperlink r:id="rId86" w:tooltip="Федеральный закон от 06.04.2011 N 63-ФЗ (ред. от 23.06.2016) &quot;Об электронной подписи&quot; (с изм. и доп., вступ. в силу с 31.12.2017){КонсультантПлюс}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</w:t>
      </w:r>
      <w:hyperlink r:id="rId87" w:tooltip="Постановление Правительства РФ от 25.08.2012 N 852 (ред. от 25.10.2017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августа 2012 года N 852 "О</w:t>
      </w:r>
      <w:r>
        <w:t>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</w:t>
      </w:r>
      <w:r>
        <w:t>арственных услуг". Государственная услуга может предоставляться в электронном виде с использованием региональной информационной системы "Портал государственных услуг Республики Алтай" - http://алтай-госуслуги.рф/.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88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14.06.2018 N 138-ОД)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обращении в электронной форме за получением государственной услуги заявление и каждый прилаг</w:t>
      </w:r>
      <w:r>
        <w:t>аемый к нему документ (далее - пакет документов) подписываются тем видом электронной подписи, допустимость использования которых установлена законодательством Российской Федерации, регламентирующим порядок предоставления государственной услуги либо порядок</w:t>
      </w:r>
      <w:r>
        <w:t xml:space="preserve"> выдачи документа, включаемого в пакет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Виды электронных подписей и порядок определения видов электронной подписи, использование которых допускается при обращении за получением государственной услуги, осуществляется в соответствии с </w:t>
      </w:r>
      <w:hyperlink r:id="rId89" w:tooltip="Постановление Правительства РФ от 25.06.2012 N 634 (ред. от 27.08.2018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r>
        <w:t xml:space="preserve">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00000" w:rsidRDefault="00050B01">
      <w:pPr>
        <w:pStyle w:val="ConsPlusNormal"/>
        <w:jc w:val="both"/>
      </w:pPr>
      <w:r>
        <w:t xml:space="preserve">(абзац введен </w:t>
      </w:r>
      <w:hyperlink r:id="rId90" w:tooltip="Приказ Минэкономразвития Республики Алтай от 16.01.2019 N 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Республики Алтай от 16.01.2019 N 4-ОД)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63. Информация по вопросам предоставления государственной услуги доводится до сведения заявителей и иных заинтересованных лиц по их письменным и устным обращениям.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64. Информация по вопросам предоставления государственной услуги может быть представлена в виде электронного документа, подписанного электронной подписью.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65. В случае, если для получения государственной услуги установлена возможность подачи документов, п</w:t>
      </w:r>
      <w:r>
        <w:t>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050B01">
      <w:pPr>
        <w:pStyle w:val="ConsPlusTitle"/>
        <w:jc w:val="center"/>
      </w:pPr>
      <w:r>
        <w:t>административных процедур, требования к порядку их</w:t>
      </w:r>
    </w:p>
    <w:p w:rsidR="00000000" w:rsidRDefault="00050B01">
      <w:pPr>
        <w:pStyle w:val="ConsPlusTitle"/>
        <w:jc w:val="center"/>
      </w:pPr>
      <w:r>
        <w:t>выпол</w:t>
      </w:r>
      <w:r>
        <w:t>нения, в том числе особенности выполнения</w:t>
      </w:r>
    </w:p>
    <w:p w:rsidR="00000000" w:rsidRDefault="00050B01">
      <w:pPr>
        <w:pStyle w:val="ConsPlusTitle"/>
        <w:jc w:val="center"/>
      </w:pPr>
      <w:r>
        <w:t>административных процедур в электронной форме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66. Предоставление государственной услуги включает в себя следующие административные процедуры: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прием заявления о выдаче (переоформлении, продлении срока действия, об устранении обстоятельств, повлекших за собой приостановление действия лицензии, о прекращении действия) лицензии и прилагаемых к нему документов;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экспертиза представленных докумен</w:t>
      </w:r>
      <w:r>
        <w:t>тов;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обследование организации на соответствие лицензионным требованиям;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принятие решения о выдаче (переоформлении, продлении срока действия) лицензии либо об отказе в выдаче (переоформлении, продлении срока действия)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оформление (переофор</w:t>
      </w:r>
      <w:r>
        <w:t>мление, продление срока действия)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6) выдача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7) принятие решения о приостановлении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8) принятие решения о возобновлении действия лицензии или об отказе в возобновлении ее действия и обращении в суд с заявлением об аннул</w:t>
      </w:r>
      <w:r>
        <w:t>ировании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9) принятие решения о направлении в суд заявления об аннулировании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10) принятие решения о прекращении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11) ведение государственной регистрации выданных лицензий, лицензий, действие которых приостановлено и анн</w:t>
      </w:r>
      <w:r>
        <w:t>улированных лицензий.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Сведения, содержащиеся в федеральных информационных ресурсах, могут быть получены ответственными исполнителями органов местного самоуправления в Республике Алтай с использованием системы межведомственного электронного взаимодействия (</w:t>
      </w:r>
      <w:r>
        <w:t>далее - СМЭВ).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Ответственными исполнителями органов местного самоуправления в Республике Алтай формируется и направляется с использованием СМЭВ запрос в Управление Федеральной службы государственной регистрации, кадастра и картографии по Республике Алтай и</w:t>
      </w:r>
      <w:r>
        <w:t xml:space="preserve"> Управление Федерального казначейства по Республике Алтай о представлении сведений, содержащихся в едином государственном реестре юридических лиц, едином государственном реестре индивидуальных предпринимателей, едином государственном реестре недвижимости (</w:t>
      </w:r>
      <w:r>
        <w:t>в случае, если соискателем лицензии не представлены по собственной инициативе документы на объекты недвижимости, права на которые зарегистрированы в едином государственном реестре недвижимости), а также об уплате государственной пошлины (в случае, если док</w:t>
      </w:r>
      <w:r>
        <w:t>умент об уплате государственной пошлины не представлен соискателем лицензии по собственной инициативе).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91" w:tooltip="Приказ Минэкономразвития Республики Алтай от 14.06.2018 N 138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</w:t>
      </w:r>
      <w:r>
        <w:t>развития Республики Алтай от 14.06.2018 N 138-ОД)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пяти рабочих дней со дня его поступления в орган (организацию), в распоряжении которого (ой) находятся документы и (или) ин</w:t>
      </w:r>
      <w:r>
        <w:t>формация.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Непредставление (несвоевременное представление) органом или организацией по межведомственному запросу документов и информации, указанных в настоящем пункте регламента, в лицензирующий орган не может являться основанием для отказа в предоставлении</w:t>
      </w:r>
      <w:r>
        <w:t xml:space="preserve"> соискателю лицензии государственной услуги.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3.2. Описание каждой административной процедуры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bookmarkStart w:id="11" w:name="Par429"/>
      <w:bookmarkEnd w:id="11"/>
      <w:r>
        <w:t>3.2.1. Прием заявления о выдаче (переоформлении, продлении</w:t>
      </w:r>
    </w:p>
    <w:p w:rsidR="00000000" w:rsidRDefault="00050B01">
      <w:pPr>
        <w:pStyle w:val="ConsPlusTitle"/>
        <w:jc w:val="center"/>
      </w:pPr>
      <w:r>
        <w:t>срока действия, об устранении обстоятельств, повлекших за</w:t>
      </w:r>
    </w:p>
    <w:p w:rsidR="00000000" w:rsidRDefault="00050B01">
      <w:pPr>
        <w:pStyle w:val="ConsPlusTitle"/>
        <w:jc w:val="center"/>
      </w:pPr>
      <w:r>
        <w:t>собой приостановление действия лицензии, о прекращении</w:t>
      </w:r>
    </w:p>
    <w:p w:rsidR="00000000" w:rsidRDefault="00050B01">
      <w:pPr>
        <w:pStyle w:val="ConsPlusTitle"/>
        <w:jc w:val="center"/>
      </w:pPr>
      <w:r>
        <w:t>действия) лицензии и прилагаемых к нему документов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67. Основанием для начала выполнения административной процедуры - приема заявления о выдаче (переоформлении, продлении срока действия, об устранении </w:t>
      </w:r>
      <w:r>
        <w:t xml:space="preserve">обстоятельств, повлекших за собой приостановление действия лицензии, о прекращении действия) лицензии и прилагаемых к нему документов является поступление в лицензирующий орган необходимых для предоставления государственной услуги документов, указанных в </w:t>
      </w:r>
      <w:hyperlink w:anchor="Par190" w:tooltip="2.6. Исчерпывающий перечень документов, необходимых в" w:history="1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регламента. Заявление может быть направлено по почте, через МФЦ с использованием информационно-телекоммуникационной сети "Интернет"</w:t>
      </w:r>
      <w:r>
        <w:t>, региональной информационной системы "Портал государственных и муниципальных услуг Республики Алтай", а также при личном приеме заявителя.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Заявление о переоформлении лицензии подается в лицензирующий орган в течение 30 календарных дней со дня возникновени</w:t>
      </w:r>
      <w:r>
        <w:t>я обстоятельств, вызвавших необходимость переоформления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Заявление о продлении срока действия лицензии представляется в лицензирующий орган не ранее чем за 90 календарных дней до истечения срока ее действия.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Документы, являющиеся основанием предос</w:t>
      </w:r>
      <w:r>
        <w:t>тавления государственной услуги, по усмотрению заявителя могут быть представлены как на бумажном носителе почтовым отправлением или нарочным, так и в форме электронных документов.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Документы, представляемые заявителем для предоставления государственной услу</w:t>
      </w:r>
      <w:r>
        <w:t>ги, должны быть оформлены в установленном порядке, в том числе содержать даты их составления, надлежащие подписи и печати, не иметь подчисток, приписок и иных не оговоренных в них исправлений.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68. Ответственный исполнитель лицензирующего органа: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регистриру</w:t>
      </w:r>
      <w:r>
        <w:t>ет заявление и прилагаемые к нему документы в день их получения, что является результатом административной процедуры;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направляет документы руководителю административной процедуры для резолюции.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69. Копия заявления с отметками о его принятии передается заяв</w:t>
      </w:r>
      <w:r>
        <w:t>ителю непосредственно после регистрации заявления.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70. Руководитель административной процедуры визирует заявление организации и направляет документы ответственным исполнителям для проведения экспертизы.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3.2.2. Экспертиза представленных документов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92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30.01.201</w:t>
      </w:r>
      <w:r>
        <w:t>7 N 25-ОД)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71. Началом административной процедуры является получение ответственным исполнителем документов для проведения экспертизы.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72. Ответственный исполнитель проводит экспертизу представленных документов на предмет их полноты и правильности оформлен</w:t>
      </w:r>
      <w:r>
        <w:t>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случае представления организацией неполного пакета документов или документов, оформленных в ненадлежащем виде, лицензирующий орган в течение 10 рабочих дней письменно сообщает об этом организации, при этом по письменному запросу представленные докуме</w:t>
      </w:r>
      <w:r>
        <w:t>нты могут быть возвращены соискателю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73. В ходе проведения экспертизы документов ответственный исполнитель: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проверяет соответствие информации, указанной в заявлении, сведениям, содержащимся в представленных документах;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устанавливает соответствие сведений, содержащихся в представленных заявлении и документах, лицензионным требованиям, установленным в соответствии с положениями </w:t>
      </w:r>
      <w:hyperlink r:id="rId93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статей 2</w:t>
        </w:r>
      </w:hyperlink>
      <w:r>
        <w:t xml:space="preserve">, </w:t>
      </w:r>
      <w:hyperlink r:id="rId94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95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96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97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98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25</w:t>
        </w:r>
      </w:hyperlink>
      <w:r>
        <w:t xml:space="preserve"> и </w:t>
      </w:r>
      <w:hyperlink r:id="rId99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26</w:t>
        </w:r>
      </w:hyperlink>
      <w:r>
        <w:t xml:space="preserve"> Федерального закона от 22 ноября 1995 года N 171-ФЗ.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74. В целях проверки подлинности представленных документов, достоверности, то</w:t>
      </w:r>
      <w:r>
        <w:t xml:space="preserve">чности и полноты указанной в них информации, соответствия заявителя лицензионным требованиям ответственный исполнитель, по согласованию с руководителем административной процедуры, вправе направить запросы в уполномоченные государственные органы или органы </w:t>
      </w:r>
      <w:r>
        <w:t>местного самоуправления в Республике Алтай, которые могут подтвердить представленные заявителем сведения.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75. В целях проверки соблюдения организацией законодательства Российской Федерации о налогах и сборах ответственный исполнитель в течение пяти дней с </w:t>
      </w:r>
      <w:r>
        <w:t>момента поступления заявления о выдаче (переоформлении - в случае реорганизации организации, продлении срока действия) лицензии и прилагаемых к нему документов направляет в электронном виде запрос, подписанный электронной цифровой подписью, по форме, устан</w:t>
      </w:r>
      <w:r>
        <w:t>овленной уполномоченным федеральным органом исполнительной власти в налоговый орган по месту нахождения организации о предоставлении справки об исполнении налогоплательщиком обязанности по уплате налогов, сборов, страховых взносов, пеней и налоговых санкци</w:t>
      </w:r>
      <w:r>
        <w:t>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76. Если обособленные подразделения находятся на территории других муниципальных образований в Республике Алтай, в целях проверки соблюдения заявителем запрета розничной продажи алкогольной продукции в местах, установленных </w:t>
      </w:r>
      <w:hyperlink r:id="rId100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пунктами 2</w:t>
        </w:r>
      </w:hyperlink>
      <w:r>
        <w:t xml:space="preserve">, </w:t>
      </w:r>
      <w:hyperlink r:id="rId101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6 статьи 16</w:t>
        </w:r>
      </w:hyperlink>
      <w:r>
        <w:t xml:space="preserve"> Федерального закона от 22 ноября 1995 года N 171-ФЗ, ответственные исполнители в течение пяти дней с момента поступления заявления о выдаче (переоформлении - в случае реорганизации, в случае изменения указанных в лицензии мест нахождения обособленных подр</w:t>
      </w:r>
      <w:r>
        <w:t>азделений и (или) включении новых обособленных подразделений, продлении срока действия) лицензии и прилагаемых к нему документов направляют письменный запрос в муниципальные образования в Республике Алтай, на территории которых расположены обособленные под</w:t>
      </w:r>
      <w:r>
        <w:t>разделения заявителя, о соответствии мест их нахождения лицензионным требованиям.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77. В случае необходимости проведения дополнительной экспертизы лицензирующий орган уведомляет заявителя о продлении срока принятия решения о выдаче (продлении срока действия</w:t>
      </w:r>
      <w:r>
        <w:t>, переоформлении) лицензии в течение трех рабочих дней после принятия решения.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78. Результатом административной процедуры по проведению экспертизы документов является подготовка ответственным исполнителем проекта решения о выдаче (переоформлении, продлении</w:t>
      </w:r>
      <w:r>
        <w:t xml:space="preserve"> срока действия) лицензии либо об отказе в выдаче (переоформлении, продлении срока действия) лицензии.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3.4.3. Обследование организации на соответствие лицензионным</w:t>
      </w:r>
    </w:p>
    <w:p w:rsidR="00000000" w:rsidRDefault="00050B01">
      <w:pPr>
        <w:pStyle w:val="ConsPlusTitle"/>
        <w:jc w:val="center"/>
      </w:pPr>
      <w:r>
        <w:t>требованиям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79. До принятия решения о выдаче (переоформлении, продлении срока действия) ли</w:t>
      </w:r>
      <w:r>
        <w:t>цензии лицензирующий орган вправе провести обследование организации на соответствие лицензионным требованиям.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Началом административной процедуры по проведению обследования организации является окончание проведения экспертизы документов, представленных на л</w:t>
      </w:r>
      <w:r>
        <w:t>ицензирование, и принятие лицензирующим органом решения о проведении обследования организации на соответствие лицензионным требованиям.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случае принятия лицензирующим органом решения о проведении обследования организации на соответствие лицензионным требо</w:t>
      </w:r>
      <w:r>
        <w:t>ваниям ответственный исполнитель в течение одного рабочего дня после окончания проведения экспертизы документов готовит проект приказа на проведение обследования организации, который подписывает руководитель административной процедуры.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80. Обследование про</w:t>
      </w:r>
      <w:r>
        <w:t>водится ответственными исполнителями с выездом на заявленные обособленные подразделения, в которых будет осуществляться розничная продажа алкогольной продукции, в присутствии заявителя.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Обследование проводится на бесплатной основе.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81. Предметом обследован</w:t>
      </w:r>
      <w:r>
        <w:t>ия является соответствие лицензионным требованиям помещений, зданий, сооружений, технических средств, оборудования, иных объектов, которые предполагается использовать заявителем при осуществлении розничной продажи алкогольной продукции.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82. По результатам </w:t>
      </w:r>
      <w:r>
        <w:t xml:space="preserve">обследования составляется </w:t>
      </w:r>
      <w:hyperlink w:anchor="Par1176" w:tooltip="                               АКТ ПРОВЕРКИ" w:history="1">
        <w:r>
          <w:rPr>
            <w:color w:val="0000FF"/>
          </w:rPr>
          <w:t>акт</w:t>
        </w:r>
      </w:hyperlink>
      <w:r>
        <w:t xml:space="preserve"> обследования организации по форме согласно приложению N 6 к настоящему Административному регламенту (далее - акт) в двух экземплярах. Один экземпляр акта</w:t>
      </w:r>
      <w:r>
        <w:t xml:space="preserve"> выдается под роспись заявителю.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83. Максимальный срок проведения обследования зависит от количества заявленных обособленных подразделений, но не может превышать 10 рабочих дней.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3.5.4. Принятие решения о выдаче (переоформлении, продлении</w:t>
      </w:r>
    </w:p>
    <w:p w:rsidR="00000000" w:rsidRDefault="00050B01">
      <w:pPr>
        <w:pStyle w:val="ConsPlusTitle"/>
        <w:jc w:val="center"/>
      </w:pPr>
      <w:r>
        <w:t xml:space="preserve">срока действия) </w:t>
      </w:r>
      <w:r>
        <w:t>лицензии или об отказе в выдаче</w:t>
      </w:r>
    </w:p>
    <w:p w:rsidR="00000000" w:rsidRDefault="00050B01">
      <w:pPr>
        <w:pStyle w:val="ConsPlusTitle"/>
        <w:jc w:val="center"/>
      </w:pPr>
      <w:r>
        <w:t>(переоформлении, продлении срока действия)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84. Началом административной процедуры по принятию решения о выдаче (переоформлении, продлении срока действия) лицензии является завершение экспертизы представленных докум</w:t>
      </w:r>
      <w:r>
        <w:t>ентов и обследования организации (в случае принятия лицензирующим органом решения о проведении обследования организации на соответствие лицензионным требованиям).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85. Ответственный исполнитель на основании результатов экспертизы документов и обследования о</w:t>
      </w:r>
      <w:r>
        <w:t xml:space="preserve">рганизации (в случае принятия лицензирующим органом решения о проведении обследования организации на соответствие лицензионным требованиям) в течение двух рабочих дней готовит проект решения о выдаче (переоформлении, продлении срока действия) лицензии или </w:t>
      </w:r>
      <w:r>
        <w:t xml:space="preserve">об отказе в выдаче (переоформлении, продлении срока действия) лицензии с указанием причин отказа в соответствии с </w:t>
      </w:r>
      <w:hyperlink w:anchor="Par262" w:tooltip="2.8. Исчерпывающий перечень оснований для приостановления и" w:history="1">
        <w:r>
          <w:rPr>
            <w:color w:val="0000FF"/>
          </w:rPr>
          <w:t>подразделом 2.8 раздела II</w:t>
        </w:r>
      </w:hyperlink>
      <w:r>
        <w:t xml:space="preserve"> настоящего Административног</w:t>
      </w:r>
      <w:r>
        <w:t>о регламента и передает вместе с лицензионным делом руководителю административной процедуры.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86. Руково</w:t>
      </w:r>
      <w:r>
        <w:t>дитель административной процедуры на основании представленных документов принимает решение о выдаче (переоформлении, продлении срока действия) лицензии или об отказе в выдаче (переоформлении, продлении срока действия)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87. Решение о выдаче (переоф</w:t>
      </w:r>
      <w:r>
        <w:t>ормлении, продлении срока действия) лицензии или об отказе в выдаче (переоформлении, продлении срока действия) лицензии подписывается руководителем административной процедуры, заверяется печатью лицензирующего органа и регистрируется ответственным исполнит</w:t>
      </w:r>
      <w:r>
        <w:t>елем в реестре решений.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выдаче (переоформлении, продлении срока действия) лицензии или об отказе в выдаче (переоформлении, продлении срока действия) лицензии оформляется в двух экземплярах, один из которых направляется в адрес заявителя, второй п</w:t>
      </w:r>
      <w:r>
        <w:t>омещается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88. Решение о выдаче (переоформлении, продлении срока действия) лицензии или об отказе в выдаче (переоформлении, продлении срока действия) лицензии с указанием причин отказа в письменной форме направляется заявителю в течение</w:t>
      </w:r>
      <w:r>
        <w:t xml:space="preserve"> трех рабочих дней после принятия соответствующего решения заказным письмом или выдается на руки. В случае, если в заявлении о выдаче (переоформлении, продлении срока действия) лицензии было указано на необходимость направления решения о выдаче (переоформл</w:t>
      </w:r>
      <w:r>
        <w:t>ении, продлении срока действия) лицензии или об отказе в ее выдаче (переоформлении, продлении срока действия) в форме электронного документа, лицензирующий орган направляет заявителю соответствующее решение в форме электронного документа.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89. Лицензирующий</w:t>
      </w:r>
      <w:r>
        <w:t xml:space="preserve"> орган в течение пяти рабочих дней с момента принятия решения о выдаче (переоформлении, продлении срока действия) лицензии либо об отказе в выдаче (переоформлении, продлении срока действия) лицензии направляет копию соответствующего решения в налоговый орг</w:t>
      </w:r>
      <w:r>
        <w:t>ан по месту нахождения лицензиата.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3.6.5. Оформление (переоформление, продление срока действия)</w:t>
      </w:r>
    </w:p>
    <w:p w:rsidR="00000000" w:rsidRDefault="00050B01">
      <w:pPr>
        <w:pStyle w:val="ConsPlusTitle"/>
        <w:jc w:val="center"/>
      </w:pPr>
      <w:r>
        <w:t>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90. Началом административной процедуры оформления (переоформления, продления срока действия) лицензии является принятие решения о выдаче (переоформле</w:t>
      </w:r>
      <w:r>
        <w:t>нии, продлении срока действия)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91. Лицензия оформляется на соответствующем бланке. Форма лицензии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Бланки лицензий имеют степень защищенност</w:t>
      </w:r>
      <w:r>
        <w:t>и в соответствии с техническими требованиями и условиями изготовления, предъявляемыми к данной категории защищенной полиграфической продукции, учетную серию и номер. Они являются документами строгой отчетности. Приобретение, учет и хранение бланков лицензи</w:t>
      </w:r>
      <w:r>
        <w:t>й осуществляет лицензирующий орган.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случае, если перечень обособленных подразделений, на которых осуществляется лицензируемая деятельность, невозможно разместить в предусмотренном для этих целей поле бланка лицензии, он оформляется на приложении к лиценз</w:t>
      </w:r>
      <w:r>
        <w:t>ии, при этом в бланке лицензии делается соответствующая запись.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92. Лицензия и приложение к ней подписываются руководителем административной процедуры и заверяются печатью с приложением подписанного решения.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93. В случае изменения наименования организации </w:t>
      </w:r>
      <w:r>
        <w:t>(без ее реорганизации), изменения места ее нахождения или указанных в лицензии мест нахождения обособленных подразделений, окончания срока аренды складского помещения, стационарного торгового объекта, используемого для осуществления розничной продажи алког</w:t>
      </w:r>
      <w:r>
        <w:t>ольной продукции, изменения иных, указанных в лицензии сведений, а также в случае утраты лицензии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</w:t>
      </w:r>
      <w:r>
        <w:t xml:space="preserve"> выданной лицензии (за исключением ее утраты) в лицензирующий орган.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 переоформления лицензии лицензиат может осуществлять деятельность на основании ранее выданной лицензии, но не более трех месяцев с момента возникновения обстоятельств, являющихся основ</w:t>
      </w:r>
      <w:r>
        <w:t>анием для переоформления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До переоформления лицензии организация может осуществлять деятельность на обособленных подразделениях, указанных в ранее выданной лицензии, места нахождения которых не изменяются. Осуществление розничной продажи алкогольн</w:t>
      </w:r>
      <w:r>
        <w:t>ой продукции на дополнительно включаемых обособленных подразделениях, а также обособленных подразделениях, места нахождения которых изменяются, допускается только после переоформления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94. При продлении срока действия лицензии в лицензии ставится </w:t>
      </w:r>
      <w:r>
        <w:t>соответствующая отметка о сроке, на который продлевается лицензия. Данная отметка заверяется подписью руководителя административной процедуры и заверяется печатью.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Продление срока действия лицензии осуществляется при условии, что указанные в действующей ли</w:t>
      </w:r>
      <w:r>
        <w:t>цензии сведения не изменяются.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3.6.6. Выдача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95. Началом административной процедуры по выдаче лицензии является обращение заявителя (его представителя) в лицензирующий орган после получения им решения о выдаче (переоформлении, продлении срока де</w:t>
      </w:r>
      <w:r>
        <w:t>йствия)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96. Факт выдачи лицензии фиксируется ответственным исполнителем в журнале регистрации документов на выдачу (переоформление, продление действия) лицензий на розничную продажу алкогольной продукции. Заявитель расписывается в ее получении.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</w:t>
      </w:r>
      <w:r>
        <w:t>7. Выдача лицензии производится ответственным исполнителем: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руководителю организации при наличии паспорта и документа, подтверждающего его полномочия;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представителю организации при наличии паспорта и доверенности, удостоверенной подписью руководителя организации или иного лица, уполномоченного на это учредительными документами, и заверенной печатью организации, либо доверенности, оформленной в нотариальн</w:t>
      </w:r>
      <w:r>
        <w:t>ом порядке.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98. В случае, если розничная продажа алкогольной продукции осуществляется на нескольких обособленных подразделениях, одновременно с лицензией лицензиату выдаются копии лицензии на каждое обособленное подразделение, заверенные подписью ответстве</w:t>
      </w:r>
      <w:r>
        <w:t>нного исполнителя лицензирующего органа.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99. Ксерокопия лицензии, ксерокопии копий лицензии на каждое обособленное подразделение и ксерокопии приложений к ним, а также доверенность на получение лицензии помещаются в лицензионное дело.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3.6.7. Принятие реше</w:t>
      </w:r>
      <w:r>
        <w:t>ния о приостановлении действия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100. Административная процедура по приостановлению действия лицензии осуществляется лицензирующим органом на основании материалов, представленных органами, осуществляющими контроль и надзор за соблюдением лицензионн</w:t>
      </w:r>
      <w:r>
        <w:t>ых требований, а также по инициативе самого лицензирующего органа в пределах его компетенции.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12" w:name="Par512"/>
      <w:bookmarkEnd w:id="12"/>
      <w:r>
        <w:t>101. Решение о приостановлении действия лицензии принимается в следующих случаях: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невыполнения лицензиатом предписаний лицензирующего органа об устран</w:t>
      </w:r>
      <w:r>
        <w:t>ении нарушений условий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оборота алкогольной продукции с нарушением требований, предусмотренных </w:t>
      </w:r>
      <w:hyperlink r:id="rId102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статьей 10.2</w:t>
        </w:r>
      </w:hyperlink>
      <w:r>
        <w:t xml:space="preserve"> Федерального закона от 22 ноября 1995 года N 171-ФЗ;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непредставления в установленный срок заявления о переоформлении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выявления нарушений, являющихся основанием для аннулиро</w:t>
      </w:r>
      <w:r>
        <w:t>вания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102. Материалы о нарушениях рассматриваются лицензирующим органом в срок не более 15 дней со дня их регистрации.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103. Ответственный исполнитель рассматривает полученные материалы на предмет наличия в них оснований, предусмотренных </w:t>
      </w:r>
      <w:hyperlink w:anchor="Par512" w:tooltip="101. Решение о приостановлении действия лицензии принимается в следующих случаях:" w:history="1">
        <w:r>
          <w:rPr>
            <w:color w:val="0000FF"/>
          </w:rPr>
          <w:t>пунктом 101</w:t>
        </w:r>
      </w:hyperlink>
      <w:r>
        <w:t xml:space="preserve"> настоящего подраздела.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При наличии указанных оснований ответственный исполнитель готовит два экземпляра проекта решения лицензирующего органа о</w:t>
      </w:r>
      <w:r>
        <w:t xml:space="preserve"> приостановлении действия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104. Действие лицензии приостанавливается на срок, необходимый для устранения выявленных нарушений. Указанный срок не может превышать шесть месяцев, за исключением случая приостановления действия лицензии в связи с выявл</w:t>
      </w:r>
      <w:r>
        <w:t>ением нарушения, являющегося основанием для аннулирования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В случае выявления нарушения, являющегося основанием для аннулирования лицензии, действие лицензии приостанавливается до дня вступления в законную силу принятого судом либо уполномоченным </w:t>
      </w:r>
      <w:r>
        <w:t>Правительством Российской Федерации федеральным органом исполнительной власти решения об аннулировании лицензии или об отказе в ее аннулировании.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105. Решение о приостановлении действия лицензии подписывается руководителем административной процедуры, завер</w:t>
      </w:r>
      <w:r>
        <w:t>яется печатью и регистрируется ответственным исполнителем в реестре решений.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приостановлении действия лицензии оформляется в двух экземплярах, один из которых направляется в адрес лицензиата, второй помещается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106. Решение о </w:t>
      </w:r>
      <w:r>
        <w:t>приостановлении действия лицензии с мотивированным обоснованием направляется лицензиату не позднее чем через три дня со дня принятия в письменной форме заказным письмом, выдается на руки руководителю (уполномоченному представителю) организации и (или) напр</w:t>
      </w:r>
      <w:r>
        <w:t>авляется в форме электронного документа по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107. Лицензирующий орган в срок не более чем 14 д</w:t>
      </w:r>
      <w:r>
        <w:t>ней со дня принятия решения о приостановлении действия лицензии осуществляет снятие остатков алкогольной продукции в целях исключения ее реализации.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Лицензиат в соответствии с решением о приостановлении действия лицензии обязан обеспечить снятие остатков а</w:t>
      </w:r>
      <w:r>
        <w:t>лкогольной продукции в присутствии уполномоченного представителя лицензирующего органа.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3.6.8. Принятие решения о возобновлении действия лицензии</w:t>
      </w:r>
    </w:p>
    <w:p w:rsidR="00000000" w:rsidRDefault="00050B01">
      <w:pPr>
        <w:pStyle w:val="ConsPlusTitle"/>
        <w:jc w:val="center"/>
      </w:pPr>
      <w:r>
        <w:t>или об отказе в возобновлении ее действия и обращении в суд</w:t>
      </w:r>
    </w:p>
    <w:p w:rsidR="00000000" w:rsidRDefault="00050B01">
      <w:pPr>
        <w:pStyle w:val="ConsPlusTitle"/>
        <w:jc w:val="center"/>
      </w:pPr>
      <w:r>
        <w:t>с заявлением об аннулировании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108. Началом административной процедуры является получение ответственным исполнителем заявления лицензиата об устранении обстоятельств, повлекших за собой приостановление действия лицензии, и прилагаемых к нему документов, принятых и зарегистрированных в с</w:t>
      </w:r>
      <w:r>
        <w:t xml:space="preserve">оответствии с </w:t>
      </w:r>
      <w:hyperlink w:anchor="Par429" w:tooltip="3.2.1. Прием заявления о выдаче (переоформлении, продлении" w:history="1">
        <w:r>
          <w:rPr>
            <w:color w:val="0000FF"/>
          </w:rPr>
          <w:t>подразделом 3.2.1</w:t>
        </w:r>
      </w:hyperlink>
      <w:r>
        <w:t xml:space="preserve">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109. После получения от организации заявления об устранении обстоятельств, повлекших за собой пр</w:t>
      </w:r>
      <w:r>
        <w:t>иостановление действия лицензии,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случае непринятия лицензир</w:t>
      </w:r>
      <w:r>
        <w:t>ующим органом в указанный срок одного из этих решений действие лицензии считается возобновленным.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110. Ответственный исполнитель готовит проект решения лицензирующего органа о возобновлении действия лицензии или об отказе в возобновлении ее действия и обра</w:t>
      </w:r>
      <w:r>
        <w:t>щении в суд с заявлением об аннулировании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Решение о возобновлении или об отказе в возобновлении действия лицензии и обращении в суд с заявлением об аннулировании лицензии подписывается руководителем административной процедуры, заверяется печатью </w:t>
      </w:r>
      <w:r>
        <w:t>и регистрируется ответственным исполнителем в реестре решений.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возобновлении или об отказе в возобновлении действия лицензии и обращении в суд с заявлением об аннулировании лицензии оформляется в двух экземплярах, один из которых направляется в а</w:t>
      </w:r>
      <w:r>
        <w:t>дрес лицензиата, второй помещается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111. Решение о возобновлении или об отказе в возобновлении действия лицензии и обращении в суд с заявлением об аннулировании лицензии с мотивированным обоснованием направляется лицензиату не позднее ч</w:t>
      </w:r>
      <w:r>
        <w:t>ем через три дня со дня принятия решения в письменной форме и (или) направляется в форме электронного документа по адресу электронной почты, по которому лицензирующий орган осуществляет переписку, направление решений, извещений, уведомлений с использование</w:t>
      </w:r>
      <w:r>
        <w:t>м электронной подписи.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112. Плата за возобновление действия лицензии не взимается. Срок действия лицензии на время приостановления ее действия не продлевается.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3.6.9. Принятие решения о направлении в суд заявления об</w:t>
      </w:r>
    </w:p>
    <w:p w:rsidR="00000000" w:rsidRDefault="00050B01">
      <w:pPr>
        <w:pStyle w:val="ConsPlusTitle"/>
        <w:jc w:val="center"/>
      </w:pPr>
      <w:r>
        <w:t>аннулировании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113. Администр</w:t>
      </w:r>
      <w:r>
        <w:t>ативная процедура по принятию решения о направлении в суд заявления об аннулировании лицензии осуществляется в связи с: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обнаружением недостоверных данных в документах, представленных лицензиатом для получения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оборотом алкогольной продукции </w:t>
      </w:r>
      <w:r>
        <w:t xml:space="preserve">без маркировки в соответствии со </w:t>
      </w:r>
      <w:hyperlink r:id="rId103" w:tooltip="Федеральный закон от 22.11.1995 N 171-ФЗ (ред. от 27.12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0){КонсультантПлюс}" w:history="1">
        <w:r>
          <w:rPr>
            <w:color w:val="0000FF"/>
          </w:rPr>
          <w:t>статьей 12</w:t>
        </w:r>
      </w:hyperlink>
      <w:r>
        <w:t xml:space="preserve"> </w:t>
      </w:r>
      <w:r>
        <w:t>Федерального закона от 22 ноября 1995 года N 171-ФЗ либо с поддельными марками;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невыполнением решения лицензирующего органа о приостановлении действия лицензии;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повторным в течение одного года сообщением недостоверных сведений в декларациях об объеме</w:t>
      </w:r>
      <w:r>
        <w:t xml:space="preserve"> реализации алкогольной продукции или повторным в течение одного года несвоевременным представлением указанных деклараций в лицензирующий орган;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оборотом алкогольной продукции на договорной или бездоговорной основе для организаций, не имеющих соответств</w:t>
      </w:r>
      <w:r>
        <w:t>ующих лицензий;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6) повторным приостановлением действия лицензии за совершение одного и того же нарушения в течение одного года;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7) непредставлением лицензирующему органу возможности провести обследование лицензиата на соответствие лицензионным требованиям;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8) неустранением в установленный срок обстоятельств, повлекших за собой приостановление действия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114. Лицензия аннулируется решением суда на основании заявления лицензирующего органа.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115. Лицензирующий орган вправе приостановить действие лиценз</w:t>
      </w:r>
      <w:r>
        <w:t>ии на период до вступления решения суда в законную силу.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116. Ответственный исполнитель готовит проект решения лицензирующего органа о приостановлении действия лицензии и о направлении в суд заявления об аннулировании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подписывается руководителем административной процедуры, заверяется печатью и регистрируется ответственным исполнителем в реестре решений.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приостановлении действия лицензии и о направлении в суд заявления об аннулировании лицензии оформляе</w:t>
      </w:r>
      <w:r>
        <w:t>тся в трех экземплярах, один из которых направляется в адрес лицензиата, второй используется в судопроизводстве, третий экземпляр помещается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117. Решение о приостановлении действия лицензии и обращении в суд с заявлением об аннулирован</w:t>
      </w:r>
      <w:r>
        <w:t>ии лицензии с мотивированным обоснованием направляется лицензиату не позднее чем через три дня со дня принятия в письменной форме заказным письмом, выдается на руки руководителю (уполномоченному представителю) организации и (или) направляется в форме элект</w:t>
      </w:r>
      <w:r>
        <w:t>ронного документа по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118. Лицензирующий орган в течение пяти рабочих дней с момента принятия</w:t>
      </w:r>
      <w:r>
        <w:t xml:space="preserve"> решения суда об аннулировании лицензии направляет копию соответствующего решения в налоговый орган по месту нахождения лицензиата.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119. Документы, связанные с аннулированием лицензии, помещаются в лицензионное дело.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3.6.10. Принятие решения о прекращении</w:t>
      </w:r>
      <w:r>
        <w:t xml:space="preserve"> действия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120. Началом административной процедуры является получение ответственным исполнителем документов, необходимых для предоставления государственной услуги, принятых и зарегистрированных в соответствии с </w:t>
      </w:r>
      <w:hyperlink w:anchor="Par429" w:tooltip="3.2.1. Прием заявления о выдаче (переоформлении, продлении" w:history="1">
        <w:r>
          <w:rPr>
            <w:color w:val="0000FF"/>
          </w:rPr>
          <w:t>подразделом 3.2.1</w:t>
        </w:r>
      </w:hyperlink>
      <w:r>
        <w:t xml:space="preserve">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121. Ответственный исполнитель рассматривает заявление о прекращении действия лицензии и готовит проект решения лицензирующего органа о прекращени</w:t>
      </w:r>
      <w:r>
        <w:t>и действия лицензии.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прекращении действия лицензии подписывается руководителем административной процедуры, заверяется печатью и регистрируется ответственным исполнителем в реестре решений.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Решение о прекращении действия лицензии оформляется в дву</w:t>
      </w:r>
      <w:r>
        <w:t>х экземплярах, один из которых направляется в адрес лицензиата, второй помещается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Ответственный исполнитель осуществляет гашение бланка лицензии и вместе с заявлением лицензиата помещает его в лицензионное дело.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122. Решение о прекраще</w:t>
      </w:r>
      <w:r>
        <w:t>нии действия лицензии направляется лицензиату не позднее чем через три дня со дня принятия в письменной форме заказным письмом, выдается на руки руководителю (уполномоченному представителю) организации и (или) направляется в форме электронного документа по</w:t>
      </w:r>
      <w:r>
        <w:t xml:space="preserve">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123. Лицензирующий орган в течение 5 рабочих дней с момента принятия решения о прекращении </w:t>
      </w:r>
      <w:r>
        <w:t>действия лицензии направляет копию соответствующего решения в налоговый орган по месту нахождения лицензиата.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124. Лицензирующий орган в срок не более чем 14 календарных дней со дня установления факта прекращения действия лицензии осуществляет снятие остат</w:t>
      </w:r>
      <w:r>
        <w:t>ков алкогольной продукции в целях недопущения ее реализации.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3"/>
      </w:pPr>
      <w:r>
        <w:t>3.6.11. Ведение государственной регистрации выданных</w:t>
      </w:r>
    </w:p>
    <w:p w:rsidR="00000000" w:rsidRDefault="00050B01">
      <w:pPr>
        <w:pStyle w:val="ConsPlusTitle"/>
        <w:jc w:val="center"/>
      </w:pPr>
      <w:r>
        <w:t>лицензий, лицензий, действие которых приостановлено,</w:t>
      </w:r>
    </w:p>
    <w:p w:rsidR="00000000" w:rsidRDefault="00050B01">
      <w:pPr>
        <w:pStyle w:val="ConsPlusTitle"/>
        <w:jc w:val="center"/>
      </w:pPr>
      <w:r>
        <w:t>и аннулированных лицензий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104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30.01.2017 N 25-ОД)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125. Началом административной процедуры по ведению государственной регистрации выданных лицензий, лицензий, действие которых приостановлено, и аннулированных лицензий является принятие решения о выдаче (переоформлении, продлении срока действия, приостановл</w:t>
      </w:r>
      <w:r>
        <w:t>ении действия, возобновлении действия, прекращении действия) лицензии, аннулировании лицензии судом или решением уполномоченного Правительством Российской Федерации федерального органа исполнительной власти.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126. Лицензирующий орган ведет реестр лицензий в</w:t>
      </w:r>
      <w:r>
        <w:t xml:space="preserve"> соответствии с </w:t>
      </w:r>
      <w:hyperlink r:id="rId105" w:tooltip="Постановление Правительства РФ от 17.07.2012 N 723 (ред. от 04.06.2019) &quot;О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&quot; (вместе с &quot;Правилами ведения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&quot;){КонсультантПлюс}" w:history="1">
        <w:r>
          <w:rPr>
            <w:color w:val="0000FF"/>
          </w:rPr>
          <w:t>Правилами</w:t>
        </w:r>
      </w:hyperlink>
      <w:r>
        <w:t xml:space="preserve"> ведения государственного сводного реестра выданных, приостановленных и аннулированных лицензий на производств</w:t>
      </w:r>
      <w:r>
        <w:t>о и оборот этилового спирта, алкогольной и спиртосодержащей продукции, утвержденных постановлением Правительства Российской Федерации от 17 июля 2012 года N 723.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127. Соответствующие записи в реестр лицензий вносит ответственный исполнитель.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128. Информаци</w:t>
      </w:r>
      <w:r>
        <w:t>я, содержащаяся в реестре лицензий, является открытой и бесплатной и в виде выписок о конкретных лицензиатах представляется органам государственной власти и органам местного самоуправления, физическим и юридическим лицам на основании их письменного обращен</w:t>
      </w:r>
      <w:r>
        <w:t>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129. Лицензирующий орган ежегодно до 1 февраля года, следующего за отчетным, представляет в Территориальный орган Федеральной службы государственной статистики по Республике Алтай информацию о юридических лицах, имеющих лицензии, содержащуюся в реестре</w:t>
      </w:r>
      <w:r>
        <w:t xml:space="preserve"> лицензий.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000000" w:rsidRDefault="00050B01">
      <w:pPr>
        <w:pStyle w:val="ConsPlusTitle"/>
        <w:jc w:val="center"/>
      </w:pPr>
      <w:r>
        <w:t>регламента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000000" w:rsidRDefault="00050B01">
      <w:pPr>
        <w:pStyle w:val="ConsPlusTitle"/>
        <w:jc w:val="center"/>
      </w:pPr>
      <w:r>
        <w:t>и исполнением ответственными должностными лицами</w:t>
      </w:r>
    </w:p>
    <w:p w:rsidR="00000000" w:rsidRDefault="00050B01">
      <w:pPr>
        <w:pStyle w:val="ConsPlusTitle"/>
        <w:jc w:val="center"/>
      </w:pPr>
      <w:r>
        <w:t>исполнительного органа, предоставляющего государственную</w:t>
      </w:r>
    </w:p>
    <w:p w:rsidR="00000000" w:rsidRDefault="00050B01">
      <w:pPr>
        <w:pStyle w:val="ConsPlusTitle"/>
        <w:jc w:val="center"/>
      </w:pPr>
      <w:r>
        <w:t>услугу положен</w:t>
      </w:r>
      <w:r>
        <w:t>ий административного регламента и иных</w:t>
      </w:r>
    </w:p>
    <w:p w:rsidR="00000000" w:rsidRDefault="00050B01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000000" w:rsidRDefault="00050B01">
      <w:pPr>
        <w:pStyle w:val="ConsPlusTitle"/>
        <w:jc w:val="center"/>
      </w:pPr>
      <w:r>
        <w:t>к предоставлению государственной услуги, а также принятием</w:t>
      </w:r>
    </w:p>
    <w:p w:rsidR="00000000" w:rsidRDefault="00050B01">
      <w:pPr>
        <w:pStyle w:val="ConsPlusTitle"/>
        <w:jc w:val="center"/>
      </w:pPr>
      <w:r>
        <w:t>ими решений в ходе предоставления государственной услуги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106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 xml:space="preserve">130. Текущий контроль за соблюдением и исполнением ответственными исполнителями положений настоящего </w:t>
      </w:r>
      <w:r>
        <w:t>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административной процедуры в соответствии с приказом лицензирующего органа.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131. Текущий контро</w:t>
      </w:r>
      <w:r>
        <w:t>ль осуществляется путем проведения проверок соблюдения и исполнения ответственными исполнителями положений настоящего Административного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132. Контроль за полнотой и качеством предоставления государственной услуги включает в себя проведение прове</w:t>
      </w:r>
      <w:r>
        <w:t>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(бездействие) должностных лиц.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133. Проверки могут быть плановыми (осуществляться на основании годовых план</w:t>
      </w:r>
      <w:r>
        <w:t>ов работы лицензирующего органа) и внеплановыми. Проверка может проводиться по конкретному заявлению.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</w:t>
      </w:r>
      <w:r>
        <w:t>ом законодательством Российской Федерации.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4.2. Порядок и периодичность осуществления плановых и</w:t>
      </w:r>
    </w:p>
    <w:p w:rsidR="00000000" w:rsidRDefault="00050B01">
      <w:pPr>
        <w:pStyle w:val="ConsPlusTitle"/>
        <w:jc w:val="center"/>
      </w:pPr>
      <w:r>
        <w:t>внеплановых проверок полноты и качества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услуги, в том числе порядок и формы</w:t>
      </w:r>
    </w:p>
    <w:p w:rsidR="00000000" w:rsidRDefault="00050B01">
      <w:pPr>
        <w:pStyle w:val="ConsPlusTitle"/>
        <w:jc w:val="center"/>
      </w:pPr>
      <w:r>
        <w:t>контроля за полнотой и качеством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134. Контроль за полнотой и качеством предоставления лицензирующим органом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</w:t>
      </w:r>
      <w:r>
        <w:t>ешений и подготовку ответов на обращения заявителей, содержащих жалобы на действия (бездействие) должностных лиц лицензирующих органов.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135. Формами контроля за соблюдением исполнения настоящего Административного регламента являются: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проведение правовой</w:t>
      </w:r>
      <w:r>
        <w:t xml:space="preserve"> экспертизы проектов решений;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проведение проверки ведения делопроизводства;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проведение контрольных проверок;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представление отчетов о предоставлении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136. Проверки могут быть плановыми (осуществляются на основании годовых пла</w:t>
      </w:r>
      <w:r>
        <w:t>нов работы лицензирующего органа) и внеплановыми. При проведении проверки могут рассматриваться все вопросы, связанные с исполнением настоящего Административного регламента (комплексные проверки), или по конкретному обращению заявителя.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137. В целях осущес</w:t>
      </w:r>
      <w:r>
        <w:t>твления текущего контроля за совершением действий при предоставлении государственной услуги и принятии решений руководителю административной процедуры представляются справки о результатах предоставления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138. Текущий контроль за собл</w:t>
      </w:r>
      <w:r>
        <w:t>юдением последовательности действий, определенных административными процедурами по предоставлению государственной услуги, и принятием решений осуществляется руководителем административной процедуры лицензирующего органа.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139. Периодичность осуществления те</w:t>
      </w:r>
      <w:r>
        <w:t>кущего контроля устанавливается руководителем административной процедуры.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140. Проверки проводятся с целью выявления и устранения нарушений прав заявителей и привлечения виновных лиц к ответственности. Результаты проведения проверок оформляются актом, в ко</w:t>
      </w:r>
      <w:r>
        <w:t>тором отражаются выявленные нарушения и замечания, а также предложения по их устранению.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4.3. Ответственность должностных лиц за решения и действия</w:t>
      </w:r>
    </w:p>
    <w:p w:rsidR="00000000" w:rsidRDefault="00050B01">
      <w:pPr>
        <w:pStyle w:val="ConsPlusTitle"/>
        <w:jc w:val="center"/>
      </w:pPr>
      <w:r>
        <w:t>(бездействие), принимаемые в ходе предоставления</w:t>
      </w:r>
    </w:p>
    <w:p w:rsidR="00000000" w:rsidRDefault="00050B01">
      <w:pPr>
        <w:pStyle w:val="ConsPlusTitle"/>
        <w:jc w:val="center"/>
      </w:pPr>
      <w:r>
        <w:t>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141. По результатам проведенных пр</w:t>
      </w:r>
      <w:r>
        <w:t>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142. Персональная ответственность за выполнение государственной услуги закрепляется в должностных ре</w:t>
      </w:r>
      <w:r>
        <w:t>гламентах должностных лиц лицензирующего органа, ответственных за предоставление услуги. В случае выявления нарушений требований Административного регламента, требований законодательства Российской Федерации, Республики Алтай или прав заявителей осуществля</w:t>
      </w:r>
      <w:r>
        <w:t>ется привлечение виновных лиц к ответственности в соответствии с законодательством Российской Федерации.</w:t>
      </w:r>
    </w:p>
    <w:p w:rsidR="00000000" w:rsidRDefault="00050B01">
      <w:pPr>
        <w:pStyle w:val="ConsPlusNormal"/>
        <w:jc w:val="both"/>
      </w:pPr>
      <w:r>
        <w:t xml:space="preserve">(в ред. </w:t>
      </w:r>
      <w:hyperlink r:id="rId107" w:tooltip="Приказ Минэкономразвития Республики Алтай от 23.10.2018 N 250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 от 23.10.20</w:t>
      </w:r>
      <w:r>
        <w:t>18 N 250-ОД)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4.4. Положения, характеризующие требования к порядку и</w:t>
      </w:r>
    </w:p>
    <w:p w:rsidR="00000000" w:rsidRDefault="00050B01">
      <w:pPr>
        <w:pStyle w:val="ConsPlusTitle"/>
        <w:jc w:val="center"/>
      </w:pPr>
      <w:r>
        <w:t>формам контроля за предоставлением государственной услуги, в</w:t>
      </w:r>
    </w:p>
    <w:p w:rsidR="00000000" w:rsidRDefault="00050B01">
      <w:pPr>
        <w:pStyle w:val="ConsPlusTitle"/>
        <w:jc w:val="center"/>
      </w:pPr>
      <w:r>
        <w:t>том числе со стороны граждан, их объединений и организаций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143. Контроль за предоставлением государственной услуги, в том чис</w:t>
      </w:r>
      <w:r>
        <w:t>ле со стороны граждан, их объединений и организаций, осуществляется посредством открытости деятельности лицензирующих органов при предоставлении государственной услуги, получения полной, актуальной и достоверной информации о порядке предоставления государс</w:t>
      </w:r>
      <w:r>
        <w:t>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050B01">
      <w:pPr>
        <w:pStyle w:val="ConsPlusTitle"/>
        <w:jc w:val="center"/>
      </w:pPr>
      <w:r>
        <w:t>и действий (бездействия) исполнительного органа,</w:t>
      </w:r>
    </w:p>
    <w:p w:rsidR="00000000" w:rsidRDefault="00050B01">
      <w:pPr>
        <w:pStyle w:val="ConsPlusTitle"/>
        <w:jc w:val="center"/>
      </w:pPr>
      <w:r>
        <w:t xml:space="preserve">предоставляющего государственную </w:t>
      </w:r>
      <w:r>
        <w:t>услугу, а также его</w:t>
      </w:r>
    </w:p>
    <w:p w:rsidR="00000000" w:rsidRDefault="00050B01">
      <w:pPr>
        <w:pStyle w:val="ConsPlusTitle"/>
        <w:jc w:val="center"/>
      </w:pPr>
      <w:r>
        <w:t>должностных лиц</w:t>
      </w:r>
    </w:p>
    <w:p w:rsidR="00000000" w:rsidRDefault="00050B01">
      <w:pPr>
        <w:pStyle w:val="ConsPlusNormal"/>
        <w:jc w:val="center"/>
      </w:pPr>
      <w:r>
        <w:t xml:space="preserve">(в ред. </w:t>
      </w:r>
      <w:hyperlink r:id="rId108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Республики Алтай</w:t>
      </w:r>
    </w:p>
    <w:p w:rsidR="00000000" w:rsidRDefault="00050B01">
      <w:pPr>
        <w:pStyle w:val="ConsPlusNormal"/>
        <w:jc w:val="center"/>
      </w:pPr>
      <w:r>
        <w:t>от 31.01.2019 N 24-ОД)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bookmarkStart w:id="13" w:name="Par643"/>
      <w:bookmarkEnd w:id="13"/>
      <w:r>
        <w:t>5.1. Ин</w:t>
      </w:r>
      <w:r>
        <w:t>формация для заинтересованных лиц об их праве</w:t>
      </w:r>
    </w:p>
    <w:p w:rsidR="00000000" w:rsidRDefault="00050B01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050B01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00000" w:rsidRDefault="00050B01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144. Заинтересованное лицо имеет право на получение информ</w:t>
      </w:r>
      <w:r>
        <w:t>ации и документов, необходимых для обоснования и рассмотрения жалобы.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145. Заявитель имеет право на обжалование решений, принятых в ходе предоставления государственной услуги, действий или бездействия муниципальных служащих, предоставляющих государственную</w:t>
      </w:r>
      <w:r>
        <w:t xml:space="preserve"> услугу, в досудебном порядке.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146. Подача и рассмотрение жалоб на решения и действия (бездействие) лицензирующего органа, муниципальных служащих лицензирующего органа, МФЦ, работника МФЦ при предоставлении государственных услуг осуществляется с учетом сле</w:t>
      </w:r>
      <w:r>
        <w:t>дующих особенностей: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жалоба может быть направлена по почте, с использованием официального сайта лицензирующего органа, МФЦ, а также при личном приеме заявителя;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жалоба, поступившая в лицензирующий орган или МФЦ, подлежит регистрации в течение одного рабочего дня с момента ее поступления и в течение трех рабочих дней со дня ее регистрации заявителю направляется уведомление о дате и месте ее рассмотрения.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147. Жа</w:t>
      </w:r>
      <w:r>
        <w:t>лоба должна содержать: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наименование лицензирующего органа, МФЦ, должностного лица лицензирующего органа, работника МФЦ решения и действия (бездействие) которых обжалуются;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фамилию, имя, отчество (последнее - при наличии), сведения о месте жительства </w:t>
      </w:r>
      <w:r>
        <w:t xml:space="preserve"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лицензирующего органа, муниципального служащего лицензирующего органа, МФЦ, работника МФЦ предоставляющего государственную услугу;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</w:t>
      </w:r>
      <w:r>
        <w:t xml:space="preserve"> с решением и действием (бездействием) лицензирующего органа, муниципального служащего лицензирующего органа, МФЦ, работника МФЦ, предоставляющего государственную услугу. Заявителем могут быть представлены документы (при наличии), подтверждающие доводы зая</w:t>
      </w:r>
      <w:r>
        <w:t>вителя, либо их копии.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148. Предметом досудебного (внесудебного) обжалования являются решения и действия (бездействие) лицензирующего органа, муниципальных служащих лицензирующего органа, МФЦ, работника МФЦ, предоставляющих государственную услугу.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149. Осн</w:t>
      </w:r>
      <w:r>
        <w:t>ованием для начала процедуры досудебного (внесудебного) обжалования, к которым, в том числе, относится: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1) нарушение срока регистрации заявления о предоставлении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3) требовани</w:t>
      </w:r>
      <w:r>
        <w:t>е у заявителя документов или информации либо осуществления действий, представление или осуществление которых не предусмотрено федеральным законодательством и законодательством Республики Алтай для предоставления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4) отказ в приеме до</w:t>
      </w:r>
      <w:r>
        <w:t>кументов, предоставление которых предусмотрено федеральным законодательством и законодательством Республики Алтай для предоставления государственной услуги, у заявителя;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5) отказ в предоставлении государственной услуги, если основания отказа не предусмотре</w:t>
      </w:r>
      <w:r>
        <w:t>ны федеральным законодательством и законодательством Республики Алтай;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6) требование у заявителя при предоставлении государственной услуги платы, не предусмотренной федеральным законодательством и законодательством Республики Алтай;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7) отказ лицензирующего</w:t>
      </w:r>
      <w:r>
        <w:t xml:space="preserve"> органа, муниципального служащего лицензирующего органа, МФЦ, работника МФЦ в исправлении допущенных ими опечаток и ошибок в выданных в результате предоставления государственной услуги документах, либо нарушение установленного срока таких исправлений; нару</w:t>
      </w:r>
      <w:r>
        <w:t>шение срока или порядка выдачи документов по результатам предоставления государственной услуги;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 законодательством и законодательством Респ</w:t>
      </w:r>
      <w:r>
        <w:t>ублики Алтай;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</w:t>
      </w:r>
      <w:r>
        <w:t xml:space="preserve">енной услуги, либо в предоставлении государственной услуги, за исключением случаев, предусмотренных </w:t>
      </w:r>
      <w:hyperlink w:anchor="Par254" w:tooltip="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." w:history="1">
        <w:r>
          <w:rPr>
            <w:color w:val="0000FF"/>
          </w:rPr>
          <w:t>подпунктом "г" пункта 34.2</w:t>
        </w:r>
      </w:hyperlink>
      <w:r>
        <w:t xml:space="preserve"> регламента.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150.</w:t>
      </w:r>
      <w:r>
        <w:t xml:space="preserve"> Жалоба, поступившая в лицензирующий орган, подлежит рассмотрению муниципальным служащим лицензирующего органа, наделенным полномочиями по рассмотрению жалоб, в течение пятнадцати рабочих дней со дня ее регистрации, а в случае обжалования отказа лицензирую</w:t>
      </w:r>
      <w:r>
        <w:t xml:space="preserve">щего органа, муниципального служащего лицензирующего органа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</w:t>
      </w:r>
      <w:r>
        <w:t>регистрации.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14" w:name="Par670"/>
      <w:bookmarkEnd w:id="14"/>
      <w:r>
        <w:t>151. По результатам рассмотрения жалобы лицензирующий орган принимает одно из следующих решений: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15" w:name="Par671"/>
      <w:bookmarkEnd w:id="15"/>
      <w:r>
        <w:t>1) удовлетворяет жалобу, в том числе в форме отмены принятого решения, исправления допущенных лицензирующим органом опечат</w:t>
      </w:r>
      <w:r>
        <w:t>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Алтай,</w:t>
      </w:r>
      <w:r>
        <w:t xml:space="preserve"> а также в иных формах;</w:t>
      </w:r>
    </w:p>
    <w:p w:rsidR="00000000" w:rsidRDefault="00050B01">
      <w:pPr>
        <w:pStyle w:val="ConsPlusNormal"/>
        <w:spacing w:before="200"/>
        <w:ind w:firstLine="540"/>
        <w:jc w:val="both"/>
      </w:pPr>
      <w:bookmarkStart w:id="16" w:name="Par672"/>
      <w:bookmarkEnd w:id="16"/>
      <w:r>
        <w:t>2) отказывает в удовлетворении жалобы.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ar671" w:tooltip="1) удовлетворяет жалобу, в том числе в форме отмены принятого решения, исправления допущенных лицензирующим орган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лтай, а также в иных формах;" w:history="1">
        <w:r>
          <w:rPr>
            <w:color w:val="0000FF"/>
          </w:rPr>
          <w:t>абзаце втором</w:t>
        </w:r>
      </w:hyperlink>
      <w:r>
        <w:t xml:space="preserve"> настоящего пункта, дается информация о действиях, осуществляемых лицензирующим органом в целях незамедлительного устранения выявленных нарушений при оказании государ</w:t>
      </w:r>
      <w:r>
        <w:t>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</w:t>
      </w:r>
      <w:r>
        <w:t xml:space="preserve">ю в ответе заявителю, указанном в </w:t>
      </w:r>
      <w:hyperlink w:anchor="Par672" w:tooltip="2) отказывает в удовлетворении жалобы." w:history="1">
        <w:r>
          <w:rPr>
            <w:color w:val="0000FF"/>
          </w:rPr>
          <w:t>абзаце третьем</w:t>
        </w:r>
      </w:hyperlink>
      <w: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</w:t>
      </w:r>
      <w:r>
        <w:t>ения.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152.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регламентом, незам</w:t>
      </w:r>
      <w:r>
        <w:t>едлительно направляет имеющиеся материалы в органы прокуратуры.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153. Положения,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дейс</w:t>
      </w:r>
      <w:r>
        <w:t>твующим законодательством в сфере рассмотрения обращений граждан Российской Федерации.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154. Не позднее дня, следующего за днем принятия решения, указанного в </w:t>
      </w:r>
      <w:hyperlink w:anchor="Par670" w:tooltip="151. По результатам рассмотрения жалобы лицензирующий орган принимает одно из следующих решений:" w:history="1">
        <w:r>
          <w:rPr>
            <w:color w:val="0000FF"/>
          </w:rPr>
          <w:t>пункте 151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000000" w:rsidRDefault="00050B01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000000" w:rsidRDefault="00050B01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000000" w:rsidRDefault="00050B01">
      <w:pPr>
        <w:pStyle w:val="ConsPlusTitle"/>
        <w:jc w:val="center"/>
      </w:pPr>
      <w:r>
        <w:t>порядке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155. Жалоба на решения и действия (бездействие) работника МФЦ подается руководи</w:t>
      </w:r>
      <w:r>
        <w:t>телю этого МФЦ.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>Жалоба на решения и действия (бездействие) МФЦ подается учредителю МФЦ. Жалоба на решения и действия (бездействие) лицензирующего органа подается на руководителя лицензирующего органа. Жалоба на решения и действия (бездействие) руководителя</w:t>
      </w:r>
      <w:r>
        <w:t xml:space="preserve"> лицензирующего органа, подаются в вышестоящий орган (при его наличии) либо в случае его отсутствия рассматриваются непосредственно руководителем лицензирующего органа.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000000" w:rsidRDefault="00050B01">
      <w:pPr>
        <w:pStyle w:val="ConsPlusTitle"/>
        <w:jc w:val="center"/>
      </w:pPr>
      <w:r>
        <w:t>и рассмотрения жалобы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156. Ли</w:t>
      </w:r>
      <w:r>
        <w:t>цензирующий орган обеспечивает консультирование заявителей о порядке обжалования решений, действий (бездействия) ответственных исполнителей, в том числе по телефону, электронной почте, при личном приеме.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Информирование заявителей о порядке подачи и рассмо</w:t>
      </w:r>
      <w:r>
        <w:t xml:space="preserve">трения жалобы осуществляется в соответствии с </w:t>
      </w:r>
      <w:hyperlink w:anchor="Par643" w:tooltip="5.1. Информация для заинтересованных лиц об их праве" w:history="1">
        <w:r>
          <w:rPr>
            <w:color w:val="0000FF"/>
          </w:rPr>
          <w:t>подразделом 5.1</w:t>
        </w:r>
      </w:hyperlink>
      <w:r>
        <w:t xml:space="preserve"> регламента.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000000" w:rsidRDefault="00050B01">
      <w:pPr>
        <w:pStyle w:val="ConsPlusTitle"/>
        <w:jc w:val="center"/>
      </w:pPr>
      <w:r>
        <w:t>порядок досудебного (внесудебного) обжаловани</w:t>
      </w:r>
      <w:r>
        <w:t>я решений</w:t>
      </w:r>
    </w:p>
    <w:p w:rsidR="00000000" w:rsidRDefault="00050B01">
      <w:pPr>
        <w:pStyle w:val="ConsPlusTitle"/>
        <w:jc w:val="center"/>
      </w:pPr>
      <w:r>
        <w:t>и действий (бездействия) исполнительного органа,</w:t>
      </w:r>
    </w:p>
    <w:p w:rsidR="00000000" w:rsidRDefault="00050B01">
      <w:pPr>
        <w:pStyle w:val="ConsPlusTitle"/>
        <w:jc w:val="center"/>
      </w:pPr>
      <w:r>
        <w:t>предоставляющего государственную услугу, а также его</w:t>
      </w:r>
    </w:p>
    <w:p w:rsidR="00000000" w:rsidRDefault="00050B01">
      <w:pPr>
        <w:pStyle w:val="ConsPlusTitle"/>
        <w:jc w:val="center"/>
      </w:pPr>
      <w:r>
        <w:t>должностных лиц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ind w:firstLine="540"/>
        <w:jc w:val="both"/>
      </w:pPr>
      <w:r>
        <w:t>157. Порядок досудебного (внесудебного) обжалования решений и действий (бездействия) лицензирующего органа, а также муниципальн</w:t>
      </w:r>
      <w:r>
        <w:t>ых служащих лицензирующего органа, МФЦ, работников МФЦ регулируется следующими нормативными правовыми актами: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1) Федеральным </w:t>
      </w:r>
      <w:hyperlink r:id="rId109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</w:t>
      </w:r>
      <w:r>
        <w:t>пальных услуг";</w:t>
      </w:r>
    </w:p>
    <w:p w:rsidR="00000000" w:rsidRDefault="00050B01">
      <w:pPr>
        <w:pStyle w:val="ConsPlusNormal"/>
        <w:spacing w:before="200"/>
        <w:ind w:firstLine="540"/>
        <w:jc w:val="both"/>
      </w:pPr>
      <w:r>
        <w:t xml:space="preserve">2) </w:t>
      </w:r>
      <w:hyperlink r:id="rId110" w:tooltip="Постановление Правительства Республики Алтай от 06.05.2014 N 122 &quot;Об утверждении Положения об особенностях подачи и рассмотрения жалоб на решения и действия (бездействие) органов государственной власти Республики Алтай, их должностных лиц, государственных гражданских служащих органов государственной власти Республики Алтай при предоставлении государственных услуг и признании утратившим силу постановления Правительства Республики Алтай от 3 июля 2012 года N 175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6 мая 2014 года N 122 "Об ут</w:t>
      </w:r>
      <w:r>
        <w:t>верждении Положения об особенностях подачи и рассмотрения жалоб на решения и действия (бездействие) органов государственной власти Республики Алтай, их должностных лиц, государственных гражданских служащих органов государственной власти Республики Алтай пр</w:t>
      </w:r>
      <w:r>
        <w:t>и предоставлении государственных услуг и признании утратившим силу постановления Правительства Республики Алтай от 3 июля 2012 года N 175.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1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</w:t>
      </w:r>
      <w:r>
        <w:t>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</w:t>
      </w:r>
      <w:r>
        <w:t>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30.01.2017 </w:t>
            </w:r>
            <w:hyperlink r:id="rId111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 xml:space="preserve">, от 31.01.2019 </w:t>
            </w:r>
            <w:hyperlink r:id="rId112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24-ОД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                                  Главе МО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17" w:name="Par731"/>
      <w:bookmarkEnd w:id="17"/>
      <w:r>
        <w:t xml:space="preserve">                        ЗАЯВЛЕНИЕ О ВЫДАЧЕ ЛИЦЕНЗИИ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Организация 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(полное и(или) сокращенное наименование и организационно-правовая</w:t>
      </w:r>
    </w:p>
    <w:p w:rsidR="00000000" w:rsidRDefault="00050B01">
      <w:pPr>
        <w:pStyle w:val="ConsPlusNonformat"/>
        <w:jc w:val="both"/>
      </w:pPr>
      <w:r>
        <w:t xml:space="preserve">                             форма юридического лица)</w:t>
      </w:r>
    </w:p>
    <w:p w:rsidR="00000000" w:rsidRDefault="00050B01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050B01">
      <w:pPr>
        <w:pStyle w:val="ConsPlusNonformat"/>
        <w:jc w:val="both"/>
      </w:pPr>
      <w:r>
        <w:t xml:space="preserve">               (Ф.И.О., должность руководителя или</w:t>
      </w:r>
      <w:r>
        <w:t xml:space="preserve"> доверенного лица)</w:t>
      </w:r>
    </w:p>
    <w:p w:rsidR="00000000" w:rsidRDefault="00050B0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050B01">
      <w:pPr>
        <w:pStyle w:val="ConsPlusNonformat"/>
        <w:jc w:val="both"/>
      </w:pPr>
      <w:r>
        <w:t xml:space="preserve">                              (Устава или доверенности с указанием N,</w:t>
      </w:r>
    </w:p>
    <w:p w:rsidR="00000000" w:rsidRDefault="00050B01">
      <w:pPr>
        <w:pStyle w:val="ConsPlusNonformat"/>
        <w:jc w:val="both"/>
      </w:pPr>
      <w:r>
        <w:t xml:space="preserve">                                   даты выдачи, срока действия)</w:t>
      </w:r>
    </w:p>
    <w:p w:rsidR="00000000" w:rsidRDefault="00050B01">
      <w:pPr>
        <w:pStyle w:val="ConsPlusNonformat"/>
        <w:jc w:val="both"/>
      </w:pPr>
      <w:r>
        <w:t>Место нахождения организаци</w:t>
      </w:r>
      <w:r>
        <w:t>и (согласно Уставу) 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Адрес электронной почты ___________________________________________________</w:t>
      </w:r>
    </w:p>
    <w:p w:rsidR="00000000" w:rsidRDefault="00050B01">
      <w:pPr>
        <w:pStyle w:val="ConsPlusNonformat"/>
        <w:jc w:val="both"/>
      </w:pPr>
      <w:r>
        <w:t>Расчетный счет N _____________ в отделении ____________</w:t>
      </w:r>
      <w:r>
        <w:t>____________________</w:t>
      </w:r>
    </w:p>
    <w:p w:rsidR="00000000" w:rsidRDefault="00050B01">
      <w:pPr>
        <w:pStyle w:val="ConsPlusNonformat"/>
        <w:jc w:val="both"/>
      </w:pPr>
      <w:r>
        <w:t>_______________________ банка, БИК ________________________________________</w:t>
      </w:r>
    </w:p>
    <w:p w:rsidR="00000000" w:rsidRDefault="00050B01">
      <w:pPr>
        <w:pStyle w:val="ConsPlusNonformat"/>
        <w:jc w:val="both"/>
      </w:pPr>
      <w:r>
        <w:t>Телефон/факс ______________________________________________________________</w:t>
      </w:r>
    </w:p>
    <w:p w:rsidR="00000000" w:rsidRDefault="00050B01">
      <w:pPr>
        <w:pStyle w:val="ConsPlusNonformat"/>
        <w:jc w:val="both"/>
      </w:pPr>
      <w:r>
        <w:t>просит  выдать  лицензию  на  осуществление  розничной  продажи алкогольной</w:t>
      </w:r>
    </w:p>
    <w:p w:rsidR="00000000" w:rsidRDefault="00050B01">
      <w:pPr>
        <w:pStyle w:val="ConsPlusNonformat"/>
        <w:jc w:val="both"/>
      </w:pPr>
      <w:r>
        <w:t>продукции на срок _________________________________________________________</w:t>
      </w:r>
    </w:p>
    <w:p w:rsidR="00000000" w:rsidRDefault="00050B01">
      <w:pPr>
        <w:pStyle w:val="ConsPlusNonformat"/>
        <w:jc w:val="both"/>
      </w:pPr>
      <w:r>
        <w:t>Наименование  и  место(а)  нахождения  обособленного(ых)   подразделения(й)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(указывается наименовани</w:t>
      </w:r>
      <w:r>
        <w:t>е и место(а) нахождения обособленного (ых)</w:t>
      </w:r>
    </w:p>
    <w:p w:rsidR="00000000" w:rsidRDefault="00050B01">
      <w:pPr>
        <w:pStyle w:val="ConsPlusNonformat"/>
        <w:jc w:val="both"/>
      </w:pPr>
      <w:r>
        <w:t xml:space="preserve">                             подразделения(й),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50B01">
      <w:pPr>
        <w:pStyle w:val="ConsPlusNonformat"/>
        <w:jc w:val="both"/>
      </w:pPr>
      <w:r>
        <w:t xml:space="preserve">     на котором(ых) будет осуществляться розничная продажа алкогольной</w:t>
      </w:r>
    </w:p>
    <w:p w:rsidR="00000000" w:rsidRDefault="00050B01">
      <w:pPr>
        <w:pStyle w:val="ConsPlusNonformat"/>
        <w:jc w:val="both"/>
      </w:pPr>
      <w:r>
        <w:t xml:space="preserve">                   </w:t>
      </w:r>
      <w:r>
        <w:t xml:space="preserve">             продукции)</w:t>
      </w:r>
    </w:p>
    <w:p w:rsidR="00000000" w:rsidRDefault="00050B01">
      <w:pPr>
        <w:pStyle w:val="ConsPlusNonformat"/>
        <w:jc w:val="both"/>
      </w:pPr>
      <w:r>
        <w:t>С лицензионными  требованиями  осуществления  розничной продажи алкогольной</w:t>
      </w:r>
    </w:p>
    <w:p w:rsidR="00000000" w:rsidRDefault="00050B01">
      <w:pPr>
        <w:pStyle w:val="ConsPlusNonformat"/>
        <w:jc w:val="both"/>
      </w:pPr>
      <w:r>
        <w:t>продукции  знаком(а)  и  в  случае  получения  лицензии  на право розничной</w:t>
      </w:r>
    </w:p>
    <w:p w:rsidR="00000000" w:rsidRDefault="00050B01">
      <w:pPr>
        <w:pStyle w:val="ConsPlusNonformat"/>
        <w:jc w:val="both"/>
      </w:pPr>
      <w:r>
        <w:t>продажи алкогольной продукции обязуюсь их выполнять.</w:t>
      </w:r>
    </w:p>
    <w:p w:rsidR="00000000" w:rsidRDefault="00050B01">
      <w:pPr>
        <w:pStyle w:val="ConsPlusNonformat"/>
        <w:jc w:val="both"/>
      </w:pPr>
      <w:r>
        <w:t>___________________________</w:t>
      </w:r>
      <w:r>
        <w:t xml:space="preserve"> _______________ _______________________________</w:t>
      </w:r>
    </w:p>
    <w:p w:rsidR="00000000" w:rsidRDefault="00050B01">
      <w:pPr>
        <w:pStyle w:val="ConsPlusNonformat"/>
        <w:jc w:val="both"/>
      </w:pPr>
      <w:r>
        <w:t xml:space="preserve">   (должность заявителя)       (подпись) 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"____" __________ 20____ г.</w:t>
      </w:r>
    </w:p>
    <w:p w:rsidR="00000000" w:rsidRDefault="00050B01">
      <w:pPr>
        <w:pStyle w:val="ConsPlusNonformat"/>
        <w:jc w:val="both"/>
      </w:pPr>
      <w:r>
        <w:t>Дата регистрации заявления, N ______________</w:t>
      </w:r>
    </w:p>
    <w:p w:rsidR="00000000" w:rsidRDefault="00050B01">
      <w:pPr>
        <w:pStyle w:val="ConsPlusNonformat"/>
        <w:jc w:val="both"/>
      </w:pPr>
      <w:r>
        <w:t>________________________________________________</w:t>
      </w:r>
      <w:r>
        <w:t>____</w:t>
      </w:r>
    </w:p>
    <w:p w:rsidR="00000000" w:rsidRDefault="00050B01">
      <w:pPr>
        <w:pStyle w:val="ConsPlusNonformat"/>
        <w:jc w:val="both"/>
      </w:pPr>
      <w:r>
        <w:t>(заполняется должностным лицом, принявшим заявление)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2"/>
      </w:pPr>
      <w:r>
        <w:t>Приложение</w:t>
      </w:r>
    </w:p>
    <w:p w:rsidR="00000000" w:rsidRDefault="00050B01">
      <w:pPr>
        <w:pStyle w:val="ConsPlusNormal"/>
        <w:jc w:val="right"/>
      </w:pPr>
      <w:r>
        <w:t>к Заявлению</w:t>
      </w:r>
    </w:p>
    <w:p w:rsidR="00000000" w:rsidRDefault="00050B01">
      <w:pPr>
        <w:pStyle w:val="ConsPlusNormal"/>
        <w:jc w:val="right"/>
      </w:pPr>
      <w:r>
        <w:t>о выдаче лицензии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3" w:tooltip="Приказ Минэкономразвития Республики Алтай от 30.01.2017 N 25-ОД &quot;О внесении изменений в некоторые административные регламенты предоставления Министерством экономического развития и туризма Республики Алтай государственных услуг&quot;------------ Утратил силу или отменен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30.01.201</w:t>
            </w:r>
            <w:r>
              <w:rPr>
                <w:color w:val="392C69"/>
              </w:rPr>
              <w:t>7 N 25-ОД)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  ОПИСЬ</w:t>
      </w:r>
    </w:p>
    <w:p w:rsidR="00000000" w:rsidRDefault="00050B01">
      <w:pPr>
        <w:pStyle w:val="ConsPlusNonformat"/>
        <w:jc w:val="both"/>
      </w:pPr>
      <w:r>
        <w:t xml:space="preserve">  ДОКУМЕНТОВ, ПРИЛАГАЕМЫХ К ЗАЯВЛЕНИЮ О ВЫДАЧЕ ЛИЦЕНЗИИ НА ОСУЩЕСТВЛЕНИЕ</w:t>
      </w:r>
    </w:p>
    <w:p w:rsidR="00000000" w:rsidRDefault="00050B01">
      <w:pPr>
        <w:pStyle w:val="ConsPlusNonformat"/>
        <w:jc w:val="both"/>
      </w:pPr>
      <w:r>
        <w:t xml:space="preserve">                  РОЗНИЧНОЙ ПРОДАЖИ АЛКОГОЛЬНОЙ ПРОДУКЦИИ</w:t>
      </w:r>
    </w:p>
    <w:p w:rsidR="00000000" w:rsidRDefault="00050B01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(наименование и организационно-правовая форма организации)</w:t>
      </w:r>
    </w:p>
    <w:p w:rsidR="00000000" w:rsidRDefault="00050B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663"/>
        <w:gridCol w:w="1213"/>
        <w:gridCol w:w="810"/>
        <w:gridCol w:w="1529"/>
      </w:tblGrid>
      <w:tr w:rsidR="0000000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Наименование документа и их реквизиты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0000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нотариально заверенная копия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Копии учредительных документов организации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Копия документа об уплате государственной пошлины за предоставление лицензии с отметкой кредитной организации о принятии к исполнению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Документ, подтверждающий наличие у заявителя оплаченного уставного капитала (уставного фонда)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Документы, п</w:t>
            </w:r>
            <w:r>
              <w:t>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год и более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______________________           ____________    __________________________</w:t>
      </w:r>
    </w:p>
    <w:p w:rsidR="00000000" w:rsidRDefault="00050B01">
      <w:pPr>
        <w:pStyle w:val="ConsPlusNonformat"/>
        <w:jc w:val="both"/>
      </w:pPr>
      <w:r>
        <w:t>(должность заявителя)              (подпись)              (Ф.И.О.)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2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</w:t>
      </w:r>
      <w:r>
        <w:t>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</w:t>
      </w:r>
      <w:r>
        <w:t>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4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</w:t>
            </w:r>
            <w:r>
              <w:rPr>
                <w:color w:val="392C69"/>
              </w:rPr>
              <w:t>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                                  Главе МО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18" w:name="Par841"/>
      <w:bookmarkEnd w:id="18"/>
      <w:r>
        <w:t xml:space="preserve">                                 ЗАЯВЛЕНИЕ</w:t>
      </w:r>
    </w:p>
    <w:p w:rsidR="00000000" w:rsidRDefault="00050B01">
      <w:pPr>
        <w:pStyle w:val="ConsPlusNonformat"/>
        <w:jc w:val="both"/>
      </w:pPr>
      <w:r>
        <w:t xml:space="preserve">                    О ПРОДЛЕНИИ СРОКА ДЕЙСТВИЯ ЛИЦЕНЗИИ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Организация _____________________</w:t>
      </w:r>
      <w:r>
        <w:t>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(полное и(или) сокращенное наименование и организационно-правовая</w:t>
      </w:r>
    </w:p>
    <w:p w:rsidR="00000000" w:rsidRDefault="00050B01">
      <w:pPr>
        <w:pStyle w:val="ConsPlusNonformat"/>
        <w:jc w:val="both"/>
      </w:pPr>
      <w:r>
        <w:t xml:space="preserve">                              форма юридического лица)</w:t>
      </w:r>
    </w:p>
    <w:p w:rsidR="00000000" w:rsidRDefault="00050B01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050B01">
      <w:pPr>
        <w:pStyle w:val="ConsPlusNonformat"/>
        <w:jc w:val="both"/>
      </w:pPr>
      <w:r>
        <w:t xml:space="preserve">              (Ф.И.О., должность руководителя или доверенного лица)</w:t>
      </w:r>
    </w:p>
    <w:p w:rsidR="00000000" w:rsidRDefault="00050B0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050B01">
      <w:pPr>
        <w:pStyle w:val="ConsPlusNonformat"/>
        <w:jc w:val="both"/>
      </w:pPr>
      <w:r>
        <w:t xml:space="preserve">                              (Устава или доверенности с указанием N,</w:t>
      </w:r>
    </w:p>
    <w:p w:rsidR="00000000" w:rsidRDefault="00050B01">
      <w:pPr>
        <w:pStyle w:val="ConsPlusNonformat"/>
        <w:jc w:val="both"/>
      </w:pPr>
      <w:r>
        <w:t xml:space="preserve">                                  даты выд</w:t>
      </w:r>
      <w:r>
        <w:t>ачи, срока действия)</w:t>
      </w:r>
    </w:p>
    <w:p w:rsidR="00000000" w:rsidRDefault="00050B01">
      <w:pPr>
        <w:pStyle w:val="ConsPlusNonformat"/>
        <w:jc w:val="both"/>
      </w:pPr>
      <w:r>
        <w:t>Место нахождения организации (согласно Уставу) ____________________________</w:t>
      </w:r>
    </w:p>
    <w:p w:rsidR="00000000" w:rsidRDefault="00050B01">
      <w:pPr>
        <w:pStyle w:val="ConsPlusNonformat"/>
        <w:jc w:val="both"/>
      </w:pPr>
      <w:r>
        <w:t>Адрес электронной почты ___________________________________________________</w:t>
      </w:r>
    </w:p>
    <w:p w:rsidR="00000000" w:rsidRDefault="00050B01">
      <w:pPr>
        <w:pStyle w:val="ConsPlusNonformat"/>
        <w:jc w:val="both"/>
      </w:pPr>
      <w:r>
        <w:t>Расчетный счет N __________________ в отделении ___________________________</w:t>
      </w:r>
    </w:p>
    <w:p w:rsidR="00000000" w:rsidRDefault="00050B01">
      <w:pPr>
        <w:pStyle w:val="ConsPlusNonformat"/>
        <w:jc w:val="both"/>
      </w:pPr>
      <w:r>
        <w:t>_______</w:t>
      </w:r>
      <w:r>
        <w:t>_____________ банка, БИК ___________________________________________</w:t>
      </w:r>
    </w:p>
    <w:p w:rsidR="00000000" w:rsidRDefault="00050B01">
      <w:pPr>
        <w:pStyle w:val="ConsPlusNonformat"/>
        <w:jc w:val="both"/>
      </w:pPr>
      <w:r>
        <w:t>Телефон/факс ______________________________________________________________</w:t>
      </w:r>
    </w:p>
    <w:p w:rsidR="00000000" w:rsidRDefault="00050B01">
      <w:pPr>
        <w:pStyle w:val="ConsPlusNonformat"/>
        <w:jc w:val="both"/>
      </w:pPr>
      <w:r>
        <w:t>Просит   продлить    срок    действия   лицензии   на   розничную   продажу</w:t>
      </w:r>
    </w:p>
    <w:p w:rsidR="00000000" w:rsidRDefault="00050B01">
      <w:pPr>
        <w:pStyle w:val="ConsPlusNonformat"/>
        <w:jc w:val="both"/>
      </w:pPr>
      <w:r>
        <w:t>алкогольной продукции  N __________</w:t>
      </w:r>
      <w:r>
        <w:t>___ от "_____" _____________ 20_____ г.,</w:t>
      </w:r>
    </w:p>
    <w:p w:rsidR="00000000" w:rsidRDefault="00050B01">
      <w:pPr>
        <w:pStyle w:val="ConsPlusNonformat"/>
        <w:jc w:val="both"/>
      </w:pPr>
      <w:r>
        <w:t>на срок 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Наименование(я)  и  место(а)  нахождения обособленного(ых) подразделения(й)</w:t>
      </w:r>
    </w:p>
    <w:p w:rsidR="00000000" w:rsidRDefault="00050B01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(указывается наименование и место нахождения обособленного подразделения,</w:t>
      </w:r>
    </w:p>
    <w:p w:rsidR="00000000" w:rsidRDefault="00050B01">
      <w:pPr>
        <w:pStyle w:val="ConsPlusNonformat"/>
        <w:jc w:val="both"/>
      </w:pPr>
      <w:r>
        <w:t xml:space="preserve">    на котором(ых) будет осуществляться розничная продажа алкогольной</w:t>
      </w:r>
    </w:p>
    <w:p w:rsidR="00000000" w:rsidRDefault="00050B01">
      <w:pPr>
        <w:pStyle w:val="ConsPlusNonformat"/>
        <w:jc w:val="both"/>
      </w:pPr>
      <w:r>
        <w:t xml:space="preserve">                       </w:t>
      </w:r>
      <w:r>
        <w:t xml:space="preserve">         продукции)</w:t>
      </w:r>
    </w:p>
    <w:p w:rsidR="00000000" w:rsidRDefault="00050B01">
      <w:pPr>
        <w:pStyle w:val="ConsPlusNonformat"/>
        <w:jc w:val="both"/>
      </w:pPr>
      <w:r>
        <w:t xml:space="preserve">    С   лицензионными   требованиями   осуществления   розничной    продажи</w:t>
      </w:r>
    </w:p>
    <w:p w:rsidR="00000000" w:rsidRDefault="00050B01">
      <w:pPr>
        <w:pStyle w:val="ConsPlusNonformat"/>
        <w:jc w:val="both"/>
      </w:pPr>
      <w:r>
        <w:t>алкогольной  продукции  знаком(а)  и  в  случае  продления  срока  действия</w:t>
      </w:r>
    </w:p>
    <w:p w:rsidR="00000000" w:rsidRDefault="00050B01">
      <w:pPr>
        <w:pStyle w:val="ConsPlusNonformat"/>
        <w:jc w:val="both"/>
      </w:pPr>
      <w:r>
        <w:t>лицензии  на  право розничной  продажи  алкогольной  продукции  обязуюсь их</w:t>
      </w:r>
    </w:p>
    <w:p w:rsidR="00000000" w:rsidRDefault="00050B01">
      <w:pPr>
        <w:pStyle w:val="ConsPlusNonformat"/>
        <w:jc w:val="both"/>
      </w:pPr>
      <w:r>
        <w:t>выполнят</w:t>
      </w:r>
      <w:r>
        <w:t>ь.</w:t>
      </w:r>
    </w:p>
    <w:p w:rsidR="00000000" w:rsidRDefault="00050B01">
      <w:pPr>
        <w:pStyle w:val="ConsPlusNonformat"/>
        <w:jc w:val="both"/>
      </w:pPr>
      <w:r>
        <w:t>Опись прилагаемых документов:</w:t>
      </w:r>
    </w:p>
    <w:p w:rsidR="00000000" w:rsidRDefault="00050B01">
      <w:pPr>
        <w:pStyle w:val="ConsPlusNonformat"/>
        <w:jc w:val="both"/>
      </w:pPr>
      <w:r>
        <w:t xml:space="preserve">(указываются  прилагаемые  документы в соответствии с </w:t>
      </w:r>
      <w:hyperlink w:anchor="Par208" w:tooltip="28. Для продления срока действия лицензии лицензиат представляет в лицензирующий орган следующие документы:" w:history="1">
        <w:r>
          <w:rPr>
            <w:color w:val="0000FF"/>
          </w:rPr>
          <w:t>пунктом 28</w:t>
        </w:r>
      </w:hyperlink>
      <w:r>
        <w:t xml:space="preserve"> настоящего</w:t>
      </w:r>
    </w:p>
    <w:p w:rsidR="00000000" w:rsidRDefault="00050B01">
      <w:pPr>
        <w:pStyle w:val="ConsPlusNonformat"/>
        <w:jc w:val="both"/>
      </w:pPr>
      <w:r>
        <w:t>Администрат</w:t>
      </w:r>
      <w:r>
        <w:t>ивного регламента)</w:t>
      </w:r>
    </w:p>
    <w:p w:rsidR="00000000" w:rsidRDefault="00050B01">
      <w:pPr>
        <w:pStyle w:val="ConsPlusNonformat"/>
        <w:jc w:val="both"/>
      </w:pPr>
      <w:r>
        <w:t>____________________________ ________________ _____________________________</w:t>
      </w:r>
    </w:p>
    <w:p w:rsidR="00000000" w:rsidRDefault="00050B01">
      <w:pPr>
        <w:pStyle w:val="ConsPlusNonformat"/>
        <w:jc w:val="both"/>
      </w:pPr>
      <w:r>
        <w:t xml:space="preserve">    (должность заявителя)        (подпись) 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"____" _____________ 20___ г.</w:t>
      </w:r>
    </w:p>
    <w:p w:rsidR="00000000" w:rsidRDefault="00050B01">
      <w:pPr>
        <w:pStyle w:val="ConsPlusNonformat"/>
        <w:jc w:val="both"/>
      </w:pPr>
      <w:r>
        <w:t>Дата регистрации заявления, N 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</w:t>
      </w:r>
    </w:p>
    <w:p w:rsidR="00000000" w:rsidRDefault="00050B01">
      <w:pPr>
        <w:pStyle w:val="ConsPlusNonformat"/>
        <w:jc w:val="both"/>
      </w:pPr>
      <w:r>
        <w:t>(заполняется должностным лицом, принявшим заявление)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3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</w:t>
      </w:r>
      <w:r>
        <w:t>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</w:t>
      </w:r>
      <w:r>
        <w:t>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 xml:space="preserve">действие </w:t>
      </w:r>
      <w:r>
        <w:t>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5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</w:t>
            </w:r>
            <w:r>
              <w:rPr>
                <w:color w:val="392C69"/>
              </w:rPr>
              <w:t>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                                  Главе МО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19" w:name="Par908"/>
      <w:bookmarkEnd w:id="19"/>
      <w:r>
        <w:t xml:space="preserve">                                 ЗАЯВЛЕНИЕ</w:t>
      </w:r>
    </w:p>
    <w:p w:rsidR="00000000" w:rsidRDefault="00050B01">
      <w:pPr>
        <w:pStyle w:val="ConsPlusNonformat"/>
        <w:jc w:val="both"/>
      </w:pPr>
      <w:r>
        <w:t xml:space="preserve">                         О ПЕРЕОФОРМЛЕНИИ ЛИЦЕНЗИИ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Организация</w:t>
      </w:r>
    </w:p>
    <w:p w:rsidR="00000000" w:rsidRDefault="00050B01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(полное и (или) сокращенное наименование и организационно-правовая</w:t>
      </w:r>
    </w:p>
    <w:p w:rsidR="00000000" w:rsidRDefault="00050B01">
      <w:pPr>
        <w:pStyle w:val="ConsPlusNonformat"/>
        <w:jc w:val="both"/>
      </w:pPr>
      <w:r>
        <w:t xml:space="preserve">                         форма юридического лица)</w:t>
      </w:r>
    </w:p>
    <w:p w:rsidR="00000000" w:rsidRDefault="00050B01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050B01">
      <w:pPr>
        <w:pStyle w:val="ConsPlusNonformat"/>
        <w:jc w:val="both"/>
      </w:pPr>
      <w:r>
        <w:t xml:space="preserve">             </w:t>
      </w:r>
      <w:r>
        <w:t xml:space="preserve"> (Ф.И.О., должность руководителя или доверенного лица)</w:t>
      </w:r>
    </w:p>
    <w:p w:rsidR="00000000" w:rsidRDefault="00050B01">
      <w:pPr>
        <w:pStyle w:val="ConsPlusNonformat"/>
        <w:jc w:val="both"/>
      </w:pPr>
      <w:r>
        <w:t>действующего на основании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(Устава или доверенности с указанием N, даты выдачи, срока действия)</w:t>
      </w:r>
    </w:p>
    <w:p w:rsidR="00000000" w:rsidRDefault="00050B01">
      <w:pPr>
        <w:pStyle w:val="ConsPlusNonformat"/>
        <w:jc w:val="both"/>
      </w:pPr>
      <w:r>
        <w:t>Место нахождения организации (согласно Уставу) ____________________________</w:t>
      </w:r>
    </w:p>
    <w:p w:rsidR="00000000" w:rsidRDefault="00050B01">
      <w:pPr>
        <w:pStyle w:val="ConsPlusNonformat"/>
        <w:jc w:val="both"/>
      </w:pPr>
      <w:r>
        <w:t>Адрес электронной почты ___________________________________________________</w:t>
      </w:r>
    </w:p>
    <w:p w:rsidR="00000000" w:rsidRDefault="00050B01">
      <w:pPr>
        <w:pStyle w:val="ConsPlusNonformat"/>
        <w:jc w:val="both"/>
      </w:pPr>
      <w:r>
        <w:t>Расчетный счет N ______________ в отделении _______________________________</w:t>
      </w:r>
    </w:p>
    <w:p w:rsidR="00000000" w:rsidRDefault="00050B01">
      <w:pPr>
        <w:pStyle w:val="ConsPlusNonformat"/>
        <w:jc w:val="both"/>
      </w:pPr>
      <w:r>
        <w:t>_______________________ банк</w:t>
      </w:r>
      <w:r>
        <w:t>а, БИК ________________________________________</w:t>
      </w:r>
    </w:p>
    <w:p w:rsidR="00000000" w:rsidRDefault="00050B01">
      <w:pPr>
        <w:pStyle w:val="ConsPlusNonformat"/>
        <w:jc w:val="both"/>
      </w:pPr>
      <w:r>
        <w:t>Телефон/факс ______________________________________________________________</w:t>
      </w:r>
    </w:p>
    <w:p w:rsidR="00000000" w:rsidRDefault="00050B01">
      <w:pPr>
        <w:pStyle w:val="ConsPlusNonformat"/>
        <w:jc w:val="both"/>
      </w:pPr>
      <w:r>
        <w:t>просит переоформить лицензию на  розничную  продажу  алкогольной  продукции</w:t>
      </w:r>
    </w:p>
    <w:p w:rsidR="00000000" w:rsidRDefault="00050B01">
      <w:pPr>
        <w:pStyle w:val="ConsPlusNonformat"/>
        <w:jc w:val="both"/>
      </w:pPr>
      <w:r>
        <w:t>N ______________ от "___" ______________ 20____ г., в св</w:t>
      </w:r>
      <w:r>
        <w:t>язи с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(указываются основания переоформления: реорганизация организации с</w:t>
      </w:r>
    </w:p>
    <w:p w:rsidR="00000000" w:rsidRDefault="00050B01">
      <w:pPr>
        <w:pStyle w:val="ConsPlusNonformat"/>
        <w:jc w:val="both"/>
      </w:pPr>
      <w:r>
        <w:t>указанием формы, изменение наименования организации (без ее реорганизации);</w:t>
      </w:r>
    </w:p>
    <w:p w:rsidR="00000000" w:rsidRDefault="00050B01">
      <w:pPr>
        <w:pStyle w:val="ConsPlusNonformat"/>
        <w:jc w:val="both"/>
      </w:pPr>
      <w:r>
        <w:t xml:space="preserve">   изменение места нахожден</w:t>
      </w:r>
      <w:r>
        <w:t>ия организации, мест нахождения обособленных</w:t>
      </w:r>
    </w:p>
    <w:p w:rsidR="00000000" w:rsidRDefault="00050B01">
      <w:pPr>
        <w:pStyle w:val="ConsPlusNonformat"/>
        <w:jc w:val="both"/>
      </w:pPr>
      <w:r>
        <w:t xml:space="preserve"> подразделений лицензиата (включая изменение места нахождения помещения в</w:t>
      </w:r>
    </w:p>
    <w:p w:rsidR="00000000" w:rsidRDefault="00050B01">
      <w:pPr>
        <w:pStyle w:val="ConsPlusNonformat"/>
        <w:jc w:val="both"/>
      </w:pPr>
      <w:r>
        <w:t xml:space="preserve">  пределах одного здания); окончания срока аренды стационарного торгового</w:t>
      </w:r>
    </w:p>
    <w:p w:rsidR="00000000" w:rsidRDefault="00050B01">
      <w:pPr>
        <w:pStyle w:val="ConsPlusNonformat"/>
        <w:jc w:val="both"/>
      </w:pPr>
      <w:r>
        <w:t xml:space="preserve"> объекта, складского помещения, используемого для осуществления</w:t>
      </w:r>
      <w:r>
        <w:t xml:space="preserve"> розничной</w:t>
      </w:r>
    </w:p>
    <w:p w:rsidR="00000000" w:rsidRDefault="00050B01">
      <w:pPr>
        <w:pStyle w:val="ConsPlusNonformat"/>
        <w:jc w:val="both"/>
      </w:pPr>
      <w:r>
        <w:t xml:space="preserve">     продажи алкогольной продукции; отказ лицензиата от осуществления</w:t>
      </w:r>
    </w:p>
    <w:p w:rsidR="00000000" w:rsidRDefault="00050B01">
      <w:pPr>
        <w:pStyle w:val="ConsPlusNonformat"/>
        <w:jc w:val="both"/>
      </w:pPr>
      <w:r>
        <w:t xml:space="preserve">  деятельности на части обособленных подразделений, указанных в лицензии;</w:t>
      </w:r>
    </w:p>
    <w:p w:rsidR="00000000" w:rsidRDefault="00050B01">
      <w:pPr>
        <w:pStyle w:val="ConsPlusNonformat"/>
        <w:jc w:val="both"/>
      </w:pPr>
      <w:r>
        <w:t>открытие новых обособленных подразделений, на которых планируется розничная</w:t>
      </w:r>
    </w:p>
    <w:p w:rsidR="00000000" w:rsidRDefault="00050B01">
      <w:pPr>
        <w:pStyle w:val="ConsPlusNonformat"/>
        <w:jc w:val="both"/>
      </w:pPr>
      <w:r>
        <w:t xml:space="preserve">    продажа алкогольной п</w:t>
      </w:r>
      <w:r>
        <w:t>родукции; изменения иных указанных в лицензии</w:t>
      </w:r>
    </w:p>
    <w:p w:rsidR="00000000" w:rsidRDefault="00050B01">
      <w:pPr>
        <w:pStyle w:val="ConsPlusNonformat"/>
        <w:jc w:val="both"/>
      </w:pPr>
      <w:r>
        <w:t xml:space="preserve">                        сведений; утрата лицензии)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С  лицензионными  требованиями  и  условиями  осуществления  данного   вида</w:t>
      </w:r>
    </w:p>
    <w:p w:rsidR="00000000" w:rsidRDefault="00050B01">
      <w:pPr>
        <w:pStyle w:val="ConsPlusNonformat"/>
        <w:jc w:val="both"/>
      </w:pPr>
      <w:r>
        <w:t>деятельности,  законами,  правилами и  положениями, регулирующими розничную</w:t>
      </w:r>
    </w:p>
    <w:p w:rsidR="00000000" w:rsidRDefault="00050B01">
      <w:pPr>
        <w:pStyle w:val="ConsPlusNonformat"/>
        <w:jc w:val="both"/>
      </w:pPr>
      <w:r>
        <w:t>продаж</w:t>
      </w:r>
      <w:r>
        <w:t>у  алкогольной  продукции, знаком(а) и в случае получения лицензии на</w:t>
      </w:r>
    </w:p>
    <w:p w:rsidR="00000000" w:rsidRDefault="00050B01">
      <w:pPr>
        <w:pStyle w:val="ConsPlusNonformat"/>
        <w:jc w:val="both"/>
      </w:pPr>
      <w:r>
        <w:t>право розничной продажи алкогольной продукции обязуюсь их выполнять.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Опись прилагаемых документов:</w:t>
      </w:r>
    </w:p>
    <w:p w:rsidR="00000000" w:rsidRDefault="00050B01">
      <w:pPr>
        <w:pStyle w:val="ConsPlusNonformat"/>
        <w:jc w:val="both"/>
      </w:pPr>
      <w:r>
        <w:t xml:space="preserve">(указываются прилагаемые документы в  соответствии с  </w:t>
      </w:r>
      <w:hyperlink w:anchor="Par213" w:tooltip="29. Для переоформления лицензии в случае реорганизации организации лицензиат или его правопреемник представляет в лицензирующий орган документы, установленные для ее получения согласно пункту 26 настоящего Административного регламента, по заявлению организации или ее правопреемника по форме согласно приложению 3 к настоящему Административному регламенту." w:history="1">
        <w:r>
          <w:rPr>
            <w:color w:val="0000FF"/>
          </w:rPr>
          <w:t>пунктом 29</w:t>
        </w:r>
      </w:hyperlink>
      <w:r>
        <w:t xml:space="preserve"> настоящего</w:t>
      </w:r>
    </w:p>
    <w:p w:rsidR="00000000" w:rsidRDefault="00050B01">
      <w:pPr>
        <w:pStyle w:val="ConsPlusNonformat"/>
        <w:jc w:val="both"/>
      </w:pPr>
      <w:r>
        <w:t>Административного регламента).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hyperlink w:anchor="Par978" w:tooltip="                                 ПЕРЕЧЕНЬ" w:history="1">
        <w:r>
          <w:rPr>
            <w:color w:val="0000FF"/>
          </w:rPr>
          <w:t>Приложение 1</w:t>
        </w:r>
      </w:hyperlink>
      <w:r>
        <w:t xml:space="preserve"> к Заявлению о переоформлении лицензии - Перечень  обособленных</w:t>
      </w:r>
    </w:p>
    <w:p w:rsidR="00000000" w:rsidRDefault="00050B01">
      <w:pPr>
        <w:pStyle w:val="ConsPlusNonformat"/>
        <w:jc w:val="both"/>
      </w:pPr>
      <w:r>
        <w:t>подразделений,  на  которых  планируется  осуществление  розничной  продажи</w:t>
      </w:r>
    </w:p>
    <w:p w:rsidR="00000000" w:rsidRDefault="00050B01">
      <w:pPr>
        <w:pStyle w:val="ConsPlusNonformat"/>
        <w:jc w:val="both"/>
      </w:pPr>
      <w:r>
        <w:t>алкогольной  продукции  (представляется  в  случае  обращения  лицензиата с</w:t>
      </w:r>
    </w:p>
    <w:p w:rsidR="00000000" w:rsidRDefault="00050B01">
      <w:pPr>
        <w:pStyle w:val="ConsPlusNonformat"/>
        <w:jc w:val="both"/>
      </w:pPr>
      <w:r>
        <w:t xml:space="preserve">заявлением о переоформлении   лицензии  </w:t>
      </w:r>
      <w:r>
        <w:t>на  розничную  продажу  алкогольной</w:t>
      </w:r>
    </w:p>
    <w:p w:rsidR="00000000" w:rsidRDefault="00050B01">
      <w:pPr>
        <w:pStyle w:val="ConsPlusNonformat"/>
        <w:jc w:val="both"/>
      </w:pPr>
      <w:r>
        <w:t>продукции, в связи с открытием новых  обособленных подразделений, а также в</w:t>
      </w:r>
    </w:p>
    <w:p w:rsidR="00000000" w:rsidRDefault="00050B01">
      <w:pPr>
        <w:pStyle w:val="ConsPlusNonformat"/>
        <w:jc w:val="both"/>
      </w:pPr>
      <w:r>
        <w:t>случае  изменения  мест  нахождения  обособленных  подразделений лицензиата</w:t>
      </w:r>
    </w:p>
    <w:p w:rsidR="00000000" w:rsidRDefault="00050B01">
      <w:pPr>
        <w:pStyle w:val="ConsPlusNonformat"/>
        <w:jc w:val="both"/>
      </w:pPr>
      <w:r>
        <w:t>(включая изменение места нахождения помещения в пределах одного здан</w:t>
      </w:r>
      <w:r>
        <w:t>ия));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hyperlink w:anchor="Par1017" w:tooltip="                                 ПЕРЕЧЕНЬ" w:history="1">
        <w:r>
          <w:rPr>
            <w:color w:val="0000FF"/>
          </w:rPr>
          <w:t>приложение 2</w:t>
        </w:r>
      </w:hyperlink>
      <w:r>
        <w:t xml:space="preserve"> к Заявлению о переоформлении лицензии - Перечень  обособленных</w:t>
      </w:r>
    </w:p>
    <w:p w:rsidR="00000000" w:rsidRDefault="00050B01">
      <w:pPr>
        <w:pStyle w:val="ConsPlusNonformat"/>
        <w:jc w:val="both"/>
      </w:pPr>
      <w:r>
        <w:t>подразделений,  указанных  в  действующей  лицензии,  на  которых лицензиат</w:t>
      </w:r>
    </w:p>
    <w:p w:rsidR="00000000" w:rsidRDefault="00050B01">
      <w:pPr>
        <w:pStyle w:val="ConsPlusNonformat"/>
        <w:jc w:val="both"/>
      </w:pPr>
      <w:r>
        <w:t>отказывается  осуществлять</w:t>
      </w:r>
      <w:r>
        <w:t xml:space="preserve">  деятельность (представляется в случае обращения</w:t>
      </w:r>
    </w:p>
    <w:p w:rsidR="00000000" w:rsidRDefault="00050B01">
      <w:pPr>
        <w:pStyle w:val="ConsPlusNonformat"/>
        <w:jc w:val="both"/>
      </w:pPr>
      <w:r>
        <w:t>лицензиата  с  заявлением  о переоформлении  лицензии  на розничную продажу</w:t>
      </w:r>
    </w:p>
    <w:p w:rsidR="00000000" w:rsidRDefault="00050B01">
      <w:pPr>
        <w:pStyle w:val="ConsPlusNonformat"/>
        <w:jc w:val="both"/>
      </w:pPr>
      <w:r>
        <w:t>алкогольной  продукции,  в  связи  с  исключением  из  действующей лицензии</w:t>
      </w:r>
    </w:p>
    <w:p w:rsidR="00000000" w:rsidRDefault="00050B01">
      <w:pPr>
        <w:pStyle w:val="ConsPlusNonformat"/>
        <w:jc w:val="both"/>
      </w:pPr>
      <w:r>
        <w:t>обособленных подразделений).</w:t>
      </w:r>
    </w:p>
    <w:p w:rsidR="00000000" w:rsidRDefault="00050B01">
      <w:pPr>
        <w:pStyle w:val="ConsPlusNonformat"/>
        <w:jc w:val="both"/>
      </w:pPr>
      <w:r>
        <w:t>_________________________</w:t>
      </w:r>
      <w:r>
        <w:t>____ ________________ ____________________________</w:t>
      </w:r>
    </w:p>
    <w:p w:rsidR="00000000" w:rsidRDefault="00050B01">
      <w:pPr>
        <w:pStyle w:val="ConsPlusNonformat"/>
        <w:jc w:val="both"/>
      </w:pPr>
      <w:r>
        <w:t xml:space="preserve">    (должность заявителя)         (подпись)              (Ф.И.О.)</w:t>
      </w:r>
    </w:p>
    <w:p w:rsidR="00000000" w:rsidRDefault="00050B01">
      <w:pPr>
        <w:pStyle w:val="ConsPlusNonformat"/>
        <w:jc w:val="both"/>
      </w:pPr>
      <w:r>
        <w:t>М.П. Дата составления: "___" ____________ 20___ г.</w:t>
      </w:r>
    </w:p>
    <w:p w:rsidR="00000000" w:rsidRDefault="00050B01">
      <w:pPr>
        <w:pStyle w:val="ConsPlusNonformat"/>
        <w:jc w:val="both"/>
      </w:pPr>
      <w:r>
        <w:t>Дата регистрации заявления, N ___________________</w:t>
      </w:r>
    </w:p>
    <w:p w:rsidR="00000000" w:rsidRDefault="00050B01">
      <w:pPr>
        <w:pStyle w:val="ConsPlusNonformat"/>
        <w:jc w:val="both"/>
      </w:pPr>
      <w:r>
        <w:t>______________________________________</w:t>
      </w:r>
      <w:r>
        <w:t>______________</w:t>
      </w:r>
    </w:p>
    <w:p w:rsidR="00000000" w:rsidRDefault="00050B01">
      <w:pPr>
        <w:pStyle w:val="ConsPlusNonformat"/>
        <w:jc w:val="both"/>
      </w:pPr>
      <w:r>
        <w:t>(заполняется должностным лицом, принявшим заявление)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2"/>
      </w:pPr>
      <w:r>
        <w:t>Приложение N 1</w:t>
      </w:r>
    </w:p>
    <w:p w:rsidR="00000000" w:rsidRDefault="00050B01">
      <w:pPr>
        <w:pStyle w:val="ConsPlusNormal"/>
        <w:jc w:val="right"/>
      </w:pPr>
      <w:r>
        <w:t>к Заявлению</w:t>
      </w:r>
    </w:p>
    <w:p w:rsidR="00000000" w:rsidRDefault="00050B01">
      <w:pPr>
        <w:pStyle w:val="ConsPlusNormal"/>
        <w:jc w:val="right"/>
      </w:pPr>
      <w:r>
        <w:t>о переоформлении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bookmarkStart w:id="20" w:name="Par978"/>
      <w:bookmarkEnd w:id="20"/>
      <w:r>
        <w:t xml:space="preserve">                                 ПЕРЕЧЕНЬ</w:t>
      </w:r>
    </w:p>
    <w:p w:rsidR="00000000" w:rsidRDefault="00050B01">
      <w:pPr>
        <w:pStyle w:val="ConsPlusNonformat"/>
        <w:jc w:val="both"/>
      </w:pPr>
      <w:r>
        <w:t xml:space="preserve">   ОБОСОБЛЕННЫХ ПОДРАЗДЕЛЕНИЙ, НА КОТОРЫХ ПЛАНИРУЕТСЯ РОЗНИЧНАЯ ПРОДАЖА</w:t>
      </w:r>
    </w:p>
    <w:p w:rsidR="00000000" w:rsidRDefault="00050B01">
      <w:pPr>
        <w:pStyle w:val="ConsPlusNonformat"/>
        <w:jc w:val="both"/>
      </w:pPr>
      <w:r>
        <w:t xml:space="preserve">                           АЛКОГОЛЬНОЙ ПРОДУКЦИИ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 xml:space="preserve">         (заполняется в случае обращения лицензиата с заявлением о</w:t>
      </w:r>
    </w:p>
    <w:p w:rsidR="00000000" w:rsidRDefault="00050B01">
      <w:pPr>
        <w:pStyle w:val="ConsPlusNonformat"/>
        <w:jc w:val="both"/>
      </w:pPr>
      <w:r>
        <w:t>переоформлении лицензии на розничную продажу алкогольной продукции, в связи</w:t>
      </w:r>
    </w:p>
    <w:p w:rsidR="00000000" w:rsidRDefault="00050B01">
      <w:pPr>
        <w:pStyle w:val="ConsPlusNonformat"/>
        <w:jc w:val="both"/>
      </w:pPr>
      <w:r>
        <w:t xml:space="preserve">   с включением в действующую лицензию новых обособленных подра</w:t>
      </w:r>
      <w:r>
        <w:t>зделений)</w:t>
      </w:r>
    </w:p>
    <w:p w:rsidR="00000000" w:rsidRDefault="00050B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4251"/>
        <w:gridCol w:w="4251"/>
      </w:tblGrid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N</w:t>
            </w:r>
          </w:p>
          <w:p w:rsidR="00000000" w:rsidRDefault="00050B0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Наименование обособленного подразделения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Место нахождения обособленного подразделения (адрес)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Достоверность представленных сведений подтверждаю.</w:t>
      </w:r>
    </w:p>
    <w:p w:rsidR="00000000" w:rsidRDefault="00050B01">
      <w:pPr>
        <w:pStyle w:val="ConsPlusNonformat"/>
        <w:jc w:val="both"/>
      </w:pPr>
      <w:r>
        <w:t>_____________________________ ___________________ _________________________</w:t>
      </w:r>
    </w:p>
    <w:p w:rsidR="00000000" w:rsidRDefault="00050B01">
      <w:pPr>
        <w:pStyle w:val="ConsPlusNonformat"/>
        <w:jc w:val="both"/>
      </w:pPr>
      <w:r>
        <w:t xml:space="preserve">     (должность заявителя)           (подпись)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"___" _____________ 20___ г.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2"/>
      </w:pPr>
      <w:r>
        <w:t>Приложение N 2</w:t>
      </w:r>
    </w:p>
    <w:p w:rsidR="00000000" w:rsidRDefault="00050B01">
      <w:pPr>
        <w:pStyle w:val="ConsPlusNormal"/>
        <w:jc w:val="right"/>
      </w:pPr>
      <w:r>
        <w:t>к Заявлению</w:t>
      </w:r>
    </w:p>
    <w:p w:rsidR="00000000" w:rsidRDefault="00050B01">
      <w:pPr>
        <w:pStyle w:val="ConsPlusNormal"/>
        <w:jc w:val="right"/>
      </w:pPr>
      <w:r>
        <w:t>о переоформлении лицензии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bookmarkStart w:id="21" w:name="Par1017"/>
      <w:bookmarkEnd w:id="21"/>
      <w:r>
        <w:t xml:space="preserve">                                 ПЕРЕЧЕНЬ</w:t>
      </w:r>
    </w:p>
    <w:p w:rsidR="00000000" w:rsidRDefault="00050B01">
      <w:pPr>
        <w:pStyle w:val="ConsPlusNonformat"/>
        <w:jc w:val="both"/>
      </w:pPr>
      <w:r>
        <w:t xml:space="preserve">     ОБОСОБЛЕННЫХ ПОДРАЗДЕЛЕНИЙ, УКАЗАННЫХ В ДЕЙСТВУЮЩЕЙ ЛИЦЕНЗИИ, НА</w:t>
      </w:r>
    </w:p>
    <w:p w:rsidR="00000000" w:rsidRDefault="00050B01">
      <w:pPr>
        <w:pStyle w:val="ConsPlusNonformat"/>
        <w:jc w:val="both"/>
      </w:pPr>
      <w:r>
        <w:t xml:space="preserve">         КОТОРЫХ ЛИЦЕНЗИАТ ОТКАЗЫВАЕТСЯ ОСУЩЕСТВЛЯТЬ ДЕЯТЕЛЬНОСТЬ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 xml:space="preserve">         (заполняется в случае обращения лицензиата с заявление</w:t>
      </w:r>
      <w:r>
        <w:t>м о</w:t>
      </w:r>
    </w:p>
    <w:p w:rsidR="00000000" w:rsidRDefault="00050B01">
      <w:pPr>
        <w:pStyle w:val="ConsPlusNonformat"/>
        <w:jc w:val="both"/>
      </w:pPr>
      <w:r>
        <w:t xml:space="preserve">   переоформлении лицензии на розничную продажу алкогольной продукции, в</w:t>
      </w:r>
    </w:p>
    <w:p w:rsidR="00000000" w:rsidRDefault="00050B01">
      <w:pPr>
        <w:pStyle w:val="ConsPlusNonformat"/>
        <w:jc w:val="both"/>
      </w:pPr>
      <w:r>
        <w:t xml:space="preserve">  связи с исключением из действующей лицензии обособленных подразделений)</w:t>
      </w:r>
    </w:p>
    <w:p w:rsidR="00000000" w:rsidRDefault="00050B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4251"/>
        <w:gridCol w:w="4251"/>
      </w:tblGrid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Наименование обособленного подразделения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Место нахождения обособленного подразделения (адрес)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</w:pP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Достоверность представленных сведений подтверждаю.</w:t>
      </w:r>
    </w:p>
    <w:p w:rsidR="00000000" w:rsidRDefault="00050B01">
      <w:pPr>
        <w:pStyle w:val="ConsPlusNonformat"/>
        <w:jc w:val="both"/>
      </w:pPr>
      <w:r>
        <w:t>_____________________________ ___________________ _________________________</w:t>
      </w:r>
    </w:p>
    <w:p w:rsidR="00000000" w:rsidRDefault="00050B01">
      <w:pPr>
        <w:pStyle w:val="ConsPlusNonformat"/>
        <w:jc w:val="both"/>
      </w:pPr>
      <w:r>
        <w:t xml:space="preserve">     (должность заявителя)           (подпись)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"___" _____________ 2</w:t>
      </w:r>
      <w:r>
        <w:t>0___ г.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4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 xml:space="preserve">признаваемыми таковыми в соответствии </w:t>
      </w:r>
      <w:r>
        <w:t>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6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Главе МО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22" w:name="Par1074"/>
      <w:bookmarkEnd w:id="22"/>
      <w:r>
        <w:t xml:space="preserve">                                 ЗАЯВЛЕНИЕ</w:t>
      </w:r>
    </w:p>
    <w:p w:rsidR="00000000" w:rsidRDefault="00050B01">
      <w:pPr>
        <w:pStyle w:val="ConsPlusNonformat"/>
        <w:jc w:val="both"/>
      </w:pPr>
      <w:r>
        <w:t xml:space="preserve">      ОБ УСТРАНЕНИИ ОБСТОЯТЕЛЬСТВ, ПОВЛЕКШИХ ЗА СОБОЙ ПРИОСТАНОВЛЕНИЕ</w:t>
      </w:r>
    </w:p>
    <w:p w:rsidR="00000000" w:rsidRDefault="00050B01">
      <w:pPr>
        <w:pStyle w:val="ConsPlusNonformat"/>
        <w:jc w:val="both"/>
      </w:pPr>
      <w:r>
        <w:t xml:space="preserve">       ДЕЙСТВИЯ ЛИЦЕНЗИИ НА РОЗНИЧНУЮ ПРОДАЖУ АЛКОГОЛЬНОЙ ПРОДУКЦИИ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Лицензиат</w:t>
      </w:r>
    </w:p>
    <w:p w:rsidR="00000000" w:rsidRDefault="00050B01">
      <w:pPr>
        <w:pStyle w:val="ConsPlusNonformat"/>
        <w:jc w:val="both"/>
      </w:pPr>
      <w:r>
        <w:t>________________________________________________________________</w:t>
      </w:r>
      <w:r>
        <w:t>__________,</w:t>
      </w:r>
    </w:p>
    <w:p w:rsidR="00000000" w:rsidRDefault="00050B01">
      <w:pPr>
        <w:pStyle w:val="ConsPlusNonformat"/>
        <w:jc w:val="both"/>
      </w:pPr>
      <w:r>
        <w:t xml:space="preserve">        (организационно-правовая форма и наименование организации)</w:t>
      </w:r>
    </w:p>
    <w:p w:rsidR="00000000" w:rsidRDefault="00050B01">
      <w:pPr>
        <w:pStyle w:val="ConsPlusNonformat"/>
        <w:jc w:val="both"/>
      </w:pPr>
      <w:r>
        <w:t>лицензия N ________________ от _____ ___________ 20___ года сроком действия</w:t>
      </w:r>
    </w:p>
    <w:p w:rsidR="00000000" w:rsidRDefault="00050B01">
      <w:pPr>
        <w:pStyle w:val="ConsPlusNonformat"/>
        <w:jc w:val="both"/>
      </w:pPr>
      <w:r>
        <w:t>до ______ _______________ 20___ года, просит возобновить действие указанной</w:t>
      </w:r>
    </w:p>
    <w:p w:rsidR="00000000" w:rsidRDefault="00050B01">
      <w:pPr>
        <w:pStyle w:val="ConsPlusNonformat"/>
        <w:jc w:val="both"/>
      </w:pPr>
      <w:r>
        <w:t xml:space="preserve">лицензии   в   связи   с </w:t>
      </w:r>
      <w:r>
        <w:t xml:space="preserve">  устранением   нарушений,   повлекших   за  собой</w:t>
      </w:r>
    </w:p>
    <w:p w:rsidR="00000000" w:rsidRDefault="00050B01">
      <w:pPr>
        <w:pStyle w:val="ConsPlusNonformat"/>
        <w:jc w:val="both"/>
      </w:pPr>
      <w:r>
        <w:t>приостановление ее действия.</w:t>
      </w:r>
    </w:p>
    <w:p w:rsidR="00000000" w:rsidRDefault="00050B01">
      <w:pPr>
        <w:pStyle w:val="ConsPlusNonformat"/>
        <w:jc w:val="both"/>
      </w:pPr>
      <w:r>
        <w:t>Документы, подтверждающие устранение нарушений:</w:t>
      </w:r>
    </w:p>
    <w:p w:rsidR="00000000" w:rsidRDefault="00050B01">
      <w:pPr>
        <w:pStyle w:val="ConsPlusNonformat"/>
        <w:jc w:val="both"/>
      </w:pPr>
      <w:r>
        <w:t>1.________________________________________________________________________.</w:t>
      </w:r>
    </w:p>
    <w:p w:rsidR="00000000" w:rsidRDefault="00050B01">
      <w:pPr>
        <w:pStyle w:val="ConsPlusNonformat"/>
        <w:jc w:val="both"/>
      </w:pPr>
      <w:r>
        <w:t>2.__________________________________________________</w:t>
      </w:r>
      <w:r>
        <w:t>______________________.</w:t>
      </w:r>
    </w:p>
    <w:p w:rsidR="00000000" w:rsidRDefault="00050B01">
      <w:pPr>
        <w:pStyle w:val="ConsPlusNonformat"/>
        <w:jc w:val="both"/>
      </w:pPr>
      <w:r>
        <w:t>3.________________________________________________________________________.</w:t>
      </w:r>
    </w:p>
    <w:p w:rsidR="00000000" w:rsidRDefault="00050B01">
      <w:pPr>
        <w:pStyle w:val="ConsPlusNonformat"/>
        <w:jc w:val="both"/>
      </w:pPr>
      <w:r>
        <w:t>____________________________ ________________ _____________________________</w:t>
      </w:r>
    </w:p>
    <w:p w:rsidR="00000000" w:rsidRDefault="00050B01">
      <w:pPr>
        <w:pStyle w:val="ConsPlusNonformat"/>
        <w:jc w:val="both"/>
      </w:pPr>
      <w:r>
        <w:t xml:space="preserve">    (должность заявителя)        (подпись)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"____" ___________ 20___ г.</w:t>
      </w:r>
    </w:p>
    <w:p w:rsidR="00000000" w:rsidRDefault="00050B01">
      <w:pPr>
        <w:pStyle w:val="ConsPlusNonformat"/>
        <w:jc w:val="both"/>
      </w:pPr>
      <w:r>
        <w:t>Дата регистрации заявления, N 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</w:t>
      </w:r>
    </w:p>
    <w:p w:rsidR="00000000" w:rsidRDefault="00050B01">
      <w:pPr>
        <w:pStyle w:val="ConsPlusNonformat"/>
        <w:jc w:val="both"/>
      </w:pPr>
      <w:r>
        <w:t>(заполняется должностным лицом, принявшим заявление)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5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</w:t>
      </w:r>
      <w:r>
        <w:t>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</w:t>
      </w:r>
      <w:r>
        <w:t>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</w:t>
      </w:r>
      <w:r>
        <w:t>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7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                                                    </w:t>
      </w:r>
      <w:r>
        <w:t xml:space="preserve">     Главе МО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23" w:name="Par1124"/>
      <w:bookmarkEnd w:id="23"/>
      <w:r>
        <w:t xml:space="preserve">                                 ЗАЯВЛЕНИЕ</w:t>
      </w:r>
    </w:p>
    <w:p w:rsidR="00000000" w:rsidRDefault="00050B01">
      <w:pPr>
        <w:pStyle w:val="ConsPlusNonformat"/>
        <w:jc w:val="both"/>
      </w:pPr>
      <w:r>
        <w:t xml:space="preserve">           О ПРЕКРАЩЕНИИ ДЕЙСТВИЯ ЛИЦЕНЗИИ НА РОЗНИЧНУЮ ПРОДАЖУ</w:t>
      </w:r>
    </w:p>
    <w:p w:rsidR="00000000" w:rsidRDefault="00050B01">
      <w:pPr>
        <w:pStyle w:val="ConsPlusNonformat"/>
        <w:jc w:val="both"/>
      </w:pPr>
      <w:r>
        <w:t xml:space="preserve">                           АЛКОГОЛЬНОЙ ПРОДУКЦИИ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Лицензиат ____________________________________________________________</w:t>
      </w:r>
      <w:r>
        <w:t>_____</w:t>
      </w:r>
    </w:p>
    <w:p w:rsidR="00000000" w:rsidRDefault="00050B01">
      <w:pPr>
        <w:pStyle w:val="ConsPlusNonformat"/>
        <w:jc w:val="both"/>
      </w:pPr>
      <w:r>
        <w:t xml:space="preserve">             (организационно-правовая форма и наименование организации)</w:t>
      </w:r>
    </w:p>
    <w:p w:rsidR="00000000" w:rsidRDefault="00050B01">
      <w:pPr>
        <w:pStyle w:val="ConsPlusNonformat"/>
        <w:jc w:val="both"/>
      </w:pPr>
      <w:r>
        <w:t>лицензия номер ______________ от ____ __________20____ года сроком действия</w:t>
      </w:r>
    </w:p>
    <w:p w:rsidR="00000000" w:rsidRDefault="00050B01">
      <w:pPr>
        <w:pStyle w:val="ConsPlusNonformat"/>
        <w:jc w:val="both"/>
      </w:pPr>
      <w:r>
        <w:t>до _____ ___________ 20____ года,   просит  прекратить  действие  указанной</w:t>
      </w:r>
    </w:p>
    <w:p w:rsidR="00000000" w:rsidRDefault="00050B01">
      <w:pPr>
        <w:pStyle w:val="ConsPlusNonformat"/>
        <w:jc w:val="both"/>
      </w:pPr>
      <w:r>
        <w:t>лицензии в связи с 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            (указываются причины прекращения действия лицензии)</w:t>
      </w:r>
    </w:p>
    <w:p w:rsidR="00000000" w:rsidRDefault="00050B01">
      <w:pPr>
        <w:pStyle w:val="ConsPlusNonformat"/>
        <w:jc w:val="both"/>
      </w:pPr>
      <w:r>
        <w:t>Приложение:</w:t>
      </w:r>
    </w:p>
    <w:p w:rsidR="00000000" w:rsidRDefault="00050B01">
      <w:pPr>
        <w:pStyle w:val="ConsPlusNonformat"/>
        <w:jc w:val="both"/>
      </w:pPr>
      <w:r>
        <w:t>Лицензия на розничную продажу алкогольной продукции (копии при их наличии).</w:t>
      </w:r>
    </w:p>
    <w:p w:rsidR="00000000" w:rsidRDefault="00050B01">
      <w:pPr>
        <w:pStyle w:val="ConsPlusNonformat"/>
        <w:jc w:val="both"/>
      </w:pPr>
      <w:r>
        <w:t>__________________</w:t>
      </w:r>
      <w:r>
        <w:t>____________ ______________ _____________________________</w:t>
      </w:r>
    </w:p>
    <w:p w:rsidR="00000000" w:rsidRDefault="00050B01">
      <w:pPr>
        <w:pStyle w:val="ConsPlusNonformat"/>
        <w:jc w:val="both"/>
      </w:pPr>
      <w:r>
        <w:t xml:space="preserve">  (руководитель организации)       (подпись)             (Ф.И.О.)</w:t>
      </w:r>
    </w:p>
    <w:p w:rsidR="00000000" w:rsidRDefault="00050B01">
      <w:pPr>
        <w:pStyle w:val="ConsPlusNonformat"/>
        <w:jc w:val="both"/>
      </w:pPr>
      <w:r>
        <w:t>М.П.</w:t>
      </w:r>
    </w:p>
    <w:p w:rsidR="00000000" w:rsidRDefault="00050B01">
      <w:pPr>
        <w:pStyle w:val="ConsPlusNonformat"/>
        <w:jc w:val="both"/>
      </w:pPr>
      <w:r>
        <w:t>Дата составления: "___" _____________ 20___ г.</w:t>
      </w:r>
    </w:p>
    <w:p w:rsidR="00000000" w:rsidRDefault="00050B01">
      <w:pPr>
        <w:pStyle w:val="ConsPlusNonformat"/>
        <w:jc w:val="both"/>
      </w:pPr>
      <w:r>
        <w:t>Дата регистрации заявления, N ________________</w:t>
      </w:r>
    </w:p>
    <w:p w:rsidR="00000000" w:rsidRDefault="00050B01">
      <w:pPr>
        <w:pStyle w:val="ConsPlusNonformat"/>
        <w:jc w:val="both"/>
      </w:pPr>
      <w:r>
        <w:t>_________________________________</w:t>
      </w:r>
      <w:r>
        <w:t>___________________</w:t>
      </w:r>
    </w:p>
    <w:p w:rsidR="00000000" w:rsidRDefault="00050B01">
      <w:pPr>
        <w:pStyle w:val="ConsPlusNonformat"/>
        <w:jc w:val="both"/>
      </w:pPr>
      <w:r>
        <w:t>(заполняется должностным лицом, принявшим заявление)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6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</w:t>
      </w:r>
      <w:r>
        <w:t>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8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050B01">
      <w:pPr>
        <w:pStyle w:val="ConsPlusNonformat"/>
        <w:jc w:val="both"/>
      </w:pPr>
      <w:r>
        <w:t xml:space="preserve">                   (наименование муниципального органа)</w:t>
      </w:r>
    </w:p>
    <w:p w:rsidR="00000000" w:rsidRDefault="00050B01">
      <w:pPr>
        <w:pStyle w:val="ConsPlusNonformat"/>
        <w:jc w:val="both"/>
      </w:pPr>
      <w:r>
        <w:t>_____________________________                 "____" ____________ 20____ г.</w:t>
      </w:r>
    </w:p>
    <w:p w:rsidR="00000000" w:rsidRDefault="00050B01">
      <w:pPr>
        <w:pStyle w:val="ConsPlusNonformat"/>
        <w:jc w:val="both"/>
      </w:pPr>
      <w:r>
        <w:t xml:space="preserve">  (место составления акта)                       (дата составления акта)</w:t>
      </w:r>
    </w:p>
    <w:p w:rsidR="00000000" w:rsidRDefault="00050B01">
      <w:pPr>
        <w:pStyle w:val="ConsPlusNonformat"/>
        <w:jc w:val="both"/>
      </w:pPr>
      <w:r>
        <w:t xml:space="preserve">                      _______</w:t>
      </w:r>
      <w:r>
        <w:t>________________________</w:t>
      </w:r>
    </w:p>
    <w:p w:rsidR="00000000" w:rsidRDefault="00050B01">
      <w:pPr>
        <w:pStyle w:val="ConsPlusNonformat"/>
        <w:jc w:val="both"/>
      </w:pPr>
      <w:r>
        <w:t xml:space="preserve">                         (время составления акта)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bookmarkStart w:id="24" w:name="Par1176"/>
      <w:bookmarkEnd w:id="24"/>
      <w:r>
        <w:t xml:space="preserve">                               АКТ ПРОВЕРКИ</w:t>
      </w:r>
    </w:p>
    <w:p w:rsidR="00000000" w:rsidRDefault="00050B01">
      <w:pPr>
        <w:pStyle w:val="ConsPlusNonformat"/>
        <w:jc w:val="both"/>
      </w:pPr>
      <w:r>
        <w:t xml:space="preserve">       организации (юридического лица) на соответствие</w:t>
      </w:r>
    </w:p>
    <w:p w:rsidR="00000000" w:rsidRDefault="00050B01">
      <w:pPr>
        <w:pStyle w:val="ConsPlusNonformat"/>
        <w:jc w:val="both"/>
      </w:pPr>
      <w:r>
        <w:t xml:space="preserve">                         лицензионным требованиям</w:t>
      </w:r>
    </w:p>
    <w:p w:rsidR="00000000" w:rsidRDefault="00050B01">
      <w:pPr>
        <w:pStyle w:val="ConsPlusNonformat"/>
        <w:jc w:val="both"/>
      </w:pPr>
      <w:r>
        <w:t xml:space="preserve">    N _________________________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По адресу/адресам: 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                       (место проведения проверки)</w:t>
      </w:r>
    </w:p>
    <w:p w:rsidR="00000000" w:rsidRDefault="00050B01">
      <w:pPr>
        <w:pStyle w:val="ConsPlusNonformat"/>
        <w:jc w:val="both"/>
      </w:pPr>
      <w:r>
        <w:t>На основании: _____________________________________________________________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 (вид документа с указанием реквизитов (номер, дата))</w:t>
      </w:r>
    </w:p>
    <w:p w:rsidR="00000000" w:rsidRDefault="00050B01">
      <w:pPr>
        <w:pStyle w:val="ConsPlusNonformat"/>
        <w:jc w:val="both"/>
      </w:pPr>
      <w:r>
        <w:t>была проведена выездная проверка в отношении: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</w:t>
      </w:r>
      <w:r>
        <w:t xml:space="preserve">                 (наименование юридического лица)</w:t>
      </w:r>
    </w:p>
    <w:p w:rsidR="00000000" w:rsidRDefault="00050B01">
      <w:pPr>
        <w:pStyle w:val="ConsPlusNonformat"/>
        <w:jc w:val="both"/>
      </w:pPr>
      <w:r>
        <w:t>Дата и время проведения проверки:</w:t>
      </w:r>
    </w:p>
    <w:p w:rsidR="00000000" w:rsidRDefault="00050B01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000000" w:rsidRDefault="00050B01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000000" w:rsidRDefault="00050B01">
      <w:pPr>
        <w:pStyle w:val="ConsPlusNonformat"/>
        <w:jc w:val="both"/>
      </w:pPr>
      <w:r>
        <w:t xml:space="preserve">   (заполняется в сл</w:t>
      </w:r>
      <w:r>
        <w:t>учае проведения проверок филиалов, представительств,</w:t>
      </w:r>
    </w:p>
    <w:p w:rsidR="00000000" w:rsidRDefault="00050B01">
      <w:pPr>
        <w:pStyle w:val="ConsPlusNonformat"/>
        <w:jc w:val="both"/>
      </w:pPr>
      <w:r>
        <w:t xml:space="preserve">  обособленных структурных подразделений юридического лица по нескольким</w:t>
      </w:r>
    </w:p>
    <w:p w:rsidR="00000000" w:rsidRDefault="00050B01">
      <w:pPr>
        <w:pStyle w:val="ConsPlusNonformat"/>
        <w:jc w:val="both"/>
      </w:pPr>
      <w:r>
        <w:t xml:space="preserve">                                 адресам)</w:t>
      </w:r>
    </w:p>
    <w:p w:rsidR="00000000" w:rsidRDefault="00050B01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000000" w:rsidRDefault="00050B01">
      <w:pPr>
        <w:pStyle w:val="ConsPlusNonformat"/>
        <w:jc w:val="both"/>
      </w:pPr>
      <w:r>
        <w:t>(рабочих дне</w:t>
      </w:r>
      <w:r>
        <w:t>й/часов)</w:t>
      </w:r>
    </w:p>
    <w:p w:rsidR="00000000" w:rsidRDefault="00050B01">
      <w:pPr>
        <w:pStyle w:val="ConsPlusNonformat"/>
        <w:jc w:val="both"/>
      </w:pPr>
      <w:r>
        <w:t>Акт составлен: 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         (наименование муниципального органа)</w:t>
      </w:r>
    </w:p>
    <w:p w:rsidR="00000000" w:rsidRDefault="00050B01">
      <w:pPr>
        <w:pStyle w:val="ConsPlusNonformat"/>
        <w:jc w:val="both"/>
      </w:pPr>
      <w:r>
        <w:t xml:space="preserve">С копией приказа о проведении проверки </w:t>
      </w:r>
      <w:r>
        <w:t>ознакомлен(ы):</w:t>
      </w:r>
    </w:p>
    <w:p w:rsidR="00000000" w:rsidRDefault="00050B01">
      <w:pPr>
        <w:pStyle w:val="ConsPlusNonformat"/>
        <w:jc w:val="both"/>
      </w:pPr>
      <w:r>
        <w:t>(заполняется при проведении выездной проверки)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000000" w:rsidRDefault="00050B01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000000" w:rsidRDefault="00050B01">
      <w:pPr>
        <w:pStyle w:val="ConsPlusNonformat"/>
        <w:jc w:val="both"/>
      </w:pPr>
      <w:r>
        <w:t xml:space="preserve"> должностного лица (должностных лиц)</w:t>
      </w:r>
      <w:r>
        <w:t>, проводившего(их) проверку; в случае</w:t>
      </w:r>
    </w:p>
    <w:p w:rsidR="00000000" w:rsidRDefault="00050B01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000000" w:rsidRDefault="00050B01">
      <w:pPr>
        <w:pStyle w:val="ConsPlusNonformat"/>
        <w:jc w:val="both"/>
      </w:pPr>
      <w:r>
        <w:t xml:space="preserve"> указываются фамилии, имена, отчества (последнее - при наличии), должности</w:t>
      </w:r>
    </w:p>
    <w:p w:rsidR="00000000" w:rsidRDefault="00050B01">
      <w:pPr>
        <w:pStyle w:val="ConsPlusNonformat"/>
        <w:jc w:val="both"/>
      </w:pPr>
      <w:r>
        <w:t>экспертов и/или наименования экспертных организаций с указанием реквизит</w:t>
      </w:r>
      <w:r>
        <w:t>ов</w:t>
      </w:r>
    </w:p>
    <w:p w:rsidR="00000000" w:rsidRDefault="00050B01">
      <w:pPr>
        <w:pStyle w:val="ConsPlusNonformat"/>
        <w:jc w:val="both"/>
      </w:pPr>
      <w:r>
        <w:t xml:space="preserve">   свидетельства об аккредитации и наименование органа по аккредитации,</w:t>
      </w:r>
    </w:p>
    <w:p w:rsidR="00000000" w:rsidRDefault="00050B01">
      <w:pPr>
        <w:pStyle w:val="ConsPlusNonformat"/>
        <w:jc w:val="both"/>
      </w:pPr>
      <w:r>
        <w:t xml:space="preserve">                         выдавшего свидетельство)</w:t>
      </w:r>
    </w:p>
    <w:p w:rsidR="00000000" w:rsidRDefault="00050B01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050B01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000000" w:rsidRDefault="00050B01">
      <w:pPr>
        <w:pStyle w:val="ConsPlusNonformat"/>
        <w:jc w:val="both"/>
      </w:pPr>
      <w:r>
        <w:t>руководителя, иного должностного лица (должностных лиц) или уполномоченного</w:t>
      </w:r>
    </w:p>
    <w:p w:rsidR="00000000" w:rsidRDefault="00050B01">
      <w:pPr>
        <w:pStyle w:val="ConsPlusNonformat"/>
        <w:jc w:val="both"/>
      </w:pPr>
      <w:r>
        <w:t xml:space="preserve">     представителя юридического лица, присутствовавших при проведении</w:t>
      </w:r>
    </w:p>
    <w:p w:rsidR="00000000" w:rsidRDefault="00050B01">
      <w:pPr>
        <w:pStyle w:val="ConsPlusNonformat"/>
        <w:jc w:val="both"/>
      </w:pPr>
      <w:r>
        <w:t xml:space="preserve">                     </w:t>
      </w:r>
      <w:r>
        <w:t xml:space="preserve">    мероприятий по проверке)</w:t>
      </w:r>
    </w:p>
    <w:p w:rsidR="00000000" w:rsidRDefault="00050B01">
      <w:pPr>
        <w:pStyle w:val="ConsPlusNonformat"/>
        <w:jc w:val="both"/>
      </w:pPr>
      <w:r>
        <w:t>В ходе проведения проверки:</w:t>
      </w:r>
    </w:p>
    <w:p w:rsidR="00000000" w:rsidRDefault="00050B01">
      <w:pPr>
        <w:pStyle w:val="ConsPlusNonformat"/>
        <w:jc w:val="both"/>
      </w:pPr>
      <w:r>
        <w:t>выявлены  нарушения  обязательных  требований или требований, установленных</w:t>
      </w:r>
    </w:p>
    <w:p w:rsidR="00000000" w:rsidRDefault="00050B01">
      <w:pPr>
        <w:pStyle w:val="ConsPlusNonformat"/>
        <w:jc w:val="both"/>
      </w:pPr>
      <w:r>
        <w:t>правовыми  актами  (с указанием  положений  (нормативных)  правовых актов):</w:t>
      </w:r>
    </w:p>
    <w:p w:rsidR="00000000" w:rsidRDefault="00050B01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нарушений не выявлено 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Запись в Журнал учета прове</w:t>
      </w:r>
      <w:r>
        <w:t>рок юридического лица, проводимых  муниципальным</w:t>
      </w:r>
    </w:p>
    <w:p w:rsidR="00000000" w:rsidRDefault="00050B01">
      <w:pPr>
        <w:pStyle w:val="ConsPlusNonformat"/>
        <w:jc w:val="both"/>
      </w:pPr>
      <w:r>
        <w:t>органом, внесена (заполняется при проведении выездной проверки):</w:t>
      </w:r>
    </w:p>
    <w:p w:rsidR="00000000" w:rsidRDefault="00050B01">
      <w:pPr>
        <w:pStyle w:val="ConsPlusNonformat"/>
        <w:jc w:val="both"/>
      </w:pPr>
      <w:r>
        <w:t>_________________________ 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(подпись проверяющего)        (подпись уполномоченного представит</w:t>
      </w:r>
      <w:r>
        <w:t>еля</w:t>
      </w:r>
    </w:p>
    <w:p w:rsidR="00000000" w:rsidRDefault="00050B01">
      <w:pPr>
        <w:pStyle w:val="ConsPlusNonformat"/>
        <w:jc w:val="both"/>
      </w:pPr>
      <w:r>
        <w:t xml:space="preserve">                                           юридического лица)</w:t>
      </w:r>
    </w:p>
    <w:p w:rsidR="00000000" w:rsidRDefault="00050B01">
      <w:pPr>
        <w:pStyle w:val="ConsPlusNonformat"/>
        <w:jc w:val="both"/>
      </w:pPr>
      <w:r>
        <w:t>Журнал учета проверок юридического лица,  проводимых муниципальным органом,</w:t>
      </w:r>
    </w:p>
    <w:p w:rsidR="00000000" w:rsidRDefault="00050B01">
      <w:pPr>
        <w:pStyle w:val="ConsPlusNonformat"/>
        <w:jc w:val="both"/>
      </w:pPr>
      <w:r>
        <w:t>отсутствует (заполняется при проведении выездной проверки):</w:t>
      </w:r>
    </w:p>
    <w:p w:rsidR="00000000" w:rsidRDefault="00050B01">
      <w:pPr>
        <w:pStyle w:val="ConsPlusNonformat"/>
        <w:jc w:val="both"/>
      </w:pPr>
      <w:r>
        <w:t>_________________________ _________________________________________________</w:t>
      </w:r>
    </w:p>
    <w:p w:rsidR="00000000" w:rsidRDefault="00050B01">
      <w:pPr>
        <w:pStyle w:val="ConsPlusNonformat"/>
        <w:jc w:val="both"/>
      </w:pPr>
      <w:r>
        <w:t xml:space="preserve"> (подпись проверяющего)        (подпись уполномоченного представителя</w:t>
      </w:r>
    </w:p>
    <w:p w:rsidR="00000000" w:rsidRDefault="00050B01">
      <w:pPr>
        <w:pStyle w:val="ConsPlusNonformat"/>
        <w:jc w:val="both"/>
      </w:pPr>
      <w:r>
        <w:t xml:space="preserve">                               юридического лица, его уполномоченного</w:t>
      </w:r>
    </w:p>
    <w:p w:rsidR="00000000" w:rsidRDefault="00050B01">
      <w:pPr>
        <w:pStyle w:val="ConsPlusNonformat"/>
        <w:jc w:val="both"/>
      </w:pPr>
      <w:r>
        <w:t xml:space="preserve">                                        </w:t>
      </w:r>
      <w:r>
        <w:t xml:space="preserve">  представителя)</w:t>
      </w:r>
    </w:p>
    <w:p w:rsidR="00000000" w:rsidRDefault="00050B01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50B01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000000" w:rsidRDefault="00050B01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050B01">
      <w:pPr>
        <w:pStyle w:val="ConsPlusNonformat"/>
        <w:jc w:val="both"/>
      </w:pPr>
      <w:r>
        <w:t>С  актом  проверки  ознакомлен(а),   копию  акта   со  всеми   приложениями</w:t>
      </w:r>
    </w:p>
    <w:p w:rsidR="00000000" w:rsidRDefault="00050B01">
      <w:pPr>
        <w:pStyle w:val="ConsPlusNonformat"/>
        <w:jc w:val="both"/>
      </w:pPr>
      <w:r>
        <w:t>получил(а): _______________________________________________________________</w:t>
      </w:r>
    </w:p>
    <w:p w:rsidR="00000000" w:rsidRDefault="00050B01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050B01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000000" w:rsidRDefault="00050B01">
      <w:pPr>
        <w:pStyle w:val="ConsPlusNonformat"/>
        <w:jc w:val="both"/>
      </w:pPr>
      <w:r>
        <w:t xml:space="preserve">  руководителя, иного должностного лица или уполномоченного представителя</w:t>
      </w:r>
    </w:p>
    <w:p w:rsidR="00000000" w:rsidRDefault="00050B01">
      <w:pPr>
        <w:pStyle w:val="ConsPlusNonformat"/>
        <w:jc w:val="both"/>
      </w:pPr>
      <w:r>
        <w:t xml:space="preserve">                            юридического лица)</w:t>
      </w:r>
    </w:p>
    <w:p w:rsidR="00000000" w:rsidRDefault="00050B01">
      <w:pPr>
        <w:pStyle w:val="ConsPlusNonformat"/>
        <w:jc w:val="both"/>
      </w:pPr>
      <w:r>
        <w:t>"____" ____________ 20___ г.</w:t>
      </w:r>
    </w:p>
    <w:p w:rsidR="00000000" w:rsidRDefault="00050B01">
      <w:pPr>
        <w:pStyle w:val="ConsPlusNonformat"/>
        <w:jc w:val="both"/>
      </w:pPr>
      <w:r>
        <w:t>_</w:t>
      </w:r>
      <w:r>
        <w:t>__________________________</w:t>
      </w:r>
    </w:p>
    <w:p w:rsidR="00000000" w:rsidRDefault="00050B01">
      <w:pPr>
        <w:pStyle w:val="ConsPlusNonformat"/>
        <w:jc w:val="both"/>
      </w:pPr>
      <w:r>
        <w:t xml:space="preserve">        (подпись)</w:t>
      </w:r>
    </w:p>
    <w:p w:rsidR="00000000" w:rsidRDefault="00050B01">
      <w:pPr>
        <w:pStyle w:val="ConsPlusNonformat"/>
        <w:jc w:val="both"/>
      </w:pPr>
    </w:p>
    <w:p w:rsidR="00000000" w:rsidRDefault="00050B01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000000" w:rsidRDefault="00050B01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000000" w:rsidRDefault="00050B01">
      <w:pPr>
        <w:pStyle w:val="ConsPlusNonformat"/>
        <w:jc w:val="both"/>
      </w:pPr>
      <w:r>
        <w:t xml:space="preserve">                                                   должност</w:t>
      </w:r>
      <w:r>
        <w:t>ного лица (лиц),</w:t>
      </w:r>
    </w:p>
    <w:p w:rsidR="00000000" w:rsidRDefault="00050B01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7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</w:t>
      </w:r>
      <w:r>
        <w:t>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</w:t>
      </w:r>
      <w:r>
        <w:t>рование лицензий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r>
        <w:t>БЛОК-СХЕМА</w:t>
      </w:r>
    </w:p>
    <w:p w:rsidR="00000000" w:rsidRDefault="00050B01">
      <w:pPr>
        <w:pStyle w:val="ConsPlusTitle"/>
        <w:jc w:val="center"/>
      </w:pPr>
      <w:r>
        <w:t>ПРЕДОСТАВЛЕНИЯ ГОСУДАРСТВЕННОЙ УСЛУГИ В ЧАСТИ ПРЕДОСТАВЛЕНИЯ</w:t>
      </w:r>
    </w:p>
    <w:p w:rsidR="00000000" w:rsidRDefault="00050B01">
      <w:pPr>
        <w:pStyle w:val="ConsPlusTitle"/>
        <w:jc w:val="center"/>
      </w:pPr>
      <w:r>
        <w:t>ЛИЦЕНЗИИ ИЛИ ОТКАЗЕ В ЕЕ ПРЕДОСТАВЛЕНИИ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9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┌─────────────────────────────────┐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прием и регистрация заявления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 предоставлении лицензии и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документов, в том числе в форме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  электронного документа   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└─────────────────┬───────────────┘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┌─────────────────</w:t>
      </w:r>
      <w:r>
        <w:t>v</w:t>
      </w:r>
      <w:r>
        <w:t>──────────────────────────────┐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проверка правильности оформления заявления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</w:t>
      </w:r>
      <w:r>
        <w:t xml:space="preserve">   </w:t>
      </w:r>
      <w:r>
        <w:t>│</w:t>
      </w:r>
      <w:r>
        <w:t xml:space="preserve">        и наличия прилагаемых документов     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└───────────┬─────────────────────────────────┬──┘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</w:t>
      </w:r>
      <w:r>
        <w:t>v</w:t>
      </w:r>
      <w:r>
        <w:t>─────────────────────┐</w:t>
      </w:r>
      <w:r>
        <w:t xml:space="preserve">    </w:t>
      </w:r>
      <w:r>
        <w:t>┌──────</w:t>
      </w:r>
      <w:r>
        <w:t>v</w:t>
      </w:r>
      <w:r>
        <w:t>─────────────────┐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заявление оформлено надлежащим образом и  </w:t>
      </w:r>
      <w:r>
        <w:t>│</w:t>
      </w:r>
      <w:r>
        <w:t xml:space="preserve">    </w:t>
      </w:r>
      <w:r>
        <w:t>│</w:t>
      </w:r>
      <w:r>
        <w:t xml:space="preserve"> заявление офор</w:t>
      </w:r>
      <w:r>
        <w:t xml:space="preserve">млено с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документы представлены в полном объеме   </w:t>
      </w:r>
      <w:r>
        <w:t>│</w:t>
      </w:r>
      <w:r>
        <w:t xml:space="preserve">    </w:t>
      </w:r>
      <w:r>
        <w:t>│</w:t>
      </w:r>
      <w:r>
        <w:t xml:space="preserve">   нарушениями и(или)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    </w:t>
      </w:r>
      <w:r>
        <w:t>│</w:t>
      </w:r>
      <w:r>
        <w:t xml:space="preserve"> документы представлены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    </w:t>
      </w:r>
      <w:r>
        <w:t>│</w:t>
      </w:r>
      <w:r>
        <w:t xml:space="preserve">   не в полном объеме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</w:t>
      </w:r>
      <w:r>
        <w:t>───────────────────────────┘</w:t>
      </w:r>
      <w:r>
        <w:t xml:space="preserve">    </w:t>
      </w:r>
      <w:r>
        <w:t>└────────────┬───────────┘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┌─────────────────┐</w:t>
      </w:r>
      <w:r>
        <w:t xml:space="preserve">    </w:t>
      </w:r>
      <w:r>
        <w:t>┌────────────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принятие решения   </w:t>
      </w:r>
      <w:r>
        <w:t>│</w:t>
      </w:r>
      <w:r>
        <w:t xml:space="preserve">   </w:t>
      </w:r>
      <w:r>
        <w:t>│</w:t>
      </w:r>
      <w:r>
        <w:t xml:space="preserve">   выявленные    </w:t>
      </w:r>
      <w:r>
        <w:t>│</w:t>
      </w:r>
      <w:r>
        <w:t xml:space="preserve">    </w:t>
      </w:r>
      <w:r>
        <w:t>│</w:t>
      </w:r>
      <w:r>
        <w:t xml:space="preserve">     уведомление о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о рассмотрении    </w:t>
      </w:r>
      <w:r>
        <w:t>│</w:t>
      </w:r>
      <w:r>
        <w:t xml:space="preserve">   </w:t>
      </w:r>
      <w:r>
        <w:t>│</w:t>
      </w:r>
      <w:r>
        <w:t xml:space="preserve">    нарушения    </w:t>
      </w:r>
      <w:r>
        <w:t>│</w:t>
      </w:r>
      <w:r>
        <w:t xml:space="preserve">    </w:t>
      </w:r>
      <w:r>
        <w:t>│</w:t>
      </w:r>
      <w:r>
        <w:t>необходимости устранения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заявления и     </w:t>
      </w:r>
      <w:r>
        <w:t>│</w:t>
      </w:r>
      <w:r>
        <w:t>&lt;</w:t>
      </w:r>
      <w:r>
        <w:t>──┤</w:t>
      </w:r>
      <w:r>
        <w:t xml:space="preserve">устранены и(или) </w:t>
      </w:r>
      <w:r>
        <w:t>│</w:t>
      </w:r>
      <w:r>
        <w:t>&lt;</w:t>
      </w:r>
      <w:r>
        <w:t>───┤</w:t>
      </w:r>
      <w:r>
        <w:t xml:space="preserve">  выявленных нарушений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прилагаемых к нему  </w:t>
      </w:r>
      <w:r>
        <w:t>│</w:t>
      </w:r>
      <w:r>
        <w:t xml:space="preserve">   </w:t>
      </w:r>
      <w:r>
        <w:t>│</w:t>
      </w:r>
      <w:r>
        <w:t xml:space="preserve">    документы    </w:t>
      </w:r>
      <w:r>
        <w:t>│</w:t>
      </w:r>
      <w:r>
        <w:t xml:space="preserve">    </w:t>
      </w:r>
      <w:r>
        <w:t>│</w:t>
      </w:r>
      <w:r>
        <w:t xml:space="preserve">  и(или) представления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документов      </w:t>
      </w:r>
      <w:r>
        <w:t>│</w:t>
      </w:r>
      <w:r>
        <w:t xml:space="preserve">   </w:t>
      </w:r>
      <w:r>
        <w:t>│</w:t>
      </w:r>
      <w:r>
        <w:t xml:space="preserve"> представлены в  </w:t>
      </w:r>
      <w:r>
        <w:t>│</w:t>
      </w:r>
      <w:r>
        <w:t xml:space="preserve">    </w:t>
      </w:r>
      <w:r>
        <w:t>│</w:t>
      </w:r>
      <w:r>
        <w:t xml:space="preserve">  документов, которые  </w:t>
      </w:r>
      <w:r>
        <w:t xml:space="preserve">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</w:t>
      </w:r>
      <w:r>
        <w:t>│</w:t>
      </w:r>
      <w:r>
        <w:t xml:space="preserve">  полном объеме  </w:t>
      </w:r>
      <w:r>
        <w:t>│</w:t>
      </w:r>
      <w:r>
        <w:t xml:space="preserve">    </w:t>
      </w:r>
      <w:r>
        <w:t>│</w:t>
      </w:r>
      <w:r>
        <w:t xml:space="preserve">      отсутствуют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└──────────┬──────────┘</w:t>
      </w:r>
      <w:r>
        <w:t xml:space="preserve">   </w:t>
      </w:r>
      <w:r>
        <w:t>└─────────────────┘</w:t>
      </w:r>
      <w:r>
        <w:t xml:space="preserve">    </w:t>
      </w:r>
      <w:r>
        <w:t>└────────────┬───────────┘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────────────────────────────────┐</w:t>
      </w:r>
      <w:r>
        <w:t xml:space="preserve">    </w:t>
      </w:r>
      <w:r>
        <w:t>┌────────────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проверка полноты и </w:t>
      </w:r>
      <w:r>
        <w:t xml:space="preserve">достоверности      </w:t>
      </w:r>
      <w:r>
        <w:t>│</w:t>
      </w:r>
      <w:r>
        <w:t xml:space="preserve">    </w:t>
      </w:r>
      <w:r>
        <w:t>│</w:t>
      </w:r>
      <w:r>
        <w:t xml:space="preserve">выявленные нарушения не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содержащихся в указанных заявлении и    </w:t>
      </w:r>
      <w:r>
        <w:t>│</w:t>
      </w:r>
      <w:r>
        <w:t xml:space="preserve">    </w:t>
      </w:r>
      <w:r>
        <w:t>│</w:t>
      </w:r>
      <w:r>
        <w:t xml:space="preserve">    устранены и(или)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документах сведений, в том числе, с    </w:t>
      </w:r>
      <w:r>
        <w:t>│</w:t>
      </w:r>
      <w:r>
        <w:t xml:space="preserve">    </w:t>
      </w:r>
      <w:r>
        <w:t>│</w:t>
      </w:r>
      <w:r>
        <w:t xml:space="preserve">      документы не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использованием системы межведомственного </w:t>
      </w:r>
      <w:r>
        <w:t>│</w:t>
      </w:r>
      <w:r>
        <w:t xml:space="preserve">    </w:t>
      </w:r>
      <w:r>
        <w:t>│</w:t>
      </w:r>
      <w:r>
        <w:t xml:space="preserve"> пр</w:t>
      </w:r>
      <w:r>
        <w:t xml:space="preserve">едставлены в полном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электронного                </w:t>
      </w:r>
      <w:r>
        <w:t>│</w:t>
      </w:r>
      <w:r>
        <w:t xml:space="preserve">    </w:t>
      </w:r>
      <w:r>
        <w:t>│</w:t>
      </w:r>
      <w:r>
        <w:t xml:space="preserve">         объеме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  <w:r>
        <w:t xml:space="preserve">    </w:t>
      </w:r>
      <w:r>
        <w:t>└────────────┬───────────┘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</w:t>
      </w:r>
      <w:r>
        <w:t>v</w:t>
      </w:r>
      <w:r>
        <w:t>─────────────────────┐</w:t>
      </w:r>
      <w:r>
        <w:t xml:space="preserve">         </w:t>
      </w:r>
      <w:r>
        <w:t>┌───────</w:t>
      </w:r>
      <w:r>
        <w:t>v</w:t>
      </w:r>
      <w:r>
        <w:t>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ф</w:t>
      </w:r>
      <w:r>
        <w:t xml:space="preserve">ормирование и направление         </w:t>
      </w:r>
      <w:r>
        <w:t>│</w:t>
      </w:r>
      <w:r>
        <w:t xml:space="preserve">         </w:t>
      </w:r>
      <w:r>
        <w:t>│</w:t>
      </w:r>
      <w:r>
        <w:t xml:space="preserve"> заявление и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межведомственного запроса          </w:t>
      </w:r>
      <w:r>
        <w:t>│</w:t>
      </w:r>
      <w:r>
        <w:t xml:space="preserve">         </w:t>
      </w:r>
      <w:r>
        <w:t>│</w:t>
      </w:r>
      <w:r>
        <w:t xml:space="preserve">  прилагаемые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  <w:r>
        <w:t xml:space="preserve">         </w:t>
      </w:r>
      <w:r>
        <w:t>│</w:t>
      </w:r>
      <w:r>
        <w:t xml:space="preserve">    к нему    </w:t>
      </w:r>
      <w:r>
        <w:t>│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</w:t>
      </w:r>
      <w:r>
        <w:t>v</w:t>
      </w:r>
      <w:r>
        <w:t>──────────────────────────┐</w:t>
      </w:r>
      <w:r>
        <w:t xml:space="preserve">   </w:t>
      </w:r>
      <w:r>
        <w:t xml:space="preserve"> </w:t>
      </w:r>
      <w:r>
        <w:t>│</w:t>
      </w:r>
      <w:r>
        <w:t xml:space="preserve">  документы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проверка соответствия соискателя лицензии    </w:t>
      </w:r>
      <w:r>
        <w:t>│</w:t>
      </w:r>
      <w:r>
        <w:t xml:space="preserve">    </w:t>
      </w:r>
      <w:r>
        <w:t>│</w:t>
      </w:r>
      <w:r>
        <w:t xml:space="preserve">   подлежат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лицензионным требованиям            </w:t>
      </w:r>
      <w:r>
        <w:t>│</w:t>
      </w:r>
      <w:r>
        <w:t xml:space="preserve">    </w:t>
      </w:r>
      <w:r>
        <w:t>│</w:t>
      </w:r>
      <w:r>
        <w:t xml:space="preserve">   возврату.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└──────────┬─────────────────────────┬───────────┘</w:t>
      </w:r>
      <w:r>
        <w:t xml:space="preserve">    </w:t>
      </w:r>
      <w:r>
        <w:t>│</w:t>
      </w:r>
      <w:r>
        <w:t xml:space="preserve">   В выдаче   </w:t>
      </w:r>
      <w:r>
        <w:t>│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</w:t>
      </w:r>
      <w:r>
        <w:t xml:space="preserve"> </w:t>
      </w:r>
      <w:r>
        <w:t>┌──────────</w:t>
      </w:r>
      <w:r>
        <w:t>v</w:t>
      </w:r>
      <w:r>
        <w:t>───────────┐</w:t>
      </w:r>
      <w:r>
        <w:t xml:space="preserve">    </w:t>
      </w:r>
      <w:r>
        <w:t>│</w:t>
      </w:r>
      <w:r>
        <w:t xml:space="preserve">   лицензии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в заявлении и(или)  </w:t>
      </w:r>
      <w:r>
        <w:t>│</w:t>
      </w:r>
      <w:r>
        <w:t xml:space="preserve">   </w:t>
      </w:r>
      <w:r>
        <w:t>│</w:t>
      </w:r>
      <w:r>
        <w:t xml:space="preserve">  в заявлении и(или)  </w:t>
      </w:r>
      <w:r>
        <w:t>│</w:t>
      </w:r>
      <w:r>
        <w:t xml:space="preserve">    </w:t>
      </w:r>
      <w:r>
        <w:t>│</w:t>
      </w:r>
      <w:r>
        <w:t xml:space="preserve">   отказано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прилагаемых     </w:t>
      </w:r>
      <w:r>
        <w:t>│</w:t>
      </w:r>
      <w:r>
        <w:t xml:space="preserve">   </w:t>
      </w:r>
      <w:r>
        <w:t>│</w:t>
      </w:r>
      <w:r>
        <w:t>прилагаемых документах</w:t>
      </w:r>
      <w:r>
        <w:t>│</w:t>
      </w:r>
      <w:r>
        <w:t xml:space="preserve">    </w:t>
      </w:r>
      <w:r>
        <w:t>└──────────────┘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документах      </w:t>
      </w:r>
      <w:r>
        <w:t>│</w:t>
      </w:r>
      <w:r>
        <w:t xml:space="preserve">   </w:t>
      </w:r>
      <w:r>
        <w:t>│</w:t>
      </w:r>
      <w:r>
        <w:t xml:space="preserve">      содержится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отсутствует</w:t>
      </w:r>
      <w:r>
        <w:t xml:space="preserve">     </w:t>
      </w:r>
      <w:r>
        <w:t>│</w:t>
      </w:r>
      <w:r>
        <w:t xml:space="preserve">   </w:t>
      </w:r>
      <w:r>
        <w:t>│</w:t>
      </w:r>
      <w:r>
        <w:t xml:space="preserve">  недостоверная или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недостоверная или  </w:t>
      </w:r>
      <w:r>
        <w:t>│</w:t>
      </w:r>
      <w:r>
        <w:t xml:space="preserve">   </w:t>
      </w:r>
      <w:r>
        <w:t>│</w:t>
      </w:r>
      <w:r>
        <w:t xml:space="preserve">      искаженная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искаженная      </w:t>
      </w:r>
      <w:r>
        <w:t>│</w:t>
      </w:r>
      <w:r>
        <w:t xml:space="preserve">   </w:t>
      </w:r>
      <w:r>
        <w:t>│</w:t>
      </w:r>
      <w:r>
        <w:t xml:space="preserve">  информация и(или)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информация и     </w:t>
      </w:r>
      <w:r>
        <w:t>│</w:t>
      </w:r>
      <w:r>
        <w:t xml:space="preserve">   </w:t>
      </w:r>
      <w:r>
        <w:t>│</w:t>
      </w:r>
      <w:r>
        <w:t xml:space="preserve"> соискатель лицензии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соискатель лицензии </w:t>
      </w:r>
      <w:r>
        <w:t>│</w:t>
      </w:r>
      <w:r>
        <w:t xml:space="preserve">   </w:t>
      </w:r>
      <w:r>
        <w:t>│</w:t>
      </w:r>
      <w:r>
        <w:t xml:space="preserve">   не соответствует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соответствует    </w:t>
      </w:r>
      <w:r>
        <w:t>│</w:t>
      </w:r>
      <w:r>
        <w:t xml:space="preserve">   </w:t>
      </w:r>
      <w:r>
        <w:t>│</w:t>
      </w:r>
      <w:r>
        <w:t xml:space="preserve">     лицензионным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лицензионным     </w:t>
      </w:r>
      <w:r>
        <w:t>│</w:t>
      </w:r>
      <w:r>
        <w:t xml:space="preserve">   </w:t>
      </w:r>
      <w:r>
        <w:t>│</w:t>
      </w:r>
      <w:r>
        <w:t xml:space="preserve">     требованиям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требованиям     </w:t>
      </w: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└──────────┬──────────┘</w:t>
      </w:r>
      <w:r>
        <w:t xml:space="preserve">   </w:t>
      </w:r>
      <w:r>
        <w:t>└──────────┬───────────┘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</w:t>
      </w:r>
      <w:r>
        <w:t xml:space="preserve"> принятие решения   </w:t>
      </w:r>
      <w:r>
        <w:t>│</w:t>
      </w:r>
      <w:r>
        <w:t xml:space="preserve">   </w:t>
      </w:r>
      <w:r>
        <w:t>│</w:t>
      </w:r>
      <w:r>
        <w:t xml:space="preserve"> принятие решения об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о предоставлении   </w:t>
      </w:r>
      <w:r>
        <w:t>│</w:t>
      </w:r>
      <w:r>
        <w:t xml:space="preserve">   </w:t>
      </w:r>
      <w:r>
        <w:t>│</w:t>
      </w:r>
      <w:r>
        <w:t xml:space="preserve">       отказе в 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лицензии       </w:t>
      </w:r>
      <w:r>
        <w:t>│</w:t>
      </w:r>
      <w:r>
        <w:t xml:space="preserve">   </w:t>
      </w:r>
      <w:r>
        <w:t>│</w:t>
      </w:r>
      <w:r>
        <w:t xml:space="preserve">    предоставлении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</w:t>
      </w:r>
      <w:r>
        <w:t>│</w:t>
      </w:r>
      <w:r>
        <w:t xml:space="preserve">       лицензии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└──────────┬──────────┘</w:t>
      </w:r>
      <w:r>
        <w:t xml:space="preserve">   </w:t>
      </w:r>
      <w:r>
        <w:t>└──────────┬───────────┘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</w:t>
      </w:r>
      <w:r>
        <w:t>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предоставление    </w:t>
      </w:r>
      <w:r>
        <w:t>│</w:t>
      </w:r>
      <w:r>
        <w:t xml:space="preserve">   </w:t>
      </w:r>
      <w:r>
        <w:t>│</w:t>
      </w:r>
      <w:r>
        <w:t xml:space="preserve">уведомление об отказе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лицензии       </w:t>
      </w:r>
      <w:r>
        <w:t>│</w:t>
      </w:r>
      <w:r>
        <w:t xml:space="preserve">   </w:t>
      </w:r>
      <w:r>
        <w:t>│</w:t>
      </w:r>
      <w:r>
        <w:t xml:space="preserve">   в предоставлении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</w:t>
      </w:r>
      <w:r>
        <w:t>│</w:t>
      </w:r>
      <w:r>
        <w:t xml:space="preserve">       лицензии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└─────────────────────┘</w:t>
      </w:r>
      <w:r>
        <w:t xml:space="preserve">   </w:t>
      </w:r>
      <w:r>
        <w:t>└──────────────────────┘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8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 xml:space="preserve">Федеральным законом от 29 декабря </w:t>
      </w:r>
      <w:r>
        <w:t>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r>
        <w:t>БЛОК-СХЕМА</w:t>
      </w:r>
    </w:p>
    <w:p w:rsidR="00000000" w:rsidRDefault="00050B01">
      <w:pPr>
        <w:pStyle w:val="ConsPlusTitle"/>
        <w:jc w:val="center"/>
      </w:pPr>
      <w:r>
        <w:t>ПРЕДОСТАВЛЕНИЯ ГОСУДАРСТВЕННОЙ УСЛУГИ В ЧАСТИ ПРЕДОСТАВЛЕНИЯ</w:t>
      </w:r>
    </w:p>
    <w:p w:rsidR="00000000" w:rsidRDefault="00050B01">
      <w:pPr>
        <w:pStyle w:val="ConsPlusTitle"/>
        <w:jc w:val="center"/>
      </w:pPr>
      <w:r>
        <w:t>ДУБЛИКАТА (КОПИИ) ЛИЦЕНЗИИ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</w:t>
            </w:r>
            <w:r>
              <w:rPr>
                <w:color w:val="392C69"/>
              </w:rPr>
              <w:t>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0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┌───────────────────────────</w:t>
      </w:r>
      <w:r>
        <w:t>──────────────────────────────────────────────┐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прием и регистрация заявления о предоставлении дубликата   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      (копии) лицензии                    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└──────────────────────┬────────────────────────────────</w:t>
      </w:r>
      <w:r>
        <w:t>───────┬──────────┘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┌──────────────────────</w:t>
      </w:r>
      <w:r>
        <w:t>v</w:t>
      </w:r>
      <w:r>
        <w:t>────────────────────────┐</w:t>
      </w:r>
      <w:r>
        <w:t xml:space="preserve">  </w:t>
      </w:r>
      <w:r>
        <w:t>┌───────────</w:t>
      </w:r>
      <w:r>
        <w:t>v</w:t>
      </w:r>
      <w:r>
        <w:t>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формирование и направление межведомственного  </w:t>
      </w:r>
      <w:r>
        <w:t>│</w:t>
      </w:r>
      <w:r>
        <w:t xml:space="preserve">  </w:t>
      </w:r>
      <w:r>
        <w:t>│</w:t>
      </w:r>
      <w:r>
        <w:t xml:space="preserve">     оформление и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запроса в случае предоставления дубликата    </w:t>
      </w:r>
      <w:r>
        <w:t>│</w:t>
      </w:r>
      <w:r>
        <w:t xml:space="preserve">  </w:t>
      </w:r>
      <w:r>
        <w:t>│</w:t>
      </w:r>
      <w:r>
        <w:t xml:space="preserve">    предоставление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</w:t>
      </w:r>
      <w:r>
        <w:t xml:space="preserve">            лицензии                    </w:t>
      </w:r>
      <w:r>
        <w:t>│</w:t>
      </w:r>
      <w:r>
        <w:t xml:space="preserve">  </w:t>
      </w:r>
      <w:r>
        <w:t>│</w:t>
      </w:r>
      <w:r>
        <w:t xml:space="preserve">    копии лицензии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└───────────┬─────────────────────────┬─────────┘</w:t>
      </w:r>
      <w:r>
        <w:t xml:space="preserve">  </w:t>
      </w:r>
      <w:r>
        <w:t>└──────────────────────┘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┌───────────</w:t>
      </w:r>
      <w:r>
        <w:t>v</w:t>
      </w:r>
      <w:r>
        <w:t>─────────┐</w:t>
      </w:r>
      <w:r>
        <w:t xml:space="preserve">   </w:t>
      </w:r>
      <w:r>
        <w:t>┌───────────</w:t>
      </w:r>
      <w:r>
        <w:t>v</w:t>
      </w:r>
      <w:r>
        <w:t>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государственная   </w:t>
      </w:r>
      <w:r>
        <w:t>│</w:t>
      </w:r>
      <w:r>
        <w:t xml:space="preserve">   </w:t>
      </w:r>
      <w:r>
        <w:t>│</w:t>
      </w:r>
      <w:r>
        <w:t xml:space="preserve">   государственная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пошл</w:t>
      </w:r>
      <w:r>
        <w:t xml:space="preserve">ина       </w:t>
      </w:r>
      <w:r>
        <w:t>│</w:t>
      </w:r>
      <w:r>
        <w:t xml:space="preserve">   </w:t>
      </w:r>
      <w:r>
        <w:t>│</w:t>
      </w:r>
      <w:r>
        <w:t xml:space="preserve">       пошлина 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за предоставление  </w:t>
      </w:r>
      <w:r>
        <w:t>│</w:t>
      </w:r>
      <w:r>
        <w:t xml:space="preserve">   </w:t>
      </w:r>
      <w:r>
        <w:t>│</w:t>
      </w:r>
      <w:r>
        <w:t xml:space="preserve">  за предоставление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дубликата лицензии  </w:t>
      </w:r>
      <w:r>
        <w:t>│</w:t>
      </w:r>
      <w:r>
        <w:t xml:space="preserve">   </w:t>
      </w:r>
      <w:r>
        <w:t>│</w:t>
      </w:r>
      <w:r>
        <w:t xml:space="preserve"> дубликата лицензии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уплачена       </w:t>
      </w:r>
      <w:r>
        <w:t>│</w:t>
      </w:r>
      <w:r>
        <w:t xml:space="preserve">   </w:t>
      </w:r>
      <w:r>
        <w:t>│</w:t>
      </w:r>
      <w:r>
        <w:t xml:space="preserve">     не уплачена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└───────────┬─────────┘</w:t>
      </w:r>
      <w:r>
        <w:t xml:space="preserve">   </w:t>
      </w:r>
      <w:r>
        <w:t>└───────────┬─────────┘</w:t>
      </w:r>
    </w:p>
    <w:p w:rsidR="00000000" w:rsidRDefault="00050B01">
      <w:pPr>
        <w:pStyle w:val="ConsPlusNonformat"/>
        <w:jc w:val="both"/>
      </w:pPr>
      <w:r>
        <w:t>┌───────────</w:t>
      </w:r>
      <w:r>
        <w:t>v</w:t>
      </w:r>
      <w:r>
        <w:t>─────</w:t>
      </w:r>
      <w:r>
        <w:t>────┐</w:t>
      </w:r>
      <w:r>
        <w:t xml:space="preserve">   </w:t>
      </w:r>
      <w:r>
        <w:t>┌───────────</w:t>
      </w:r>
      <w:r>
        <w:t>v</w:t>
      </w:r>
      <w:r>
        <w:t>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оформление      </w:t>
      </w:r>
      <w:r>
        <w:t>│</w:t>
      </w:r>
      <w:r>
        <w:t xml:space="preserve">   </w:t>
      </w:r>
      <w:r>
        <w:t>│</w:t>
      </w:r>
      <w:r>
        <w:t xml:space="preserve"> возврат заявления о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дубликата лицензии  </w:t>
      </w:r>
      <w:r>
        <w:t>│</w:t>
      </w:r>
      <w:r>
        <w:t xml:space="preserve">   </w:t>
      </w:r>
      <w:r>
        <w:t>│</w:t>
      </w:r>
      <w:r>
        <w:t xml:space="preserve">   предоставлении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и предоставление   </w:t>
      </w:r>
      <w:r>
        <w:t>│</w:t>
      </w:r>
      <w:r>
        <w:t xml:space="preserve">   </w:t>
      </w:r>
      <w:r>
        <w:t>│</w:t>
      </w:r>
      <w:r>
        <w:t xml:space="preserve">      дубликата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└─────────────────────┘</w:t>
      </w:r>
      <w:r>
        <w:t xml:space="preserve">   </w:t>
      </w:r>
      <w:r>
        <w:t>└─────────────────────┘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9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</w:t>
      </w:r>
      <w:r>
        <w:t>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</w:t>
      </w:r>
      <w:r>
        <w:t xml:space="preserve">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r>
        <w:t>БЛОК-СХЕМА</w:t>
      </w:r>
    </w:p>
    <w:p w:rsidR="00000000" w:rsidRDefault="00050B01">
      <w:pPr>
        <w:pStyle w:val="ConsPlusTitle"/>
        <w:jc w:val="center"/>
      </w:pPr>
      <w:r>
        <w:t>ПРЕДОСТАВЛЕНИЯ ГОСУДАРСТВЕННОЙ УСЛУГИ В ЧАСТИ ПЕРЕОФОРМЛЕНИЯ</w:t>
      </w:r>
    </w:p>
    <w:p w:rsidR="00000000" w:rsidRDefault="00050B01">
      <w:pPr>
        <w:pStyle w:val="ConsPlusTitle"/>
        <w:jc w:val="center"/>
      </w:pPr>
      <w:r>
        <w:t>ЛИЦЕНЗИИ ИЛИ ОБ ОТКАЗЕ В ЕЕ ПЕРЕОФОРМЛЕНИИ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1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 xml:space="preserve">          </w:t>
      </w:r>
      <w:r>
        <w:t>┌──────────────</w:t>
      </w:r>
      <w:r>
        <w:t>───────────────────┐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прием и регистрация заявления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 переоформлении лицензии и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документов, в том числе в форме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  электронного документа   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└─────────────────┬───────────────┘</w:t>
      </w:r>
    </w:p>
    <w:p w:rsidR="00000000" w:rsidRDefault="00050B01">
      <w:pPr>
        <w:pStyle w:val="ConsPlusNonformat"/>
        <w:jc w:val="both"/>
      </w:pPr>
      <w:r>
        <w:t xml:space="preserve">     </w:t>
      </w:r>
      <w:r>
        <w:t xml:space="preserve">     </w:t>
      </w:r>
      <w:r>
        <w:t>┌─────────────────</w:t>
      </w:r>
      <w:r>
        <w:t>v</w:t>
      </w:r>
      <w:r>
        <w:t>──────────────────────────────┐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проверка правильности оформления заявления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     и наличия прилагаемых документов     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</w:t>
      </w:r>
      <w:r>
        <w:t>└───────────┬─────────────────────────────────┬──┘</w:t>
      </w:r>
    </w:p>
    <w:p w:rsidR="00000000" w:rsidRDefault="00050B01">
      <w:pPr>
        <w:pStyle w:val="ConsPlusNonformat"/>
        <w:jc w:val="both"/>
      </w:pPr>
      <w:r>
        <w:t>┌────────────────</w:t>
      </w:r>
      <w:r>
        <w:t>─────</w:t>
      </w:r>
      <w:r>
        <w:t>v</w:t>
      </w:r>
      <w:r>
        <w:t>─────────────────────┐</w:t>
      </w:r>
      <w:r>
        <w:t xml:space="preserve">    </w:t>
      </w:r>
      <w:r>
        <w:t>┌──────</w:t>
      </w:r>
      <w:r>
        <w:t>v</w:t>
      </w:r>
      <w:r>
        <w:t>─────────────────┐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заявление оформлено надлежащим образом и  </w:t>
      </w:r>
      <w:r>
        <w:t>│</w:t>
      </w:r>
      <w:r>
        <w:t xml:space="preserve">    </w:t>
      </w:r>
      <w:r>
        <w:t>│</w:t>
      </w:r>
      <w:r>
        <w:t xml:space="preserve"> заявление оформлено с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документы представлены в полном объеме   </w:t>
      </w:r>
      <w:r>
        <w:t>│</w:t>
      </w:r>
      <w:r>
        <w:t xml:space="preserve">    </w:t>
      </w:r>
      <w:r>
        <w:t>│</w:t>
      </w:r>
      <w:r>
        <w:t xml:space="preserve">   нарушениями и(или)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    </w:t>
      </w:r>
      <w:r>
        <w:t>│</w:t>
      </w:r>
      <w:r>
        <w:t xml:space="preserve"> документы представлены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                     </w:t>
      </w:r>
      <w:r>
        <w:t>│</w:t>
      </w:r>
      <w:r>
        <w:t xml:space="preserve">    </w:t>
      </w:r>
      <w:r>
        <w:t>│</w:t>
      </w:r>
      <w:r>
        <w:t xml:space="preserve">   не в полном объеме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└──────────┬────────────────────────────────┘</w:t>
      </w:r>
      <w:r>
        <w:t xml:space="preserve">    </w:t>
      </w:r>
      <w:r>
        <w:t>└────────────┬───────────┘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┌─────────────────┐</w:t>
      </w:r>
      <w:r>
        <w:t xml:space="preserve">    </w:t>
      </w:r>
      <w:r>
        <w:t>┌────────────</w:t>
      </w:r>
      <w:r>
        <w:t>v</w:t>
      </w:r>
      <w:r>
        <w:t>──────────</w:t>
      </w:r>
      <w:r>
        <w:t>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принятие решения   </w:t>
      </w:r>
      <w:r>
        <w:t>│</w:t>
      </w:r>
      <w:r>
        <w:t xml:space="preserve">   </w:t>
      </w:r>
      <w:r>
        <w:t>│</w:t>
      </w:r>
      <w:r>
        <w:t xml:space="preserve">   выявленные    </w:t>
      </w:r>
      <w:r>
        <w:t>│</w:t>
      </w:r>
      <w:r>
        <w:t xml:space="preserve">    </w:t>
      </w:r>
      <w:r>
        <w:t>│</w:t>
      </w:r>
      <w:r>
        <w:t xml:space="preserve">     уведомление о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о рассмотрении    </w:t>
      </w:r>
      <w:r>
        <w:t>│</w:t>
      </w:r>
      <w:r>
        <w:t xml:space="preserve">   </w:t>
      </w:r>
      <w:r>
        <w:t>│</w:t>
      </w:r>
      <w:r>
        <w:t xml:space="preserve">    нарушения    </w:t>
      </w:r>
      <w:r>
        <w:t>│</w:t>
      </w:r>
      <w:r>
        <w:t xml:space="preserve">    </w:t>
      </w:r>
      <w:r>
        <w:t>│</w:t>
      </w:r>
      <w:r>
        <w:t>необходимости устранения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заявления и     </w:t>
      </w:r>
      <w:r>
        <w:t>│</w:t>
      </w:r>
      <w:r>
        <w:t>&lt;</w:t>
      </w:r>
      <w:r>
        <w:t>──┤</w:t>
      </w:r>
      <w:r>
        <w:t xml:space="preserve">устранены и(или) </w:t>
      </w:r>
      <w:r>
        <w:t>│</w:t>
      </w:r>
      <w:r>
        <w:t>&lt;</w:t>
      </w:r>
      <w:r>
        <w:t>───┤</w:t>
      </w:r>
      <w:r>
        <w:t xml:space="preserve">  выявленных нарушений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прилагаемых к нему  </w:t>
      </w:r>
      <w:r>
        <w:t>│</w:t>
      </w:r>
      <w:r>
        <w:t xml:space="preserve">  </w:t>
      </w:r>
      <w:r>
        <w:t xml:space="preserve"> </w:t>
      </w:r>
      <w:r>
        <w:t>│</w:t>
      </w:r>
      <w:r>
        <w:t xml:space="preserve">    документы    </w:t>
      </w:r>
      <w:r>
        <w:t>│</w:t>
      </w:r>
      <w:r>
        <w:t xml:space="preserve">    </w:t>
      </w:r>
      <w:r>
        <w:t>│</w:t>
      </w:r>
      <w:r>
        <w:t xml:space="preserve">  и(или) представления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документов      </w:t>
      </w:r>
      <w:r>
        <w:t>│</w:t>
      </w:r>
      <w:r>
        <w:t xml:space="preserve">   </w:t>
      </w:r>
      <w:r>
        <w:t>│</w:t>
      </w:r>
      <w:r>
        <w:t xml:space="preserve"> представлены в  </w:t>
      </w:r>
      <w:r>
        <w:t>│</w:t>
      </w:r>
      <w:r>
        <w:t xml:space="preserve">    </w:t>
      </w:r>
      <w:r>
        <w:t>│</w:t>
      </w:r>
      <w:r>
        <w:t xml:space="preserve">  документов, которые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</w:t>
      </w:r>
      <w:r>
        <w:t>│</w:t>
      </w:r>
      <w:r>
        <w:t xml:space="preserve">  полном объеме  </w:t>
      </w:r>
      <w:r>
        <w:t>│</w:t>
      </w:r>
      <w:r>
        <w:t xml:space="preserve">    </w:t>
      </w:r>
      <w:r>
        <w:t>│</w:t>
      </w:r>
      <w:r>
        <w:t xml:space="preserve">      отсутствуют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└──────────┬──────────┘</w:t>
      </w:r>
      <w:r>
        <w:t xml:space="preserve">   </w:t>
      </w:r>
      <w:r>
        <w:t>└─────────────────┘</w:t>
      </w:r>
      <w:r>
        <w:t xml:space="preserve">    </w:t>
      </w:r>
      <w:r>
        <w:t>└───</w:t>
      </w:r>
      <w:r>
        <w:t>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────────────────────────────────┐</w:t>
      </w:r>
      <w:r>
        <w:t xml:space="preserve">    </w:t>
      </w:r>
      <w:r>
        <w:t>┌────────────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проверка полноты и достоверности      </w:t>
      </w:r>
      <w:r>
        <w:t>│</w:t>
      </w:r>
      <w:r>
        <w:t xml:space="preserve">    </w:t>
      </w:r>
      <w:r>
        <w:t>│</w:t>
      </w:r>
      <w:r>
        <w:t xml:space="preserve">выявленные нарушения не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содержащихся в указанных заявлении и    </w:t>
      </w:r>
      <w:r>
        <w:t>│</w:t>
      </w:r>
      <w:r>
        <w:t xml:space="preserve">    </w:t>
      </w:r>
      <w:r>
        <w:t>│</w:t>
      </w:r>
      <w:r>
        <w:t xml:space="preserve">    устранены и(или)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</w:t>
      </w:r>
      <w:r>
        <w:t xml:space="preserve">документах сведений, в том числе, с    </w:t>
      </w:r>
      <w:r>
        <w:t>│</w:t>
      </w:r>
      <w:r>
        <w:t xml:space="preserve">    </w:t>
      </w:r>
      <w:r>
        <w:t>│</w:t>
      </w:r>
      <w:r>
        <w:t xml:space="preserve">      документы не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использованием системы межведомственного </w:t>
      </w:r>
      <w:r>
        <w:t>│</w:t>
      </w:r>
      <w:r>
        <w:t xml:space="preserve">    </w:t>
      </w:r>
      <w:r>
        <w:t>│</w:t>
      </w:r>
      <w:r>
        <w:t xml:space="preserve"> представлены в полном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электронного                </w:t>
      </w:r>
      <w:r>
        <w:t>│</w:t>
      </w:r>
      <w:r>
        <w:t xml:space="preserve">    </w:t>
      </w:r>
      <w:r>
        <w:t>│</w:t>
      </w:r>
      <w:r>
        <w:t xml:space="preserve">         объеме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└─────────────────────┬──────────</w:t>
      </w:r>
      <w:r>
        <w:t>───────────┘</w:t>
      </w:r>
      <w:r>
        <w:t xml:space="preserve">    </w:t>
      </w:r>
      <w:r>
        <w:t>└────────────┬───────────┘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</w:t>
      </w:r>
      <w:r>
        <w:t>v</w:t>
      </w:r>
      <w:r>
        <w:t>─────────────────────┐</w:t>
      </w:r>
      <w:r>
        <w:t xml:space="preserve">         </w:t>
      </w:r>
      <w:r>
        <w:t>┌───────</w:t>
      </w:r>
      <w:r>
        <w:t>v</w:t>
      </w:r>
      <w:r>
        <w:t>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формирование и направление         </w:t>
      </w:r>
      <w:r>
        <w:t>│</w:t>
      </w:r>
      <w:r>
        <w:t xml:space="preserve">         </w:t>
      </w:r>
      <w:r>
        <w:t>│</w:t>
      </w:r>
      <w:r>
        <w:t xml:space="preserve"> заявление и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межведомственного запроса          </w:t>
      </w:r>
      <w:r>
        <w:t>│</w:t>
      </w:r>
      <w:r>
        <w:t xml:space="preserve">         </w:t>
      </w:r>
      <w:r>
        <w:t>│</w:t>
      </w:r>
      <w:r>
        <w:t xml:space="preserve">  прилагаемые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  <w:r>
        <w:t xml:space="preserve">         </w:t>
      </w:r>
      <w:r>
        <w:t>│</w:t>
      </w:r>
      <w:r>
        <w:t xml:space="preserve">    к нему    </w:t>
      </w:r>
      <w:r>
        <w:t>│</w:t>
      </w:r>
    </w:p>
    <w:p w:rsidR="00000000" w:rsidRDefault="00050B01">
      <w:pPr>
        <w:pStyle w:val="ConsPlusNonformat"/>
        <w:jc w:val="both"/>
      </w:pPr>
      <w:r>
        <w:t>┌─────────────────────</w:t>
      </w:r>
      <w:r>
        <w:t>v</w:t>
      </w:r>
      <w:r>
        <w:t>──────────────────────────┐</w:t>
      </w:r>
      <w:r>
        <w:t xml:space="preserve">    </w:t>
      </w:r>
      <w:r>
        <w:t>│</w:t>
      </w:r>
      <w:r>
        <w:t xml:space="preserve">  документы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проверка соответствия лицензиата        </w:t>
      </w:r>
      <w:r>
        <w:t>│</w:t>
      </w:r>
      <w:r>
        <w:t xml:space="preserve">    </w:t>
      </w:r>
      <w:r>
        <w:t>│</w:t>
      </w:r>
      <w:r>
        <w:t xml:space="preserve">   подлежат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лицензионным требованиям      </w:t>
      </w:r>
      <w:r>
        <w:t xml:space="preserve">      </w:t>
      </w:r>
      <w:r>
        <w:t>│</w:t>
      </w:r>
      <w:r>
        <w:t xml:space="preserve">    </w:t>
      </w:r>
      <w:r>
        <w:t>│</w:t>
      </w:r>
      <w:r>
        <w:t xml:space="preserve">  возврату. В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└──────────┬─────────────────────────┬───────────┘</w:t>
      </w:r>
      <w:r>
        <w:t xml:space="preserve">    </w:t>
      </w:r>
      <w:r>
        <w:t>│</w:t>
      </w:r>
      <w:r>
        <w:t>переоформлении</w:t>
      </w:r>
      <w:r>
        <w:t>│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</w:t>
      </w:r>
      <w:r>
        <w:t>v</w:t>
      </w:r>
      <w:r>
        <w:t>───────────┐</w:t>
      </w:r>
      <w:r>
        <w:t xml:space="preserve">    </w:t>
      </w:r>
      <w:r>
        <w:t>│</w:t>
      </w:r>
      <w:r>
        <w:t xml:space="preserve">   отказано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в заявлении и(или)  </w:t>
      </w:r>
      <w:r>
        <w:t>│</w:t>
      </w:r>
      <w:r>
        <w:t xml:space="preserve">   </w:t>
      </w:r>
      <w:r>
        <w:t>│</w:t>
      </w:r>
      <w:r>
        <w:t xml:space="preserve">  в заявлении и(или)  </w:t>
      </w:r>
      <w:r>
        <w:t>│</w:t>
      </w:r>
      <w:r>
        <w:t xml:space="preserve">    </w:t>
      </w:r>
      <w:r>
        <w:t>└──────────────┘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прилагаемых     </w:t>
      </w:r>
      <w:r>
        <w:t>│</w:t>
      </w:r>
      <w:r>
        <w:t xml:space="preserve">   </w:t>
      </w:r>
      <w:r>
        <w:t>│</w:t>
      </w:r>
      <w:r>
        <w:t>прилагаемых документах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документах      </w:t>
      </w:r>
      <w:r>
        <w:t>│</w:t>
      </w:r>
      <w:r>
        <w:t xml:space="preserve">   </w:t>
      </w:r>
      <w:r>
        <w:t>│</w:t>
      </w:r>
      <w:r>
        <w:t xml:space="preserve">      содержится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отсутствует     </w:t>
      </w:r>
      <w:r>
        <w:t>│</w:t>
      </w:r>
      <w:r>
        <w:t xml:space="preserve">   </w:t>
      </w:r>
      <w:r>
        <w:t>│</w:t>
      </w:r>
      <w:r>
        <w:t xml:space="preserve">  недостоверная или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недостоверная или  </w:t>
      </w:r>
      <w:r>
        <w:t>│</w:t>
      </w:r>
      <w:r>
        <w:t xml:space="preserve">   </w:t>
      </w:r>
      <w:r>
        <w:t>│</w:t>
      </w:r>
      <w:r>
        <w:t xml:space="preserve">      искаженная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искаженная      </w:t>
      </w:r>
      <w:r>
        <w:t>│</w:t>
      </w:r>
      <w:r>
        <w:t xml:space="preserve">   </w:t>
      </w:r>
      <w:r>
        <w:t>│</w:t>
      </w:r>
      <w:r>
        <w:t xml:space="preserve">  информация и(или)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</w:t>
      </w:r>
      <w:r>
        <w:t xml:space="preserve">   информация и     </w:t>
      </w:r>
      <w:r>
        <w:t>│</w:t>
      </w:r>
      <w:r>
        <w:t xml:space="preserve">   </w:t>
      </w:r>
      <w:r>
        <w:t>│</w:t>
      </w:r>
      <w:r>
        <w:t xml:space="preserve">      лицензиат 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лицензиат       </w:t>
      </w:r>
      <w:r>
        <w:t>│</w:t>
      </w:r>
      <w:r>
        <w:t xml:space="preserve">   </w:t>
      </w:r>
      <w:r>
        <w:t>│</w:t>
      </w:r>
      <w:r>
        <w:t xml:space="preserve">   не соответствует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соответствует    </w:t>
      </w:r>
      <w:r>
        <w:t>│</w:t>
      </w:r>
      <w:r>
        <w:t xml:space="preserve">   </w:t>
      </w:r>
      <w:r>
        <w:t>│</w:t>
      </w:r>
      <w:r>
        <w:t xml:space="preserve">     лицензионным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лицензионным     </w:t>
      </w:r>
      <w:r>
        <w:t>│</w:t>
      </w:r>
      <w:r>
        <w:t xml:space="preserve">   </w:t>
      </w:r>
      <w:r>
        <w:t>│</w:t>
      </w:r>
      <w:r>
        <w:t xml:space="preserve">     требованиям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требованиям     </w:t>
      </w: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</w:t>
      </w:r>
      <w:r>
        <w:t>────────┬──────────┘</w:t>
      </w:r>
      <w:r>
        <w:t xml:space="preserve">   </w:t>
      </w:r>
      <w:r>
        <w:t>└──────────┬───────────┘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принятие решения   </w:t>
      </w:r>
      <w:r>
        <w:t>│</w:t>
      </w:r>
      <w:r>
        <w:t xml:space="preserve">   </w:t>
      </w:r>
      <w:r>
        <w:t>│</w:t>
      </w:r>
      <w:r>
        <w:t xml:space="preserve"> принятие решения об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о переоформлении   </w:t>
      </w:r>
      <w:r>
        <w:t>│</w:t>
      </w:r>
      <w:r>
        <w:t xml:space="preserve">   </w:t>
      </w:r>
      <w:r>
        <w:t>│</w:t>
      </w:r>
      <w:r>
        <w:t xml:space="preserve">       отказе в  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лицензии       </w:t>
      </w:r>
      <w:r>
        <w:t>│</w:t>
      </w:r>
      <w:r>
        <w:t xml:space="preserve">   </w:t>
      </w:r>
      <w:r>
        <w:t>│</w:t>
      </w:r>
      <w:r>
        <w:t xml:space="preserve">    переоформлении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</w:t>
      </w:r>
      <w:r>
        <w:t xml:space="preserve">                  </w:t>
      </w:r>
      <w:r>
        <w:t>│</w:t>
      </w:r>
      <w:r>
        <w:t xml:space="preserve">   </w:t>
      </w:r>
      <w:r>
        <w:t>│</w:t>
      </w:r>
      <w:r>
        <w:t xml:space="preserve">       лицензии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└──────────┬──────────┘</w:t>
      </w:r>
      <w:r>
        <w:t xml:space="preserve">   </w:t>
      </w:r>
      <w:r>
        <w:t>└──────────┬───────────┘</w:t>
      </w:r>
    </w:p>
    <w:p w:rsidR="00000000" w:rsidRDefault="00050B01">
      <w:pPr>
        <w:pStyle w:val="ConsPlusNonformat"/>
        <w:jc w:val="both"/>
      </w:pPr>
      <w:r>
        <w:t>┌──────────</w:t>
      </w:r>
      <w:r>
        <w:t>v</w:t>
      </w:r>
      <w:r>
        <w:t>──────────┐</w:t>
      </w:r>
      <w:r>
        <w:t xml:space="preserve">   </w:t>
      </w:r>
      <w:r>
        <w:t>┌──────────</w:t>
      </w:r>
      <w:r>
        <w:t>v</w:t>
      </w:r>
      <w:r>
        <w:t>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переоформление    </w:t>
      </w:r>
      <w:r>
        <w:t>│</w:t>
      </w:r>
      <w:r>
        <w:t xml:space="preserve">   </w:t>
      </w:r>
      <w:r>
        <w:t>│</w:t>
      </w:r>
      <w:r>
        <w:t xml:space="preserve">уведомление об отказе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лицензии       </w:t>
      </w:r>
      <w:r>
        <w:t>│</w:t>
      </w:r>
      <w:r>
        <w:t xml:space="preserve">   </w:t>
      </w:r>
      <w:r>
        <w:t>│</w:t>
      </w:r>
      <w:r>
        <w:t xml:space="preserve">   в переоформлении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</w:t>
      </w:r>
      <w:r>
        <w:t>─────────────────┘</w:t>
      </w:r>
      <w:r>
        <w:t xml:space="preserve">   </w:t>
      </w:r>
      <w:r>
        <w:t>│</w:t>
      </w:r>
      <w:r>
        <w:t xml:space="preserve">лицензии, в том числе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                </w:t>
      </w:r>
      <w:r>
        <w:t>│</w:t>
      </w:r>
      <w:r>
        <w:t xml:space="preserve"> в форме электронного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                </w:t>
      </w:r>
      <w:r>
        <w:t>│</w:t>
      </w:r>
      <w:r>
        <w:t xml:space="preserve">      документа       </w:t>
      </w:r>
      <w:r>
        <w:t>│</w:t>
      </w:r>
    </w:p>
    <w:p w:rsidR="00000000" w:rsidRDefault="00050B01">
      <w:pPr>
        <w:pStyle w:val="ConsPlusNonformat"/>
        <w:jc w:val="both"/>
      </w:pPr>
      <w:r>
        <w:t xml:space="preserve">                          </w:t>
      </w:r>
      <w:r>
        <w:t>└──────────────────────┘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10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</w:t>
      </w:r>
      <w:r>
        <w:t>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>признаваемыми таковыми в соответствии 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r>
        <w:t>БЛОК-СХЕМА</w:t>
      </w:r>
    </w:p>
    <w:p w:rsidR="00000000" w:rsidRDefault="00050B01">
      <w:pPr>
        <w:pStyle w:val="ConsPlusTitle"/>
        <w:jc w:val="center"/>
      </w:pPr>
      <w:r>
        <w:t>ПРЕДОСТАВЛЕНИЯ ГОСУДАРСТВЕННОЙ УСЛУГИ В ЧАСТИ ПРЕКРАЩЕНИЯ</w:t>
      </w:r>
    </w:p>
    <w:p w:rsidR="00000000" w:rsidRDefault="00050B01">
      <w:pPr>
        <w:pStyle w:val="ConsPlusTitle"/>
        <w:jc w:val="center"/>
      </w:pPr>
      <w:r>
        <w:t>ДЕЙСТВИЯ ЛИЦЕНЗИИ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2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</w:t>
      </w:r>
      <w:r>
        <w:t>────────────┐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прием и регистрация заявления о прекращении лицензируемого вида  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деятельности, в том числе в форме электронного документа         </w:t>
      </w:r>
      <w:r>
        <w:t>│</w:t>
      </w:r>
    </w:p>
    <w:p w:rsidR="00000000" w:rsidRDefault="00050B01">
      <w:pPr>
        <w:pStyle w:val="ConsPlusNonformat"/>
        <w:jc w:val="both"/>
      </w:pPr>
      <w: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000000" w:rsidRDefault="00050B01">
      <w:pPr>
        <w:pStyle w:val="ConsPlusNonformat"/>
        <w:jc w:val="both"/>
      </w:pPr>
      <w:r>
        <w:t>├─────────────</w:t>
      </w:r>
      <w:r>
        <w:t>───────────────────────</w:t>
      </w:r>
      <w:r>
        <w:t>v</w:t>
      </w:r>
      <w:r>
        <w:t>────────────────────────────────────┤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принятие решения о прекращении действия лицензии             </w:t>
      </w:r>
      <w:r>
        <w:t>│</w:t>
      </w:r>
    </w:p>
    <w:p w:rsidR="00000000" w:rsidRDefault="00050B01">
      <w:pPr>
        <w:pStyle w:val="ConsPlusNonformat"/>
        <w:jc w:val="both"/>
      </w:pPr>
      <w: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000000" w:rsidRDefault="00050B01">
      <w:pPr>
        <w:pStyle w:val="ConsPlusNonformat"/>
        <w:jc w:val="both"/>
      </w:pPr>
      <w:r>
        <w:t>├────────────────────────────────────</w:t>
      </w:r>
      <w:r>
        <w:t>v</w:t>
      </w:r>
      <w:r>
        <w:t>────</w:t>
      </w:r>
      <w:r>
        <w:t>────────────────────────────────┤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уведомление заявителя о прекращении действия лицензии, в том числе в   </w:t>
      </w:r>
      <w:r>
        <w:t>│</w:t>
      </w:r>
    </w:p>
    <w:p w:rsidR="00000000" w:rsidRDefault="00050B01">
      <w:pPr>
        <w:pStyle w:val="ConsPlusNonformat"/>
        <w:jc w:val="both"/>
      </w:pPr>
      <w:r>
        <w:t>│</w:t>
      </w:r>
      <w:r>
        <w:t xml:space="preserve">                      форме электронного документа                       </w:t>
      </w:r>
      <w:r>
        <w:t>│</w:t>
      </w:r>
    </w:p>
    <w:p w:rsidR="00000000" w:rsidRDefault="00050B0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</w:t>
      </w:r>
      <w:r>
        <w:t>────┘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right"/>
        <w:outlineLvl w:val="1"/>
      </w:pPr>
      <w:r>
        <w:t>Приложение N 11</w:t>
      </w:r>
    </w:p>
    <w:p w:rsidR="00000000" w:rsidRDefault="00050B01">
      <w:pPr>
        <w:pStyle w:val="ConsPlusNormal"/>
        <w:jc w:val="right"/>
      </w:pPr>
      <w:r>
        <w:t>к Административному регламенту</w:t>
      </w:r>
    </w:p>
    <w:p w:rsidR="00000000" w:rsidRDefault="00050B01">
      <w:pPr>
        <w:pStyle w:val="ConsPlusNormal"/>
        <w:jc w:val="right"/>
      </w:pPr>
      <w:r>
        <w:t>предоставления органами местного</w:t>
      </w:r>
    </w:p>
    <w:p w:rsidR="00000000" w:rsidRDefault="00050B01">
      <w:pPr>
        <w:pStyle w:val="ConsPlusNormal"/>
        <w:jc w:val="right"/>
      </w:pPr>
      <w:r>
        <w:t>самоуправления в Республике Алтай государственной</w:t>
      </w:r>
    </w:p>
    <w:p w:rsidR="00000000" w:rsidRDefault="00050B01">
      <w:pPr>
        <w:pStyle w:val="ConsPlusNormal"/>
        <w:jc w:val="right"/>
      </w:pPr>
      <w:r>
        <w:t>услуги по выдаче лицензий на розничную</w:t>
      </w:r>
    </w:p>
    <w:p w:rsidR="00000000" w:rsidRDefault="00050B01">
      <w:pPr>
        <w:pStyle w:val="ConsPlusNormal"/>
        <w:jc w:val="right"/>
      </w:pPr>
      <w:r>
        <w:t>продажу алкогольной продукции (за исключением</w:t>
      </w:r>
    </w:p>
    <w:p w:rsidR="00000000" w:rsidRDefault="00050B01">
      <w:pPr>
        <w:pStyle w:val="ConsPlusNormal"/>
        <w:jc w:val="right"/>
      </w:pPr>
      <w:r>
        <w:t>лицензий на розничную продажу вина,</w:t>
      </w:r>
    </w:p>
    <w:p w:rsidR="00000000" w:rsidRDefault="00050B01">
      <w:pPr>
        <w:pStyle w:val="ConsPlusNormal"/>
        <w:jc w:val="right"/>
      </w:pPr>
      <w:r>
        <w:t>игристого вина (шампанского), осуществляемую</w:t>
      </w:r>
    </w:p>
    <w:p w:rsidR="00000000" w:rsidRDefault="00050B01">
      <w:pPr>
        <w:pStyle w:val="ConsPlusNormal"/>
        <w:jc w:val="right"/>
      </w:pPr>
      <w:r>
        <w:t>сельскохозяйственными товаропроизводителями</w:t>
      </w:r>
    </w:p>
    <w:p w:rsidR="00000000" w:rsidRDefault="00050B01">
      <w:pPr>
        <w:pStyle w:val="ConsPlusNormal"/>
        <w:jc w:val="right"/>
      </w:pPr>
      <w:r>
        <w:t>(организациями, индивидуальными предпринимателями,</w:t>
      </w:r>
    </w:p>
    <w:p w:rsidR="00000000" w:rsidRDefault="00050B01">
      <w:pPr>
        <w:pStyle w:val="ConsPlusNormal"/>
        <w:jc w:val="right"/>
      </w:pPr>
      <w:r>
        <w:t>крестьянскими (фермерскими) хозяйствами),</w:t>
      </w:r>
    </w:p>
    <w:p w:rsidR="00000000" w:rsidRDefault="00050B01">
      <w:pPr>
        <w:pStyle w:val="ConsPlusNormal"/>
        <w:jc w:val="right"/>
      </w:pPr>
      <w:r>
        <w:t xml:space="preserve">признаваемыми таковыми в соответствии </w:t>
      </w:r>
      <w:r>
        <w:t>с</w:t>
      </w:r>
    </w:p>
    <w:p w:rsidR="00000000" w:rsidRDefault="00050B01">
      <w:pPr>
        <w:pStyle w:val="ConsPlusNormal"/>
        <w:jc w:val="right"/>
      </w:pPr>
      <w:r>
        <w:t>Федеральным законом от 29 декабря 2006 года</w:t>
      </w:r>
    </w:p>
    <w:p w:rsidR="00000000" w:rsidRDefault="00050B01">
      <w:pPr>
        <w:pStyle w:val="ConsPlusNormal"/>
        <w:jc w:val="right"/>
      </w:pPr>
      <w:r>
        <w:t>N 264-ФЗ "О развитии сельского хозяйства",</w:t>
      </w:r>
    </w:p>
    <w:p w:rsidR="00000000" w:rsidRDefault="00050B01">
      <w:pPr>
        <w:pStyle w:val="ConsPlusNormal"/>
        <w:jc w:val="right"/>
      </w:pPr>
      <w:r>
        <w:t>регистрация выданных лицензий, лицензий,</w:t>
      </w:r>
    </w:p>
    <w:p w:rsidR="00000000" w:rsidRDefault="00050B01">
      <w:pPr>
        <w:pStyle w:val="ConsPlusNormal"/>
        <w:jc w:val="right"/>
      </w:pPr>
      <w:r>
        <w:t>действие которых приостановлено, и</w:t>
      </w:r>
    </w:p>
    <w:p w:rsidR="00000000" w:rsidRDefault="00050B01">
      <w:pPr>
        <w:pStyle w:val="ConsPlusNormal"/>
        <w:jc w:val="right"/>
      </w:pPr>
      <w:r>
        <w:t>аннулирование лицензий</w:t>
      </w:r>
    </w:p>
    <w:p w:rsidR="00000000" w:rsidRDefault="00050B01">
      <w:pPr>
        <w:pStyle w:val="ConsPlusNormal"/>
        <w:jc w:val="both"/>
      </w:pPr>
    </w:p>
    <w:p w:rsidR="00000000" w:rsidRDefault="00050B01">
      <w:pPr>
        <w:pStyle w:val="ConsPlusTitle"/>
        <w:jc w:val="center"/>
      </w:pPr>
      <w:r>
        <w:t>СВЕДЕНИЯ</w:t>
      </w:r>
    </w:p>
    <w:p w:rsidR="00000000" w:rsidRDefault="00050B01">
      <w:pPr>
        <w:pStyle w:val="ConsPlusTitle"/>
        <w:jc w:val="center"/>
      </w:pPr>
      <w:r>
        <w:t>О МЕСТОНАХОЖДЕНИИ, О ТЕЛЕФОНАХ ДЛЯ СПРАВОК И КОНСУЛЬТАЦИЙ,</w:t>
      </w:r>
    </w:p>
    <w:p w:rsidR="00000000" w:rsidRDefault="00050B01">
      <w:pPr>
        <w:pStyle w:val="ConsPlusTitle"/>
        <w:jc w:val="center"/>
      </w:pPr>
      <w:r>
        <w:t>О ГРАФИКЕ РАБОТЫ И ОБ ОФИЦИАЛЬНЫХ САЙТАХ МУНИЦИПАЛЬНЫХ</w:t>
      </w:r>
    </w:p>
    <w:p w:rsidR="00000000" w:rsidRDefault="00050B01">
      <w:pPr>
        <w:pStyle w:val="ConsPlusTitle"/>
        <w:jc w:val="center"/>
      </w:pPr>
      <w:r>
        <w:t>ОБРАЗОВАНИЙ В РЕСПУБЛИКЕ АЛТАЙ</w:t>
      </w:r>
    </w:p>
    <w:p w:rsidR="00000000" w:rsidRDefault="00050B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23" w:tooltip="Приказ Минэкономразвития Республики Алтай от 12.09.2018 N 217-ОД &quot;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12.09.2018 N 217-ОД;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24" w:tooltip="Приказ Минэкономразвития Республики Алтай от 31.01.2019 N 24-ОД (ред. от 26.09.2019) &quot;О внесении изменений в некоторые приказы Министерства экономического развития и туризма Республики Алтай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Алтай</w:t>
            </w:r>
          </w:p>
          <w:p w:rsidR="00000000" w:rsidRDefault="00050B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24-ОД)</w:t>
            </w:r>
          </w:p>
        </w:tc>
      </w:tr>
    </w:tbl>
    <w:p w:rsidR="00000000" w:rsidRDefault="00050B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2211"/>
        <w:gridCol w:w="1587"/>
        <w:gridCol w:w="2608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График раб</w:t>
            </w:r>
            <w:r>
              <w:t>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center"/>
            </w:pPr>
            <w:r>
              <w:t>Телефон для справок и консультаций Интернет-сайт (адрес электронной почты)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"Город Горно-Алтайск"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649000, г. Горно-Алтайск, пр. Коммунистический, 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(38822) 2-60-70</w:t>
            </w:r>
          </w:p>
          <w:p w:rsidR="00000000" w:rsidRDefault="00050B01">
            <w:pPr>
              <w:pStyle w:val="ConsPlusNormal"/>
              <w:jc w:val="both"/>
            </w:pPr>
            <w:r>
              <w:t>office@admin.gorny.ru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"Кош-Агачский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649780, с. Кош-Агач, ул. Советская, 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(38842) 22-4-36</w:t>
            </w:r>
          </w:p>
          <w:p w:rsidR="00000000" w:rsidRDefault="00050B01">
            <w:pPr>
              <w:pStyle w:val="ConsPlusNormal"/>
              <w:jc w:val="both"/>
            </w:pPr>
            <w:r>
              <w:t>koshagach@bk.ru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"Майминский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649100, с. Майма, ул. Ленина, 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(38844) 21-6-99</w:t>
            </w:r>
          </w:p>
          <w:p w:rsidR="00000000" w:rsidRDefault="00050B01">
            <w:pPr>
              <w:pStyle w:val="ConsPlusNormal"/>
              <w:jc w:val="both"/>
            </w:pPr>
            <w:r>
              <w:t>maima@mail.gorny.ru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"Онгудайский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649440, с. Онгудай, ул. Советская, 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9:00 - 18:00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</w:t>
            </w:r>
            <w:r>
              <w:t>5) 22-4-36</w:t>
            </w:r>
          </w:p>
          <w:p w:rsidR="00000000" w:rsidRDefault="00050B01">
            <w:pPr>
              <w:pStyle w:val="ConsPlusNormal"/>
              <w:jc w:val="both"/>
            </w:pPr>
            <w:r>
              <w:t>office@admin.gorny.ru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"Турочакский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649140, с. Турочак, ул. Советская, 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(38843) 22-5-27</w:t>
            </w:r>
          </w:p>
          <w:p w:rsidR="00000000" w:rsidRDefault="00050B01">
            <w:pPr>
              <w:pStyle w:val="ConsPlusNormal"/>
              <w:jc w:val="both"/>
            </w:pPr>
            <w:r>
              <w:t>admn_turochak@mail.ru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"Улаганский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649750, с. Улаган, ул. А.В.Санаа, 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9:00 - 18:00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(38846) 22-7-40</w:t>
            </w:r>
          </w:p>
          <w:p w:rsidR="00000000" w:rsidRDefault="00050B01">
            <w:pPr>
              <w:pStyle w:val="ConsPlusNormal"/>
              <w:jc w:val="both"/>
            </w:pPr>
            <w:r>
              <w:t>moulagan@yandex.ru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"Усть-Канский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649450, с. Усть-Кан, ул. Первомайская,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9:00 - 18:00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(38847) 22-5-91</w:t>
            </w:r>
          </w:p>
          <w:p w:rsidR="00000000" w:rsidRDefault="00050B01">
            <w:pPr>
              <w:pStyle w:val="ConsPlusNormal"/>
              <w:jc w:val="both"/>
            </w:pPr>
            <w:r>
              <w:t>moust-kan@mail.ru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"Усть-Коксинский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649490, с. Усть-Кокса, ул. Харитошкина,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9:00 - 18:00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(38848) 22-2-63</w:t>
            </w:r>
          </w:p>
          <w:p w:rsidR="00000000" w:rsidRDefault="00050B01">
            <w:pPr>
              <w:pStyle w:val="ConsPlusNormal"/>
              <w:jc w:val="both"/>
            </w:pPr>
            <w:r>
              <w:t>admkoksa@rambler.ru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"Чемальский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649240, с. Чемал, ул. Пчелкина, 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(38841) 22-2-25</w:t>
            </w:r>
          </w:p>
          <w:p w:rsidR="00000000" w:rsidRDefault="00050B01">
            <w:pPr>
              <w:pStyle w:val="ConsPlusNormal"/>
              <w:jc w:val="both"/>
            </w:pPr>
            <w:r>
              <w:t>admn_chemal@mail.ru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"Чойский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649180, с. Чоя, ул. Ленина, 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 xml:space="preserve">8:00 </w:t>
            </w:r>
            <w:r>
              <w:t>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(38840) 22-2-03</w:t>
            </w:r>
          </w:p>
          <w:p w:rsidR="00000000" w:rsidRDefault="00050B01">
            <w:pPr>
              <w:pStyle w:val="ConsPlusNormal"/>
              <w:jc w:val="both"/>
            </w:pPr>
            <w:r>
              <w:t>choyadm@mail.gorny.ru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Муниципальное образование "Шебалинский район"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649220, с. Шебалино, ул. Советская, 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пн. - пт.</w:t>
            </w:r>
          </w:p>
          <w:p w:rsidR="00000000" w:rsidRDefault="00050B01">
            <w:pPr>
              <w:pStyle w:val="ConsPlusNormal"/>
              <w:jc w:val="both"/>
            </w:pPr>
            <w:r>
              <w:t>8:00 - 17:00</w:t>
            </w:r>
          </w:p>
          <w:p w:rsidR="00000000" w:rsidRDefault="00050B01">
            <w:pPr>
              <w:pStyle w:val="ConsPlusNormal"/>
              <w:jc w:val="both"/>
            </w:pPr>
            <w:r>
              <w:t>перерыв</w:t>
            </w:r>
          </w:p>
          <w:p w:rsidR="00000000" w:rsidRDefault="00050B01">
            <w:pPr>
              <w:pStyle w:val="ConsPlusNormal"/>
              <w:jc w:val="both"/>
            </w:pPr>
            <w:r>
              <w:t>13:00 - 14:00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0B01">
            <w:pPr>
              <w:pStyle w:val="ConsPlusNormal"/>
              <w:jc w:val="both"/>
            </w:pPr>
            <w:r>
              <w:t>8 (38849) 22-4-71</w:t>
            </w:r>
          </w:p>
          <w:p w:rsidR="00000000" w:rsidRDefault="00050B01">
            <w:pPr>
              <w:pStyle w:val="ConsPlusNormal"/>
              <w:jc w:val="both"/>
            </w:pPr>
            <w:r>
              <w:t>sheb-admin@mail.ru</w:t>
            </w:r>
          </w:p>
        </w:tc>
      </w:tr>
    </w:tbl>
    <w:p w:rsidR="00000000" w:rsidRDefault="00050B01">
      <w:pPr>
        <w:pStyle w:val="ConsPlusNormal"/>
        <w:jc w:val="both"/>
      </w:pPr>
    </w:p>
    <w:p w:rsidR="00000000" w:rsidRDefault="00050B01">
      <w:pPr>
        <w:pStyle w:val="ConsPlusNormal"/>
        <w:jc w:val="both"/>
      </w:pPr>
    </w:p>
    <w:p w:rsidR="00050B01" w:rsidRDefault="00050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50B01">
      <w:headerReference w:type="default" r:id="rId125"/>
      <w:footerReference w:type="default" r:id="rId1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01" w:rsidRDefault="00050B01">
      <w:pPr>
        <w:spacing w:after="0" w:line="240" w:lineRule="auto"/>
      </w:pPr>
      <w:r>
        <w:separator/>
      </w:r>
    </w:p>
  </w:endnote>
  <w:endnote w:type="continuationSeparator" w:id="0">
    <w:p w:rsidR="00050B01" w:rsidRDefault="0005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0B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0B0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0B0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0B0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928E0">
            <w:rPr>
              <w:rFonts w:ascii="Tahoma" w:hAnsi="Tahoma" w:cs="Tahoma"/>
            </w:rPr>
            <w:fldChar w:fldCharType="separate"/>
          </w:r>
          <w:r w:rsidR="006928E0">
            <w:rPr>
              <w:rFonts w:ascii="Tahoma" w:hAnsi="Tahoma" w:cs="Tahoma"/>
              <w:noProof/>
            </w:rPr>
            <w:t>46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928E0">
            <w:rPr>
              <w:rFonts w:ascii="Tahoma" w:hAnsi="Tahoma" w:cs="Tahoma"/>
            </w:rPr>
            <w:fldChar w:fldCharType="separate"/>
          </w:r>
          <w:r w:rsidR="006928E0">
            <w:rPr>
              <w:rFonts w:ascii="Tahoma" w:hAnsi="Tahoma" w:cs="Tahoma"/>
              <w:noProof/>
            </w:rPr>
            <w:t>46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50B0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01" w:rsidRDefault="00050B01">
      <w:pPr>
        <w:spacing w:after="0" w:line="240" w:lineRule="auto"/>
      </w:pPr>
      <w:r>
        <w:separator/>
      </w:r>
    </w:p>
  </w:footnote>
  <w:footnote w:type="continuationSeparator" w:id="0">
    <w:p w:rsidR="00050B01" w:rsidRDefault="0005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0B0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Республики Алтай от 18.06.2015 N 126-ОД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</w:t>
          </w:r>
          <w:r>
            <w:rPr>
              <w:rFonts w:ascii="Tahoma" w:hAnsi="Tahoma" w:cs="Tahoma"/>
              <w:sz w:val="16"/>
              <w:szCs w:val="16"/>
            </w:rPr>
            <w:t>ного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0B0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20.02.2020</w:t>
          </w:r>
        </w:p>
      </w:tc>
    </w:tr>
  </w:tbl>
  <w:p w:rsidR="00000000" w:rsidRDefault="00050B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0B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F17CA"/>
    <w:rsid w:val="00050B01"/>
    <w:rsid w:val="002F17CA"/>
    <w:rsid w:val="0069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6947A94F7E47588DC13C601A57FA7722AA4CBFA9C15AC051C01B827026A67FCA0C3EFDF7B84D5C614A4646D3D3A6DA7FDEB5C53A1A2F7AA495D9s4r9H" TargetMode="External"/><Relationship Id="rId117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21" Type="http://schemas.openxmlformats.org/officeDocument/2006/relationships/hyperlink" Target="consultantplus://offline/ref=6B6947A94F7E47588DC13C601A57FA7722AA4CBFA8CB59C350C01B827026A67FCA0C3EEFF7E0415E61544642C685F79Cs2rAH" TargetMode="External"/><Relationship Id="rId42" Type="http://schemas.openxmlformats.org/officeDocument/2006/relationships/hyperlink" Target="consultantplus://offline/ref=6B6947A94F7E47588DC13C601A57FA7722AA4CBFA8CB5AC152C01B827026A67FCA0C3EFDF7B84D5C61494549D3D3A6DA7FDEB5C53A1A2F7AA495D9s4r9H" TargetMode="External"/><Relationship Id="rId47" Type="http://schemas.openxmlformats.org/officeDocument/2006/relationships/hyperlink" Target="consultantplus://offline/ref=6B6947A94F7E47588DC13C601A57FA7722AA4CBFA8C55EC45DC01B827026A67FCA0C3EFDF7B84D5C61494245D3D3A6DA7FDEB5C53A1A2F7AA495D9s4r9H" TargetMode="External"/><Relationship Id="rId63" Type="http://schemas.openxmlformats.org/officeDocument/2006/relationships/hyperlink" Target="consultantplus://offline/ref=6B6947A94F7E47588DC13C601A57FA7722AA4CBFA8CB5AC152C01B827026A67FCA0C3EFDF7B84D5C61494344D3D3A6DA7FDEB5C53A1A2F7AA495D9s4r9H" TargetMode="External"/><Relationship Id="rId68" Type="http://schemas.openxmlformats.org/officeDocument/2006/relationships/hyperlink" Target="consultantplus://offline/ref=6B6947A94F7E47588DC1226D0C3BAD7B27A510B2A8C65591099F40DF272FAC288D4367BCBAB54708300E134DDA87E99E28CDB5C526s1rAH" TargetMode="External"/><Relationship Id="rId84" Type="http://schemas.openxmlformats.org/officeDocument/2006/relationships/hyperlink" Target="consultantplus://offline/ref=6B6947A94F7E47588DC13C601A57FA7722AA4CBFA8CB5AC152C01B827026A67FCA0C3EFDF7B84D5C61494142D3D3A6DA7FDEB5C53A1A2F7AA495D9s4r9H" TargetMode="External"/><Relationship Id="rId89" Type="http://schemas.openxmlformats.org/officeDocument/2006/relationships/hyperlink" Target="consultantplus://offline/ref=6B6947A94F7E47588DC1226D0C3BAD7B27A117B5AEC25591099F40DF272FAC288D4367BFB3B54C5D614112119CD2FA9C2ACDB7C73A182D66sAr6H" TargetMode="External"/><Relationship Id="rId112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6" Type="http://schemas.openxmlformats.org/officeDocument/2006/relationships/hyperlink" Target="consultantplus://offline/ref=6B6947A94F7E47588DC13C601A57FA7722AA4CBFA8C756C152C01B827026A67FCA0C3EFDF7B84D5C614A4646D3D3A6DA7FDEB5C53A1A2F7AA495D9s4r9H" TargetMode="External"/><Relationship Id="rId107" Type="http://schemas.openxmlformats.org/officeDocument/2006/relationships/hyperlink" Target="consultantplus://offline/ref=1EA5BA3BF5A191B23E8808448DABD26E6E5D10DE9359CB74BEC2CEE8CF152D24D45E278A4AB28C4B27C54809C83882BE283ABE2803BF3ADE3E2BC7t1r8H" TargetMode="External"/><Relationship Id="rId11" Type="http://schemas.openxmlformats.org/officeDocument/2006/relationships/hyperlink" Target="consultantplus://offline/ref=6B6947A94F7E47588DC13C601A57FA7722AA4CBFA8CB5BC655C01B827026A67FCA0C3EFDF7B84D5C614A4747D3D3A6DA7FDEB5C53A1A2F7AA495D9s4r9H" TargetMode="External"/><Relationship Id="rId32" Type="http://schemas.openxmlformats.org/officeDocument/2006/relationships/hyperlink" Target="consultantplus://offline/ref=6B6947A94F7E47588DC13C601A57FA7722AA4CBFA8C756C152C01B827026A67FCA0C3EFDF7B84D5C614A4646D3D3A6DA7FDEB5C53A1A2F7AA495D9s4r9H" TargetMode="External"/><Relationship Id="rId37" Type="http://schemas.openxmlformats.org/officeDocument/2006/relationships/hyperlink" Target="consultantplus://offline/ref=6B6947A94F7E47588DC13C601A57FA7722AA4CBFA8CB5AC152C01B827026A67FCA0C3EFDF7B84D5C61494541D3D3A6DA7FDEB5C53A1A2F7AA495D9s4r9H" TargetMode="External"/><Relationship Id="rId53" Type="http://schemas.openxmlformats.org/officeDocument/2006/relationships/hyperlink" Target="consultantplus://offline/ref=6B6947A94F7E47588DC13C601A57FA7722AA4CBFA8C558C453C01B827026A67FCA0C3EFDF7B84D5C614A4241D3D3A6DA7FDEB5C53A1A2F7AA495D9s4r9H" TargetMode="External"/><Relationship Id="rId58" Type="http://schemas.openxmlformats.org/officeDocument/2006/relationships/hyperlink" Target="consultantplus://offline/ref=6B6947A94F7E47588DC13C601A57FA7722AA4CBFA9CB5DC750C01B827026A67FCA0C3EFDF7B84D5C614A4047D3D3A6DA7FDEB5C53A1A2F7AA495D9s4r9H" TargetMode="External"/><Relationship Id="rId74" Type="http://schemas.openxmlformats.org/officeDocument/2006/relationships/hyperlink" Target="consultantplus://offline/ref=6B6947A94F7E47588DC1226D0C3BAD7B27A510B0AFC05591099F40DF272FAC288D4367BFB3B54E5D604112119CD2FA9C2ACDB7C73A182D66sAr6H" TargetMode="External"/><Relationship Id="rId79" Type="http://schemas.openxmlformats.org/officeDocument/2006/relationships/hyperlink" Target="consultantplus://offline/ref=6B6947A94F7E47588DC13C601A57FA7722AA4CBFA8CB5ACF55C01B827026A67FCA0C3EFDF7B84D5C614B4346D3D3A6DA7FDEB5C53A1A2F7AA495D9s4r9H" TargetMode="External"/><Relationship Id="rId102" Type="http://schemas.openxmlformats.org/officeDocument/2006/relationships/hyperlink" Target="consultantplus://offline/ref=1EA5BA3BF5A191B23E8816499BC785626B524CD1945EC824E59D95B5981C277393117ECE0CB4D91A63904503C372D3F86335BC2At1rDH" TargetMode="External"/><Relationship Id="rId123" Type="http://schemas.openxmlformats.org/officeDocument/2006/relationships/hyperlink" Target="consultantplus://offline/ref=1EA5BA3BF5A191B23E8808448DABD26E6E5D10DE9359C770B8C2CEE8CF152D24D45E278A4AB28C4B27C54A05C83882BE283ABE2803BF3ADE3E2BC7t1r8H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1EA5BA3BF5A191B23E8808448DABD26E6E5D10DE9355C774BFC2CEE8CF152D24D45E278A4AB28C4B27C54B08C83882BE283ABE2803BF3ADE3E2BC7t1r8H" TargetMode="External"/><Relationship Id="rId95" Type="http://schemas.openxmlformats.org/officeDocument/2006/relationships/hyperlink" Target="consultantplus://offline/ref=1EA5BA3BF5A191B23E8816499BC785626B524CD1945EC824E59D95B5981C277393117EC80EBF894820CE1C508739DEF87D29BC2A03BD38C2t3rCH" TargetMode="External"/><Relationship Id="rId19" Type="http://schemas.openxmlformats.org/officeDocument/2006/relationships/hyperlink" Target="consultantplus://offline/ref=6B6947A94F7E47588DC13C601A57FA7722AA4CBFA8CB5AC153C01B827026A67FCA0C3EFDF7B84D5C614A4544D3D3A6DA7FDEB5C53A1A2F7AA495D9s4r9H" TargetMode="External"/><Relationship Id="rId14" Type="http://schemas.openxmlformats.org/officeDocument/2006/relationships/hyperlink" Target="consultantplus://offline/ref=6B6947A94F7E47588DC13C601A57FA7722AA4CBFA8CB5ACF55C01B827026A67FCA0C3EFDF7B84D5C614B4448D3D3A6DA7FDEB5C53A1A2F7AA495D9s4r9H" TargetMode="External"/><Relationship Id="rId22" Type="http://schemas.openxmlformats.org/officeDocument/2006/relationships/hyperlink" Target="consultantplus://offline/ref=6B6947A94F7E47588DC13C601A57FA7722AA4CBFA8CB5AC152C01B827026A67FCA0C3EFDF7B84D5C61494445D3D3A6DA7FDEB5C53A1A2F7AA495D9s4r9H" TargetMode="External"/><Relationship Id="rId27" Type="http://schemas.openxmlformats.org/officeDocument/2006/relationships/hyperlink" Target="consultantplus://offline/ref=6B6947A94F7E47588DC13C601A57FA7722AA4CBFA8CB5BC655C01B827026A67FCA0C3EFDF7B84D5C614A4747D3D3A6DA7FDEB5C53A1A2F7AA495D9s4r9H" TargetMode="External"/><Relationship Id="rId30" Type="http://schemas.openxmlformats.org/officeDocument/2006/relationships/hyperlink" Target="consultantplus://offline/ref=6B6947A94F7E47588DC13C601A57FA7722AA4CBFA8CB5ACF55C01B827026A67FCA0C3EFDF7B84D5C614B4448D3D3A6DA7FDEB5C53A1A2F7AA495D9s4r9H" TargetMode="External"/><Relationship Id="rId35" Type="http://schemas.openxmlformats.org/officeDocument/2006/relationships/hyperlink" Target="consultantplus://offline/ref=6B6947A94F7E47588DC13C601A57FA7722AA4CBFA8CB5AC153C01B827026A67FCA0C3EFDF7B84D5C614A4544D3D3A6DA7FDEB5C53A1A2F7AA495D9s4r9H" TargetMode="External"/><Relationship Id="rId43" Type="http://schemas.openxmlformats.org/officeDocument/2006/relationships/hyperlink" Target="consultantplus://offline/ref=6B6947A94F7E47588DC13C601A57FA7722AA4CBFA8C75AC554C01B827026A67FCA0C3EFDF7B84D5C614A4742D3D3A6DA7FDEB5C53A1A2F7AA495D9s4r9H" TargetMode="External"/><Relationship Id="rId48" Type="http://schemas.openxmlformats.org/officeDocument/2006/relationships/hyperlink" Target="consultantplus://offline/ref=6B6947A94F7E47588DC13C601A57FA7722AA4CBFA8CB5AC152C01B827026A67FCA0C3EFDF7B84D5C61494245D3D3A6DA7FDEB5C53A1A2F7AA495D9s4r9H" TargetMode="External"/><Relationship Id="rId56" Type="http://schemas.openxmlformats.org/officeDocument/2006/relationships/hyperlink" Target="consultantplus://offline/ref=6B6947A94F7E47588DC13C601A57FA7722AA4CBFA8CB5AC152C01B827026A67FCA0C3EFDF7B84D5C61494342D3D3A6DA7FDEB5C53A1A2F7AA495D9s4r9H" TargetMode="External"/><Relationship Id="rId64" Type="http://schemas.openxmlformats.org/officeDocument/2006/relationships/hyperlink" Target="consultantplus://offline/ref=6B6947A94F7E47588DC13C601A57FA7722AA4CBFA8CB5AC152C01B827026A67FCA0C3EFDF7B84D5C61494345D3D3A6DA7FDEB5C53A1A2F7AA495D9s4r9H" TargetMode="External"/><Relationship Id="rId69" Type="http://schemas.openxmlformats.org/officeDocument/2006/relationships/hyperlink" Target="consultantplus://offline/ref=6B6947A94F7E47588DC13C601A57FA7722AA4CBFA9C15AC051C01B827026A67FCA0C3EFDF7B84D5C614A4646D3D3A6DA7FDEB5C53A1A2F7AA495D9s4r9H" TargetMode="External"/><Relationship Id="rId77" Type="http://schemas.openxmlformats.org/officeDocument/2006/relationships/hyperlink" Target="consultantplus://offline/ref=6B6947A94F7E47588DC1226D0C3BAD7B27A510B1ADC35591099F40DF272FAC288D4367BFB3B74B57351B0215D585F7802AD1A9C72418s2rDH" TargetMode="External"/><Relationship Id="rId100" Type="http://schemas.openxmlformats.org/officeDocument/2006/relationships/hyperlink" Target="consultantplus://offline/ref=1EA5BA3BF5A191B23E8816499BC785626B524CD1945EC824E59D95B5981C277393117EC80EBF894F27CE1C508739DEF87D29BC2A03BD38C2t3rCH" TargetMode="External"/><Relationship Id="rId105" Type="http://schemas.openxmlformats.org/officeDocument/2006/relationships/hyperlink" Target="consultantplus://offline/ref=1EA5BA3BF5A191B23E8816499BC785626B5448D0975CC824E59D95B5981C277393117EC80EBF8D4A22CE1C508739DEF87D29BC2A03BD38C2t3rCH" TargetMode="External"/><Relationship Id="rId113" Type="http://schemas.openxmlformats.org/officeDocument/2006/relationships/hyperlink" Target="consultantplus://offline/ref=1EA5BA3BF5A191B23E8808448DABD26E6E5D10DE9255C072BCC2CEE8CF152D24D45E278A4AB28C4B27C54F03C83882BE283ABE2803BF3ADE3E2BC7t1r8H" TargetMode="External"/><Relationship Id="rId118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26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B6947A94F7E47588DC13C601A57FA7722AA4CBFA8CB5AC152C01B827026A67FCA0C3EFDF7B84D5C61494248D3D3A6DA7FDEB5C53A1A2F7AA495D9s4r9H" TargetMode="External"/><Relationship Id="rId72" Type="http://schemas.openxmlformats.org/officeDocument/2006/relationships/hyperlink" Target="consultantplus://offline/ref=6B6947A94F7E47588DC1226D0C3BAD7B27A510B0AFC05591099F40DF272FAC288D4367BFB3B5485F664112119CD2FA9C2ACDB7C73A182D66sAr6H" TargetMode="External"/><Relationship Id="rId80" Type="http://schemas.openxmlformats.org/officeDocument/2006/relationships/hyperlink" Target="consultantplus://offline/ref=6B6947A94F7E47588DC13C601A57FA7722AA4CBFA8CB5AC152C01B827026A67FCA0C3EFDF7B84D5C61494047D3D3A6DA7FDEB5C53A1A2F7AA495D9s4r9H" TargetMode="External"/><Relationship Id="rId85" Type="http://schemas.openxmlformats.org/officeDocument/2006/relationships/hyperlink" Target="consultantplus://offline/ref=6B6947A94F7E47588DC13C601A57FA7722AA4CBFA8C658C253C01B827026A67FCA0C3EEFF7E0415E61544642C685F79Cs2rAH" TargetMode="External"/><Relationship Id="rId93" Type="http://schemas.openxmlformats.org/officeDocument/2006/relationships/hyperlink" Target="consultantplus://offline/ref=1EA5BA3BF5A191B23E8816499BC785626B524CD1945EC824E59D95B5981C277393117ECE05EBDC0F72C84A01DD6CD1E47F37BEt2r8H" TargetMode="External"/><Relationship Id="rId98" Type="http://schemas.openxmlformats.org/officeDocument/2006/relationships/hyperlink" Target="consultantplus://offline/ref=1EA5BA3BF5A191B23E8816499BC785626B524CD1945EC824E59D95B5981C277393117EC80EBF8B4926CE1C508739DEF87D29BC2A03BD38C2t3rCH" TargetMode="External"/><Relationship Id="rId121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B6947A94F7E47588DC13C601A57FA7722AA4CBFA9CB5DC750C01B827026A67FCA0C3EFDF7B84D5C614A4349D3D3A6DA7FDEB5C53A1A2F7AA495D9s4r9H" TargetMode="External"/><Relationship Id="rId17" Type="http://schemas.openxmlformats.org/officeDocument/2006/relationships/hyperlink" Target="consultantplus://offline/ref=6B6947A94F7E47588DC13C601A57FA7722AA4CBFA8C558C453C01B827026A67FCA0C3EFDF7B84D5C614A4548D3D3A6DA7FDEB5C53A1A2F7AA495D9s4r9H" TargetMode="External"/><Relationship Id="rId25" Type="http://schemas.openxmlformats.org/officeDocument/2006/relationships/hyperlink" Target="consultantplus://offline/ref=6B6947A94F7E47588DC13C601A57FA7722AA4CBFA9C15CC251C01B827026A67FCA0C3EFDF7B84D5C614A4646D3D3A6DA7FDEB5C53A1A2F7AA495D9s4r9H" TargetMode="External"/><Relationship Id="rId33" Type="http://schemas.openxmlformats.org/officeDocument/2006/relationships/hyperlink" Target="consultantplus://offline/ref=6B6947A94F7E47588DC13C601A57FA7722AA4CBFA8C558C453C01B827026A67FCA0C3EFDF7B84D5C614A4548D3D3A6DA7FDEB5C53A1A2F7AA495D9s4r9H" TargetMode="External"/><Relationship Id="rId38" Type="http://schemas.openxmlformats.org/officeDocument/2006/relationships/hyperlink" Target="consultantplus://offline/ref=6B6947A94F7E47588DC1226D0C3BAD7B27A31BB3A2C45591099F40DF272FAC289F433FB3B1B5525C63544440DAs8r7H" TargetMode="External"/><Relationship Id="rId46" Type="http://schemas.openxmlformats.org/officeDocument/2006/relationships/hyperlink" Target="consultantplus://offline/ref=6B6947A94F7E47588DC13C601A57FA7722AA4CBFA8CA5EC157C01B827026A67FCA0C3EFDF7B84D5C614A4749D3D3A6DA7FDEB5C53A1A2F7AA495D9s4r9H" TargetMode="External"/><Relationship Id="rId59" Type="http://schemas.openxmlformats.org/officeDocument/2006/relationships/hyperlink" Target="consultantplus://offline/ref=6B6947A94F7E47588DC13C601A57FA7722AA4CBFA8CB5ACF55C01B827026A67FCA0C3EFDF7B84D5C614B4343D3D3A6DA7FDEB5C53A1A2F7AA495D9s4r9H" TargetMode="External"/><Relationship Id="rId67" Type="http://schemas.openxmlformats.org/officeDocument/2006/relationships/hyperlink" Target="consultantplus://offline/ref=6B6947A94F7E47588DC13C601A57FA7722AA4CBFA8C659CF50C01B827026A67FCA0C3EFDF7B84D5C614B4745D3D3A6DA7FDEB5C53A1A2F7AA495D9s4r9H" TargetMode="External"/><Relationship Id="rId103" Type="http://schemas.openxmlformats.org/officeDocument/2006/relationships/hyperlink" Target="consultantplus://offline/ref=1EA5BA3BF5A191B23E8816499BC785626B524CD1945EC824E59D95B5981C277393117EC80EBF8C4B20CE1C508739DEF87D29BC2A03BD38C2t3rCH" TargetMode="External"/><Relationship Id="rId108" Type="http://schemas.openxmlformats.org/officeDocument/2006/relationships/hyperlink" Target="consultantplus://offline/ref=1EA5BA3BF5A191B23E8808448DABD26E6E5D10DE9355C774BEC2CEE8CF152D24D45E278A4AB28C4B27C64F07C83882BE283ABE2803BF3ADE3E2BC7t1r8H" TargetMode="External"/><Relationship Id="rId116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24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20" Type="http://schemas.openxmlformats.org/officeDocument/2006/relationships/hyperlink" Target="consultantplus://offline/ref=6B6947A94F7E47588DC13C601A57FA7722AA4CBFA8CB5AC152C01B827026A67FCA0C3EFDF7B84D5C61494442D3D3A6DA7FDEB5C53A1A2F7AA495D9s4r9H" TargetMode="External"/><Relationship Id="rId41" Type="http://schemas.openxmlformats.org/officeDocument/2006/relationships/hyperlink" Target="consultantplus://offline/ref=6B6947A94F7E47588DC13C601A57FA7722AA4CBFA8CB5AC152C01B827026A67FCA0C3EFDF7B84D5C61494547D3D3A6DA7FDEB5C53A1A2F7AA495D9s4r9H" TargetMode="External"/><Relationship Id="rId54" Type="http://schemas.openxmlformats.org/officeDocument/2006/relationships/hyperlink" Target="consultantplus://offline/ref=6B6947A94F7E47588DC13C601A57FA7722AA4CBFA8CB5ACF55C01B827026A67FCA0C3EFDF7B84D5C614B4540D3D3A6DA7FDEB5C53A1A2F7AA495D9s4r9H" TargetMode="External"/><Relationship Id="rId62" Type="http://schemas.openxmlformats.org/officeDocument/2006/relationships/hyperlink" Target="consultantplus://offline/ref=6B6947A94F7E47588DC13C601A57FA7722AA4CBFA8CB5ACF55C01B827026A67FCA0C3EFDF7B84D5C614B4345D3D3A6DA7FDEB5C53A1A2F7AA495D9s4r9H" TargetMode="External"/><Relationship Id="rId70" Type="http://schemas.openxmlformats.org/officeDocument/2006/relationships/hyperlink" Target="consultantplus://offline/ref=6B6947A94F7E47588DC1226D0C3BAD7B27A510B0AFC05591099F40DF272FAC288D4367B9B8E11D1834474440C687F58028D3B5sCr5H" TargetMode="External"/><Relationship Id="rId75" Type="http://schemas.openxmlformats.org/officeDocument/2006/relationships/hyperlink" Target="consultantplus://offline/ref=6B6947A94F7E47588DC1226D0C3BAD7B27A510B0AFC05591099F40DF272FAC288D4367BFB3B54A5E604112119CD2FA9C2ACDB7C73A182D66sAr6H" TargetMode="External"/><Relationship Id="rId83" Type="http://schemas.openxmlformats.org/officeDocument/2006/relationships/hyperlink" Target="consultantplus://offline/ref=6B6947A94F7E47588DC13C601A57FA7722AA4CBFA8CB5AC152C01B827026A67FCA0C3EFDF7B84D5C61494141D3D3A6DA7FDEB5C53A1A2F7AA495D9s4r9H" TargetMode="External"/><Relationship Id="rId88" Type="http://schemas.openxmlformats.org/officeDocument/2006/relationships/hyperlink" Target="consultantplus://offline/ref=6B6947A94F7E47588DC13C601A57FA7722AA4CBFA8CB5ACF55C01B827026A67FCA0C3EFDF7B84D5C614B4348D3D3A6DA7FDEB5C53A1A2F7AA495D9s4r9H" TargetMode="External"/><Relationship Id="rId91" Type="http://schemas.openxmlformats.org/officeDocument/2006/relationships/hyperlink" Target="consultantplus://offline/ref=1EA5BA3BF5A191B23E8808448DABD26E6E5D10DE9355C77AB9C2CEE8CF152D24D45E278A4AB28C4B27C44D08C83882BE283ABE2803BF3ADE3E2BC7t1r8H" TargetMode="External"/><Relationship Id="rId96" Type="http://schemas.openxmlformats.org/officeDocument/2006/relationships/hyperlink" Target="consultantplus://offline/ref=1EA5BA3BF5A191B23E8816499BC785626B524CD1945EC824E59D95B5981C277393117EC80CB7861F76811D0CC16CCDFA7F29BE281FtBrFH" TargetMode="External"/><Relationship Id="rId111" Type="http://schemas.openxmlformats.org/officeDocument/2006/relationships/hyperlink" Target="consultantplus://offline/ref=1EA5BA3BF5A191B23E8808448DABD26E6E5D10DE9255C072BCC2CEE8CF152D24D45E278A4AB28C4B27C54F03C83882BE283ABE2803BF3ADE3E2BC7t1r8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B6947A94F7E47588DC13C601A57FA7722AA4CBFA8C75AC554C01B827026A67FCA0C3EFDF7B84D5C614A4646D3D3A6DA7FDEB5C53A1A2F7AA495D9s4r9H" TargetMode="External"/><Relationship Id="rId23" Type="http://schemas.openxmlformats.org/officeDocument/2006/relationships/hyperlink" Target="consultantplus://offline/ref=6B6947A94F7E47588DC1226D0C3BAD7B27A31BB3A2C45591099F40DF272FAC289F433FB3B1B5525C63544440DAs8r7H" TargetMode="External"/><Relationship Id="rId28" Type="http://schemas.openxmlformats.org/officeDocument/2006/relationships/hyperlink" Target="consultantplus://offline/ref=6B6947A94F7E47588DC13C601A57FA7722AA4CBFA9CB5DC750C01B827026A67FCA0C3EFDF7B84D5C614A4349D3D3A6DA7FDEB5C53A1A2F7AA495D9s4r9H" TargetMode="External"/><Relationship Id="rId36" Type="http://schemas.openxmlformats.org/officeDocument/2006/relationships/hyperlink" Target="consultantplus://offline/ref=6B6947A94F7E47588DC13C601A57FA7722AA4CBFA8CB5AC152C01B827026A67FCA0C3EFDF7B84D5C61494448D3D3A6DA7FDEB5C53A1A2F7AA495D9s4r9H" TargetMode="External"/><Relationship Id="rId49" Type="http://schemas.openxmlformats.org/officeDocument/2006/relationships/hyperlink" Target="consultantplus://offline/ref=6B6947A94F7E47588DC13C601A57FA7722AA4CBFA8C756C152C01B827026A67FCA0C3EFDF7B84D5C614A4647D3D3A6DA7FDEB5C53A1A2F7AA495D9s4r9H" TargetMode="External"/><Relationship Id="rId57" Type="http://schemas.openxmlformats.org/officeDocument/2006/relationships/hyperlink" Target="consultantplus://offline/ref=6B6947A94F7E47588DC13C601A57FA7722AA4CBFA8CB5AC153C01B827026A67FCA0C3EFDF7B84D5C614A4545D3D3A6DA7FDEB5C53A1A2F7AA495D9s4r9H" TargetMode="External"/><Relationship Id="rId106" Type="http://schemas.openxmlformats.org/officeDocument/2006/relationships/hyperlink" Target="consultantplus://offline/ref=1EA5BA3BF5A191B23E8808448DABD26E6E5D10DE9355C774BEC2CEE8CF152D24D45E278A4AB28C4B27C64F05C83882BE283ABE2803BF3ADE3E2BC7t1r8H" TargetMode="External"/><Relationship Id="rId114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19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6B6947A94F7E47588DC13C601A57FA7722AA4CBFA9C15AC051C01B827026A67FCA0C3EFDF7B84D5C614A4646D3D3A6DA7FDEB5C53A1A2F7AA495D9s4r9H" TargetMode="External"/><Relationship Id="rId31" Type="http://schemas.openxmlformats.org/officeDocument/2006/relationships/hyperlink" Target="consultantplus://offline/ref=6B6947A94F7E47588DC13C601A57FA7722AA4CBFA8C75AC554C01B827026A67FCA0C3EFDF7B84D5C614A4646D3D3A6DA7FDEB5C53A1A2F7AA495D9s4r9H" TargetMode="External"/><Relationship Id="rId44" Type="http://schemas.openxmlformats.org/officeDocument/2006/relationships/hyperlink" Target="consultantplus://offline/ref=6B6947A94F7E47588DC13C601A57FA7722AA4CBFA8C75AC554C01B827026A67FCA0C3EFDF7B84D5C614A4749D3D3A6DA7FDEB5C53A1A2F7AA495D9s4r9H" TargetMode="External"/><Relationship Id="rId52" Type="http://schemas.openxmlformats.org/officeDocument/2006/relationships/hyperlink" Target="consultantplus://offline/ref=6B6947A94F7E47588DC13C601A57FA7722AA4CBFA8C75AC554C01B827026A67FCA0C3EFDF7B84D5C614A4443D3D3A6DA7FDEB5C53A1A2F7AA495D9s4r9H" TargetMode="External"/><Relationship Id="rId60" Type="http://schemas.openxmlformats.org/officeDocument/2006/relationships/hyperlink" Target="consultantplus://offline/ref=6B6947A94F7E47588DC13C601A57FA7722AA4CBFA8C658C253C01B827026A67FCA0C3EEFF7E0415E61544642C685F79Cs2rAH" TargetMode="External"/><Relationship Id="rId65" Type="http://schemas.openxmlformats.org/officeDocument/2006/relationships/hyperlink" Target="consultantplus://offline/ref=6B6947A94F7E47588DC13C601A57FA7722AA4CBFA8CB5AC152C01B827026A67FCA0C3EFDF7B84D5C61494041D3D3A6DA7FDEB5C53A1A2F7AA495D9s4r9H" TargetMode="External"/><Relationship Id="rId73" Type="http://schemas.openxmlformats.org/officeDocument/2006/relationships/hyperlink" Target="consultantplus://offline/ref=6B6947A94F7E47588DC1226D0C3BAD7B27A510B0AFC05591099F40DF272FAC288D4367BFB1BD4708300E134DDA87E99E28CDB5C526s1rAH" TargetMode="External"/><Relationship Id="rId78" Type="http://schemas.openxmlformats.org/officeDocument/2006/relationships/hyperlink" Target="consultantplus://offline/ref=6B6947A94F7E47588DC1226D0C3BAD7B27A510B1ADC35591099F40DF272FAC288D4367BFB0B74C57351B0215D585F7802AD1A9C72418s2rDH" TargetMode="External"/><Relationship Id="rId81" Type="http://schemas.openxmlformats.org/officeDocument/2006/relationships/hyperlink" Target="consultantplus://offline/ref=6B6947A94F7E47588DC13C601A57FA7722AA4CBFA8CB5AC152C01B827026A67FCA0C3EFDF7B84D5C61494049D3D3A6DA7FDEB5C53A1A2F7AA495D9s4r9H" TargetMode="External"/><Relationship Id="rId86" Type="http://schemas.openxmlformats.org/officeDocument/2006/relationships/hyperlink" Target="consultantplus://offline/ref=6B6947A94F7E47588DC1226D0C3BAD7B26A312BAABC45591099F40DF272FAC289F433FB3B1B5525C63544440DAs8r7H" TargetMode="External"/><Relationship Id="rId94" Type="http://schemas.openxmlformats.org/officeDocument/2006/relationships/hyperlink" Target="consultantplus://offline/ref=1EA5BA3BF5A191B23E8816499BC785626B524CD1945EC824E59D95B5981C277393117EC80EBF894926CE1C508739DEF87D29BC2A03BD38C2t3rCH" TargetMode="External"/><Relationship Id="rId99" Type="http://schemas.openxmlformats.org/officeDocument/2006/relationships/hyperlink" Target="consultantplus://offline/ref=1EA5BA3BF5A191B23E8816499BC785626B524CD1945EC824E59D95B5981C277393117EC80EBF8F4C2FCE1C508739DEF87D29BC2A03BD38C2t3rCH" TargetMode="External"/><Relationship Id="rId101" Type="http://schemas.openxmlformats.org/officeDocument/2006/relationships/hyperlink" Target="consultantplus://offline/ref=1EA5BA3BF5A191B23E8816499BC785626B524CD1945EC824E59D95B5981C277393117ECD0BBD861F76811D0CC16CCDFA7F29BE281FtBrFH" TargetMode="External"/><Relationship Id="rId122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6947A94F7E47588DC13C601A57FA7722AA4CBFA9C15CC251C01B827026A67FCA0C3EFDF7B84D5C614A4646D3D3A6DA7FDEB5C53A1A2F7AA495D9s4r9H" TargetMode="External"/><Relationship Id="rId13" Type="http://schemas.openxmlformats.org/officeDocument/2006/relationships/hyperlink" Target="consultantplus://offline/ref=6B6947A94F7E47588DC13C601A57FA7722AA4CBFA9CB56C653C01B827026A67FCA0C3EFDF7B84D5C614A4646D3D3A6DA7FDEB5C53A1A2F7AA495D9s4r9H" TargetMode="External"/><Relationship Id="rId18" Type="http://schemas.openxmlformats.org/officeDocument/2006/relationships/hyperlink" Target="consultantplus://offline/ref=6B6947A94F7E47588DC13C601A57FA7722AA4CBFA8CB5ACF54C01B827026A67FCA0C3EFDF7B84D5C614B4646D3D3A6DA7FDEB5C53A1A2F7AA495D9s4r9H" TargetMode="External"/><Relationship Id="rId39" Type="http://schemas.openxmlformats.org/officeDocument/2006/relationships/hyperlink" Target="consultantplus://offline/ref=6B6947A94F7E47588DC13C601A57FA7722AA4CBFA8CB5AC152C01B827026A67FCA0C3EFDF7B84D5C61494542D3D3A6DA7FDEB5C53A1A2F7AA495D9s4r9H" TargetMode="External"/><Relationship Id="rId109" Type="http://schemas.openxmlformats.org/officeDocument/2006/relationships/hyperlink" Target="consultantplus://offline/ref=1EA5BA3BF5A191B23E8816499BC785626B524CD39358C824E59D95B5981C2773811126C40CBF934B25DB4A01C1t6rCH" TargetMode="External"/><Relationship Id="rId34" Type="http://schemas.openxmlformats.org/officeDocument/2006/relationships/hyperlink" Target="consultantplus://offline/ref=6B6947A94F7E47588DC13C601A57FA7722AA4CBFA8CB5ACF54C01B827026A67FCA0C3EFDF7B84D5C614B4646D3D3A6DA7FDEB5C53A1A2F7AA495D9s4r9H" TargetMode="External"/><Relationship Id="rId50" Type="http://schemas.openxmlformats.org/officeDocument/2006/relationships/hyperlink" Target="consultantplus://offline/ref=6B6947A94F7E47588DC13C601A57FA7722AA4CBFA8C659CF50C01B827026A67FCA0C3EFDF7B84D5C614B4745D3D3A6DA7FDEB5C53A1A2F7AA495D9s4r9H" TargetMode="External"/><Relationship Id="rId55" Type="http://schemas.openxmlformats.org/officeDocument/2006/relationships/hyperlink" Target="consultantplus://offline/ref=6B6947A94F7E47588DC13C601A57FA7722AA4CBFA8CB5AC152C01B827026A67FCA0C3EFDF7B84D5C61494340D3D3A6DA7FDEB5C53A1A2F7AA495D9s4r9H" TargetMode="External"/><Relationship Id="rId76" Type="http://schemas.openxmlformats.org/officeDocument/2006/relationships/hyperlink" Target="consultantplus://offline/ref=6B6947A94F7E47588DC1226D0C3BAD7B27A510B0AFC05591099F40DF272FAC288D4367BFB3B54E5B694112119CD2FA9C2ACDB7C73A182D66sAr6H" TargetMode="External"/><Relationship Id="rId97" Type="http://schemas.openxmlformats.org/officeDocument/2006/relationships/hyperlink" Target="consultantplus://offline/ref=1EA5BA3BF5A191B23E8816499BC785626B524CD1945EC824E59D95B5981C277393117EC80EBF8F4A26CE1C508739DEF87D29BC2A03BD38C2t3rCH" TargetMode="External"/><Relationship Id="rId104" Type="http://schemas.openxmlformats.org/officeDocument/2006/relationships/hyperlink" Target="consultantplus://offline/ref=1EA5BA3BF5A191B23E8808448DABD26E6E5D10DE9255C072BCC2CEE8CF152D24D45E278A4AB28C4B27C54F01C83882BE283ABE2803BF3ADE3E2BC7t1r8H" TargetMode="External"/><Relationship Id="rId120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125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6B6947A94F7E47588DC1226D0C3BAD7B27A510B0AFC05591099F40DF272FAC288D4367BFB3B5485E604112119CD2FA9C2ACDB7C73A182D66sAr6H" TargetMode="External"/><Relationship Id="rId92" Type="http://schemas.openxmlformats.org/officeDocument/2006/relationships/hyperlink" Target="consultantplus://offline/ref=1EA5BA3BF5A191B23E8808448DABD26E6E5D10DE9255C072BCC2CEE8CF152D24D45E278A4AB28C4B27C54E09C83882BE283ABE2803BF3ADE3E2BC7t1r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B6947A94F7E47588DC13C601A57FA7722AA4CBFA9CB56C653C01B827026A67FCA0C3EFDF7B84D5C614A4646D3D3A6DA7FDEB5C53A1A2F7AA495D9s4r9H" TargetMode="External"/><Relationship Id="rId24" Type="http://schemas.openxmlformats.org/officeDocument/2006/relationships/hyperlink" Target="consultantplus://offline/ref=6B6947A94F7E47588DC13C601A57FA7722AA4CBFA8CB5AC152C01B827026A67FCA0C3EFDF7B84D5C61494446D3D3A6DA7FDEB5C53A1A2F7AA495D9s4r9H" TargetMode="External"/><Relationship Id="rId40" Type="http://schemas.openxmlformats.org/officeDocument/2006/relationships/hyperlink" Target="consultantplus://offline/ref=6B6947A94F7E47588DC13C601A57FA7722AA4CBFA8CB5AC152C01B827026A67FCA0C3EFDF7B84D5C61494544D3D3A6DA7FDEB5C53A1A2F7AA495D9s4r9H" TargetMode="External"/><Relationship Id="rId45" Type="http://schemas.openxmlformats.org/officeDocument/2006/relationships/hyperlink" Target="consultantplus://offline/ref=6B6947A94F7E47588DC13C601A57FA7722AA4CBFA8C75AC554C01B827026A67FCA0C3EFDF7B84D5C614A4440D3D3A6DA7FDEB5C53A1A2F7AA495D9s4r9H" TargetMode="External"/><Relationship Id="rId66" Type="http://schemas.openxmlformats.org/officeDocument/2006/relationships/hyperlink" Target="consultantplus://offline/ref=6B6947A94F7E47588DC1226D0C3BAD7B27A510B2A8C65591099F40DF272FAC288D4367BAB0BE180D251F4B42D899F79C34D1B7C7s2r4H" TargetMode="External"/><Relationship Id="rId87" Type="http://schemas.openxmlformats.org/officeDocument/2006/relationships/hyperlink" Target="consultantplus://offline/ref=6B6947A94F7E47588DC1226D0C3BAD7B26A913B4A8C15591099F40DF272FAC289F433FB3B1B5525C63544440DAs8r7H" TargetMode="External"/><Relationship Id="rId110" Type="http://schemas.openxmlformats.org/officeDocument/2006/relationships/hyperlink" Target="consultantplus://offline/ref=1EA5BA3BF5A191B23E8808448DABD26E6E5D10DE9155C070BFC2CEE8CF152D24D45E27984AEA804927DB4803DD6ED3F8t7rDH" TargetMode="External"/><Relationship Id="rId115" Type="http://schemas.openxmlformats.org/officeDocument/2006/relationships/hyperlink" Target="consultantplus://offline/ref=1EA5BA3BF5A191B23E8808448DABD26E6E5D10DE9355C774BEC2CEE8CF152D24D45E278A4AB28C4B27C64A02C83882BE283ABE2803BF3ADE3E2BC7t1r8H" TargetMode="External"/><Relationship Id="rId61" Type="http://schemas.openxmlformats.org/officeDocument/2006/relationships/hyperlink" Target="consultantplus://offline/ref=6B6947A94F7E47588DC13C601A57FA7722AA4CBFA8CB5ACF55C01B827026A67FCA0C3EFDF7B84D5C614B4344D3D3A6DA7FDEB5C53A1A2F7AA495D9s4r9H" TargetMode="External"/><Relationship Id="rId82" Type="http://schemas.openxmlformats.org/officeDocument/2006/relationships/hyperlink" Target="consultantplus://offline/ref=6B6947A94F7E47588DC13C601A57FA7722AA4CBFA8CB5BC655C01B827026A67FCA0C3EFDF7B84D5C614A4747D3D3A6DA7FDEB5C53A1A2F7AA495D9s4r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27521</Words>
  <Characters>156874</Characters>
  <Application>Microsoft Office Word</Application>
  <DocSecurity>2</DocSecurity>
  <Lines>1307</Lines>
  <Paragraphs>368</Paragraphs>
  <ScaleCrop>false</ScaleCrop>
  <Company>КонсультантПлюс Версия 4019.00.20</Company>
  <LinksUpToDate>false</LinksUpToDate>
  <CharactersWithSpaces>184027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Республики Алтай от 18.06.2015 N 126-ОД(ред. от 31.01.2019)"Об утверждении административного регламента предоставления органами местного самоуправления в Республике Алтай государственной услуги по выдаче лицензий на розничную прод</dc:title>
  <dc:creator>Шмальц МА</dc:creator>
  <cp:lastModifiedBy>Шмальц МА</cp:lastModifiedBy>
  <cp:revision>2</cp:revision>
  <dcterms:created xsi:type="dcterms:W3CDTF">2020-02-21T08:29:00Z</dcterms:created>
  <dcterms:modified xsi:type="dcterms:W3CDTF">2020-02-21T08:29:00Z</dcterms:modified>
</cp:coreProperties>
</file>