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Default="008E0EB0" w:rsidP="008E0EB0">
      <w:pPr>
        <w:pStyle w:val="ConsNonformat"/>
        <w:widowControl/>
        <w:jc w:val="both"/>
        <w:rPr>
          <w:rFonts w:ascii="Times New Roman" w:hAnsi="Times New Roman"/>
          <w:b/>
          <w:sz w:val="28"/>
          <w:szCs w:val="28"/>
        </w:rPr>
      </w:pPr>
    </w:p>
    <w:p w:rsidR="008E0EB0" w:rsidRDefault="008E0EB0" w:rsidP="008E0EB0">
      <w:pPr>
        <w:pStyle w:val="ConsNonformat"/>
        <w:widowControl/>
        <w:jc w:val="both"/>
        <w:rPr>
          <w:rFonts w:ascii="Times New Roman" w:hAnsi="Times New Roman"/>
          <w:b/>
          <w:sz w:val="28"/>
          <w:szCs w:val="28"/>
        </w:rPr>
      </w:pPr>
    </w:p>
    <w:p w:rsidR="008E0EB0"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Pr="00E500C5" w:rsidRDefault="008E0EB0" w:rsidP="008E0EB0">
      <w:pPr>
        <w:pStyle w:val="ConsNonformat"/>
        <w:widowControl/>
        <w:jc w:val="both"/>
        <w:rPr>
          <w:rFonts w:ascii="Times New Roman" w:hAnsi="Times New Roman"/>
          <w:b/>
          <w:sz w:val="28"/>
          <w:szCs w:val="28"/>
        </w:rPr>
      </w:pPr>
    </w:p>
    <w:p w:rsidR="008E0EB0" w:rsidRDefault="008E0EB0" w:rsidP="008E0EB0">
      <w:pPr>
        <w:pStyle w:val="ConsNonformat"/>
        <w:widowControl/>
        <w:jc w:val="center"/>
        <w:rPr>
          <w:rFonts w:ascii="Times New Roman" w:hAnsi="Times New Roman"/>
          <w:b/>
          <w:sz w:val="28"/>
          <w:szCs w:val="28"/>
        </w:rPr>
      </w:pPr>
      <w:r w:rsidRPr="008E0EB0">
        <w:rPr>
          <w:rFonts w:ascii="Times New Roman" w:hAnsi="Times New Roman"/>
          <w:b/>
          <w:sz w:val="28"/>
          <w:szCs w:val="28"/>
        </w:rPr>
        <w:t xml:space="preserve">Муниципальная программа </w:t>
      </w:r>
    </w:p>
    <w:p w:rsidR="008E0EB0" w:rsidRDefault="008E0EB0" w:rsidP="008E0EB0">
      <w:pPr>
        <w:pStyle w:val="ConsNonformat"/>
        <w:widowControl/>
        <w:jc w:val="center"/>
        <w:rPr>
          <w:rFonts w:ascii="Times New Roman" w:hAnsi="Times New Roman"/>
          <w:b/>
          <w:bCs/>
          <w:sz w:val="28"/>
          <w:szCs w:val="28"/>
        </w:rPr>
      </w:pPr>
      <w:r w:rsidRPr="008E0EB0">
        <w:rPr>
          <w:rFonts w:ascii="Times New Roman" w:hAnsi="Times New Roman"/>
          <w:b/>
          <w:sz w:val="28"/>
          <w:szCs w:val="28"/>
        </w:rPr>
        <w:t>«</w:t>
      </w:r>
      <w:r w:rsidRPr="008E0EB0">
        <w:rPr>
          <w:rFonts w:ascii="Times New Roman" w:hAnsi="Times New Roman"/>
          <w:b/>
          <w:bCs/>
          <w:sz w:val="28"/>
          <w:szCs w:val="28"/>
        </w:rPr>
        <w:t xml:space="preserve">Развитие систем жизнеобеспечения </w:t>
      </w:r>
    </w:p>
    <w:p w:rsidR="008E0EB0" w:rsidRDefault="00163678" w:rsidP="008E0EB0">
      <w:pPr>
        <w:pStyle w:val="ConsNonformat"/>
        <w:widowControl/>
        <w:jc w:val="center"/>
        <w:rPr>
          <w:rFonts w:ascii="Times New Roman" w:hAnsi="Times New Roman"/>
          <w:b/>
          <w:bCs/>
          <w:sz w:val="28"/>
          <w:szCs w:val="28"/>
        </w:rPr>
      </w:pPr>
      <w:r>
        <w:rPr>
          <w:rFonts w:ascii="Times New Roman" w:hAnsi="Times New Roman"/>
          <w:b/>
          <w:bCs/>
          <w:sz w:val="28"/>
          <w:szCs w:val="28"/>
        </w:rPr>
        <w:t>м</w:t>
      </w:r>
      <w:r w:rsidR="008E0EB0" w:rsidRPr="008E0EB0">
        <w:rPr>
          <w:rFonts w:ascii="Times New Roman" w:hAnsi="Times New Roman"/>
          <w:b/>
          <w:bCs/>
          <w:sz w:val="28"/>
          <w:szCs w:val="28"/>
        </w:rPr>
        <w:t xml:space="preserve">униципального образования «Чемальский район» </w:t>
      </w:r>
    </w:p>
    <w:p w:rsidR="008E0EB0" w:rsidRDefault="008E0EB0" w:rsidP="008E0EB0">
      <w:pPr>
        <w:pStyle w:val="ConsNonformat"/>
        <w:widowControl/>
        <w:jc w:val="center"/>
        <w:rPr>
          <w:rFonts w:ascii="Times New Roman" w:hAnsi="Times New Roman"/>
          <w:b/>
          <w:sz w:val="28"/>
          <w:szCs w:val="28"/>
        </w:rPr>
      </w:pPr>
      <w:r w:rsidRPr="008E0EB0">
        <w:rPr>
          <w:rFonts w:ascii="Times New Roman" w:hAnsi="Times New Roman"/>
          <w:b/>
          <w:bCs/>
          <w:sz w:val="28"/>
          <w:szCs w:val="28"/>
        </w:rPr>
        <w:t xml:space="preserve">на </w:t>
      </w:r>
      <w:r w:rsidR="00B40960">
        <w:rPr>
          <w:rFonts w:ascii="Times New Roman" w:hAnsi="Times New Roman"/>
          <w:b/>
          <w:bCs/>
          <w:sz w:val="28"/>
          <w:szCs w:val="28"/>
        </w:rPr>
        <w:t>2020</w:t>
      </w:r>
      <w:r w:rsidRPr="008E0EB0">
        <w:rPr>
          <w:rFonts w:ascii="Times New Roman" w:hAnsi="Times New Roman"/>
          <w:b/>
          <w:bCs/>
          <w:sz w:val="28"/>
          <w:szCs w:val="28"/>
        </w:rPr>
        <w:t>-</w:t>
      </w:r>
      <w:r w:rsidR="00B40960">
        <w:rPr>
          <w:rFonts w:ascii="Times New Roman" w:hAnsi="Times New Roman"/>
          <w:b/>
          <w:bCs/>
          <w:sz w:val="28"/>
          <w:szCs w:val="28"/>
        </w:rPr>
        <w:t>2025</w:t>
      </w:r>
      <w:r w:rsidRPr="008E0EB0">
        <w:rPr>
          <w:rFonts w:ascii="Times New Roman" w:hAnsi="Times New Roman"/>
          <w:b/>
          <w:bCs/>
          <w:sz w:val="28"/>
          <w:szCs w:val="28"/>
        </w:rPr>
        <w:t xml:space="preserve"> годы</w:t>
      </w:r>
      <w:r w:rsidRPr="008E0EB0">
        <w:rPr>
          <w:rFonts w:ascii="Times New Roman" w:hAnsi="Times New Roman"/>
          <w:b/>
          <w:sz w:val="28"/>
          <w:szCs w:val="28"/>
        </w:rPr>
        <w:t>»</w:t>
      </w:r>
    </w:p>
    <w:p w:rsidR="007A2254" w:rsidRPr="007A2254" w:rsidRDefault="007A2254" w:rsidP="008E0EB0">
      <w:pPr>
        <w:pStyle w:val="ConsNonformat"/>
        <w:widowControl/>
        <w:jc w:val="center"/>
        <w:rPr>
          <w:rFonts w:ascii="Times New Roman" w:hAnsi="Times New Roman"/>
          <w:bCs/>
          <w:sz w:val="28"/>
          <w:szCs w:val="28"/>
        </w:rPr>
      </w:pPr>
      <w:proofErr w:type="gramStart"/>
      <w:r w:rsidRPr="007A2254">
        <w:rPr>
          <w:rFonts w:ascii="Times New Roman" w:hAnsi="Times New Roman"/>
          <w:bCs/>
          <w:sz w:val="28"/>
          <w:szCs w:val="28"/>
        </w:rPr>
        <w:t>( с</w:t>
      </w:r>
      <w:proofErr w:type="gramEnd"/>
      <w:r w:rsidRPr="007A2254">
        <w:rPr>
          <w:rFonts w:ascii="Times New Roman" w:hAnsi="Times New Roman"/>
          <w:bCs/>
          <w:sz w:val="28"/>
          <w:szCs w:val="28"/>
        </w:rPr>
        <w:t xml:space="preserve"> изм. </w:t>
      </w:r>
      <w:r>
        <w:rPr>
          <w:rFonts w:ascii="Times New Roman" w:hAnsi="Times New Roman"/>
          <w:bCs/>
          <w:sz w:val="28"/>
          <w:szCs w:val="28"/>
        </w:rPr>
        <w:t>От 18.03.2020 г. Постановление администрации Чемальского района №33, от 29.10.2020 Постановление администрации Чемальского района №</w:t>
      </w:r>
      <w:r w:rsidR="00E2392A">
        <w:rPr>
          <w:rFonts w:ascii="Times New Roman" w:hAnsi="Times New Roman"/>
          <w:bCs/>
          <w:sz w:val="28"/>
          <w:szCs w:val="28"/>
        </w:rPr>
        <w:t>150</w:t>
      </w:r>
      <w:r>
        <w:rPr>
          <w:rFonts w:ascii="Times New Roman" w:hAnsi="Times New Roman"/>
          <w:bCs/>
          <w:sz w:val="28"/>
          <w:szCs w:val="28"/>
        </w:rPr>
        <w:t>)</w:t>
      </w:r>
    </w:p>
    <w:p w:rsidR="008E0EB0" w:rsidRPr="00E500C5" w:rsidRDefault="008E0EB0" w:rsidP="008E0EB0">
      <w:pPr>
        <w:pStyle w:val="ConsNonformat"/>
        <w:widowControl/>
        <w:jc w:val="both"/>
        <w:rPr>
          <w:rFonts w:ascii="Times New Roman" w:hAnsi="Times New Roman"/>
          <w:b/>
          <w:sz w:val="28"/>
          <w:szCs w:val="28"/>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27838" w:rsidRDefault="00127838" w:rsidP="00D26C37">
      <w:pPr>
        <w:ind w:firstLine="709"/>
        <w:rPr>
          <w:bCs/>
        </w:rPr>
      </w:pPr>
    </w:p>
    <w:p w:rsidR="001855F3" w:rsidRDefault="001855F3"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8E0EB0" w:rsidRDefault="008E0EB0" w:rsidP="00D26C37">
      <w:pPr>
        <w:ind w:firstLine="709"/>
        <w:rPr>
          <w:bCs/>
        </w:rPr>
      </w:pPr>
    </w:p>
    <w:p w:rsidR="00127838" w:rsidRPr="00127838" w:rsidRDefault="00127838" w:rsidP="00D26C37">
      <w:pPr>
        <w:ind w:firstLine="709"/>
        <w:rPr>
          <w:bCs/>
        </w:rPr>
      </w:pPr>
    </w:p>
    <w:p w:rsidR="00127838" w:rsidRPr="00127838" w:rsidRDefault="00127838" w:rsidP="00D26C37">
      <w:pPr>
        <w:ind w:firstLine="709"/>
        <w:rPr>
          <w:bCs/>
        </w:rPr>
      </w:pPr>
    </w:p>
    <w:p w:rsidR="00127838" w:rsidRDefault="00127838" w:rsidP="00D26C37">
      <w:pPr>
        <w:ind w:firstLine="709"/>
        <w:rPr>
          <w:bCs/>
        </w:rPr>
      </w:pPr>
    </w:p>
    <w:p w:rsidR="003C4008" w:rsidRDefault="003C4008" w:rsidP="00D26C37">
      <w:pPr>
        <w:ind w:firstLine="709"/>
        <w:rPr>
          <w:bCs/>
        </w:rPr>
      </w:pPr>
    </w:p>
    <w:p w:rsidR="003C4008" w:rsidRDefault="003C4008" w:rsidP="00D26C37">
      <w:pPr>
        <w:ind w:firstLine="709"/>
        <w:rPr>
          <w:bCs/>
        </w:rPr>
      </w:pPr>
    </w:p>
    <w:p w:rsidR="007352F4" w:rsidRDefault="007352F4" w:rsidP="00D26C37">
      <w:pPr>
        <w:ind w:firstLine="709"/>
        <w:rPr>
          <w:bCs/>
        </w:rPr>
      </w:pPr>
    </w:p>
    <w:p w:rsidR="007352F4" w:rsidRDefault="007352F4" w:rsidP="00D26C37">
      <w:pPr>
        <w:ind w:firstLine="709"/>
        <w:rPr>
          <w:bCs/>
        </w:rPr>
      </w:pPr>
    </w:p>
    <w:p w:rsidR="007352F4" w:rsidRDefault="007352F4" w:rsidP="00D26C37">
      <w:pPr>
        <w:ind w:firstLine="709"/>
        <w:rPr>
          <w:bCs/>
        </w:rPr>
      </w:pPr>
    </w:p>
    <w:p w:rsidR="007352F4" w:rsidRDefault="007352F4" w:rsidP="00D26C37">
      <w:pPr>
        <w:ind w:firstLine="709"/>
        <w:rPr>
          <w:bCs/>
        </w:rPr>
      </w:pPr>
    </w:p>
    <w:p w:rsidR="007352F4" w:rsidRDefault="007352F4" w:rsidP="00D26C37">
      <w:pPr>
        <w:ind w:firstLine="709"/>
        <w:rPr>
          <w:bCs/>
        </w:rPr>
      </w:pPr>
    </w:p>
    <w:p w:rsidR="007352F4" w:rsidRDefault="007352F4" w:rsidP="00D26C37">
      <w:pPr>
        <w:ind w:firstLine="709"/>
        <w:rPr>
          <w:bCs/>
        </w:rPr>
      </w:pPr>
    </w:p>
    <w:p w:rsidR="007352F4" w:rsidRDefault="007352F4" w:rsidP="00D26C37">
      <w:pPr>
        <w:ind w:firstLine="709"/>
        <w:rPr>
          <w:bCs/>
        </w:rPr>
      </w:pPr>
    </w:p>
    <w:p w:rsidR="003C4008" w:rsidRPr="00127838" w:rsidRDefault="003C4008" w:rsidP="00354373">
      <w:pPr>
        <w:rPr>
          <w:bCs/>
        </w:rPr>
      </w:pPr>
    </w:p>
    <w:p w:rsidR="007352F4" w:rsidRPr="009D7449" w:rsidRDefault="007352F4" w:rsidP="007352F4">
      <w:pPr>
        <w:jc w:val="right"/>
        <w:rPr>
          <w:sz w:val="28"/>
          <w:szCs w:val="28"/>
        </w:rPr>
      </w:pPr>
      <w:r w:rsidRPr="009D7449">
        <w:rPr>
          <w:sz w:val="28"/>
          <w:szCs w:val="28"/>
        </w:rPr>
        <w:t>УТВЕРЖДЕНА</w:t>
      </w:r>
    </w:p>
    <w:p w:rsidR="007352F4" w:rsidRPr="009D7449" w:rsidRDefault="007352F4" w:rsidP="007352F4">
      <w:pPr>
        <w:jc w:val="right"/>
        <w:rPr>
          <w:sz w:val="28"/>
          <w:szCs w:val="28"/>
        </w:rPr>
      </w:pPr>
      <w:r w:rsidRPr="009D7449">
        <w:rPr>
          <w:sz w:val="28"/>
          <w:szCs w:val="28"/>
        </w:rPr>
        <w:t xml:space="preserve">Постановлением администрации </w:t>
      </w:r>
    </w:p>
    <w:p w:rsidR="007352F4" w:rsidRPr="009D7449" w:rsidRDefault="007352F4" w:rsidP="007352F4">
      <w:pPr>
        <w:jc w:val="right"/>
        <w:rPr>
          <w:sz w:val="28"/>
          <w:szCs w:val="28"/>
        </w:rPr>
      </w:pPr>
      <w:r w:rsidRPr="009D7449">
        <w:rPr>
          <w:sz w:val="28"/>
          <w:szCs w:val="28"/>
        </w:rPr>
        <w:t>Чемальского района</w:t>
      </w:r>
    </w:p>
    <w:p w:rsidR="007352F4" w:rsidRPr="009D7449" w:rsidRDefault="007352F4" w:rsidP="007352F4">
      <w:pPr>
        <w:jc w:val="right"/>
        <w:rPr>
          <w:sz w:val="28"/>
          <w:szCs w:val="28"/>
        </w:rPr>
      </w:pPr>
      <w:r>
        <w:rPr>
          <w:sz w:val="28"/>
          <w:szCs w:val="28"/>
        </w:rPr>
        <w:t>от «13» декабря</w:t>
      </w:r>
      <w:r w:rsidRPr="009D7449">
        <w:rPr>
          <w:sz w:val="28"/>
          <w:szCs w:val="28"/>
        </w:rPr>
        <w:t xml:space="preserve"> </w:t>
      </w:r>
      <w:r>
        <w:rPr>
          <w:sz w:val="28"/>
          <w:szCs w:val="28"/>
        </w:rPr>
        <w:t>2019</w:t>
      </w:r>
      <w:r w:rsidRPr="009D7449">
        <w:rPr>
          <w:sz w:val="28"/>
          <w:szCs w:val="28"/>
        </w:rPr>
        <w:t xml:space="preserve"> г. № </w:t>
      </w:r>
      <w:r>
        <w:rPr>
          <w:sz w:val="28"/>
          <w:szCs w:val="28"/>
        </w:rPr>
        <w:t>174</w:t>
      </w:r>
    </w:p>
    <w:p w:rsidR="007352F4" w:rsidRPr="00E500C5" w:rsidRDefault="007352F4" w:rsidP="007352F4">
      <w:pPr>
        <w:pStyle w:val="ConsNonformat"/>
        <w:widowControl/>
        <w:jc w:val="both"/>
        <w:rPr>
          <w:rFonts w:ascii="Times New Roman" w:hAnsi="Times New Roman"/>
          <w:b/>
          <w:sz w:val="28"/>
          <w:szCs w:val="28"/>
        </w:rPr>
      </w:pPr>
    </w:p>
    <w:p w:rsidR="00127838" w:rsidRPr="00127838" w:rsidRDefault="003276DE" w:rsidP="00D26C37">
      <w:pPr>
        <w:ind w:firstLine="709"/>
        <w:jc w:val="center"/>
        <w:rPr>
          <w:b/>
          <w:bCs/>
          <w:sz w:val="28"/>
          <w:szCs w:val="28"/>
        </w:rPr>
      </w:pPr>
      <w:proofErr w:type="gramStart"/>
      <w:r>
        <w:rPr>
          <w:b/>
          <w:bCs/>
          <w:sz w:val="28"/>
          <w:szCs w:val="28"/>
        </w:rPr>
        <w:t xml:space="preserve">МУНИЦИПАЛЬНАЯ </w:t>
      </w:r>
      <w:r w:rsidR="00354373">
        <w:rPr>
          <w:b/>
          <w:bCs/>
          <w:sz w:val="28"/>
          <w:szCs w:val="28"/>
        </w:rPr>
        <w:t xml:space="preserve"> ПРОГРАММА</w:t>
      </w:r>
      <w:proofErr w:type="gramEnd"/>
      <w:r w:rsidR="00354373">
        <w:rPr>
          <w:b/>
          <w:bCs/>
          <w:sz w:val="28"/>
          <w:szCs w:val="28"/>
        </w:rPr>
        <w:t xml:space="preserve"> </w:t>
      </w:r>
      <w:r w:rsidR="00127838" w:rsidRPr="00127838">
        <w:rPr>
          <w:b/>
          <w:bCs/>
          <w:sz w:val="28"/>
          <w:szCs w:val="28"/>
        </w:rPr>
        <w:t xml:space="preserve"> </w:t>
      </w:r>
    </w:p>
    <w:p w:rsidR="00127838" w:rsidRPr="00127838" w:rsidRDefault="00634868" w:rsidP="003C4008">
      <w:pPr>
        <w:ind w:firstLine="709"/>
        <w:jc w:val="center"/>
        <w:rPr>
          <w:b/>
          <w:bCs/>
          <w:sz w:val="28"/>
          <w:szCs w:val="28"/>
        </w:rPr>
      </w:pPr>
      <w:r>
        <w:rPr>
          <w:b/>
          <w:bCs/>
          <w:sz w:val="28"/>
          <w:szCs w:val="28"/>
        </w:rPr>
        <w:t xml:space="preserve"> «</w:t>
      </w:r>
      <w:r w:rsidR="00702F0B">
        <w:rPr>
          <w:b/>
          <w:bCs/>
          <w:sz w:val="28"/>
          <w:szCs w:val="28"/>
        </w:rPr>
        <w:t>Развитие систем жизнеобеспечения</w:t>
      </w:r>
      <w:r w:rsidR="00163678">
        <w:rPr>
          <w:b/>
          <w:bCs/>
          <w:sz w:val="28"/>
          <w:szCs w:val="28"/>
        </w:rPr>
        <w:t xml:space="preserve"> муниципального образования «Чемальский район» на </w:t>
      </w:r>
      <w:r w:rsidR="00B40960">
        <w:rPr>
          <w:b/>
          <w:bCs/>
          <w:sz w:val="28"/>
          <w:szCs w:val="28"/>
        </w:rPr>
        <w:t>2020</w:t>
      </w:r>
      <w:r w:rsidR="00163678">
        <w:rPr>
          <w:b/>
          <w:bCs/>
          <w:sz w:val="28"/>
          <w:szCs w:val="28"/>
        </w:rPr>
        <w:t>-</w:t>
      </w:r>
      <w:r w:rsidR="00B40960">
        <w:rPr>
          <w:b/>
          <w:bCs/>
          <w:sz w:val="28"/>
          <w:szCs w:val="28"/>
        </w:rPr>
        <w:t>2025</w:t>
      </w:r>
      <w:r w:rsidR="00163678">
        <w:rPr>
          <w:b/>
          <w:bCs/>
          <w:sz w:val="28"/>
          <w:szCs w:val="28"/>
        </w:rPr>
        <w:t xml:space="preserve"> годы</w:t>
      </w:r>
      <w:r w:rsidR="0066594E">
        <w:rPr>
          <w:b/>
          <w:bCs/>
          <w:sz w:val="28"/>
          <w:szCs w:val="28"/>
        </w:rPr>
        <w:t>»</w:t>
      </w:r>
      <w:r w:rsidR="00354373">
        <w:rPr>
          <w:b/>
          <w:bCs/>
          <w:sz w:val="28"/>
          <w:szCs w:val="28"/>
        </w:rPr>
        <w:t xml:space="preserve"> </w:t>
      </w:r>
    </w:p>
    <w:p w:rsidR="00127838" w:rsidRDefault="00127838" w:rsidP="009C664A">
      <w:pPr>
        <w:jc w:val="center"/>
        <w:rPr>
          <w:b/>
          <w:bCs/>
          <w:sz w:val="28"/>
          <w:szCs w:val="28"/>
        </w:rPr>
      </w:pPr>
    </w:p>
    <w:p w:rsidR="00D13ACA" w:rsidRPr="0053712E" w:rsidRDefault="00E600BB" w:rsidP="009C664A">
      <w:pPr>
        <w:jc w:val="center"/>
        <w:rPr>
          <w:b/>
          <w:bCs/>
          <w:sz w:val="28"/>
          <w:szCs w:val="28"/>
        </w:rPr>
      </w:pPr>
      <w:r>
        <w:rPr>
          <w:b/>
          <w:bCs/>
          <w:sz w:val="28"/>
          <w:szCs w:val="28"/>
          <w:lang w:val="en-US"/>
        </w:rPr>
        <w:t>I</w:t>
      </w:r>
      <w:r w:rsidR="009C664A">
        <w:rPr>
          <w:b/>
          <w:bCs/>
          <w:sz w:val="28"/>
          <w:szCs w:val="28"/>
        </w:rPr>
        <w:t xml:space="preserve">. </w:t>
      </w:r>
      <w:r w:rsidR="00D13ACA" w:rsidRPr="0053712E">
        <w:rPr>
          <w:b/>
          <w:bCs/>
          <w:sz w:val="28"/>
          <w:szCs w:val="28"/>
        </w:rPr>
        <w:t>ПАСПОРТ</w:t>
      </w:r>
    </w:p>
    <w:p w:rsidR="00D13ACA" w:rsidRPr="0053712E" w:rsidRDefault="003276DE" w:rsidP="009C664A">
      <w:pPr>
        <w:jc w:val="center"/>
        <w:rPr>
          <w:b/>
          <w:bCs/>
          <w:sz w:val="28"/>
          <w:szCs w:val="28"/>
        </w:rPr>
      </w:pPr>
      <w:r>
        <w:rPr>
          <w:b/>
          <w:bCs/>
          <w:sz w:val="28"/>
          <w:szCs w:val="28"/>
        </w:rPr>
        <w:t>муниципальной</w:t>
      </w:r>
      <w:r w:rsidR="00354373">
        <w:rPr>
          <w:b/>
          <w:bCs/>
          <w:sz w:val="28"/>
          <w:szCs w:val="28"/>
        </w:rPr>
        <w:t xml:space="preserve"> программы </w:t>
      </w:r>
    </w:p>
    <w:p w:rsidR="00D13ACA" w:rsidRDefault="00D13ACA" w:rsidP="00D26C37">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2"/>
      </w:tblGrid>
      <w:tr w:rsidR="00D13ACA" w:rsidTr="009C6A3C">
        <w:tc>
          <w:tcPr>
            <w:tcW w:w="3168" w:type="dxa"/>
          </w:tcPr>
          <w:p w:rsidR="00D13ACA" w:rsidRPr="006D2276" w:rsidRDefault="00354373" w:rsidP="00D26C37">
            <w:pPr>
              <w:rPr>
                <w:sz w:val="28"/>
                <w:szCs w:val="28"/>
              </w:rPr>
            </w:pPr>
            <w:r>
              <w:rPr>
                <w:sz w:val="28"/>
                <w:szCs w:val="28"/>
              </w:rPr>
              <w:t>На</w:t>
            </w:r>
            <w:r w:rsidR="00B01462">
              <w:rPr>
                <w:sz w:val="28"/>
                <w:szCs w:val="28"/>
              </w:rPr>
              <w:t>именование муниципальной</w:t>
            </w:r>
            <w:r>
              <w:rPr>
                <w:sz w:val="28"/>
                <w:szCs w:val="28"/>
              </w:rPr>
              <w:t xml:space="preserve"> </w:t>
            </w:r>
            <w:r w:rsidR="0078449D" w:rsidRPr="006D2276">
              <w:rPr>
                <w:sz w:val="28"/>
                <w:szCs w:val="28"/>
              </w:rPr>
              <w:t xml:space="preserve"> программы (далее – программа) </w:t>
            </w:r>
          </w:p>
        </w:tc>
        <w:tc>
          <w:tcPr>
            <w:tcW w:w="6402" w:type="dxa"/>
          </w:tcPr>
          <w:p w:rsidR="00D13ACA" w:rsidRPr="00567909" w:rsidRDefault="00634868" w:rsidP="00163678">
            <w:pPr>
              <w:ind w:firstLine="709"/>
              <w:jc w:val="both"/>
              <w:rPr>
                <w:bCs/>
                <w:sz w:val="28"/>
                <w:szCs w:val="28"/>
              </w:rPr>
            </w:pPr>
            <w:r w:rsidRPr="00634868">
              <w:rPr>
                <w:bCs/>
                <w:sz w:val="28"/>
                <w:szCs w:val="28"/>
              </w:rPr>
              <w:t>«</w:t>
            </w:r>
            <w:r w:rsidR="00702F0B">
              <w:rPr>
                <w:bCs/>
                <w:sz w:val="28"/>
                <w:szCs w:val="28"/>
              </w:rPr>
              <w:t xml:space="preserve">Развитие систем жизнеобеспечения </w:t>
            </w:r>
            <w:r w:rsidR="00163678">
              <w:rPr>
                <w:bCs/>
                <w:sz w:val="28"/>
                <w:szCs w:val="28"/>
              </w:rPr>
              <w:t>м</w:t>
            </w:r>
            <w:r w:rsidR="0066594E">
              <w:rPr>
                <w:bCs/>
                <w:sz w:val="28"/>
                <w:szCs w:val="28"/>
              </w:rPr>
              <w:t>униципального образования «Чемаль</w:t>
            </w:r>
            <w:r w:rsidR="008E3B99">
              <w:rPr>
                <w:bCs/>
                <w:sz w:val="28"/>
                <w:szCs w:val="28"/>
              </w:rPr>
              <w:t>ск</w:t>
            </w:r>
            <w:r w:rsidRPr="00634868">
              <w:rPr>
                <w:bCs/>
                <w:sz w:val="28"/>
                <w:szCs w:val="28"/>
              </w:rPr>
              <w:t xml:space="preserve">ий район» на </w:t>
            </w:r>
            <w:r w:rsidR="00B40960">
              <w:rPr>
                <w:bCs/>
                <w:sz w:val="28"/>
                <w:szCs w:val="28"/>
              </w:rPr>
              <w:t>2020</w:t>
            </w:r>
            <w:r w:rsidRPr="00634868">
              <w:rPr>
                <w:bCs/>
                <w:sz w:val="28"/>
                <w:szCs w:val="28"/>
              </w:rPr>
              <w:t>-</w:t>
            </w:r>
            <w:r w:rsidR="00B40960">
              <w:rPr>
                <w:bCs/>
                <w:sz w:val="28"/>
                <w:szCs w:val="28"/>
              </w:rPr>
              <w:t>2025</w:t>
            </w:r>
            <w:r w:rsidRPr="00634868">
              <w:rPr>
                <w:bCs/>
                <w:sz w:val="28"/>
                <w:szCs w:val="28"/>
              </w:rPr>
              <w:t xml:space="preserve"> годы» </w:t>
            </w:r>
          </w:p>
        </w:tc>
      </w:tr>
      <w:tr w:rsidR="0078449D" w:rsidTr="009C6A3C">
        <w:tc>
          <w:tcPr>
            <w:tcW w:w="3168" w:type="dxa"/>
          </w:tcPr>
          <w:p w:rsidR="0078449D" w:rsidRPr="006D2276" w:rsidRDefault="00DC30FA" w:rsidP="00D26C37">
            <w:pPr>
              <w:rPr>
                <w:sz w:val="28"/>
                <w:szCs w:val="28"/>
              </w:rPr>
            </w:pPr>
            <w:r w:rsidRPr="006D2276">
              <w:rPr>
                <w:sz w:val="28"/>
                <w:szCs w:val="28"/>
              </w:rPr>
              <w:t xml:space="preserve">Администратор -ответственный исполнитель </w:t>
            </w:r>
            <w:r w:rsidR="0078449D" w:rsidRPr="006D2276">
              <w:rPr>
                <w:sz w:val="28"/>
                <w:szCs w:val="28"/>
              </w:rPr>
              <w:t xml:space="preserve">программы </w:t>
            </w:r>
          </w:p>
        </w:tc>
        <w:tc>
          <w:tcPr>
            <w:tcW w:w="6402" w:type="dxa"/>
          </w:tcPr>
          <w:p w:rsidR="0078449D" w:rsidRPr="004751E0" w:rsidRDefault="00354373" w:rsidP="0066594E">
            <w:pPr>
              <w:jc w:val="both"/>
              <w:rPr>
                <w:sz w:val="28"/>
                <w:szCs w:val="28"/>
              </w:rPr>
            </w:pPr>
            <w:r>
              <w:rPr>
                <w:sz w:val="28"/>
                <w:szCs w:val="28"/>
              </w:rPr>
              <w:t>Администрация муниципального образования «</w:t>
            </w:r>
            <w:r w:rsidR="0066594E">
              <w:rPr>
                <w:sz w:val="28"/>
                <w:szCs w:val="28"/>
              </w:rPr>
              <w:t>Чемаль</w:t>
            </w:r>
            <w:r>
              <w:rPr>
                <w:sz w:val="28"/>
                <w:szCs w:val="28"/>
              </w:rPr>
              <w:t>ский район»</w:t>
            </w:r>
          </w:p>
        </w:tc>
      </w:tr>
      <w:tr w:rsidR="0078449D" w:rsidTr="009C6A3C">
        <w:tc>
          <w:tcPr>
            <w:tcW w:w="3168" w:type="dxa"/>
          </w:tcPr>
          <w:p w:rsidR="0078449D" w:rsidRPr="006D2276" w:rsidRDefault="0078449D" w:rsidP="00D26C37">
            <w:pPr>
              <w:rPr>
                <w:sz w:val="28"/>
                <w:szCs w:val="28"/>
              </w:rPr>
            </w:pPr>
            <w:r w:rsidRPr="006D2276">
              <w:rPr>
                <w:sz w:val="28"/>
                <w:szCs w:val="28"/>
              </w:rPr>
              <w:t>Соисполнители программы</w:t>
            </w:r>
          </w:p>
        </w:tc>
        <w:tc>
          <w:tcPr>
            <w:tcW w:w="6402" w:type="dxa"/>
          </w:tcPr>
          <w:p w:rsidR="00B40960" w:rsidRDefault="00B40960" w:rsidP="00B40960">
            <w:pPr>
              <w:pStyle w:val="ConsPlusCell"/>
              <w:ind w:firstLine="105"/>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 xml:space="preserve">Администрация Чемальского района </w:t>
            </w:r>
          </w:p>
          <w:p w:rsidR="00B40960" w:rsidRDefault="00B40960" w:rsidP="00B40960">
            <w:pPr>
              <w:pStyle w:val="ConsPlusCell"/>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(консультант по делам мол</w:t>
            </w:r>
            <w:r>
              <w:rPr>
                <w:rFonts w:ascii="Times New Roman" w:hAnsi="Times New Roman" w:cs="Times New Roman"/>
                <w:spacing w:val="-2"/>
                <w:sz w:val="28"/>
                <w:szCs w:val="28"/>
              </w:rPr>
              <w:t>одежи</w:t>
            </w:r>
            <w:r w:rsidRPr="009020F9">
              <w:rPr>
                <w:rFonts w:ascii="Times New Roman" w:hAnsi="Times New Roman" w:cs="Times New Roman"/>
                <w:spacing w:val="-2"/>
                <w:sz w:val="28"/>
                <w:szCs w:val="28"/>
              </w:rPr>
              <w:t>;</w:t>
            </w:r>
          </w:p>
          <w:p w:rsidR="00276B29" w:rsidRDefault="00B40960" w:rsidP="00B40960">
            <w:pPr>
              <w:jc w:val="both"/>
              <w:rPr>
                <w:sz w:val="28"/>
                <w:szCs w:val="28"/>
              </w:rPr>
            </w:pPr>
            <w:r>
              <w:rPr>
                <w:sz w:val="28"/>
                <w:szCs w:val="28"/>
              </w:rPr>
              <w:t>консультант по сельскому хозяйству администрации Чемальского района</w:t>
            </w:r>
            <w:r w:rsidR="00276B29">
              <w:rPr>
                <w:sz w:val="28"/>
                <w:szCs w:val="28"/>
              </w:rPr>
              <w:t>;</w:t>
            </w:r>
          </w:p>
          <w:p w:rsidR="00B40960" w:rsidRDefault="00276B29" w:rsidP="00B40960">
            <w:pPr>
              <w:jc w:val="both"/>
              <w:rPr>
                <w:sz w:val="28"/>
                <w:szCs w:val="28"/>
              </w:rPr>
            </w:pPr>
            <w:r>
              <w:rPr>
                <w:sz w:val="28"/>
                <w:szCs w:val="28"/>
              </w:rPr>
              <w:t>главный специалист КДН и ЗП</w:t>
            </w:r>
            <w:r w:rsidR="00B40960">
              <w:rPr>
                <w:sz w:val="28"/>
                <w:szCs w:val="28"/>
              </w:rPr>
              <w:t>;</w:t>
            </w:r>
          </w:p>
          <w:p w:rsidR="007352F4" w:rsidRDefault="007352F4" w:rsidP="007352F4">
            <w:pPr>
              <w:jc w:val="both"/>
              <w:rPr>
                <w:sz w:val="28"/>
                <w:szCs w:val="28"/>
              </w:rPr>
            </w:pPr>
            <w:r>
              <w:rPr>
                <w:sz w:val="28"/>
                <w:szCs w:val="28"/>
              </w:rPr>
              <w:t>Отдел земельных и имущественных отношений администрации Чемальского района);</w:t>
            </w:r>
          </w:p>
          <w:p w:rsidR="00B40960" w:rsidRPr="009020F9" w:rsidRDefault="00B40960" w:rsidP="00B40960">
            <w:pPr>
              <w:pStyle w:val="ConsPlusCell"/>
              <w:ind w:firstLine="105"/>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МБУ «Департамент строительства, дорожного хозяйства, транспорта и жилищно-коммунальной политики»;</w:t>
            </w:r>
          </w:p>
          <w:p w:rsidR="003D7FD6" w:rsidRDefault="003D7FD6" w:rsidP="00B40960">
            <w:pPr>
              <w:jc w:val="both"/>
              <w:rPr>
                <w:sz w:val="28"/>
                <w:szCs w:val="28"/>
              </w:rPr>
            </w:pPr>
            <w:r>
              <w:rPr>
                <w:sz w:val="28"/>
                <w:szCs w:val="28"/>
              </w:rPr>
              <w:t>Отдел образования администрации Чемальского района;</w:t>
            </w:r>
          </w:p>
          <w:p w:rsidR="00402B0A" w:rsidRPr="00C95309" w:rsidRDefault="00BA2AF5" w:rsidP="003D7FD6">
            <w:pPr>
              <w:jc w:val="both"/>
              <w:rPr>
                <w:sz w:val="28"/>
                <w:szCs w:val="28"/>
              </w:rPr>
            </w:pPr>
            <w:hyperlink r:id="rId8" w:history="1">
              <w:r w:rsidR="003D7FD6">
                <w:rPr>
                  <w:sz w:val="28"/>
                  <w:szCs w:val="28"/>
                </w:rPr>
                <w:t>КУ</w:t>
              </w:r>
              <w:r w:rsidR="00B40960" w:rsidRPr="00B40960">
                <w:rPr>
                  <w:sz w:val="28"/>
                  <w:szCs w:val="28"/>
                </w:rPr>
                <w:t xml:space="preserve"> </w:t>
              </w:r>
              <w:r w:rsidR="003D7FD6">
                <w:rPr>
                  <w:sz w:val="28"/>
                  <w:szCs w:val="28"/>
                </w:rPr>
                <w:t xml:space="preserve">МО </w:t>
              </w:r>
              <w:r w:rsidR="00B40960" w:rsidRPr="00B40960">
                <w:rPr>
                  <w:sz w:val="28"/>
                  <w:szCs w:val="28"/>
                </w:rPr>
                <w:t>"Единая диспетчерско-хозяйственная служба"</w:t>
              </w:r>
            </w:hyperlink>
          </w:p>
        </w:tc>
      </w:tr>
      <w:tr w:rsidR="0078449D" w:rsidTr="009C6A3C">
        <w:tc>
          <w:tcPr>
            <w:tcW w:w="3168" w:type="dxa"/>
          </w:tcPr>
          <w:p w:rsidR="0078449D" w:rsidRPr="006D2276" w:rsidRDefault="004814E9" w:rsidP="00D26C37">
            <w:pPr>
              <w:rPr>
                <w:sz w:val="28"/>
                <w:szCs w:val="28"/>
              </w:rPr>
            </w:pPr>
            <w:r w:rsidRPr="006D2276">
              <w:rPr>
                <w:sz w:val="28"/>
                <w:szCs w:val="28"/>
              </w:rPr>
              <w:t>Срок</w:t>
            </w:r>
            <w:r w:rsidR="0078449D" w:rsidRPr="006D2276">
              <w:rPr>
                <w:sz w:val="28"/>
                <w:szCs w:val="28"/>
              </w:rPr>
              <w:t xml:space="preserve"> реализации программы</w:t>
            </w:r>
          </w:p>
        </w:tc>
        <w:tc>
          <w:tcPr>
            <w:tcW w:w="6402" w:type="dxa"/>
          </w:tcPr>
          <w:p w:rsidR="0078449D" w:rsidRPr="004751E0" w:rsidRDefault="0078449D" w:rsidP="0039590F">
            <w:pPr>
              <w:ind w:firstLine="709"/>
              <w:jc w:val="both"/>
              <w:rPr>
                <w:sz w:val="28"/>
                <w:szCs w:val="28"/>
              </w:rPr>
            </w:pPr>
            <w:r w:rsidRPr="004751E0">
              <w:rPr>
                <w:sz w:val="28"/>
                <w:szCs w:val="28"/>
              </w:rPr>
              <w:t>Сро</w:t>
            </w:r>
            <w:r w:rsidR="00634868">
              <w:rPr>
                <w:sz w:val="28"/>
                <w:szCs w:val="28"/>
              </w:rPr>
              <w:t xml:space="preserve">к реализации программы </w:t>
            </w:r>
            <w:r w:rsidR="00B40960">
              <w:rPr>
                <w:sz w:val="28"/>
                <w:szCs w:val="28"/>
              </w:rPr>
              <w:t>2020</w:t>
            </w:r>
            <w:r w:rsidR="00634868">
              <w:rPr>
                <w:sz w:val="28"/>
                <w:szCs w:val="28"/>
              </w:rPr>
              <w:t>-</w:t>
            </w:r>
            <w:r w:rsidR="00B40960">
              <w:rPr>
                <w:sz w:val="28"/>
                <w:szCs w:val="28"/>
              </w:rPr>
              <w:t>2025</w:t>
            </w:r>
            <w:r w:rsidR="00634868">
              <w:rPr>
                <w:sz w:val="28"/>
                <w:szCs w:val="28"/>
              </w:rPr>
              <w:t xml:space="preserve"> </w:t>
            </w:r>
            <w:r w:rsidRPr="004751E0">
              <w:rPr>
                <w:sz w:val="28"/>
                <w:szCs w:val="28"/>
              </w:rPr>
              <w:t>годы</w:t>
            </w:r>
            <w:r w:rsidR="00634868">
              <w:rPr>
                <w:sz w:val="28"/>
                <w:szCs w:val="28"/>
              </w:rPr>
              <w:t>.</w:t>
            </w:r>
          </w:p>
        </w:tc>
      </w:tr>
      <w:tr w:rsidR="00BC0546" w:rsidTr="009C6A3C">
        <w:tc>
          <w:tcPr>
            <w:tcW w:w="3168" w:type="dxa"/>
          </w:tcPr>
          <w:p w:rsidR="00BC0546" w:rsidRPr="006D2276" w:rsidRDefault="007821E7" w:rsidP="00835596">
            <w:pPr>
              <w:rPr>
                <w:sz w:val="28"/>
                <w:szCs w:val="28"/>
              </w:rPr>
            </w:pPr>
            <w:r>
              <w:rPr>
                <w:sz w:val="28"/>
                <w:szCs w:val="28"/>
              </w:rPr>
              <w:t>Стратегическая задача</w:t>
            </w:r>
            <w:r w:rsidR="00BC0546" w:rsidRPr="006D2276">
              <w:rPr>
                <w:sz w:val="28"/>
                <w:szCs w:val="28"/>
              </w:rPr>
              <w:t>, на реализацию ко</w:t>
            </w:r>
            <w:r w:rsidR="00835596">
              <w:rPr>
                <w:sz w:val="28"/>
                <w:szCs w:val="28"/>
              </w:rPr>
              <w:t>торой направлена муниципальная программа</w:t>
            </w:r>
            <w:r w:rsidR="00BC0546" w:rsidRPr="006D2276">
              <w:rPr>
                <w:sz w:val="28"/>
                <w:szCs w:val="28"/>
              </w:rPr>
              <w:t xml:space="preserve"> </w:t>
            </w:r>
          </w:p>
        </w:tc>
        <w:tc>
          <w:tcPr>
            <w:tcW w:w="6402" w:type="dxa"/>
          </w:tcPr>
          <w:p w:rsidR="00BC0546" w:rsidRPr="004751E0" w:rsidRDefault="00BC0546" w:rsidP="00E068B9">
            <w:pPr>
              <w:ind w:firstLine="709"/>
              <w:jc w:val="both"/>
              <w:rPr>
                <w:sz w:val="28"/>
                <w:szCs w:val="28"/>
              </w:rPr>
            </w:pPr>
            <w:r w:rsidRPr="004751E0">
              <w:rPr>
                <w:sz w:val="28"/>
                <w:szCs w:val="28"/>
              </w:rPr>
              <w:t>Обеспечение высоких темпов эконо</w:t>
            </w:r>
            <w:r w:rsidR="008A13C4">
              <w:rPr>
                <w:sz w:val="28"/>
                <w:szCs w:val="28"/>
              </w:rPr>
              <w:t xml:space="preserve">мического роста </w:t>
            </w:r>
            <w:r w:rsidR="00E068B9">
              <w:rPr>
                <w:sz w:val="28"/>
                <w:szCs w:val="28"/>
              </w:rPr>
              <w:t>Чемальского</w:t>
            </w:r>
            <w:r w:rsidR="008A13C4">
              <w:rPr>
                <w:sz w:val="28"/>
                <w:szCs w:val="28"/>
              </w:rPr>
              <w:t xml:space="preserve"> района</w:t>
            </w:r>
          </w:p>
        </w:tc>
      </w:tr>
      <w:tr w:rsidR="0078449D" w:rsidTr="009C6A3C">
        <w:tc>
          <w:tcPr>
            <w:tcW w:w="3168" w:type="dxa"/>
          </w:tcPr>
          <w:p w:rsidR="0078449D" w:rsidRPr="00F15DAD" w:rsidRDefault="007821E7" w:rsidP="00D26C37">
            <w:pPr>
              <w:rPr>
                <w:sz w:val="28"/>
                <w:szCs w:val="28"/>
              </w:rPr>
            </w:pPr>
            <w:r w:rsidRPr="00F15DAD">
              <w:rPr>
                <w:sz w:val="28"/>
                <w:szCs w:val="28"/>
              </w:rPr>
              <w:lastRenderedPageBreak/>
              <w:t>Цель программы</w:t>
            </w:r>
          </w:p>
        </w:tc>
        <w:tc>
          <w:tcPr>
            <w:tcW w:w="6402" w:type="dxa"/>
          </w:tcPr>
          <w:p w:rsidR="0078449D" w:rsidRPr="004751E0" w:rsidRDefault="00E068B9" w:rsidP="00BA42A6">
            <w:pPr>
              <w:ind w:firstLine="709"/>
              <w:jc w:val="both"/>
              <w:rPr>
                <w:sz w:val="28"/>
                <w:szCs w:val="28"/>
              </w:rPr>
            </w:pPr>
            <w:r>
              <w:rPr>
                <w:color w:val="000000"/>
                <w:sz w:val="28"/>
                <w:szCs w:val="28"/>
                <w:shd w:val="clear" w:color="auto" w:fill="FFFFFF"/>
              </w:rPr>
              <w:t>Повышение эффективности систем жизнеобеспечения.</w:t>
            </w:r>
            <w:r w:rsidR="00F15DAD">
              <w:rPr>
                <w:color w:val="7030A0"/>
                <w:sz w:val="28"/>
                <w:szCs w:val="28"/>
              </w:rPr>
              <w:t xml:space="preserve"> </w:t>
            </w:r>
          </w:p>
        </w:tc>
      </w:tr>
      <w:tr w:rsidR="0075013A" w:rsidTr="009C6A3C">
        <w:tc>
          <w:tcPr>
            <w:tcW w:w="3168" w:type="dxa"/>
          </w:tcPr>
          <w:p w:rsidR="0075013A" w:rsidRPr="00F15DAD" w:rsidRDefault="0075013A" w:rsidP="00D26C37">
            <w:pPr>
              <w:rPr>
                <w:sz w:val="28"/>
                <w:szCs w:val="28"/>
              </w:rPr>
            </w:pPr>
            <w:r w:rsidRPr="00F15DAD">
              <w:rPr>
                <w:sz w:val="28"/>
                <w:szCs w:val="28"/>
              </w:rPr>
              <w:t>Задачи программы</w:t>
            </w:r>
          </w:p>
        </w:tc>
        <w:tc>
          <w:tcPr>
            <w:tcW w:w="6402" w:type="dxa"/>
          </w:tcPr>
          <w:p w:rsidR="00E068B9" w:rsidRDefault="00702F0B" w:rsidP="00D26C37">
            <w:pPr>
              <w:ind w:firstLine="709"/>
              <w:jc w:val="both"/>
              <w:rPr>
                <w:sz w:val="28"/>
                <w:szCs w:val="28"/>
              </w:rPr>
            </w:pPr>
            <w:r>
              <w:rPr>
                <w:sz w:val="28"/>
                <w:szCs w:val="28"/>
              </w:rPr>
              <w:t xml:space="preserve">Обеспечение </w:t>
            </w:r>
            <w:r w:rsidR="00E068B9">
              <w:rPr>
                <w:sz w:val="28"/>
                <w:szCs w:val="28"/>
              </w:rPr>
              <w:t>устойчивого развития сельских территорий;</w:t>
            </w:r>
          </w:p>
          <w:p w:rsidR="00E068B9" w:rsidRDefault="00E068B9" w:rsidP="00D26C37">
            <w:pPr>
              <w:ind w:firstLine="709"/>
              <w:jc w:val="both"/>
              <w:rPr>
                <w:sz w:val="28"/>
                <w:szCs w:val="28"/>
              </w:rPr>
            </w:pPr>
            <w:r>
              <w:rPr>
                <w:sz w:val="28"/>
                <w:szCs w:val="28"/>
              </w:rPr>
              <w:t>Обеспечение развития жилищно-коммунального комплекса;</w:t>
            </w:r>
          </w:p>
          <w:p w:rsidR="0075013A" w:rsidRPr="004751E0" w:rsidRDefault="0075013A" w:rsidP="00E068B9">
            <w:pPr>
              <w:ind w:firstLine="709"/>
              <w:jc w:val="both"/>
              <w:rPr>
                <w:sz w:val="28"/>
                <w:szCs w:val="28"/>
              </w:rPr>
            </w:pPr>
            <w:r w:rsidRPr="004751E0">
              <w:rPr>
                <w:sz w:val="28"/>
                <w:szCs w:val="28"/>
              </w:rPr>
              <w:t xml:space="preserve">Обеспечение </w:t>
            </w:r>
            <w:r w:rsidR="00E068B9">
              <w:rPr>
                <w:sz w:val="28"/>
                <w:szCs w:val="28"/>
              </w:rPr>
              <w:t>безопасности населения</w:t>
            </w:r>
            <w:r w:rsidR="00634868">
              <w:rPr>
                <w:sz w:val="28"/>
                <w:szCs w:val="28"/>
              </w:rPr>
              <w:t>.</w:t>
            </w:r>
            <w:r w:rsidR="00170BF4">
              <w:rPr>
                <w:sz w:val="28"/>
                <w:szCs w:val="28"/>
              </w:rPr>
              <w:t xml:space="preserve"> </w:t>
            </w:r>
          </w:p>
        </w:tc>
      </w:tr>
      <w:tr w:rsidR="007821E7" w:rsidTr="009C6A3C">
        <w:tc>
          <w:tcPr>
            <w:tcW w:w="3168" w:type="dxa"/>
          </w:tcPr>
          <w:p w:rsidR="007821E7" w:rsidRPr="00F15DAD" w:rsidRDefault="00B40960" w:rsidP="00B40960">
            <w:pPr>
              <w:rPr>
                <w:sz w:val="28"/>
                <w:szCs w:val="28"/>
              </w:rPr>
            </w:pPr>
            <w:r>
              <w:rPr>
                <w:sz w:val="28"/>
                <w:szCs w:val="28"/>
              </w:rPr>
              <w:t>Обеспечивающие</w:t>
            </w:r>
            <w:r w:rsidR="007821E7">
              <w:rPr>
                <w:sz w:val="28"/>
                <w:szCs w:val="28"/>
              </w:rPr>
              <w:t xml:space="preserve"> программы</w:t>
            </w:r>
          </w:p>
        </w:tc>
        <w:tc>
          <w:tcPr>
            <w:tcW w:w="6402" w:type="dxa"/>
          </w:tcPr>
          <w:p w:rsidR="003A6B34" w:rsidRDefault="003A6B34" w:rsidP="00D26C37">
            <w:pPr>
              <w:ind w:firstLine="709"/>
              <w:jc w:val="both"/>
              <w:rPr>
                <w:sz w:val="28"/>
                <w:szCs w:val="28"/>
              </w:rPr>
            </w:pPr>
            <w:r w:rsidRPr="002C0D17">
              <w:rPr>
                <w:sz w:val="28"/>
                <w:szCs w:val="28"/>
              </w:rPr>
              <w:t>В состав программы включен</w:t>
            </w:r>
            <w:r>
              <w:rPr>
                <w:sz w:val="28"/>
                <w:szCs w:val="28"/>
              </w:rPr>
              <w:t>ы</w:t>
            </w:r>
            <w:r w:rsidRPr="002C0D17">
              <w:rPr>
                <w:sz w:val="28"/>
                <w:szCs w:val="28"/>
              </w:rPr>
              <w:t xml:space="preserve"> </w:t>
            </w:r>
            <w:r>
              <w:rPr>
                <w:sz w:val="28"/>
                <w:szCs w:val="28"/>
              </w:rPr>
              <w:t>2 обеспечивающие программ:</w:t>
            </w:r>
          </w:p>
          <w:p w:rsidR="007821E7" w:rsidRDefault="003A6B34" w:rsidP="00D26C37">
            <w:pPr>
              <w:ind w:firstLine="709"/>
              <w:jc w:val="both"/>
              <w:rPr>
                <w:sz w:val="28"/>
                <w:szCs w:val="28"/>
              </w:rPr>
            </w:pPr>
            <w:r w:rsidRPr="002C0D17">
              <w:rPr>
                <w:sz w:val="28"/>
                <w:szCs w:val="28"/>
              </w:rPr>
              <w:t xml:space="preserve"> </w:t>
            </w:r>
            <w:r>
              <w:rPr>
                <w:sz w:val="28"/>
                <w:szCs w:val="28"/>
              </w:rPr>
              <w:t>«</w:t>
            </w:r>
            <w:r w:rsidRPr="003A6B34">
              <w:rPr>
                <w:sz w:val="28"/>
                <w:szCs w:val="28"/>
              </w:rPr>
              <w:t>Обеспечение эффективности муниципального управления  в КУ МО Чемальский район "ЕДХС"</w:t>
            </w:r>
            <w:r>
              <w:rPr>
                <w:sz w:val="28"/>
                <w:szCs w:val="28"/>
              </w:rPr>
              <w:t>»;</w:t>
            </w:r>
          </w:p>
          <w:p w:rsidR="003A6B34" w:rsidRDefault="003A6B34" w:rsidP="00D26C37">
            <w:pPr>
              <w:ind w:firstLine="709"/>
              <w:jc w:val="both"/>
              <w:rPr>
                <w:sz w:val="28"/>
                <w:szCs w:val="28"/>
              </w:rPr>
            </w:pPr>
            <w:r>
              <w:rPr>
                <w:sz w:val="28"/>
                <w:szCs w:val="28"/>
              </w:rPr>
              <w:t>«</w:t>
            </w:r>
            <w:r w:rsidRPr="003A6B34">
              <w:rPr>
                <w:sz w:val="28"/>
                <w:szCs w:val="28"/>
              </w:rPr>
              <w:t>Обеспечение эффективности муниципального управления  в МБУ «Департамент строительства, дорожного хозяйства, транспорта и жилищно-коммунальной политики»</w:t>
            </w:r>
            <w:r>
              <w:rPr>
                <w:sz w:val="28"/>
                <w:szCs w:val="28"/>
              </w:rPr>
              <w:t>»</w:t>
            </w:r>
          </w:p>
        </w:tc>
      </w:tr>
      <w:tr w:rsidR="0078449D" w:rsidTr="009C6A3C">
        <w:tc>
          <w:tcPr>
            <w:tcW w:w="3168" w:type="dxa"/>
          </w:tcPr>
          <w:p w:rsidR="0078449D" w:rsidRPr="006D2276" w:rsidRDefault="0078449D" w:rsidP="00D26C37">
            <w:pPr>
              <w:rPr>
                <w:sz w:val="28"/>
                <w:szCs w:val="28"/>
              </w:rPr>
            </w:pPr>
            <w:r w:rsidRPr="006D2276">
              <w:rPr>
                <w:sz w:val="28"/>
                <w:szCs w:val="28"/>
              </w:rPr>
              <w:t>Подпрограммы программы</w:t>
            </w:r>
          </w:p>
        </w:tc>
        <w:tc>
          <w:tcPr>
            <w:tcW w:w="6402" w:type="dxa"/>
          </w:tcPr>
          <w:p w:rsidR="0039590F" w:rsidRDefault="00835596" w:rsidP="00D26C37">
            <w:pPr>
              <w:ind w:firstLine="709"/>
              <w:jc w:val="both"/>
              <w:rPr>
                <w:sz w:val="28"/>
                <w:szCs w:val="28"/>
              </w:rPr>
            </w:pPr>
            <w:r w:rsidRPr="004751E0">
              <w:rPr>
                <w:sz w:val="28"/>
                <w:szCs w:val="28"/>
              </w:rPr>
              <w:t xml:space="preserve"> </w:t>
            </w:r>
            <w:r w:rsidR="0039590F">
              <w:rPr>
                <w:sz w:val="28"/>
                <w:szCs w:val="28"/>
              </w:rPr>
              <w:t xml:space="preserve">«Устойчивое развитие сельских территорий МО «Чемальский район» на </w:t>
            </w:r>
            <w:r w:rsidR="00B40960">
              <w:rPr>
                <w:sz w:val="28"/>
                <w:szCs w:val="28"/>
              </w:rPr>
              <w:t>2020</w:t>
            </w:r>
            <w:r w:rsidR="0039590F">
              <w:rPr>
                <w:sz w:val="28"/>
                <w:szCs w:val="28"/>
              </w:rPr>
              <w:t>-</w:t>
            </w:r>
            <w:r w:rsidR="00B40960">
              <w:rPr>
                <w:sz w:val="28"/>
                <w:szCs w:val="28"/>
              </w:rPr>
              <w:t>2025</w:t>
            </w:r>
            <w:r w:rsidR="0039590F">
              <w:rPr>
                <w:sz w:val="28"/>
                <w:szCs w:val="28"/>
              </w:rPr>
              <w:t xml:space="preserve"> годы»;</w:t>
            </w:r>
          </w:p>
          <w:p w:rsidR="0039590F" w:rsidRDefault="0039590F" w:rsidP="0039590F">
            <w:pPr>
              <w:ind w:firstLine="709"/>
              <w:jc w:val="both"/>
              <w:rPr>
                <w:sz w:val="28"/>
                <w:szCs w:val="28"/>
              </w:rPr>
            </w:pPr>
            <w:r>
              <w:rPr>
                <w:sz w:val="28"/>
                <w:szCs w:val="28"/>
              </w:rPr>
              <w:t xml:space="preserve">«Развитие жилищно-коммунального комплекса МО «Чемальский район» на </w:t>
            </w:r>
            <w:r w:rsidR="00B40960">
              <w:rPr>
                <w:sz w:val="28"/>
                <w:szCs w:val="28"/>
              </w:rPr>
              <w:t>2020</w:t>
            </w:r>
            <w:r>
              <w:rPr>
                <w:sz w:val="28"/>
                <w:szCs w:val="28"/>
              </w:rPr>
              <w:t>-</w:t>
            </w:r>
            <w:r w:rsidR="00B40960">
              <w:rPr>
                <w:sz w:val="28"/>
                <w:szCs w:val="28"/>
              </w:rPr>
              <w:t>2025</w:t>
            </w:r>
            <w:r>
              <w:rPr>
                <w:sz w:val="28"/>
                <w:szCs w:val="28"/>
              </w:rPr>
              <w:t xml:space="preserve"> годы»;</w:t>
            </w:r>
          </w:p>
          <w:p w:rsidR="00835596" w:rsidRPr="004751E0" w:rsidRDefault="0039590F" w:rsidP="008E0EB0">
            <w:pPr>
              <w:ind w:firstLine="709"/>
              <w:jc w:val="both"/>
              <w:rPr>
                <w:sz w:val="28"/>
                <w:szCs w:val="28"/>
              </w:rPr>
            </w:pPr>
            <w:r>
              <w:rPr>
                <w:sz w:val="28"/>
                <w:szCs w:val="28"/>
              </w:rPr>
              <w:t xml:space="preserve"> </w:t>
            </w:r>
            <w:r w:rsidR="00702F0B">
              <w:rPr>
                <w:sz w:val="28"/>
                <w:szCs w:val="28"/>
              </w:rPr>
              <w:t>«Обеспечение безопас</w:t>
            </w:r>
            <w:r w:rsidR="00E068B9">
              <w:rPr>
                <w:sz w:val="28"/>
                <w:szCs w:val="28"/>
              </w:rPr>
              <w:t>нос</w:t>
            </w:r>
            <w:r w:rsidR="00170BF4">
              <w:rPr>
                <w:sz w:val="28"/>
                <w:szCs w:val="28"/>
              </w:rPr>
              <w:t>ти</w:t>
            </w:r>
            <w:r w:rsidR="00702F0B">
              <w:rPr>
                <w:sz w:val="28"/>
                <w:szCs w:val="28"/>
              </w:rPr>
              <w:t xml:space="preserve"> населения МО «</w:t>
            </w:r>
            <w:r>
              <w:rPr>
                <w:sz w:val="28"/>
                <w:szCs w:val="28"/>
              </w:rPr>
              <w:t>Чемаль</w:t>
            </w:r>
            <w:r w:rsidR="00702F0B">
              <w:rPr>
                <w:sz w:val="28"/>
                <w:szCs w:val="28"/>
              </w:rPr>
              <w:t xml:space="preserve">ский район» на </w:t>
            </w:r>
            <w:r w:rsidR="00B40960">
              <w:rPr>
                <w:sz w:val="28"/>
                <w:szCs w:val="28"/>
              </w:rPr>
              <w:t>2020</w:t>
            </w:r>
            <w:r w:rsidR="00702F0B">
              <w:rPr>
                <w:sz w:val="28"/>
                <w:szCs w:val="28"/>
              </w:rPr>
              <w:t>-</w:t>
            </w:r>
            <w:r w:rsidR="00B40960">
              <w:rPr>
                <w:sz w:val="28"/>
                <w:szCs w:val="28"/>
              </w:rPr>
              <w:t>2025</w:t>
            </w:r>
            <w:r w:rsidR="00702F0B">
              <w:rPr>
                <w:sz w:val="28"/>
                <w:szCs w:val="28"/>
              </w:rPr>
              <w:t xml:space="preserve"> годы»</w:t>
            </w:r>
            <w:r>
              <w:rPr>
                <w:sz w:val="28"/>
                <w:szCs w:val="28"/>
              </w:rPr>
              <w:t>.</w:t>
            </w:r>
          </w:p>
        </w:tc>
      </w:tr>
      <w:tr w:rsidR="005C7CE7" w:rsidTr="009C6A3C">
        <w:tc>
          <w:tcPr>
            <w:tcW w:w="3168" w:type="dxa"/>
          </w:tcPr>
          <w:p w:rsidR="005C7CE7" w:rsidRPr="006D2276" w:rsidRDefault="005C7CE7" w:rsidP="00D26C37">
            <w:pPr>
              <w:rPr>
                <w:sz w:val="28"/>
                <w:szCs w:val="28"/>
              </w:rPr>
            </w:pPr>
            <w:r w:rsidRPr="006D2276">
              <w:rPr>
                <w:sz w:val="28"/>
                <w:szCs w:val="28"/>
              </w:rPr>
              <w:t>Целевые показатели программы</w:t>
            </w:r>
          </w:p>
        </w:tc>
        <w:tc>
          <w:tcPr>
            <w:tcW w:w="6402" w:type="dxa"/>
          </w:tcPr>
          <w:p w:rsidR="00B43C89" w:rsidRDefault="00850921" w:rsidP="00957122">
            <w:pPr>
              <w:widowControl w:val="0"/>
              <w:jc w:val="both"/>
              <w:rPr>
                <w:sz w:val="28"/>
                <w:szCs w:val="28"/>
              </w:rPr>
            </w:pPr>
            <w:r>
              <w:rPr>
                <w:sz w:val="28"/>
                <w:szCs w:val="28"/>
              </w:rPr>
              <w:t xml:space="preserve">- </w:t>
            </w:r>
            <w:r w:rsidR="00B43C89">
              <w:rPr>
                <w:sz w:val="28"/>
                <w:szCs w:val="28"/>
              </w:rPr>
              <w:t xml:space="preserve">ввод </w:t>
            </w:r>
            <w:r w:rsidR="009C7A37" w:rsidRPr="009C7A37">
              <w:rPr>
                <w:sz w:val="28"/>
                <w:szCs w:val="28"/>
              </w:rPr>
              <w:t>объект</w:t>
            </w:r>
            <w:r w:rsidR="00B43C89">
              <w:rPr>
                <w:sz w:val="28"/>
                <w:szCs w:val="28"/>
              </w:rPr>
              <w:t>ов</w:t>
            </w:r>
            <w:r w:rsidR="009C7A37" w:rsidRPr="009C7A37">
              <w:rPr>
                <w:sz w:val="28"/>
                <w:szCs w:val="28"/>
              </w:rPr>
              <w:t xml:space="preserve"> культуры, спорта и образования</w:t>
            </w:r>
            <w:r w:rsidR="00B43C89">
              <w:rPr>
                <w:sz w:val="28"/>
                <w:szCs w:val="28"/>
              </w:rPr>
              <w:t>, ед.;</w:t>
            </w:r>
          </w:p>
          <w:p w:rsidR="00850921" w:rsidRDefault="00850921" w:rsidP="00957122">
            <w:pPr>
              <w:widowControl w:val="0"/>
              <w:jc w:val="both"/>
              <w:rPr>
                <w:sz w:val="28"/>
                <w:szCs w:val="28"/>
              </w:rPr>
            </w:pPr>
            <w:r>
              <w:rPr>
                <w:sz w:val="28"/>
                <w:szCs w:val="28"/>
              </w:rPr>
              <w:t>-</w:t>
            </w:r>
            <w:r w:rsidR="00FA0D41">
              <w:rPr>
                <w:sz w:val="28"/>
                <w:szCs w:val="28"/>
              </w:rPr>
              <w:t xml:space="preserve"> </w:t>
            </w:r>
            <w:r w:rsidR="009C7A37">
              <w:rPr>
                <w:sz w:val="28"/>
                <w:szCs w:val="28"/>
              </w:rPr>
              <w:t>о</w:t>
            </w:r>
            <w:r w:rsidR="009C7A37" w:rsidRPr="009C7A37">
              <w:rPr>
                <w:sz w:val="28"/>
                <w:szCs w:val="28"/>
              </w:rPr>
              <w:t>беспеченность централизованным водоснабжением домовладений</w:t>
            </w:r>
            <w:r>
              <w:rPr>
                <w:sz w:val="28"/>
                <w:szCs w:val="28"/>
              </w:rPr>
              <w:t>, %;</w:t>
            </w:r>
          </w:p>
          <w:p w:rsidR="00AC4430" w:rsidRDefault="00AC4430" w:rsidP="00AC4430">
            <w:pPr>
              <w:widowControl w:val="0"/>
              <w:jc w:val="both"/>
              <w:rPr>
                <w:sz w:val="28"/>
                <w:szCs w:val="28"/>
                <w:shd w:val="clear" w:color="auto" w:fill="FFFFFF"/>
              </w:rPr>
            </w:pPr>
            <w:r w:rsidRPr="00AC4430">
              <w:rPr>
                <w:sz w:val="28"/>
                <w:szCs w:val="28"/>
              </w:rPr>
              <w:t xml:space="preserve">- </w:t>
            </w:r>
            <w:r w:rsidR="009C7A37">
              <w:rPr>
                <w:sz w:val="28"/>
                <w:szCs w:val="28"/>
              </w:rPr>
              <w:t>д</w:t>
            </w:r>
            <w:r w:rsidR="009C7A37" w:rsidRPr="009C7A37">
              <w:rPr>
                <w:sz w:val="28"/>
                <w:szCs w:val="28"/>
                <w:shd w:val="clear" w:color="auto" w:fill="FFFFFF"/>
              </w:rPr>
              <w:t>оля потерь тепловой энергии при ее передаче в общем объеме переданной тепловой энергии</w:t>
            </w:r>
            <w:r>
              <w:rPr>
                <w:sz w:val="28"/>
                <w:szCs w:val="28"/>
                <w:shd w:val="clear" w:color="auto" w:fill="FFFFFF"/>
              </w:rPr>
              <w:t>, %</w:t>
            </w:r>
            <w:r w:rsidRPr="00AC4430">
              <w:rPr>
                <w:sz w:val="28"/>
                <w:szCs w:val="28"/>
                <w:shd w:val="clear" w:color="auto" w:fill="FFFFFF"/>
              </w:rPr>
              <w:t>;</w:t>
            </w:r>
          </w:p>
          <w:p w:rsidR="00277EAA" w:rsidRDefault="00277EAA" w:rsidP="00AC4430">
            <w:pPr>
              <w:widowControl w:val="0"/>
              <w:jc w:val="both"/>
              <w:rPr>
                <w:sz w:val="28"/>
                <w:szCs w:val="28"/>
                <w:shd w:val="clear" w:color="auto" w:fill="FFFFFF"/>
              </w:rPr>
            </w:pPr>
            <w:r>
              <w:rPr>
                <w:sz w:val="28"/>
                <w:szCs w:val="28"/>
                <w:shd w:val="clear" w:color="auto" w:fill="FFFFFF"/>
              </w:rPr>
              <w:t xml:space="preserve">- </w:t>
            </w:r>
            <w:r w:rsidR="00FA0D41">
              <w:rPr>
                <w:sz w:val="28"/>
                <w:szCs w:val="28"/>
                <w:shd w:val="clear" w:color="auto" w:fill="FFFFFF"/>
              </w:rPr>
              <w:t>ликвидация</w:t>
            </w:r>
            <w:r w:rsidR="009C7A37" w:rsidRPr="009C7A37">
              <w:rPr>
                <w:sz w:val="28"/>
                <w:szCs w:val="28"/>
                <w:shd w:val="clear" w:color="auto" w:fill="FFFFFF"/>
              </w:rPr>
              <w:t xml:space="preserve"> </w:t>
            </w:r>
            <w:r w:rsidR="00B43C89">
              <w:rPr>
                <w:sz w:val="28"/>
                <w:szCs w:val="28"/>
                <w:shd w:val="clear" w:color="auto" w:fill="FFFFFF"/>
              </w:rPr>
              <w:t>несанкционированных свалок</w:t>
            </w:r>
            <w:r w:rsidR="009C7A37" w:rsidRPr="009C7A37">
              <w:rPr>
                <w:sz w:val="28"/>
                <w:szCs w:val="28"/>
                <w:shd w:val="clear" w:color="auto" w:fill="FFFFFF"/>
              </w:rPr>
              <w:t xml:space="preserve"> Т</w:t>
            </w:r>
            <w:r w:rsidR="00FA0D41">
              <w:rPr>
                <w:sz w:val="28"/>
                <w:szCs w:val="28"/>
                <w:shd w:val="clear" w:color="auto" w:fill="FFFFFF"/>
              </w:rPr>
              <w:t>К</w:t>
            </w:r>
            <w:r w:rsidR="009C7A37" w:rsidRPr="009C7A37">
              <w:rPr>
                <w:sz w:val="28"/>
                <w:szCs w:val="28"/>
                <w:shd w:val="clear" w:color="auto" w:fill="FFFFFF"/>
              </w:rPr>
              <w:t>О</w:t>
            </w:r>
            <w:r w:rsidR="009C7A37">
              <w:rPr>
                <w:sz w:val="28"/>
                <w:szCs w:val="28"/>
                <w:shd w:val="clear" w:color="auto" w:fill="FFFFFF"/>
              </w:rPr>
              <w:t>, %</w:t>
            </w:r>
            <w:r>
              <w:rPr>
                <w:sz w:val="28"/>
                <w:szCs w:val="28"/>
                <w:shd w:val="clear" w:color="auto" w:fill="FFFFFF"/>
              </w:rPr>
              <w:t>;</w:t>
            </w:r>
          </w:p>
          <w:p w:rsidR="00185B4E" w:rsidRDefault="00277EAA" w:rsidP="008E7036">
            <w:pPr>
              <w:widowControl w:val="0"/>
              <w:jc w:val="both"/>
              <w:rPr>
                <w:sz w:val="28"/>
                <w:szCs w:val="28"/>
                <w:shd w:val="clear" w:color="auto" w:fill="FFFFFF"/>
              </w:rPr>
            </w:pPr>
            <w:r>
              <w:rPr>
                <w:sz w:val="28"/>
                <w:szCs w:val="28"/>
                <w:shd w:val="clear" w:color="auto" w:fill="FFFFFF"/>
              </w:rPr>
              <w:t>-</w:t>
            </w:r>
            <w:r w:rsidR="00185B4E">
              <w:rPr>
                <w:sz w:val="28"/>
                <w:szCs w:val="28"/>
                <w:shd w:val="clear" w:color="auto" w:fill="FFFFFF"/>
              </w:rPr>
              <w:t xml:space="preserve"> д</w:t>
            </w:r>
            <w:r w:rsidR="00185B4E" w:rsidRPr="00185B4E">
              <w:rPr>
                <w:sz w:val="28"/>
                <w:szCs w:val="28"/>
                <w:shd w:val="clear" w:color="auto" w:fill="FFFFFF"/>
              </w:rPr>
              <w:t xml:space="preserve">оля </w:t>
            </w:r>
            <w:r w:rsidR="00FA0D41">
              <w:rPr>
                <w:sz w:val="28"/>
                <w:szCs w:val="28"/>
                <w:shd w:val="clear" w:color="auto" w:fill="FFFFFF"/>
              </w:rPr>
              <w:t>автомобильных</w:t>
            </w:r>
            <w:r w:rsidR="00185B4E" w:rsidRPr="00185B4E">
              <w:rPr>
                <w:sz w:val="28"/>
                <w:szCs w:val="28"/>
                <w:shd w:val="clear" w:color="auto" w:fill="FFFFFF"/>
              </w:rPr>
              <w:t xml:space="preserve"> дорог местного значения</w:t>
            </w:r>
            <w:r w:rsidR="00FA0D41">
              <w:rPr>
                <w:sz w:val="28"/>
                <w:szCs w:val="28"/>
                <w:shd w:val="clear" w:color="auto" w:fill="FFFFFF"/>
              </w:rPr>
              <w:t>, не отвечающих нормативным требованиям</w:t>
            </w:r>
            <w:r w:rsidR="00185B4E" w:rsidRPr="00185B4E">
              <w:rPr>
                <w:sz w:val="28"/>
                <w:szCs w:val="28"/>
                <w:shd w:val="clear" w:color="auto" w:fill="FFFFFF"/>
              </w:rPr>
              <w:t xml:space="preserve"> к общей протяженности дорог местного значения</w:t>
            </w:r>
            <w:r w:rsidR="00185B4E">
              <w:rPr>
                <w:sz w:val="28"/>
                <w:szCs w:val="28"/>
                <w:shd w:val="clear" w:color="auto" w:fill="FFFFFF"/>
              </w:rPr>
              <w:t>, %;</w:t>
            </w:r>
          </w:p>
          <w:p w:rsidR="005463E3" w:rsidRDefault="00185B4E" w:rsidP="008E7036">
            <w:pPr>
              <w:widowControl w:val="0"/>
              <w:jc w:val="both"/>
              <w:rPr>
                <w:sz w:val="28"/>
                <w:szCs w:val="28"/>
                <w:shd w:val="clear" w:color="auto" w:fill="FFFFFF"/>
              </w:rPr>
            </w:pPr>
            <w:r>
              <w:rPr>
                <w:sz w:val="28"/>
                <w:szCs w:val="28"/>
                <w:shd w:val="clear" w:color="auto" w:fill="FFFFFF"/>
              </w:rPr>
              <w:t>-</w:t>
            </w:r>
            <w:r w:rsidR="00277EAA">
              <w:rPr>
                <w:sz w:val="28"/>
                <w:szCs w:val="28"/>
                <w:shd w:val="clear" w:color="auto" w:fill="FFFFFF"/>
              </w:rPr>
              <w:t xml:space="preserve"> </w:t>
            </w:r>
            <w:r w:rsidR="008E7036">
              <w:rPr>
                <w:sz w:val="28"/>
                <w:szCs w:val="28"/>
                <w:shd w:val="clear" w:color="auto" w:fill="FFFFFF"/>
              </w:rPr>
              <w:t>д</w:t>
            </w:r>
            <w:r w:rsidR="008E7036" w:rsidRPr="008E7036">
              <w:rPr>
                <w:sz w:val="28"/>
                <w:szCs w:val="28"/>
                <w:shd w:val="clear" w:color="auto" w:fill="FFFFFF"/>
              </w:rPr>
              <w:t>оля выявленных преступных действий против личности, общества против межнационального и межконфессионального согласия в общей численности зарегистрированных преступлений</w:t>
            </w:r>
            <w:r w:rsidR="00277EAA">
              <w:rPr>
                <w:sz w:val="28"/>
                <w:szCs w:val="28"/>
                <w:shd w:val="clear" w:color="auto" w:fill="FFFFFF"/>
              </w:rPr>
              <w:t>, %</w:t>
            </w:r>
            <w:r w:rsidR="008E7036">
              <w:rPr>
                <w:sz w:val="28"/>
                <w:szCs w:val="28"/>
                <w:shd w:val="clear" w:color="auto" w:fill="FFFFFF"/>
              </w:rPr>
              <w:t>;</w:t>
            </w:r>
          </w:p>
          <w:p w:rsidR="008E7036" w:rsidRPr="00957122" w:rsidRDefault="008E7036" w:rsidP="008E7036">
            <w:pPr>
              <w:widowControl w:val="0"/>
              <w:jc w:val="both"/>
              <w:rPr>
                <w:color w:val="7030A0"/>
                <w:sz w:val="28"/>
                <w:szCs w:val="28"/>
              </w:rPr>
            </w:pPr>
            <w:r>
              <w:rPr>
                <w:sz w:val="28"/>
                <w:szCs w:val="28"/>
                <w:shd w:val="clear" w:color="auto" w:fill="FFFFFF"/>
              </w:rPr>
              <w:t xml:space="preserve">- </w:t>
            </w:r>
            <w:r w:rsidR="00FA0D41">
              <w:rPr>
                <w:sz w:val="28"/>
                <w:szCs w:val="28"/>
                <w:shd w:val="clear" w:color="auto" w:fill="FFFFFF"/>
              </w:rPr>
              <w:t xml:space="preserve">снижение </w:t>
            </w:r>
            <w:r>
              <w:rPr>
                <w:sz w:val="28"/>
                <w:szCs w:val="28"/>
                <w:shd w:val="clear" w:color="auto" w:fill="FFFFFF"/>
              </w:rPr>
              <w:t>к</w:t>
            </w:r>
            <w:r w:rsidRPr="008E7036">
              <w:rPr>
                <w:sz w:val="28"/>
                <w:szCs w:val="28"/>
                <w:shd w:val="clear" w:color="auto" w:fill="FFFFFF"/>
              </w:rPr>
              <w:t>оличеств</w:t>
            </w:r>
            <w:r w:rsidR="00FA0D41">
              <w:rPr>
                <w:sz w:val="28"/>
                <w:szCs w:val="28"/>
                <w:shd w:val="clear" w:color="auto" w:fill="FFFFFF"/>
              </w:rPr>
              <w:t>а</w:t>
            </w:r>
            <w:r w:rsidRPr="008E7036">
              <w:rPr>
                <w:sz w:val="28"/>
                <w:szCs w:val="28"/>
                <w:shd w:val="clear" w:color="auto" w:fill="FFFFFF"/>
              </w:rPr>
              <w:t xml:space="preserve"> зарегистрированных преступл</w:t>
            </w:r>
            <w:r>
              <w:rPr>
                <w:sz w:val="28"/>
                <w:szCs w:val="28"/>
                <w:shd w:val="clear" w:color="auto" w:fill="FFFFFF"/>
              </w:rPr>
              <w:t>е</w:t>
            </w:r>
            <w:r w:rsidRPr="008E7036">
              <w:rPr>
                <w:sz w:val="28"/>
                <w:szCs w:val="28"/>
                <w:shd w:val="clear" w:color="auto" w:fill="FFFFFF"/>
              </w:rPr>
              <w:t>ний</w:t>
            </w:r>
            <w:r>
              <w:rPr>
                <w:sz w:val="28"/>
                <w:szCs w:val="28"/>
                <w:shd w:val="clear" w:color="auto" w:fill="FFFFFF"/>
              </w:rPr>
              <w:t xml:space="preserve">, </w:t>
            </w:r>
            <w:r w:rsidR="00FA0D41">
              <w:rPr>
                <w:sz w:val="28"/>
                <w:szCs w:val="28"/>
                <w:shd w:val="clear" w:color="auto" w:fill="FFFFFF"/>
              </w:rPr>
              <w:t>%</w:t>
            </w:r>
            <w:r>
              <w:rPr>
                <w:sz w:val="28"/>
                <w:szCs w:val="28"/>
                <w:shd w:val="clear" w:color="auto" w:fill="FFFFFF"/>
              </w:rPr>
              <w:t>.</w:t>
            </w:r>
          </w:p>
        </w:tc>
      </w:tr>
      <w:tr w:rsidR="005C7CE7" w:rsidTr="009C6A3C">
        <w:tc>
          <w:tcPr>
            <w:tcW w:w="3168" w:type="dxa"/>
          </w:tcPr>
          <w:p w:rsidR="005C7CE7" w:rsidRPr="00FC7741" w:rsidRDefault="005C7CE7" w:rsidP="00D26C37">
            <w:pPr>
              <w:rPr>
                <w:sz w:val="28"/>
                <w:szCs w:val="28"/>
              </w:rPr>
            </w:pPr>
            <w:r w:rsidRPr="00FC7741">
              <w:rPr>
                <w:sz w:val="28"/>
                <w:szCs w:val="28"/>
              </w:rPr>
              <w:t xml:space="preserve">Ресурсное обеспечение программы </w:t>
            </w:r>
          </w:p>
        </w:tc>
        <w:tc>
          <w:tcPr>
            <w:tcW w:w="6402" w:type="dxa"/>
          </w:tcPr>
          <w:p w:rsidR="00286597" w:rsidRPr="00090C87" w:rsidRDefault="00286597" w:rsidP="006D4467">
            <w:pPr>
              <w:jc w:val="both"/>
              <w:rPr>
                <w:sz w:val="28"/>
                <w:szCs w:val="28"/>
              </w:rPr>
            </w:pPr>
            <w:r w:rsidRPr="00090C87">
              <w:rPr>
                <w:sz w:val="28"/>
                <w:szCs w:val="28"/>
              </w:rPr>
              <w:t>Объем бюджетных средств</w:t>
            </w:r>
            <w:r w:rsidR="0082499C" w:rsidRPr="00090C87">
              <w:rPr>
                <w:sz w:val="28"/>
                <w:szCs w:val="28"/>
              </w:rPr>
              <w:t xml:space="preserve"> на реализацию </w:t>
            </w:r>
            <w:r w:rsidRPr="00090C87">
              <w:rPr>
                <w:sz w:val="28"/>
                <w:szCs w:val="28"/>
              </w:rPr>
              <w:t xml:space="preserve">программы составят </w:t>
            </w:r>
            <w:r w:rsidR="007A2254">
              <w:rPr>
                <w:sz w:val="28"/>
                <w:szCs w:val="28"/>
              </w:rPr>
              <w:t>614252,4</w:t>
            </w:r>
            <w:r w:rsidRPr="00090C87">
              <w:rPr>
                <w:sz w:val="28"/>
                <w:szCs w:val="28"/>
              </w:rPr>
              <w:t xml:space="preserve"> тыс. рублей, в том числе по годам реализации программы:</w:t>
            </w:r>
          </w:p>
          <w:p w:rsidR="00B9073A" w:rsidRPr="000A4EF4" w:rsidRDefault="00611680" w:rsidP="006D4467">
            <w:pPr>
              <w:jc w:val="both"/>
              <w:rPr>
                <w:sz w:val="28"/>
                <w:szCs w:val="28"/>
              </w:rPr>
            </w:pPr>
            <w:r w:rsidRPr="00090C87">
              <w:rPr>
                <w:sz w:val="28"/>
                <w:szCs w:val="28"/>
              </w:rPr>
              <w:lastRenderedPageBreak/>
              <w:t xml:space="preserve">         </w:t>
            </w:r>
            <w:r w:rsidR="00B40960" w:rsidRPr="000A4EF4">
              <w:rPr>
                <w:sz w:val="28"/>
                <w:szCs w:val="28"/>
              </w:rPr>
              <w:t>2020</w:t>
            </w:r>
            <w:r w:rsidR="00B9073A" w:rsidRPr="000A4EF4">
              <w:rPr>
                <w:sz w:val="28"/>
                <w:szCs w:val="28"/>
              </w:rPr>
              <w:t xml:space="preserve"> год </w:t>
            </w:r>
            <w:r w:rsidR="00BC3982" w:rsidRPr="000A4EF4">
              <w:rPr>
                <w:sz w:val="28"/>
                <w:szCs w:val="28"/>
              </w:rPr>
              <w:t>–</w:t>
            </w:r>
            <w:r w:rsidR="00090C87" w:rsidRPr="000A4EF4">
              <w:rPr>
                <w:sz w:val="28"/>
                <w:szCs w:val="28"/>
              </w:rPr>
              <w:t xml:space="preserve"> </w:t>
            </w:r>
            <w:r w:rsidR="007A2254">
              <w:rPr>
                <w:sz w:val="28"/>
                <w:szCs w:val="28"/>
              </w:rPr>
              <w:t>62402,8</w:t>
            </w:r>
            <w:r w:rsidR="000A4EF4">
              <w:rPr>
                <w:sz w:val="28"/>
                <w:szCs w:val="28"/>
              </w:rPr>
              <w:t xml:space="preserve"> </w:t>
            </w:r>
            <w:r w:rsidR="008C49C0" w:rsidRPr="000A4EF4">
              <w:rPr>
                <w:sz w:val="28"/>
                <w:szCs w:val="28"/>
              </w:rPr>
              <w:t xml:space="preserve">тыс. </w:t>
            </w:r>
            <w:r w:rsidR="00C416CD" w:rsidRPr="000A4EF4">
              <w:rPr>
                <w:sz w:val="28"/>
                <w:szCs w:val="28"/>
              </w:rPr>
              <w:t>рублей</w:t>
            </w:r>
            <w:r w:rsidR="007201F9" w:rsidRPr="000A4EF4">
              <w:rPr>
                <w:sz w:val="28"/>
                <w:szCs w:val="28"/>
              </w:rPr>
              <w:t>;</w:t>
            </w:r>
          </w:p>
          <w:p w:rsidR="00286597" w:rsidRPr="000A4EF4" w:rsidRDefault="00B40960" w:rsidP="00286597">
            <w:pPr>
              <w:ind w:firstLine="709"/>
              <w:jc w:val="both"/>
              <w:rPr>
                <w:sz w:val="28"/>
                <w:szCs w:val="28"/>
              </w:rPr>
            </w:pPr>
            <w:r w:rsidRPr="000A4EF4">
              <w:rPr>
                <w:sz w:val="28"/>
                <w:szCs w:val="28"/>
              </w:rPr>
              <w:t>2021</w:t>
            </w:r>
            <w:r w:rsidR="00286597" w:rsidRPr="000A4EF4">
              <w:rPr>
                <w:sz w:val="28"/>
                <w:szCs w:val="28"/>
              </w:rPr>
              <w:t xml:space="preserve"> год –</w:t>
            </w:r>
            <w:r w:rsidR="00090C87" w:rsidRPr="000A4EF4">
              <w:rPr>
                <w:sz w:val="28"/>
                <w:szCs w:val="28"/>
              </w:rPr>
              <w:t xml:space="preserve"> </w:t>
            </w:r>
            <w:r w:rsidR="007A2254">
              <w:rPr>
                <w:sz w:val="28"/>
                <w:szCs w:val="28"/>
              </w:rPr>
              <w:t>26661,8</w:t>
            </w:r>
            <w:r w:rsidR="008C49C0" w:rsidRPr="000A4EF4">
              <w:rPr>
                <w:sz w:val="28"/>
                <w:szCs w:val="28"/>
              </w:rPr>
              <w:t xml:space="preserve"> тыс. рублей</w:t>
            </w:r>
            <w:r w:rsidR="00286597" w:rsidRPr="000A4EF4">
              <w:rPr>
                <w:sz w:val="28"/>
                <w:szCs w:val="28"/>
              </w:rPr>
              <w:t>;</w:t>
            </w:r>
          </w:p>
          <w:p w:rsidR="00286597" w:rsidRPr="000A4EF4" w:rsidRDefault="00B40960" w:rsidP="00286597">
            <w:pPr>
              <w:ind w:firstLine="709"/>
              <w:jc w:val="both"/>
              <w:rPr>
                <w:sz w:val="28"/>
                <w:szCs w:val="28"/>
              </w:rPr>
            </w:pPr>
            <w:r w:rsidRPr="000A4EF4">
              <w:rPr>
                <w:sz w:val="28"/>
                <w:szCs w:val="28"/>
              </w:rPr>
              <w:t>2022</w:t>
            </w:r>
            <w:r w:rsidR="008C49C0" w:rsidRPr="000A4EF4">
              <w:rPr>
                <w:sz w:val="28"/>
                <w:szCs w:val="28"/>
              </w:rPr>
              <w:t xml:space="preserve"> год –</w:t>
            </w:r>
            <w:r w:rsidR="00090C87" w:rsidRPr="000A4EF4">
              <w:rPr>
                <w:sz w:val="28"/>
                <w:szCs w:val="28"/>
              </w:rPr>
              <w:t xml:space="preserve"> </w:t>
            </w:r>
            <w:r w:rsidR="000A4EF4">
              <w:rPr>
                <w:sz w:val="28"/>
                <w:szCs w:val="28"/>
              </w:rPr>
              <w:t>34614,7</w:t>
            </w:r>
            <w:r w:rsidR="008C49C0" w:rsidRPr="000A4EF4">
              <w:rPr>
                <w:sz w:val="28"/>
                <w:szCs w:val="28"/>
              </w:rPr>
              <w:t xml:space="preserve"> тыс. </w:t>
            </w:r>
            <w:r w:rsidR="00C416CD" w:rsidRPr="000A4EF4">
              <w:rPr>
                <w:sz w:val="28"/>
                <w:szCs w:val="28"/>
              </w:rPr>
              <w:t>рублей;</w:t>
            </w:r>
          </w:p>
          <w:p w:rsidR="00286597" w:rsidRPr="000A4EF4" w:rsidRDefault="00B40960" w:rsidP="00286597">
            <w:pPr>
              <w:ind w:firstLine="709"/>
              <w:jc w:val="both"/>
              <w:rPr>
                <w:sz w:val="28"/>
                <w:szCs w:val="28"/>
              </w:rPr>
            </w:pPr>
            <w:r w:rsidRPr="000A4EF4">
              <w:rPr>
                <w:sz w:val="28"/>
                <w:szCs w:val="28"/>
              </w:rPr>
              <w:t>2023</w:t>
            </w:r>
            <w:r w:rsidR="00286597" w:rsidRPr="000A4EF4">
              <w:rPr>
                <w:sz w:val="28"/>
                <w:szCs w:val="28"/>
              </w:rPr>
              <w:t xml:space="preserve"> год –</w:t>
            </w:r>
            <w:r w:rsidR="00090C87" w:rsidRPr="000A4EF4">
              <w:rPr>
                <w:sz w:val="28"/>
                <w:szCs w:val="28"/>
              </w:rPr>
              <w:t xml:space="preserve"> </w:t>
            </w:r>
            <w:r w:rsidR="000A4EF4">
              <w:rPr>
                <w:sz w:val="28"/>
                <w:szCs w:val="28"/>
              </w:rPr>
              <w:t>60803</w:t>
            </w:r>
            <w:r w:rsidR="00C73CED" w:rsidRPr="000A4EF4">
              <w:rPr>
                <w:sz w:val="28"/>
                <w:szCs w:val="28"/>
              </w:rPr>
              <w:t xml:space="preserve"> </w:t>
            </w:r>
            <w:r w:rsidR="008C49C0" w:rsidRPr="000A4EF4">
              <w:rPr>
                <w:sz w:val="28"/>
                <w:szCs w:val="28"/>
              </w:rPr>
              <w:t>тыс.</w:t>
            </w:r>
            <w:r w:rsidR="00B43C89" w:rsidRPr="000A4EF4">
              <w:rPr>
                <w:sz w:val="28"/>
                <w:szCs w:val="28"/>
              </w:rPr>
              <w:t xml:space="preserve"> </w:t>
            </w:r>
            <w:r w:rsidR="008C49C0" w:rsidRPr="000A4EF4">
              <w:rPr>
                <w:sz w:val="28"/>
                <w:szCs w:val="28"/>
              </w:rPr>
              <w:t>рублей</w:t>
            </w:r>
            <w:r w:rsidR="00B9073A" w:rsidRPr="000A4EF4">
              <w:rPr>
                <w:sz w:val="28"/>
                <w:szCs w:val="28"/>
              </w:rPr>
              <w:t>;</w:t>
            </w:r>
          </w:p>
          <w:p w:rsidR="00B9073A" w:rsidRPr="000A4EF4" w:rsidRDefault="00B40960" w:rsidP="00286597">
            <w:pPr>
              <w:ind w:firstLine="709"/>
              <w:jc w:val="both"/>
              <w:rPr>
                <w:sz w:val="28"/>
                <w:szCs w:val="28"/>
              </w:rPr>
            </w:pPr>
            <w:r w:rsidRPr="000A4EF4">
              <w:rPr>
                <w:sz w:val="28"/>
                <w:szCs w:val="28"/>
              </w:rPr>
              <w:t>2024</w:t>
            </w:r>
            <w:r w:rsidR="00B9073A" w:rsidRPr="000A4EF4">
              <w:rPr>
                <w:sz w:val="28"/>
                <w:szCs w:val="28"/>
              </w:rPr>
              <w:t xml:space="preserve"> год –</w:t>
            </w:r>
            <w:r w:rsidR="00090C87" w:rsidRPr="000A4EF4">
              <w:rPr>
                <w:sz w:val="28"/>
                <w:szCs w:val="28"/>
              </w:rPr>
              <w:t xml:space="preserve"> </w:t>
            </w:r>
            <w:r w:rsidR="000A4EF4">
              <w:rPr>
                <w:sz w:val="28"/>
                <w:szCs w:val="28"/>
              </w:rPr>
              <w:t>49046,1</w:t>
            </w:r>
            <w:r w:rsidR="008C49C0" w:rsidRPr="000A4EF4">
              <w:rPr>
                <w:sz w:val="28"/>
                <w:szCs w:val="28"/>
              </w:rPr>
              <w:t xml:space="preserve"> тыс.</w:t>
            </w:r>
            <w:r w:rsidR="00B43C89" w:rsidRPr="000A4EF4">
              <w:rPr>
                <w:sz w:val="28"/>
                <w:szCs w:val="28"/>
              </w:rPr>
              <w:t xml:space="preserve"> </w:t>
            </w:r>
            <w:r w:rsidR="008C49C0" w:rsidRPr="000A4EF4">
              <w:rPr>
                <w:sz w:val="28"/>
                <w:szCs w:val="28"/>
              </w:rPr>
              <w:t>рублей</w:t>
            </w:r>
            <w:r w:rsidR="00C416CD" w:rsidRPr="000A4EF4">
              <w:rPr>
                <w:sz w:val="28"/>
                <w:szCs w:val="28"/>
              </w:rPr>
              <w:t>;</w:t>
            </w:r>
          </w:p>
          <w:p w:rsidR="005C7CE7" w:rsidRDefault="00B40960" w:rsidP="009C7A37">
            <w:pPr>
              <w:ind w:firstLine="709"/>
              <w:jc w:val="both"/>
              <w:rPr>
                <w:sz w:val="28"/>
                <w:szCs w:val="28"/>
              </w:rPr>
            </w:pPr>
            <w:r w:rsidRPr="000A4EF4">
              <w:rPr>
                <w:sz w:val="28"/>
                <w:szCs w:val="28"/>
              </w:rPr>
              <w:t>2025</w:t>
            </w:r>
            <w:r w:rsidR="00B9073A" w:rsidRPr="000A4EF4">
              <w:rPr>
                <w:sz w:val="28"/>
                <w:szCs w:val="28"/>
              </w:rPr>
              <w:t xml:space="preserve"> год </w:t>
            </w:r>
            <w:r w:rsidR="00090C87" w:rsidRPr="000A4EF4">
              <w:rPr>
                <w:sz w:val="28"/>
                <w:szCs w:val="28"/>
              </w:rPr>
              <w:t xml:space="preserve">– </w:t>
            </w:r>
            <w:r w:rsidR="007A2254">
              <w:rPr>
                <w:sz w:val="28"/>
                <w:szCs w:val="28"/>
              </w:rPr>
              <w:t>380724</w:t>
            </w:r>
            <w:r w:rsidR="00090C87" w:rsidRPr="000A4EF4">
              <w:rPr>
                <w:sz w:val="28"/>
                <w:szCs w:val="28"/>
              </w:rPr>
              <w:t xml:space="preserve"> тыс.</w:t>
            </w:r>
            <w:r w:rsidR="00B43C89" w:rsidRPr="000A4EF4">
              <w:rPr>
                <w:sz w:val="28"/>
                <w:szCs w:val="28"/>
              </w:rPr>
              <w:t xml:space="preserve"> </w:t>
            </w:r>
            <w:r w:rsidR="00090C87" w:rsidRPr="000A4EF4">
              <w:rPr>
                <w:sz w:val="28"/>
                <w:szCs w:val="28"/>
              </w:rPr>
              <w:t>рублей</w:t>
            </w:r>
            <w:r w:rsidR="008E7036" w:rsidRPr="000A4EF4">
              <w:rPr>
                <w:sz w:val="28"/>
                <w:szCs w:val="28"/>
              </w:rPr>
              <w:t>,</w:t>
            </w:r>
          </w:p>
          <w:p w:rsidR="008E7036" w:rsidRPr="00157164" w:rsidRDefault="008E7036" w:rsidP="008E7036">
            <w:pPr>
              <w:ind w:firstLine="317"/>
              <w:jc w:val="both"/>
              <w:rPr>
                <w:sz w:val="28"/>
                <w:szCs w:val="28"/>
              </w:rPr>
            </w:pPr>
            <w:r w:rsidRPr="00157164">
              <w:rPr>
                <w:sz w:val="28"/>
                <w:szCs w:val="28"/>
              </w:rPr>
              <w:t>из них:</w:t>
            </w:r>
          </w:p>
          <w:p w:rsidR="008E7036" w:rsidRPr="000A4EF4" w:rsidRDefault="008E7036" w:rsidP="008E7036">
            <w:pPr>
              <w:ind w:firstLine="317"/>
              <w:jc w:val="both"/>
              <w:rPr>
                <w:sz w:val="28"/>
                <w:szCs w:val="28"/>
              </w:rPr>
            </w:pPr>
            <w:proofErr w:type="spellStart"/>
            <w:r w:rsidRPr="00FD1998">
              <w:rPr>
                <w:sz w:val="28"/>
                <w:szCs w:val="28"/>
              </w:rPr>
              <w:t>справочно</w:t>
            </w:r>
            <w:proofErr w:type="spellEnd"/>
            <w:r w:rsidRPr="00FD1998">
              <w:rPr>
                <w:sz w:val="28"/>
                <w:szCs w:val="28"/>
              </w:rPr>
              <w:t xml:space="preserve"> средства республиканского бюджета Республики </w:t>
            </w:r>
            <w:r w:rsidRPr="000A4EF4">
              <w:rPr>
                <w:sz w:val="28"/>
                <w:szCs w:val="28"/>
              </w:rPr>
              <w:t xml:space="preserve">Алтай – </w:t>
            </w:r>
            <w:r w:rsidR="007A2254">
              <w:rPr>
                <w:sz w:val="28"/>
                <w:szCs w:val="28"/>
              </w:rPr>
              <w:t>74532,6</w:t>
            </w:r>
            <w:r w:rsidRPr="000A4EF4">
              <w:rPr>
                <w:sz w:val="28"/>
                <w:szCs w:val="28"/>
              </w:rPr>
              <w:t xml:space="preserve"> тыс. рублей;</w:t>
            </w:r>
          </w:p>
          <w:p w:rsidR="008E7036" w:rsidRPr="000A4EF4" w:rsidRDefault="008E7036" w:rsidP="008E7036">
            <w:pPr>
              <w:ind w:firstLine="317"/>
              <w:jc w:val="both"/>
              <w:rPr>
                <w:sz w:val="28"/>
                <w:szCs w:val="28"/>
              </w:rPr>
            </w:pPr>
            <w:proofErr w:type="spellStart"/>
            <w:r w:rsidRPr="000A4EF4">
              <w:rPr>
                <w:sz w:val="28"/>
                <w:szCs w:val="28"/>
              </w:rPr>
              <w:t>справочно</w:t>
            </w:r>
            <w:proofErr w:type="spellEnd"/>
            <w:r w:rsidRPr="000A4EF4">
              <w:rPr>
                <w:sz w:val="28"/>
                <w:szCs w:val="28"/>
              </w:rPr>
              <w:t xml:space="preserve"> средства федерального бюджета – </w:t>
            </w:r>
            <w:r w:rsidR="007A2254">
              <w:rPr>
                <w:sz w:val="28"/>
                <w:szCs w:val="28"/>
              </w:rPr>
              <w:t>364098,4</w:t>
            </w:r>
            <w:r w:rsidRPr="000A4EF4">
              <w:rPr>
                <w:sz w:val="28"/>
                <w:szCs w:val="28"/>
              </w:rPr>
              <w:t xml:space="preserve"> тыс. рублей;</w:t>
            </w:r>
          </w:p>
          <w:p w:rsidR="008E7036" w:rsidRPr="000A4EF4" w:rsidRDefault="008E7036" w:rsidP="008E7036">
            <w:pPr>
              <w:ind w:firstLine="317"/>
              <w:jc w:val="both"/>
              <w:rPr>
                <w:sz w:val="28"/>
                <w:szCs w:val="28"/>
              </w:rPr>
            </w:pPr>
            <w:r w:rsidRPr="000A4EF4">
              <w:rPr>
                <w:sz w:val="28"/>
                <w:szCs w:val="28"/>
              </w:rPr>
              <w:t xml:space="preserve">средства бюджета муниципального образования – </w:t>
            </w:r>
            <w:r w:rsidR="007A2254">
              <w:rPr>
                <w:sz w:val="28"/>
                <w:szCs w:val="28"/>
              </w:rPr>
              <w:t>162254,8</w:t>
            </w:r>
            <w:r w:rsidRPr="000A4EF4">
              <w:rPr>
                <w:sz w:val="28"/>
                <w:szCs w:val="28"/>
              </w:rPr>
              <w:t xml:space="preserve"> тыс. рублей;</w:t>
            </w:r>
          </w:p>
          <w:p w:rsidR="008E7036" w:rsidRDefault="008E7036" w:rsidP="000A4EF4">
            <w:pPr>
              <w:jc w:val="both"/>
              <w:rPr>
                <w:sz w:val="28"/>
                <w:szCs w:val="28"/>
              </w:rPr>
            </w:pPr>
            <w:r w:rsidRPr="000A4EF4">
              <w:rPr>
                <w:sz w:val="28"/>
                <w:szCs w:val="28"/>
              </w:rPr>
              <w:t xml:space="preserve">    </w:t>
            </w:r>
            <w:proofErr w:type="spellStart"/>
            <w:r w:rsidRPr="000A4EF4">
              <w:rPr>
                <w:sz w:val="28"/>
                <w:szCs w:val="28"/>
              </w:rPr>
              <w:t>справочно</w:t>
            </w:r>
            <w:proofErr w:type="spellEnd"/>
            <w:r w:rsidRPr="000A4EF4">
              <w:rPr>
                <w:sz w:val="28"/>
                <w:szCs w:val="28"/>
              </w:rPr>
              <w:t xml:space="preserve"> средства из иных источников – </w:t>
            </w:r>
            <w:r w:rsidR="007A2254">
              <w:rPr>
                <w:sz w:val="28"/>
                <w:szCs w:val="28"/>
              </w:rPr>
              <w:t>13366,6</w:t>
            </w:r>
            <w:r w:rsidRPr="000A4EF4">
              <w:rPr>
                <w:sz w:val="28"/>
                <w:szCs w:val="28"/>
              </w:rPr>
              <w:t xml:space="preserve"> тыс. рублей</w:t>
            </w:r>
            <w:r w:rsidR="00FD1998" w:rsidRPr="000A4EF4">
              <w:rPr>
                <w:sz w:val="28"/>
                <w:szCs w:val="28"/>
              </w:rPr>
              <w:t>.</w:t>
            </w:r>
          </w:p>
          <w:p w:rsidR="003A6B34" w:rsidRPr="007B250D" w:rsidRDefault="003A6B34" w:rsidP="003A6B34">
            <w:pPr>
              <w:ind w:firstLine="285"/>
              <w:jc w:val="both"/>
              <w:rPr>
                <w:sz w:val="28"/>
                <w:szCs w:val="28"/>
              </w:rPr>
            </w:pPr>
            <w:r w:rsidRPr="007B250D">
              <w:rPr>
                <w:sz w:val="28"/>
                <w:szCs w:val="28"/>
              </w:rPr>
              <w:t xml:space="preserve">Общий объем финансирования на реализацию обеспечивающей программы </w:t>
            </w:r>
            <w:r w:rsidRPr="002C0D17">
              <w:rPr>
                <w:sz w:val="28"/>
                <w:szCs w:val="28"/>
              </w:rPr>
              <w:t xml:space="preserve"> </w:t>
            </w:r>
            <w:r>
              <w:rPr>
                <w:sz w:val="28"/>
                <w:szCs w:val="28"/>
              </w:rPr>
              <w:t>«</w:t>
            </w:r>
            <w:r w:rsidRPr="003A6B34">
              <w:rPr>
                <w:sz w:val="28"/>
                <w:szCs w:val="28"/>
              </w:rPr>
              <w:t>Обеспечение эффективности муниципального управления  в КУ МО Чемальский район "ЕДХС"</w:t>
            </w:r>
            <w:r>
              <w:rPr>
                <w:sz w:val="28"/>
                <w:szCs w:val="28"/>
              </w:rPr>
              <w:t>» составляе</w:t>
            </w:r>
            <w:r w:rsidRPr="007B250D">
              <w:rPr>
                <w:sz w:val="28"/>
                <w:szCs w:val="28"/>
              </w:rPr>
              <w:t xml:space="preserve">т </w:t>
            </w:r>
            <w:r w:rsidR="00496CB2">
              <w:rPr>
                <w:sz w:val="28"/>
                <w:szCs w:val="28"/>
              </w:rPr>
              <w:t>74549,7</w:t>
            </w:r>
            <w:r w:rsidRPr="007B250D">
              <w:rPr>
                <w:sz w:val="28"/>
                <w:szCs w:val="28"/>
              </w:rPr>
              <w:t xml:space="preserve"> тыс. рублей</w:t>
            </w:r>
            <w:r>
              <w:rPr>
                <w:sz w:val="28"/>
                <w:szCs w:val="28"/>
              </w:rPr>
              <w:t>, в том числе</w:t>
            </w:r>
            <w:r w:rsidRPr="007B250D">
              <w:rPr>
                <w:sz w:val="28"/>
                <w:szCs w:val="28"/>
              </w:rPr>
              <w:t xml:space="preserve"> за счет средств местного бюджета</w:t>
            </w:r>
            <w:r>
              <w:rPr>
                <w:sz w:val="28"/>
                <w:szCs w:val="28"/>
              </w:rPr>
              <w:t xml:space="preserve"> – </w:t>
            </w:r>
            <w:r w:rsidR="00496CB2">
              <w:rPr>
                <w:sz w:val="28"/>
                <w:szCs w:val="28"/>
              </w:rPr>
              <w:t>74507,1</w:t>
            </w:r>
            <w:r>
              <w:rPr>
                <w:sz w:val="28"/>
                <w:szCs w:val="28"/>
              </w:rPr>
              <w:t xml:space="preserve"> тыс. руб.,</w:t>
            </w:r>
            <w:r w:rsidRPr="00FD1998">
              <w:rPr>
                <w:sz w:val="28"/>
                <w:szCs w:val="28"/>
              </w:rPr>
              <w:t xml:space="preserve"> </w:t>
            </w:r>
            <w:r>
              <w:rPr>
                <w:sz w:val="28"/>
                <w:szCs w:val="28"/>
              </w:rPr>
              <w:t xml:space="preserve">за счет средств </w:t>
            </w:r>
            <w:r w:rsidRPr="00FD1998">
              <w:rPr>
                <w:sz w:val="28"/>
                <w:szCs w:val="28"/>
              </w:rPr>
              <w:t xml:space="preserve"> республиканского бюджета Республики </w:t>
            </w:r>
            <w:r w:rsidRPr="000A4EF4">
              <w:rPr>
                <w:sz w:val="28"/>
                <w:szCs w:val="28"/>
              </w:rPr>
              <w:t>Алтай</w:t>
            </w:r>
            <w:r>
              <w:rPr>
                <w:sz w:val="28"/>
                <w:szCs w:val="28"/>
              </w:rPr>
              <w:t xml:space="preserve"> –</w:t>
            </w:r>
            <w:r w:rsidR="00496CB2">
              <w:rPr>
                <w:sz w:val="28"/>
                <w:szCs w:val="28"/>
              </w:rPr>
              <w:t>42,6</w:t>
            </w:r>
            <w:r>
              <w:rPr>
                <w:sz w:val="28"/>
                <w:szCs w:val="28"/>
              </w:rPr>
              <w:t xml:space="preserve"> тыс. руб.</w:t>
            </w:r>
          </w:p>
          <w:p w:rsidR="003A6B34" w:rsidRPr="007B250D" w:rsidRDefault="003A6B34" w:rsidP="003A6B34">
            <w:pPr>
              <w:ind w:firstLine="285"/>
              <w:jc w:val="both"/>
              <w:rPr>
                <w:sz w:val="28"/>
                <w:szCs w:val="28"/>
              </w:rPr>
            </w:pPr>
            <w:r w:rsidRPr="007B250D">
              <w:rPr>
                <w:sz w:val="28"/>
                <w:szCs w:val="28"/>
              </w:rPr>
              <w:t xml:space="preserve">Общий объем финансирования на реализацию обеспечивающей программы </w:t>
            </w:r>
            <w:r w:rsidRPr="003A6B34">
              <w:rPr>
                <w:sz w:val="28"/>
                <w:szCs w:val="28"/>
              </w:rPr>
              <w:t xml:space="preserve">Обеспечение эффективности муниципального </w:t>
            </w:r>
            <w:proofErr w:type="gramStart"/>
            <w:r w:rsidRPr="003A6B34">
              <w:rPr>
                <w:sz w:val="28"/>
                <w:szCs w:val="28"/>
              </w:rPr>
              <w:t>управления  в</w:t>
            </w:r>
            <w:proofErr w:type="gramEnd"/>
            <w:r w:rsidRPr="003A6B34">
              <w:rPr>
                <w:sz w:val="28"/>
                <w:szCs w:val="28"/>
              </w:rPr>
              <w:t xml:space="preserve"> МБУ «Департамент строительства, дорожного хозяйства, транспорта и жилищно-коммунальной политики»</w:t>
            </w:r>
            <w:r>
              <w:rPr>
                <w:sz w:val="28"/>
                <w:szCs w:val="28"/>
              </w:rPr>
              <w:t xml:space="preserve"> составляе</w:t>
            </w:r>
            <w:r w:rsidRPr="007B250D">
              <w:rPr>
                <w:sz w:val="28"/>
                <w:szCs w:val="28"/>
              </w:rPr>
              <w:t xml:space="preserve">т </w:t>
            </w:r>
            <w:r w:rsidR="00496CB2">
              <w:rPr>
                <w:sz w:val="28"/>
                <w:szCs w:val="28"/>
              </w:rPr>
              <w:t>28710,5</w:t>
            </w:r>
            <w:r w:rsidRPr="007B250D">
              <w:rPr>
                <w:sz w:val="28"/>
                <w:szCs w:val="28"/>
              </w:rPr>
              <w:t xml:space="preserve"> тыс. рублей за счет средств местного бюджета.</w:t>
            </w:r>
          </w:p>
          <w:p w:rsidR="003A6B34" w:rsidRPr="001855F3" w:rsidRDefault="003A6B34" w:rsidP="003A6B34">
            <w:pPr>
              <w:jc w:val="both"/>
              <w:rPr>
                <w:sz w:val="28"/>
                <w:szCs w:val="28"/>
              </w:rPr>
            </w:pPr>
            <w:r w:rsidRPr="002C0D17">
              <w:rPr>
                <w:sz w:val="28"/>
                <w:szCs w:val="28"/>
              </w:rPr>
              <w:t>Объемы финансирования мероприятий Программы из средств местного бюджета носят прогнозный характер и подлежат ежегодному уточнению при принятии бюджета на очередной финансовый год и плановый период.</w:t>
            </w:r>
          </w:p>
        </w:tc>
      </w:tr>
      <w:tr w:rsidR="005C7CE7" w:rsidTr="009C6A3C">
        <w:tc>
          <w:tcPr>
            <w:tcW w:w="3168" w:type="dxa"/>
          </w:tcPr>
          <w:p w:rsidR="005C7CE7" w:rsidRPr="006D2276" w:rsidRDefault="005C7CE7" w:rsidP="00D26C37">
            <w:pPr>
              <w:rPr>
                <w:sz w:val="28"/>
                <w:szCs w:val="28"/>
              </w:rPr>
            </w:pPr>
            <w:r w:rsidRPr="000B1BB4">
              <w:rPr>
                <w:sz w:val="28"/>
                <w:szCs w:val="28"/>
              </w:rPr>
              <w:lastRenderedPageBreak/>
              <w:t>Ожидаемые результаты реализации</w:t>
            </w:r>
            <w:r w:rsidRPr="006D2276">
              <w:rPr>
                <w:sz w:val="28"/>
                <w:szCs w:val="28"/>
              </w:rPr>
              <w:t xml:space="preserve"> программы</w:t>
            </w:r>
          </w:p>
        </w:tc>
        <w:tc>
          <w:tcPr>
            <w:tcW w:w="6402" w:type="dxa"/>
          </w:tcPr>
          <w:p w:rsidR="000B1BB4" w:rsidRPr="00BA42A6" w:rsidRDefault="00C526EA" w:rsidP="00387301">
            <w:pPr>
              <w:jc w:val="both"/>
              <w:rPr>
                <w:sz w:val="28"/>
                <w:szCs w:val="28"/>
              </w:rPr>
            </w:pPr>
            <w:r w:rsidRPr="00BA42A6">
              <w:rPr>
                <w:sz w:val="28"/>
                <w:szCs w:val="28"/>
              </w:rPr>
              <w:t xml:space="preserve">В результате реализации </w:t>
            </w:r>
            <w:r w:rsidR="00601A46" w:rsidRPr="00BA42A6">
              <w:rPr>
                <w:bCs/>
                <w:sz w:val="28"/>
                <w:szCs w:val="28"/>
              </w:rPr>
              <w:t>муниципальной</w:t>
            </w:r>
            <w:r w:rsidR="000A03F6" w:rsidRPr="00BA42A6">
              <w:rPr>
                <w:bCs/>
                <w:sz w:val="28"/>
                <w:szCs w:val="28"/>
              </w:rPr>
              <w:t xml:space="preserve"> программы</w:t>
            </w:r>
            <w:r w:rsidR="00906A95" w:rsidRPr="00BA42A6">
              <w:rPr>
                <w:bCs/>
                <w:sz w:val="28"/>
                <w:szCs w:val="28"/>
              </w:rPr>
              <w:t xml:space="preserve"> </w:t>
            </w:r>
            <w:r w:rsidR="007201F9">
              <w:rPr>
                <w:bCs/>
                <w:sz w:val="28"/>
                <w:szCs w:val="28"/>
              </w:rPr>
              <w:t xml:space="preserve">к концу </w:t>
            </w:r>
            <w:r w:rsidR="00B40960">
              <w:rPr>
                <w:bCs/>
                <w:sz w:val="28"/>
                <w:szCs w:val="28"/>
              </w:rPr>
              <w:t>2025</w:t>
            </w:r>
            <w:r w:rsidR="007201F9">
              <w:rPr>
                <w:bCs/>
                <w:sz w:val="28"/>
                <w:szCs w:val="28"/>
              </w:rPr>
              <w:t xml:space="preserve"> года </w:t>
            </w:r>
            <w:r w:rsidR="001F7C23" w:rsidRPr="00BA42A6">
              <w:rPr>
                <w:sz w:val="28"/>
                <w:szCs w:val="28"/>
              </w:rPr>
              <w:t>будут достигнуты следующие показатели:</w:t>
            </w:r>
          </w:p>
          <w:p w:rsidR="00277EAA" w:rsidRDefault="00277EAA" w:rsidP="00277EAA">
            <w:pPr>
              <w:widowControl w:val="0"/>
              <w:jc w:val="both"/>
              <w:rPr>
                <w:sz w:val="28"/>
                <w:szCs w:val="28"/>
              </w:rPr>
            </w:pPr>
            <w:r>
              <w:rPr>
                <w:sz w:val="28"/>
                <w:szCs w:val="28"/>
              </w:rPr>
              <w:t xml:space="preserve">- </w:t>
            </w:r>
            <w:r w:rsidR="003D7FD6">
              <w:rPr>
                <w:sz w:val="28"/>
                <w:szCs w:val="28"/>
              </w:rPr>
              <w:t xml:space="preserve">ежегодный </w:t>
            </w:r>
            <w:r w:rsidR="00B43C89">
              <w:rPr>
                <w:sz w:val="28"/>
                <w:szCs w:val="28"/>
              </w:rPr>
              <w:t xml:space="preserve">ввод в эксплуатацию </w:t>
            </w:r>
            <w:r w:rsidR="009C7A37" w:rsidRPr="009C7A37">
              <w:rPr>
                <w:sz w:val="28"/>
                <w:szCs w:val="28"/>
              </w:rPr>
              <w:t>объект</w:t>
            </w:r>
            <w:r w:rsidR="00B43C89">
              <w:rPr>
                <w:sz w:val="28"/>
                <w:szCs w:val="28"/>
              </w:rPr>
              <w:t>ов</w:t>
            </w:r>
            <w:r w:rsidR="009C7A37" w:rsidRPr="009C7A37">
              <w:rPr>
                <w:sz w:val="28"/>
                <w:szCs w:val="28"/>
              </w:rPr>
              <w:t xml:space="preserve"> культуры, спорта и образования</w:t>
            </w:r>
            <w:r w:rsidR="003D7FD6">
              <w:rPr>
                <w:sz w:val="28"/>
                <w:szCs w:val="28"/>
              </w:rPr>
              <w:t xml:space="preserve"> не менее 1 ед.</w:t>
            </w:r>
            <w:r w:rsidR="009C7A37">
              <w:rPr>
                <w:sz w:val="28"/>
                <w:szCs w:val="28"/>
              </w:rPr>
              <w:t>;</w:t>
            </w:r>
          </w:p>
          <w:p w:rsidR="00277EAA" w:rsidRDefault="00277EAA" w:rsidP="00277EAA">
            <w:pPr>
              <w:widowControl w:val="0"/>
              <w:jc w:val="both"/>
              <w:rPr>
                <w:sz w:val="28"/>
                <w:szCs w:val="28"/>
              </w:rPr>
            </w:pPr>
            <w:r>
              <w:rPr>
                <w:sz w:val="28"/>
                <w:szCs w:val="28"/>
              </w:rPr>
              <w:t xml:space="preserve">- </w:t>
            </w:r>
            <w:r w:rsidR="009C7A37">
              <w:rPr>
                <w:sz w:val="28"/>
                <w:szCs w:val="28"/>
              </w:rPr>
              <w:t>о</w:t>
            </w:r>
            <w:r w:rsidR="009C7A37" w:rsidRPr="009C7A37">
              <w:rPr>
                <w:sz w:val="28"/>
                <w:szCs w:val="28"/>
              </w:rPr>
              <w:t>беспеченность централизованным водоснабжением домовладений</w:t>
            </w:r>
            <w:r w:rsidR="009C7A37">
              <w:rPr>
                <w:sz w:val="28"/>
                <w:szCs w:val="28"/>
              </w:rPr>
              <w:t xml:space="preserve"> </w:t>
            </w:r>
            <w:r w:rsidR="00090C87">
              <w:rPr>
                <w:sz w:val="28"/>
                <w:szCs w:val="28"/>
              </w:rPr>
              <w:t>составит</w:t>
            </w:r>
            <w:r>
              <w:rPr>
                <w:sz w:val="28"/>
                <w:szCs w:val="28"/>
              </w:rPr>
              <w:t xml:space="preserve"> </w:t>
            </w:r>
            <w:r w:rsidR="003D7FD6">
              <w:rPr>
                <w:sz w:val="28"/>
                <w:szCs w:val="28"/>
              </w:rPr>
              <w:t>50</w:t>
            </w:r>
            <w:r w:rsidRPr="003D7FD6">
              <w:rPr>
                <w:sz w:val="28"/>
                <w:szCs w:val="28"/>
              </w:rPr>
              <w:t>%;</w:t>
            </w:r>
          </w:p>
          <w:p w:rsidR="00277EAA" w:rsidRDefault="00277EAA" w:rsidP="00277EAA">
            <w:pPr>
              <w:widowControl w:val="0"/>
              <w:jc w:val="both"/>
              <w:rPr>
                <w:sz w:val="28"/>
                <w:szCs w:val="28"/>
                <w:shd w:val="clear" w:color="auto" w:fill="FFFFFF"/>
              </w:rPr>
            </w:pPr>
            <w:r w:rsidRPr="00AC4430">
              <w:rPr>
                <w:sz w:val="28"/>
                <w:szCs w:val="28"/>
              </w:rPr>
              <w:t xml:space="preserve">- </w:t>
            </w:r>
            <w:r w:rsidR="009C7A37">
              <w:rPr>
                <w:sz w:val="28"/>
                <w:szCs w:val="28"/>
              </w:rPr>
              <w:t>д</w:t>
            </w:r>
            <w:r w:rsidR="009C7A37" w:rsidRPr="009C7A37">
              <w:rPr>
                <w:sz w:val="28"/>
                <w:szCs w:val="28"/>
                <w:shd w:val="clear" w:color="auto" w:fill="FFFFFF"/>
              </w:rPr>
              <w:t>оля потерь тепловой энергии при ее передаче в общем объеме переданной тепловой энергии</w:t>
            </w:r>
            <w:r w:rsidR="007201F9">
              <w:rPr>
                <w:sz w:val="28"/>
                <w:szCs w:val="28"/>
                <w:shd w:val="clear" w:color="auto" w:fill="FFFFFF"/>
              </w:rPr>
              <w:t xml:space="preserve"> </w:t>
            </w:r>
            <w:r w:rsidR="009C7A37">
              <w:rPr>
                <w:sz w:val="28"/>
                <w:szCs w:val="28"/>
                <w:shd w:val="clear" w:color="auto" w:fill="FFFFFF"/>
              </w:rPr>
              <w:lastRenderedPageBreak/>
              <w:t xml:space="preserve">достигнет </w:t>
            </w:r>
            <w:r w:rsidR="003D7FD6">
              <w:rPr>
                <w:sz w:val="28"/>
                <w:szCs w:val="28"/>
                <w:shd w:val="clear" w:color="auto" w:fill="FFFFFF"/>
              </w:rPr>
              <w:t>25</w:t>
            </w:r>
            <w:r w:rsidRPr="003D7FD6">
              <w:rPr>
                <w:sz w:val="28"/>
                <w:szCs w:val="28"/>
                <w:shd w:val="clear" w:color="auto" w:fill="FFFFFF"/>
              </w:rPr>
              <w:t>%;</w:t>
            </w:r>
          </w:p>
          <w:p w:rsidR="00277EAA" w:rsidRDefault="00277EAA" w:rsidP="00277EAA">
            <w:pPr>
              <w:widowControl w:val="0"/>
              <w:jc w:val="both"/>
              <w:rPr>
                <w:sz w:val="28"/>
                <w:szCs w:val="28"/>
                <w:shd w:val="clear" w:color="auto" w:fill="FFFFFF"/>
              </w:rPr>
            </w:pPr>
            <w:r>
              <w:rPr>
                <w:sz w:val="28"/>
                <w:szCs w:val="28"/>
                <w:shd w:val="clear" w:color="auto" w:fill="FFFFFF"/>
              </w:rPr>
              <w:t xml:space="preserve">- </w:t>
            </w:r>
            <w:r w:rsidR="003D7FD6">
              <w:rPr>
                <w:sz w:val="28"/>
                <w:szCs w:val="28"/>
                <w:shd w:val="clear" w:color="auto" w:fill="FFFFFF"/>
              </w:rPr>
              <w:t>100</w:t>
            </w:r>
            <w:r w:rsidR="009C7A37">
              <w:rPr>
                <w:sz w:val="28"/>
                <w:szCs w:val="28"/>
                <w:shd w:val="clear" w:color="auto" w:fill="FFFFFF"/>
              </w:rPr>
              <w:t>%</w:t>
            </w:r>
            <w:r w:rsidR="003D7FD6">
              <w:rPr>
                <w:sz w:val="28"/>
                <w:szCs w:val="28"/>
                <w:shd w:val="clear" w:color="auto" w:fill="FFFFFF"/>
              </w:rPr>
              <w:t xml:space="preserve"> ликвидация несанкционированных свалок</w:t>
            </w:r>
            <w:r>
              <w:rPr>
                <w:sz w:val="28"/>
                <w:szCs w:val="28"/>
                <w:shd w:val="clear" w:color="auto" w:fill="FFFFFF"/>
              </w:rPr>
              <w:t>;</w:t>
            </w:r>
          </w:p>
          <w:p w:rsidR="00185B4E" w:rsidRDefault="00185B4E" w:rsidP="00185B4E">
            <w:pPr>
              <w:widowControl w:val="0"/>
              <w:jc w:val="both"/>
              <w:rPr>
                <w:sz w:val="28"/>
                <w:szCs w:val="28"/>
                <w:shd w:val="clear" w:color="auto" w:fill="FFFFFF"/>
              </w:rPr>
            </w:pPr>
            <w:r>
              <w:rPr>
                <w:sz w:val="28"/>
                <w:szCs w:val="28"/>
                <w:shd w:val="clear" w:color="auto" w:fill="FFFFFF"/>
              </w:rPr>
              <w:t>- д</w:t>
            </w:r>
            <w:r w:rsidRPr="00185B4E">
              <w:rPr>
                <w:sz w:val="28"/>
                <w:szCs w:val="28"/>
                <w:shd w:val="clear" w:color="auto" w:fill="FFFFFF"/>
              </w:rPr>
              <w:t>ол</w:t>
            </w:r>
            <w:r w:rsidR="003D7FD6">
              <w:rPr>
                <w:sz w:val="28"/>
                <w:szCs w:val="28"/>
                <w:shd w:val="clear" w:color="auto" w:fill="FFFFFF"/>
              </w:rPr>
              <w:t>я</w:t>
            </w:r>
            <w:r w:rsidRPr="00185B4E">
              <w:rPr>
                <w:sz w:val="28"/>
                <w:szCs w:val="28"/>
                <w:shd w:val="clear" w:color="auto" w:fill="FFFFFF"/>
              </w:rPr>
              <w:t xml:space="preserve"> </w:t>
            </w:r>
            <w:r w:rsidR="003D7FD6">
              <w:rPr>
                <w:sz w:val="28"/>
                <w:szCs w:val="28"/>
                <w:shd w:val="clear" w:color="auto" w:fill="FFFFFF"/>
              </w:rPr>
              <w:t>автомобильных</w:t>
            </w:r>
            <w:r w:rsidRPr="00185B4E">
              <w:rPr>
                <w:sz w:val="28"/>
                <w:szCs w:val="28"/>
                <w:shd w:val="clear" w:color="auto" w:fill="FFFFFF"/>
              </w:rPr>
              <w:t xml:space="preserve"> дорог местного значения</w:t>
            </w:r>
            <w:r w:rsidR="003D7FD6">
              <w:rPr>
                <w:sz w:val="28"/>
                <w:szCs w:val="28"/>
                <w:shd w:val="clear" w:color="auto" w:fill="FFFFFF"/>
              </w:rPr>
              <w:t>, не отвечающих нормативным требованиям</w:t>
            </w:r>
            <w:r w:rsidRPr="00185B4E">
              <w:rPr>
                <w:sz w:val="28"/>
                <w:szCs w:val="28"/>
                <w:shd w:val="clear" w:color="auto" w:fill="FFFFFF"/>
              </w:rPr>
              <w:t xml:space="preserve"> к общей протяженности </w:t>
            </w:r>
            <w:proofErr w:type="gramStart"/>
            <w:r w:rsidRPr="00185B4E">
              <w:rPr>
                <w:sz w:val="28"/>
                <w:szCs w:val="28"/>
                <w:shd w:val="clear" w:color="auto" w:fill="FFFFFF"/>
              </w:rPr>
              <w:t>дорог местного значения</w:t>
            </w:r>
            <w:proofErr w:type="gramEnd"/>
            <w:r>
              <w:rPr>
                <w:sz w:val="28"/>
                <w:szCs w:val="28"/>
                <w:shd w:val="clear" w:color="auto" w:fill="FFFFFF"/>
              </w:rPr>
              <w:t xml:space="preserve"> достигнет </w:t>
            </w:r>
            <w:r w:rsidR="003D7FD6" w:rsidRPr="003D7FD6">
              <w:rPr>
                <w:sz w:val="28"/>
                <w:szCs w:val="28"/>
                <w:shd w:val="clear" w:color="auto" w:fill="FFFFFF"/>
              </w:rPr>
              <w:t>50</w:t>
            </w:r>
            <w:r w:rsidRPr="003D7FD6">
              <w:rPr>
                <w:sz w:val="28"/>
                <w:szCs w:val="28"/>
                <w:shd w:val="clear" w:color="auto" w:fill="FFFFFF"/>
              </w:rPr>
              <w:t>%;</w:t>
            </w:r>
          </w:p>
          <w:p w:rsidR="008E7036" w:rsidRDefault="00185B4E" w:rsidP="00277EAA">
            <w:pPr>
              <w:widowControl w:val="0"/>
              <w:jc w:val="both"/>
              <w:rPr>
                <w:sz w:val="28"/>
                <w:szCs w:val="28"/>
                <w:shd w:val="clear" w:color="auto" w:fill="FFFFFF"/>
              </w:rPr>
            </w:pPr>
            <w:r>
              <w:rPr>
                <w:sz w:val="28"/>
                <w:szCs w:val="28"/>
                <w:shd w:val="clear" w:color="auto" w:fill="FFFFFF"/>
              </w:rPr>
              <w:t xml:space="preserve">- </w:t>
            </w:r>
            <w:r w:rsidR="008E7036">
              <w:rPr>
                <w:sz w:val="28"/>
                <w:szCs w:val="28"/>
                <w:shd w:val="clear" w:color="auto" w:fill="FFFFFF"/>
              </w:rPr>
              <w:t>д</w:t>
            </w:r>
            <w:r w:rsidR="008E7036" w:rsidRPr="008E7036">
              <w:rPr>
                <w:sz w:val="28"/>
                <w:szCs w:val="28"/>
                <w:shd w:val="clear" w:color="auto" w:fill="FFFFFF"/>
              </w:rPr>
              <w:t>оля выявленных преступных действий против личности, общества против межнационального и межконфессионального согласия в общей численности зарегистрированных преступлений</w:t>
            </w:r>
            <w:r w:rsidR="008E7036">
              <w:rPr>
                <w:sz w:val="28"/>
                <w:szCs w:val="28"/>
                <w:shd w:val="clear" w:color="auto" w:fill="FFFFFF"/>
              </w:rPr>
              <w:t xml:space="preserve"> составит </w:t>
            </w:r>
            <w:r w:rsidR="003D7FD6">
              <w:rPr>
                <w:sz w:val="28"/>
                <w:szCs w:val="28"/>
                <w:shd w:val="clear" w:color="auto" w:fill="FFFFFF"/>
              </w:rPr>
              <w:t xml:space="preserve">не более </w:t>
            </w:r>
            <w:r w:rsidR="008E7036" w:rsidRPr="003D7FD6">
              <w:rPr>
                <w:sz w:val="28"/>
                <w:szCs w:val="28"/>
                <w:shd w:val="clear" w:color="auto" w:fill="FFFFFF"/>
              </w:rPr>
              <w:t>1%;</w:t>
            </w:r>
          </w:p>
          <w:p w:rsidR="00092FFA" w:rsidRPr="000B1BB4" w:rsidRDefault="00277EAA" w:rsidP="003D7FD6">
            <w:pPr>
              <w:jc w:val="both"/>
              <w:rPr>
                <w:sz w:val="28"/>
                <w:szCs w:val="28"/>
              </w:rPr>
            </w:pPr>
            <w:r>
              <w:rPr>
                <w:sz w:val="28"/>
                <w:szCs w:val="28"/>
                <w:shd w:val="clear" w:color="auto" w:fill="FFFFFF"/>
              </w:rPr>
              <w:t xml:space="preserve">- </w:t>
            </w:r>
            <w:r w:rsidR="003D7FD6">
              <w:rPr>
                <w:sz w:val="28"/>
                <w:szCs w:val="28"/>
                <w:shd w:val="clear" w:color="auto" w:fill="FFFFFF"/>
              </w:rPr>
              <w:t xml:space="preserve">снижение </w:t>
            </w:r>
            <w:r w:rsidR="008E7036">
              <w:rPr>
                <w:sz w:val="28"/>
                <w:szCs w:val="28"/>
                <w:shd w:val="clear" w:color="auto" w:fill="FFFFFF"/>
              </w:rPr>
              <w:t>к</w:t>
            </w:r>
            <w:r w:rsidR="008E7036" w:rsidRPr="008E7036">
              <w:rPr>
                <w:sz w:val="28"/>
                <w:szCs w:val="28"/>
                <w:shd w:val="clear" w:color="auto" w:fill="FFFFFF"/>
              </w:rPr>
              <w:t>оличеств</w:t>
            </w:r>
            <w:r w:rsidR="003D7FD6">
              <w:rPr>
                <w:sz w:val="28"/>
                <w:szCs w:val="28"/>
                <w:shd w:val="clear" w:color="auto" w:fill="FFFFFF"/>
              </w:rPr>
              <w:t>а</w:t>
            </w:r>
            <w:r w:rsidR="008E7036" w:rsidRPr="008E7036">
              <w:rPr>
                <w:sz w:val="28"/>
                <w:szCs w:val="28"/>
                <w:shd w:val="clear" w:color="auto" w:fill="FFFFFF"/>
              </w:rPr>
              <w:t xml:space="preserve"> зарегистрированных преступл</w:t>
            </w:r>
            <w:r w:rsidR="008E7036">
              <w:rPr>
                <w:sz w:val="28"/>
                <w:szCs w:val="28"/>
                <w:shd w:val="clear" w:color="auto" w:fill="FFFFFF"/>
              </w:rPr>
              <w:t>е</w:t>
            </w:r>
            <w:r w:rsidR="008E7036" w:rsidRPr="008E7036">
              <w:rPr>
                <w:sz w:val="28"/>
                <w:szCs w:val="28"/>
                <w:shd w:val="clear" w:color="auto" w:fill="FFFFFF"/>
              </w:rPr>
              <w:t>ний</w:t>
            </w:r>
            <w:r w:rsidR="008E7036">
              <w:rPr>
                <w:sz w:val="28"/>
                <w:szCs w:val="28"/>
                <w:shd w:val="clear" w:color="auto" w:fill="FFFFFF"/>
              </w:rPr>
              <w:t xml:space="preserve"> </w:t>
            </w:r>
            <w:r w:rsidR="003D7FD6">
              <w:rPr>
                <w:sz w:val="28"/>
                <w:szCs w:val="28"/>
                <w:shd w:val="clear" w:color="auto" w:fill="FFFFFF"/>
              </w:rPr>
              <w:t>на 5%</w:t>
            </w:r>
            <w:r w:rsidR="008E7036">
              <w:rPr>
                <w:sz w:val="28"/>
                <w:szCs w:val="28"/>
                <w:shd w:val="clear" w:color="auto" w:fill="FFFFFF"/>
              </w:rPr>
              <w:t>.</w:t>
            </w:r>
          </w:p>
        </w:tc>
      </w:tr>
    </w:tbl>
    <w:p w:rsidR="00B03ED9" w:rsidRDefault="00B03ED9" w:rsidP="00CE691E">
      <w:pPr>
        <w:jc w:val="center"/>
        <w:rPr>
          <w:b/>
          <w:bCs/>
          <w:color w:val="000000"/>
          <w:sz w:val="27"/>
          <w:szCs w:val="27"/>
          <w:shd w:val="clear" w:color="auto" w:fill="FFFFFF"/>
        </w:rPr>
      </w:pPr>
    </w:p>
    <w:p w:rsidR="008660B7" w:rsidRDefault="00B51999" w:rsidP="0016108C">
      <w:pPr>
        <w:jc w:val="center"/>
        <w:rPr>
          <w:b/>
          <w:bCs/>
          <w:color w:val="000000"/>
          <w:sz w:val="28"/>
          <w:szCs w:val="28"/>
          <w:shd w:val="clear" w:color="auto" w:fill="FFFFFF"/>
        </w:rPr>
      </w:pPr>
      <w:r>
        <w:rPr>
          <w:b/>
          <w:bCs/>
          <w:color w:val="000000"/>
          <w:sz w:val="28"/>
          <w:szCs w:val="28"/>
          <w:shd w:val="clear" w:color="auto" w:fill="FFFFFF"/>
          <w:lang w:val="en-US"/>
        </w:rPr>
        <w:t>II</w:t>
      </w:r>
      <w:r w:rsidRPr="00B51999">
        <w:rPr>
          <w:b/>
          <w:bCs/>
          <w:color w:val="000000"/>
          <w:sz w:val="28"/>
          <w:szCs w:val="28"/>
          <w:shd w:val="clear" w:color="auto" w:fill="FFFFFF"/>
        </w:rPr>
        <w:t xml:space="preserve">.  </w:t>
      </w:r>
      <w:r w:rsidR="00582672">
        <w:rPr>
          <w:b/>
          <w:bCs/>
          <w:color w:val="000000"/>
          <w:sz w:val="28"/>
          <w:szCs w:val="28"/>
          <w:shd w:val="clear" w:color="auto" w:fill="FFFFFF"/>
        </w:rPr>
        <w:t>Характеристика сферы реализации муниципальной программы</w:t>
      </w:r>
    </w:p>
    <w:p w:rsidR="00427E4F" w:rsidRPr="00134076" w:rsidRDefault="008660B7" w:rsidP="00134076">
      <w:pPr>
        <w:ind w:firstLine="709"/>
        <w:jc w:val="both"/>
        <w:rPr>
          <w:b/>
          <w:bCs/>
          <w:sz w:val="28"/>
          <w:szCs w:val="28"/>
          <w:shd w:val="clear" w:color="auto" w:fill="FFFFFF"/>
        </w:rPr>
      </w:pPr>
      <w:r w:rsidRPr="00BA42A6">
        <w:rPr>
          <w:sz w:val="27"/>
          <w:szCs w:val="27"/>
          <w:shd w:val="clear" w:color="auto" w:fill="FFFFFF"/>
        </w:rPr>
        <w:t>Муниципальная программа</w:t>
      </w:r>
      <w:r w:rsidRPr="00BA42A6">
        <w:rPr>
          <w:bCs/>
          <w:sz w:val="28"/>
          <w:szCs w:val="28"/>
        </w:rPr>
        <w:t xml:space="preserve"> муниципального образования «</w:t>
      </w:r>
      <w:r w:rsidR="00BA42A6" w:rsidRPr="00BA42A6">
        <w:rPr>
          <w:bCs/>
          <w:sz w:val="28"/>
          <w:szCs w:val="28"/>
        </w:rPr>
        <w:t>Чемаль</w:t>
      </w:r>
      <w:r w:rsidRPr="00BA42A6">
        <w:rPr>
          <w:bCs/>
          <w:sz w:val="28"/>
          <w:szCs w:val="28"/>
        </w:rPr>
        <w:t>ский район» Республики Алтай «Развитие систем жизнеобеспечения МО «</w:t>
      </w:r>
      <w:r w:rsidR="00BA42A6" w:rsidRPr="00BA42A6">
        <w:rPr>
          <w:bCs/>
          <w:sz w:val="28"/>
          <w:szCs w:val="28"/>
        </w:rPr>
        <w:t>Чемаль</w:t>
      </w:r>
      <w:r w:rsidRPr="00BA42A6">
        <w:rPr>
          <w:bCs/>
          <w:sz w:val="28"/>
          <w:szCs w:val="28"/>
        </w:rPr>
        <w:t xml:space="preserve">ский район» на </w:t>
      </w:r>
      <w:r w:rsidR="00B40960">
        <w:rPr>
          <w:bCs/>
          <w:sz w:val="28"/>
          <w:szCs w:val="28"/>
        </w:rPr>
        <w:t>2020</w:t>
      </w:r>
      <w:r w:rsidRPr="00BA42A6">
        <w:rPr>
          <w:bCs/>
          <w:sz w:val="28"/>
          <w:szCs w:val="28"/>
        </w:rPr>
        <w:t>-</w:t>
      </w:r>
      <w:r w:rsidR="00B40960">
        <w:rPr>
          <w:bCs/>
          <w:sz w:val="28"/>
          <w:szCs w:val="28"/>
        </w:rPr>
        <w:t>2025</w:t>
      </w:r>
      <w:r w:rsidRPr="00BA42A6">
        <w:rPr>
          <w:bCs/>
          <w:sz w:val="28"/>
          <w:szCs w:val="28"/>
        </w:rPr>
        <w:t xml:space="preserve"> годы» </w:t>
      </w:r>
      <w:r w:rsidRPr="00BA42A6">
        <w:rPr>
          <w:sz w:val="28"/>
          <w:szCs w:val="28"/>
          <w:shd w:val="clear" w:color="auto" w:fill="FFFFFF"/>
        </w:rPr>
        <w:t>разработана в соответствии с требованиями Федерального закона от 06.10.2003 № 131-ФЗ «Об общих принципах организации местного самоуправления в Российской Федерации»</w:t>
      </w:r>
      <w:r w:rsidR="00BA42A6" w:rsidRPr="00BA42A6">
        <w:rPr>
          <w:sz w:val="28"/>
          <w:szCs w:val="28"/>
          <w:shd w:val="clear" w:color="auto" w:fill="FFFFFF"/>
        </w:rPr>
        <w:t>.</w:t>
      </w:r>
      <w:r w:rsidRPr="00BA42A6">
        <w:rPr>
          <w:sz w:val="28"/>
          <w:szCs w:val="28"/>
          <w:shd w:val="clear" w:color="auto" w:fill="FFFFFF"/>
        </w:rPr>
        <w:t xml:space="preserve"> Программа обеспечивает развитие систем и объектов жизнеобеспечения населения муниципального образования в соответствии с потребностями жилищного строительства,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 Программа направлена на обеспечение надежного, качественного и устойчивого предоставления коммунальных услуг, снижение сверхнормативного износа объектов коммунальной инфраструктуры, модернизацию коммунальных объектов путем реконструкции, строительства и внедрения </w:t>
      </w:r>
      <w:proofErr w:type="spellStart"/>
      <w:r w:rsidRPr="00BA42A6">
        <w:rPr>
          <w:sz w:val="28"/>
          <w:szCs w:val="28"/>
          <w:shd w:val="clear" w:color="auto" w:fill="FFFFFF"/>
        </w:rPr>
        <w:t>ресурсо</w:t>
      </w:r>
      <w:proofErr w:type="spellEnd"/>
      <w:r w:rsidRPr="00BA42A6">
        <w:rPr>
          <w:sz w:val="28"/>
          <w:szCs w:val="28"/>
          <w:shd w:val="clear" w:color="auto" w:fill="FFFFFF"/>
        </w:rPr>
        <w:t>-, энергосберегающих технологий, разработку и внедрение мер по эффективному и рациональному использованию энергетических ресурсов потребителями коммунальных услуг.</w:t>
      </w:r>
      <w:r w:rsidRPr="00BA42A6">
        <w:rPr>
          <w:sz w:val="28"/>
          <w:szCs w:val="28"/>
        </w:rPr>
        <w:t xml:space="preserve"> </w:t>
      </w:r>
    </w:p>
    <w:p w:rsidR="00552A58" w:rsidRPr="005613D9" w:rsidRDefault="00B61ED6" w:rsidP="005613D9">
      <w:pPr>
        <w:tabs>
          <w:tab w:val="left" w:pos="360"/>
          <w:tab w:val="left" w:pos="540"/>
          <w:tab w:val="left" w:pos="1260"/>
        </w:tabs>
        <w:ind w:firstLine="567"/>
        <w:jc w:val="center"/>
        <w:rPr>
          <w:b/>
          <w:i/>
          <w:sz w:val="28"/>
          <w:szCs w:val="28"/>
        </w:rPr>
      </w:pPr>
      <w:r w:rsidRPr="00B905A2">
        <w:rPr>
          <w:b/>
          <w:i/>
          <w:sz w:val="28"/>
          <w:szCs w:val="28"/>
        </w:rPr>
        <w:t>Развитие жилищного строительства</w:t>
      </w:r>
    </w:p>
    <w:p w:rsidR="0099177B" w:rsidRPr="001260B6" w:rsidRDefault="0099177B" w:rsidP="0099177B">
      <w:pPr>
        <w:ind w:firstLine="708"/>
        <w:jc w:val="both"/>
        <w:rPr>
          <w:sz w:val="28"/>
          <w:szCs w:val="28"/>
        </w:rPr>
      </w:pPr>
      <w:r w:rsidRPr="001260B6">
        <w:rPr>
          <w:sz w:val="28"/>
          <w:szCs w:val="28"/>
        </w:rPr>
        <w:t>Для успешного решения стратегических задач по наращиванию экономического потенциала аграрного сектора,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B61ED6" w:rsidRPr="001260B6" w:rsidRDefault="00B43C89" w:rsidP="003D7FD6">
      <w:pPr>
        <w:ind w:firstLine="708"/>
        <w:jc w:val="both"/>
        <w:rPr>
          <w:sz w:val="28"/>
          <w:szCs w:val="28"/>
        </w:rPr>
      </w:pPr>
      <w:r>
        <w:rPr>
          <w:sz w:val="28"/>
          <w:szCs w:val="28"/>
        </w:rPr>
        <w:t>Р</w:t>
      </w:r>
      <w:r w:rsidR="003B4CF6" w:rsidRPr="001260B6">
        <w:rPr>
          <w:sz w:val="28"/>
          <w:szCs w:val="28"/>
        </w:rPr>
        <w:t>азработана градостроительная документация</w:t>
      </w:r>
      <w:r w:rsidR="00275A28" w:rsidRPr="001260B6">
        <w:rPr>
          <w:sz w:val="28"/>
          <w:szCs w:val="28"/>
        </w:rPr>
        <w:t>, в соответствии с которой ведется планирование выделения и обеспечения земельных участков коммунальной инфраструктурой</w:t>
      </w:r>
      <w:r w:rsidR="00552A58" w:rsidRPr="001260B6">
        <w:rPr>
          <w:sz w:val="28"/>
          <w:szCs w:val="28"/>
        </w:rPr>
        <w:t>.</w:t>
      </w:r>
    </w:p>
    <w:p w:rsidR="00B61ED6" w:rsidRPr="001260B6" w:rsidRDefault="00850F38" w:rsidP="00552A58">
      <w:pPr>
        <w:jc w:val="both"/>
        <w:rPr>
          <w:sz w:val="28"/>
          <w:szCs w:val="28"/>
        </w:rPr>
      </w:pPr>
      <w:r w:rsidRPr="001260B6">
        <w:rPr>
          <w:sz w:val="28"/>
          <w:szCs w:val="28"/>
        </w:rPr>
        <w:lastRenderedPageBreak/>
        <w:t xml:space="preserve">        </w:t>
      </w:r>
      <w:r w:rsidRPr="001260B6">
        <w:rPr>
          <w:i/>
          <w:sz w:val="28"/>
          <w:szCs w:val="28"/>
        </w:rPr>
        <w:t xml:space="preserve">  </w:t>
      </w:r>
      <w:r w:rsidR="00B61ED6" w:rsidRPr="001260B6">
        <w:rPr>
          <w:sz w:val="28"/>
          <w:szCs w:val="28"/>
        </w:rPr>
        <w:t xml:space="preserve">Обеспечение населения Чемальского района инфраструктурой является одной из приоритетных задач, решение которой необходимо для повышения уровня жизни населения. </w:t>
      </w:r>
    </w:p>
    <w:p w:rsidR="00B61ED6" w:rsidRPr="001260B6" w:rsidRDefault="00B61ED6" w:rsidP="00B61ED6">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Поддержка молодых семей и молодых специалистов в улучшении жилищных условий является одним из важнейших направлений жилищной политики в муниципальном образовании «Чемальский район».</w:t>
      </w:r>
    </w:p>
    <w:p w:rsidR="00B43C89" w:rsidRPr="00FC694F" w:rsidRDefault="00B61ED6" w:rsidP="00B43C89">
      <w:pPr>
        <w:ind w:firstLine="708"/>
        <w:jc w:val="both"/>
        <w:rPr>
          <w:sz w:val="28"/>
          <w:szCs w:val="28"/>
        </w:rPr>
      </w:pPr>
      <w:r w:rsidRPr="001260B6">
        <w:rPr>
          <w:bCs/>
          <w:sz w:val="28"/>
          <w:szCs w:val="28"/>
        </w:rPr>
        <w:t xml:space="preserve">Реализация федеральной целевой программы </w:t>
      </w:r>
      <w:r w:rsidR="00B43C89" w:rsidRPr="00B43C89">
        <w:rPr>
          <w:bCs/>
          <w:sz w:val="28"/>
          <w:szCs w:val="28"/>
        </w:rPr>
        <w:t>«Комплексно</w:t>
      </w:r>
      <w:r w:rsidR="00B43C89">
        <w:rPr>
          <w:bCs/>
          <w:sz w:val="28"/>
          <w:szCs w:val="28"/>
        </w:rPr>
        <w:t>е развитие сельских территорий»</w:t>
      </w:r>
      <w:r w:rsidRPr="001260B6">
        <w:rPr>
          <w:bCs/>
          <w:sz w:val="28"/>
          <w:szCs w:val="28"/>
        </w:rPr>
        <w:t xml:space="preserve">, ФЦП «Жилище» в подпрограмме «Обеспечение жильем молодых семей»  показывает увеличение числа заявителей, желающих стать участниками Программы. </w:t>
      </w:r>
      <w:r w:rsidR="00B43C89">
        <w:rPr>
          <w:sz w:val="28"/>
          <w:szCs w:val="28"/>
        </w:rPr>
        <w:t>Количество</w:t>
      </w:r>
      <w:r w:rsidR="00B43C89" w:rsidRPr="00FC694F">
        <w:rPr>
          <w:sz w:val="28"/>
          <w:szCs w:val="28"/>
        </w:rPr>
        <w:t xml:space="preserve"> семей, состоящих на учете по состоянию на 01.10.2019г:</w:t>
      </w:r>
    </w:p>
    <w:p w:rsidR="00B43C89" w:rsidRDefault="00B43C89" w:rsidP="006447DF">
      <w:pPr>
        <w:ind w:firstLine="708"/>
        <w:jc w:val="both"/>
        <w:rPr>
          <w:sz w:val="28"/>
          <w:szCs w:val="28"/>
        </w:rPr>
      </w:pPr>
      <w:r w:rsidRPr="00FC694F">
        <w:rPr>
          <w:sz w:val="28"/>
          <w:szCs w:val="28"/>
        </w:rPr>
        <w:t>Категория «Обеспечение молодых семей и молодых специалистов»:</w:t>
      </w:r>
      <w:r>
        <w:rPr>
          <w:sz w:val="28"/>
          <w:szCs w:val="28"/>
        </w:rPr>
        <w:t xml:space="preserve"> </w:t>
      </w:r>
      <w:r w:rsidRPr="00FC694F">
        <w:rPr>
          <w:sz w:val="28"/>
          <w:szCs w:val="28"/>
        </w:rPr>
        <w:t>Агропромышленный комплекс -1, Социальная сфера – 23.</w:t>
      </w:r>
    </w:p>
    <w:p w:rsidR="006447DF" w:rsidRPr="00FC694F" w:rsidRDefault="006447DF" w:rsidP="006447DF">
      <w:pPr>
        <w:ind w:firstLine="360"/>
        <w:jc w:val="both"/>
        <w:rPr>
          <w:sz w:val="28"/>
          <w:szCs w:val="28"/>
        </w:rPr>
      </w:pPr>
      <w:r w:rsidRPr="00FC694F">
        <w:rPr>
          <w:sz w:val="28"/>
          <w:szCs w:val="28"/>
        </w:rPr>
        <w:t>По ФЦП "Жилище» в очереди на социальные выплаты состоят 50 семей.</w:t>
      </w:r>
    </w:p>
    <w:p w:rsidR="00B61ED6" w:rsidRPr="001260B6" w:rsidRDefault="00B61ED6" w:rsidP="00B43C89">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Одной из причин неблагоприятной ситуации в комплексном развитии села является крайне низкий уровень комфортности проживания в сельской местности.</w:t>
      </w:r>
    </w:p>
    <w:p w:rsidR="00B61ED6" w:rsidRPr="001260B6" w:rsidRDefault="00B61ED6" w:rsidP="00B61ED6">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в 2-3 раза ниже городского уровня. 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B61ED6" w:rsidRPr="001260B6" w:rsidRDefault="00B61ED6" w:rsidP="00B61ED6">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 xml:space="preserve">Как,   правило,  трудно получить доступ на рынок жилья без бюджетной поддержки. Даже имея достаточный уровень дохода для получения ипотечного жилищного кредита,  нет возможности оплатить первоначальный взнос при получении кредита.  </w:t>
      </w:r>
    </w:p>
    <w:p w:rsidR="00B61ED6" w:rsidRPr="001260B6" w:rsidRDefault="00B61ED6" w:rsidP="00B61ED6">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Молодые семьи и молодые специалисты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w:t>
      </w:r>
    </w:p>
    <w:p w:rsidR="00B61ED6" w:rsidRPr="00134076" w:rsidRDefault="00B61ED6" w:rsidP="00134076">
      <w:pPr>
        <w:pStyle w:val="ConsPlusNormal"/>
        <w:jc w:val="both"/>
        <w:outlineLvl w:val="1"/>
        <w:rPr>
          <w:rFonts w:ascii="Times New Roman" w:hAnsi="Times New Roman" w:cs="Times New Roman"/>
          <w:bCs/>
          <w:sz w:val="28"/>
          <w:szCs w:val="28"/>
        </w:rPr>
      </w:pPr>
      <w:r w:rsidRPr="001260B6">
        <w:rPr>
          <w:rFonts w:ascii="Times New Roman" w:hAnsi="Times New Roman" w:cs="Times New Roman"/>
          <w:bCs/>
          <w:sz w:val="28"/>
          <w:szCs w:val="28"/>
        </w:rPr>
        <w:t xml:space="preserve">Возможность решения жилищной проблемы, в том числе с привлечением средств ипотечного жилищного кредита или займа, создаст для молодёжи стимул к повышению качества трудовой деятельности, уровня квалификации в целях роста заработной платы. Решение жилищной проблемы молодых граждан в районе позволит сформировать экономически активный слой населения. </w:t>
      </w:r>
    </w:p>
    <w:p w:rsidR="001260B6" w:rsidRPr="005613D9" w:rsidRDefault="00B61ED6" w:rsidP="005613D9">
      <w:pPr>
        <w:tabs>
          <w:tab w:val="left" w:pos="360"/>
          <w:tab w:val="left" w:pos="540"/>
          <w:tab w:val="left" w:pos="1260"/>
        </w:tabs>
        <w:ind w:firstLine="567"/>
        <w:jc w:val="center"/>
        <w:rPr>
          <w:b/>
          <w:i/>
          <w:color w:val="000000"/>
          <w:sz w:val="28"/>
          <w:szCs w:val="28"/>
        </w:rPr>
      </w:pPr>
      <w:r w:rsidRPr="00B905A2">
        <w:rPr>
          <w:b/>
          <w:i/>
          <w:sz w:val="28"/>
          <w:szCs w:val="28"/>
        </w:rPr>
        <w:t>Развитие социальной инфраструктуры</w:t>
      </w:r>
    </w:p>
    <w:p w:rsidR="00552A58" w:rsidRPr="001260B6" w:rsidRDefault="00552A58" w:rsidP="00552A58">
      <w:pPr>
        <w:autoSpaceDE w:val="0"/>
        <w:autoSpaceDN w:val="0"/>
        <w:adjustRightInd w:val="0"/>
        <w:ind w:firstLine="708"/>
        <w:rPr>
          <w:i/>
          <w:sz w:val="28"/>
          <w:szCs w:val="28"/>
        </w:rPr>
      </w:pPr>
      <w:r w:rsidRPr="001260B6">
        <w:rPr>
          <w:i/>
          <w:sz w:val="28"/>
          <w:szCs w:val="28"/>
        </w:rPr>
        <w:t>Культура</w:t>
      </w:r>
    </w:p>
    <w:p w:rsidR="00552A58" w:rsidRPr="001260B6" w:rsidRDefault="00552A58" w:rsidP="00552A58">
      <w:pPr>
        <w:autoSpaceDE w:val="0"/>
        <w:autoSpaceDN w:val="0"/>
        <w:adjustRightInd w:val="0"/>
        <w:jc w:val="both"/>
        <w:rPr>
          <w:sz w:val="28"/>
          <w:szCs w:val="28"/>
        </w:rPr>
      </w:pPr>
      <w:r w:rsidRPr="001260B6">
        <w:rPr>
          <w:sz w:val="28"/>
          <w:szCs w:val="28"/>
        </w:rPr>
        <w:tab/>
        <w:t xml:space="preserve">Происходящие в стране социальные и экономические изменения оказали существенное влияние на состояние отечественной культуры, в том числе ее институциональной (ведомственной) сферы. </w:t>
      </w:r>
    </w:p>
    <w:p w:rsidR="00552A58" w:rsidRPr="001260B6" w:rsidRDefault="00552A58" w:rsidP="00552A58">
      <w:pPr>
        <w:autoSpaceDE w:val="0"/>
        <w:autoSpaceDN w:val="0"/>
        <w:adjustRightInd w:val="0"/>
        <w:ind w:firstLine="708"/>
        <w:jc w:val="both"/>
        <w:rPr>
          <w:sz w:val="28"/>
          <w:szCs w:val="28"/>
        </w:rPr>
      </w:pPr>
      <w:r w:rsidRPr="001260B6">
        <w:rPr>
          <w:sz w:val="28"/>
          <w:szCs w:val="28"/>
        </w:rPr>
        <w:lastRenderedPageBreak/>
        <w:t>Непосредственная приобщенность к явлениям культуры</w:t>
      </w:r>
      <w:r w:rsidR="008E0EB0">
        <w:rPr>
          <w:sz w:val="28"/>
          <w:szCs w:val="28"/>
        </w:rPr>
        <w:t>,</w:t>
      </w:r>
      <w:r w:rsidRPr="001260B6">
        <w:rPr>
          <w:sz w:val="28"/>
          <w:szCs w:val="28"/>
        </w:rPr>
        <w:t xml:space="preserve"> позволяет людям лучше ориентироваться в сложном и динамичном современном мире, контролировать свою жизненную среду, реализовать свои интересы и запросы. </w:t>
      </w:r>
    </w:p>
    <w:p w:rsidR="00552A58" w:rsidRPr="001260B6" w:rsidRDefault="00552A58" w:rsidP="00552A58">
      <w:pPr>
        <w:autoSpaceDE w:val="0"/>
        <w:autoSpaceDN w:val="0"/>
        <w:adjustRightInd w:val="0"/>
        <w:ind w:firstLine="708"/>
        <w:jc w:val="both"/>
        <w:rPr>
          <w:sz w:val="28"/>
          <w:szCs w:val="28"/>
        </w:rPr>
      </w:pPr>
      <w:r w:rsidRPr="001260B6">
        <w:rPr>
          <w:sz w:val="28"/>
          <w:szCs w:val="28"/>
        </w:rPr>
        <w:t xml:space="preserve">Культуру с точки зрения государственной политики целесообразно понимать как социально значимый опыт, воплощенный в искусственных объектах (вещи, идеи и образы, технологии, регулирующие образования, оценочные критерии) и представленных в символической форме. Отношение к той части культуры, которая являет собой наследие, должно характеризоваться критериями отношения к государственной собственности. В то же время под культурой понимаются не просто традиционные формы прошлого социального опыта нации, но и нововведения, появляющиеся в ответ на общественные изменения. </w:t>
      </w:r>
    </w:p>
    <w:p w:rsidR="00552A58" w:rsidRPr="001260B6" w:rsidRDefault="00552A58" w:rsidP="00552A58">
      <w:pPr>
        <w:autoSpaceDE w:val="0"/>
        <w:autoSpaceDN w:val="0"/>
        <w:adjustRightInd w:val="0"/>
        <w:ind w:firstLine="708"/>
        <w:jc w:val="both"/>
        <w:rPr>
          <w:sz w:val="28"/>
          <w:szCs w:val="28"/>
        </w:rPr>
      </w:pPr>
      <w:r w:rsidRPr="001260B6">
        <w:rPr>
          <w:sz w:val="28"/>
          <w:szCs w:val="28"/>
        </w:rPr>
        <w:t xml:space="preserve">Развитие учреждений культуры, инновации в области искусства влияют на динамику социальных и экономических параметров общества, но влияние это опосредовано и сказывается в долгосрочной перспективе. Соответственно необходимы разработка и реализация рациональной культурной политики, которая была бы ориентирована на развитие имеющихся и создание недостающих предпосылок для модернизации страны. В то же время целенаправленное изменение культурных объектов и процессов возможно только при осознании постоянно воспроизводящегося напряжения в отношениях между культурными инновациями и консерватизмом культурных ценностей и стереотипов прошлого. </w:t>
      </w:r>
    </w:p>
    <w:p w:rsidR="00552A58" w:rsidRPr="001260B6" w:rsidRDefault="00552A58" w:rsidP="00552A58">
      <w:pPr>
        <w:ind w:firstLine="708"/>
        <w:jc w:val="both"/>
        <w:rPr>
          <w:sz w:val="28"/>
          <w:szCs w:val="28"/>
        </w:rPr>
      </w:pPr>
      <w:r w:rsidRPr="001260B6">
        <w:rPr>
          <w:sz w:val="28"/>
          <w:szCs w:val="28"/>
        </w:rPr>
        <w:t>Культура играет определяющую роль в жизни общества, обеспечивает его ценность и развитие, оказывает существенное влияние на все сферы общественной жизни и, прежде  всего, на экономику.</w:t>
      </w:r>
    </w:p>
    <w:p w:rsidR="00552A58" w:rsidRPr="001260B6" w:rsidRDefault="00552A58" w:rsidP="00552A58">
      <w:pPr>
        <w:ind w:firstLine="708"/>
        <w:jc w:val="both"/>
        <w:rPr>
          <w:sz w:val="28"/>
          <w:szCs w:val="28"/>
        </w:rPr>
      </w:pPr>
      <w:r w:rsidRPr="001260B6">
        <w:rPr>
          <w:sz w:val="28"/>
          <w:szCs w:val="28"/>
        </w:rPr>
        <w:t>Важную роль в эстетическом воспитании и художественном образовании населения на традициях и обычаях своего народа, в формировании здорового образа жизни, любви к родному краю играют учреждения культуры.</w:t>
      </w:r>
    </w:p>
    <w:p w:rsidR="00552A58" w:rsidRPr="001260B6" w:rsidRDefault="00552A58" w:rsidP="00552A58">
      <w:pPr>
        <w:pStyle w:val="afa"/>
        <w:ind w:firstLine="708"/>
        <w:jc w:val="both"/>
        <w:rPr>
          <w:rFonts w:ascii="Times New Roman" w:hAnsi="Times New Roman"/>
          <w:sz w:val="28"/>
          <w:szCs w:val="28"/>
        </w:rPr>
      </w:pPr>
      <w:r w:rsidRPr="001260B6">
        <w:rPr>
          <w:rFonts w:ascii="Times New Roman" w:hAnsi="Times New Roman"/>
          <w:sz w:val="28"/>
          <w:szCs w:val="28"/>
        </w:rPr>
        <w:t>Число учреждений культурно-досугового типа на территории района составляет 16 ед. Число библиотек 15 ед., также в районе функционирует одно учреждение дополнительного образования «</w:t>
      </w:r>
      <w:proofErr w:type="spellStart"/>
      <w:r w:rsidRPr="001260B6">
        <w:rPr>
          <w:rFonts w:ascii="Times New Roman" w:hAnsi="Times New Roman"/>
          <w:sz w:val="28"/>
          <w:szCs w:val="28"/>
        </w:rPr>
        <w:t>Чемальская</w:t>
      </w:r>
      <w:proofErr w:type="spellEnd"/>
      <w:r w:rsidRPr="001260B6">
        <w:rPr>
          <w:rFonts w:ascii="Times New Roman" w:hAnsi="Times New Roman"/>
          <w:sz w:val="28"/>
          <w:szCs w:val="28"/>
        </w:rPr>
        <w:t xml:space="preserve"> детская школа искусств» и один музей –</w:t>
      </w:r>
      <w:r w:rsidR="008E0EB0">
        <w:rPr>
          <w:rFonts w:ascii="Times New Roman" w:hAnsi="Times New Roman"/>
          <w:sz w:val="28"/>
          <w:szCs w:val="28"/>
        </w:rPr>
        <w:t xml:space="preserve"> </w:t>
      </w:r>
      <w:r w:rsidRPr="001260B6">
        <w:rPr>
          <w:rFonts w:ascii="Times New Roman" w:hAnsi="Times New Roman"/>
          <w:sz w:val="28"/>
          <w:szCs w:val="28"/>
        </w:rPr>
        <w:t xml:space="preserve">усадьба имени Г.И. </w:t>
      </w:r>
      <w:proofErr w:type="spellStart"/>
      <w:r w:rsidRPr="001260B6">
        <w:rPr>
          <w:rFonts w:ascii="Times New Roman" w:hAnsi="Times New Roman"/>
          <w:sz w:val="28"/>
          <w:szCs w:val="28"/>
        </w:rPr>
        <w:t>Чорос</w:t>
      </w:r>
      <w:proofErr w:type="spellEnd"/>
      <w:r w:rsidRPr="001260B6">
        <w:rPr>
          <w:rFonts w:ascii="Times New Roman" w:hAnsi="Times New Roman"/>
          <w:sz w:val="28"/>
          <w:szCs w:val="28"/>
        </w:rPr>
        <w:t>-Гуркина.</w:t>
      </w:r>
    </w:p>
    <w:p w:rsidR="00552A58" w:rsidRPr="001260B6" w:rsidRDefault="00552A58" w:rsidP="00552A58">
      <w:pPr>
        <w:pStyle w:val="afa"/>
        <w:ind w:firstLine="708"/>
        <w:jc w:val="both"/>
        <w:rPr>
          <w:rFonts w:ascii="Times New Roman" w:hAnsi="Times New Roman"/>
          <w:sz w:val="28"/>
          <w:szCs w:val="28"/>
        </w:rPr>
      </w:pPr>
      <w:r w:rsidRPr="001260B6">
        <w:rPr>
          <w:rFonts w:ascii="Times New Roman" w:hAnsi="Times New Roman"/>
          <w:color w:val="000000"/>
          <w:sz w:val="28"/>
          <w:szCs w:val="28"/>
        </w:rPr>
        <w:t xml:space="preserve">В целях улучшения предоставления услуг учреждениями культурно-досуговой деятельности ежегодно улучается материальная база, а именно проводится капитальный ремонт сельских клубов, вводятся новые объекты. </w:t>
      </w:r>
    </w:p>
    <w:p w:rsidR="00552A58" w:rsidRPr="001260B6" w:rsidRDefault="00552A58" w:rsidP="003D7FD6">
      <w:pPr>
        <w:autoSpaceDE w:val="0"/>
        <w:autoSpaceDN w:val="0"/>
        <w:adjustRightInd w:val="0"/>
        <w:jc w:val="both"/>
        <w:rPr>
          <w:i/>
          <w:sz w:val="28"/>
          <w:szCs w:val="28"/>
        </w:rPr>
      </w:pPr>
      <w:r w:rsidRPr="001260B6">
        <w:rPr>
          <w:sz w:val="28"/>
          <w:szCs w:val="28"/>
        </w:rPr>
        <w:tab/>
      </w:r>
      <w:r w:rsidRPr="001260B6">
        <w:rPr>
          <w:i/>
          <w:sz w:val="28"/>
          <w:szCs w:val="28"/>
        </w:rPr>
        <w:t>Спорт</w:t>
      </w:r>
    </w:p>
    <w:p w:rsidR="00552A58" w:rsidRPr="001260B6" w:rsidRDefault="00552A58" w:rsidP="00552A58">
      <w:pPr>
        <w:autoSpaceDE w:val="0"/>
        <w:autoSpaceDN w:val="0"/>
        <w:adjustRightInd w:val="0"/>
        <w:jc w:val="both"/>
        <w:rPr>
          <w:sz w:val="28"/>
          <w:szCs w:val="28"/>
        </w:rPr>
      </w:pPr>
      <w:r w:rsidRPr="001260B6">
        <w:rPr>
          <w:sz w:val="28"/>
          <w:szCs w:val="28"/>
        </w:rPr>
        <w:tab/>
        <w:t>В настоящее время Правительством Российской Федерации, Президентом России уделяется большое внимание развитию физической культуры и спорта на территории России.</w:t>
      </w:r>
    </w:p>
    <w:p w:rsidR="00552A58" w:rsidRPr="001260B6" w:rsidRDefault="00552A58" w:rsidP="00552A58">
      <w:pPr>
        <w:autoSpaceDE w:val="0"/>
        <w:autoSpaceDN w:val="0"/>
        <w:adjustRightInd w:val="0"/>
        <w:jc w:val="both"/>
        <w:rPr>
          <w:sz w:val="28"/>
          <w:szCs w:val="28"/>
        </w:rPr>
      </w:pPr>
      <w:r w:rsidRPr="001260B6">
        <w:rPr>
          <w:sz w:val="28"/>
          <w:szCs w:val="28"/>
        </w:rPr>
        <w:tab/>
      </w:r>
      <w:r w:rsidR="006447DF">
        <w:rPr>
          <w:sz w:val="28"/>
          <w:szCs w:val="28"/>
        </w:rPr>
        <w:t>О</w:t>
      </w:r>
      <w:r w:rsidRPr="001260B6">
        <w:rPr>
          <w:sz w:val="28"/>
          <w:szCs w:val="28"/>
        </w:rPr>
        <w:t>собое внимание уделено вопросам развития физической культуры и спорта среди взрослого населения. Речь в первую очередь идет об экономически активном населении.</w:t>
      </w:r>
    </w:p>
    <w:p w:rsidR="00552A58" w:rsidRPr="001260B6" w:rsidRDefault="006447DF" w:rsidP="00552A58">
      <w:pPr>
        <w:autoSpaceDE w:val="0"/>
        <w:autoSpaceDN w:val="0"/>
        <w:adjustRightInd w:val="0"/>
        <w:ind w:firstLine="708"/>
        <w:jc w:val="both"/>
        <w:rPr>
          <w:sz w:val="28"/>
          <w:szCs w:val="28"/>
        </w:rPr>
      </w:pPr>
      <w:r>
        <w:rPr>
          <w:sz w:val="28"/>
          <w:szCs w:val="28"/>
        </w:rPr>
        <w:lastRenderedPageBreak/>
        <w:t>Улучшению</w:t>
      </w:r>
      <w:r w:rsidR="00552A58" w:rsidRPr="001260B6">
        <w:rPr>
          <w:sz w:val="28"/>
          <w:szCs w:val="28"/>
        </w:rPr>
        <w:t xml:space="preserve"> материально-технического обеспечения т</w:t>
      </w:r>
      <w:r>
        <w:rPr>
          <w:sz w:val="28"/>
          <w:szCs w:val="28"/>
        </w:rPr>
        <w:t>акже уделяется большое внимание. Данную задачу</w:t>
      </w:r>
      <w:r w:rsidR="00552A58" w:rsidRPr="001260B6">
        <w:rPr>
          <w:sz w:val="28"/>
          <w:szCs w:val="28"/>
        </w:rPr>
        <w:t xml:space="preserve"> планируется решить за счет расширения инфраструктуры, повышения эффективности использования имеющихся и возводимых объектов спорта.</w:t>
      </w:r>
    </w:p>
    <w:p w:rsidR="00552A58" w:rsidRPr="001260B6" w:rsidRDefault="006447DF" w:rsidP="00552A58">
      <w:pPr>
        <w:autoSpaceDE w:val="0"/>
        <w:autoSpaceDN w:val="0"/>
        <w:adjustRightInd w:val="0"/>
        <w:ind w:firstLine="708"/>
        <w:jc w:val="both"/>
        <w:rPr>
          <w:sz w:val="28"/>
          <w:szCs w:val="28"/>
        </w:rPr>
      </w:pPr>
      <w:r>
        <w:rPr>
          <w:sz w:val="28"/>
          <w:szCs w:val="28"/>
        </w:rPr>
        <w:t>И</w:t>
      </w:r>
      <w:r w:rsidR="00552A58" w:rsidRPr="001260B6">
        <w:rPr>
          <w:sz w:val="28"/>
          <w:szCs w:val="28"/>
        </w:rPr>
        <w:t xml:space="preserve">нфраструктура спорта на территории района представлена следующими объектами: </w:t>
      </w:r>
      <w:r>
        <w:rPr>
          <w:sz w:val="28"/>
          <w:szCs w:val="28"/>
        </w:rPr>
        <w:t>10</w:t>
      </w:r>
      <w:r w:rsidR="00552A58" w:rsidRPr="001260B6">
        <w:rPr>
          <w:sz w:val="28"/>
          <w:szCs w:val="28"/>
        </w:rPr>
        <w:t xml:space="preserve"> плоскостных спортивных сооружений, 6 спортивных залов, 1 де</w:t>
      </w:r>
      <w:r>
        <w:rPr>
          <w:sz w:val="28"/>
          <w:szCs w:val="28"/>
        </w:rPr>
        <w:t>тско-юношеская спортивная школа,</w:t>
      </w:r>
      <w:r w:rsidRPr="006447DF">
        <w:rPr>
          <w:sz w:val="28"/>
          <w:szCs w:val="28"/>
        </w:rPr>
        <w:t xml:space="preserve"> </w:t>
      </w:r>
      <w:r w:rsidRPr="001260B6">
        <w:rPr>
          <w:sz w:val="28"/>
          <w:szCs w:val="28"/>
        </w:rPr>
        <w:t>спортивно-оздоровительный центр в селе Чемал</w:t>
      </w:r>
      <w:r>
        <w:rPr>
          <w:sz w:val="28"/>
          <w:szCs w:val="28"/>
        </w:rPr>
        <w:t>.</w:t>
      </w:r>
    </w:p>
    <w:p w:rsidR="00552A58" w:rsidRPr="001260B6" w:rsidRDefault="00552A58" w:rsidP="00552A58">
      <w:pPr>
        <w:autoSpaceDE w:val="0"/>
        <w:autoSpaceDN w:val="0"/>
        <w:adjustRightInd w:val="0"/>
        <w:jc w:val="both"/>
        <w:rPr>
          <w:sz w:val="28"/>
          <w:szCs w:val="28"/>
        </w:rPr>
      </w:pPr>
      <w:r w:rsidRPr="001260B6">
        <w:rPr>
          <w:sz w:val="28"/>
          <w:szCs w:val="28"/>
        </w:rPr>
        <w:tab/>
        <w:t>За последние годы меры, осуществляемые органами местного самоуправления, позволили обеспечить динамичное развитие физкультурно-спортивного движения. Ежегодно увеличивается количество систематически занимающихся спортом.</w:t>
      </w:r>
    </w:p>
    <w:p w:rsidR="00552A58" w:rsidRPr="001260B6" w:rsidRDefault="00552A58" w:rsidP="003D7FD6">
      <w:pPr>
        <w:autoSpaceDE w:val="0"/>
        <w:autoSpaceDN w:val="0"/>
        <w:adjustRightInd w:val="0"/>
        <w:jc w:val="both"/>
        <w:rPr>
          <w:i/>
          <w:sz w:val="28"/>
          <w:szCs w:val="28"/>
        </w:rPr>
      </w:pPr>
      <w:r w:rsidRPr="001260B6">
        <w:rPr>
          <w:sz w:val="28"/>
          <w:szCs w:val="28"/>
        </w:rPr>
        <w:tab/>
      </w:r>
      <w:r w:rsidR="003D7FD6" w:rsidRPr="003D7FD6">
        <w:rPr>
          <w:i/>
          <w:sz w:val="28"/>
          <w:szCs w:val="28"/>
        </w:rPr>
        <w:t>Общее и д</w:t>
      </w:r>
      <w:r w:rsidRPr="003D7FD6">
        <w:rPr>
          <w:i/>
          <w:sz w:val="28"/>
          <w:szCs w:val="28"/>
        </w:rPr>
        <w:t>ошкольное</w:t>
      </w:r>
      <w:r w:rsidRPr="001260B6">
        <w:rPr>
          <w:i/>
          <w:sz w:val="28"/>
          <w:szCs w:val="28"/>
        </w:rPr>
        <w:t xml:space="preserve"> образование</w:t>
      </w:r>
    </w:p>
    <w:p w:rsidR="00552A58" w:rsidRPr="001260B6" w:rsidRDefault="00552A58" w:rsidP="005613D9">
      <w:pPr>
        <w:autoSpaceDE w:val="0"/>
        <w:autoSpaceDN w:val="0"/>
        <w:adjustRightInd w:val="0"/>
        <w:jc w:val="both"/>
        <w:rPr>
          <w:sz w:val="28"/>
          <w:szCs w:val="28"/>
        </w:rPr>
      </w:pPr>
      <w:r w:rsidRPr="001260B6">
        <w:rPr>
          <w:sz w:val="28"/>
          <w:szCs w:val="28"/>
        </w:rPr>
        <w:tab/>
      </w:r>
      <w:r w:rsidRPr="001260B6">
        <w:rPr>
          <w:bCs/>
          <w:sz w:val="28"/>
          <w:szCs w:val="28"/>
        </w:rPr>
        <w:t xml:space="preserve">Доступность дошкольного образования – одна </w:t>
      </w:r>
      <w:r w:rsidRPr="001260B6">
        <w:rPr>
          <w:sz w:val="28"/>
          <w:szCs w:val="28"/>
        </w:rPr>
        <w:t xml:space="preserve">из главных задач органов местного самоуправления администрации Чемальского района. </w:t>
      </w:r>
      <w:r w:rsidRPr="001260B6">
        <w:rPr>
          <w:bCs/>
          <w:sz w:val="28"/>
          <w:szCs w:val="28"/>
        </w:rPr>
        <w:t xml:space="preserve">Удовлетворение потребности всех граждан в дошкольной образовательной услуге и повышение её качества является </w:t>
      </w:r>
      <w:r w:rsidRPr="001260B6">
        <w:rPr>
          <w:sz w:val="28"/>
          <w:szCs w:val="28"/>
        </w:rPr>
        <w:t>приоритетом образовательной политики.</w:t>
      </w:r>
    </w:p>
    <w:p w:rsidR="00552A58" w:rsidRPr="001260B6" w:rsidRDefault="00552A58" w:rsidP="00552A58">
      <w:pPr>
        <w:ind w:firstLine="708"/>
        <w:jc w:val="both"/>
        <w:rPr>
          <w:sz w:val="28"/>
          <w:szCs w:val="28"/>
        </w:rPr>
      </w:pPr>
      <w:r w:rsidRPr="001260B6">
        <w:rPr>
          <w:sz w:val="28"/>
          <w:szCs w:val="28"/>
        </w:rPr>
        <w:t>Работа администрации района направлена на обеспечение стабильного функционирования и эффективного развития системы</w:t>
      </w:r>
      <w:r w:rsidR="005613D9">
        <w:rPr>
          <w:sz w:val="28"/>
          <w:szCs w:val="28"/>
        </w:rPr>
        <w:t xml:space="preserve"> общего и</w:t>
      </w:r>
      <w:r w:rsidRPr="001260B6">
        <w:rPr>
          <w:sz w:val="28"/>
          <w:szCs w:val="28"/>
        </w:rPr>
        <w:t xml:space="preserve"> дошкольного образования Чемальского района, в связи с этим  проводится работа по решению следующих задач:</w:t>
      </w:r>
    </w:p>
    <w:p w:rsidR="00552A58" w:rsidRPr="001260B6" w:rsidRDefault="00552A58" w:rsidP="00552A58">
      <w:pPr>
        <w:ind w:firstLine="708"/>
        <w:jc w:val="both"/>
        <w:rPr>
          <w:sz w:val="28"/>
          <w:szCs w:val="28"/>
        </w:rPr>
      </w:pPr>
      <w:r w:rsidRPr="001260B6">
        <w:rPr>
          <w:sz w:val="28"/>
          <w:szCs w:val="28"/>
        </w:rPr>
        <w:t>- Расширение сети дошкольных</w:t>
      </w:r>
      <w:r w:rsidR="005613D9">
        <w:rPr>
          <w:sz w:val="28"/>
          <w:szCs w:val="28"/>
        </w:rPr>
        <w:t xml:space="preserve"> и</w:t>
      </w:r>
      <w:r w:rsidRPr="001260B6">
        <w:rPr>
          <w:sz w:val="28"/>
          <w:szCs w:val="28"/>
        </w:rPr>
        <w:t xml:space="preserve"> </w:t>
      </w:r>
      <w:r w:rsidR="005613D9">
        <w:rPr>
          <w:sz w:val="28"/>
          <w:szCs w:val="28"/>
        </w:rPr>
        <w:t>обще</w:t>
      </w:r>
      <w:r w:rsidRPr="001260B6">
        <w:rPr>
          <w:sz w:val="28"/>
          <w:szCs w:val="28"/>
        </w:rPr>
        <w:t xml:space="preserve">образовательных учреждений с целью повышения доступности образования (строительство новых </w:t>
      </w:r>
      <w:r w:rsidR="005613D9">
        <w:rPr>
          <w:sz w:val="28"/>
          <w:szCs w:val="28"/>
        </w:rPr>
        <w:t xml:space="preserve">школ и </w:t>
      </w:r>
      <w:r w:rsidRPr="001260B6">
        <w:rPr>
          <w:sz w:val="28"/>
          <w:szCs w:val="28"/>
        </w:rPr>
        <w:t>дошкольных учреждений);</w:t>
      </w:r>
    </w:p>
    <w:p w:rsidR="00552A58" w:rsidRPr="001260B6" w:rsidRDefault="00552A58" w:rsidP="00552A58">
      <w:pPr>
        <w:ind w:firstLine="708"/>
        <w:jc w:val="both"/>
        <w:rPr>
          <w:sz w:val="28"/>
          <w:szCs w:val="28"/>
        </w:rPr>
      </w:pPr>
      <w:r w:rsidRPr="001260B6">
        <w:rPr>
          <w:sz w:val="28"/>
          <w:szCs w:val="28"/>
        </w:rPr>
        <w:t>- Удовлетворение услугами образования всех слоев населения;</w:t>
      </w:r>
    </w:p>
    <w:p w:rsidR="00552A58" w:rsidRDefault="00552A58" w:rsidP="00552A58">
      <w:pPr>
        <w:ind w:firstLine="708"/>
        <w:jc w:val="both"/>
        <w:rPr>
          <w:sz w:val="28"/>
          <w:szCs w:val="28"/>
        </w:rPr>
      </w:pPr>
      <w:r w:rsidRPr="001260B6">
        <w:rPr>
          <w:sz w:val="28"/>
          <w:szCs w:val="28"/>
        </w:rPr>
        <w:t>- Увеличение охвата неорганизованного населения детей дошкольным образованием.</w:t>
      </w:r>
    </w:p>
    <w:p w:rsidR="005613D9" w:rsidRDefault="005613D9" w:rsidP="00552A58">
      <w:pPr>
        <w:ind w:firstLine="708"/>
        <w:jc w:val="both"/>
        <w:rPr>
          <w:sz w:val="28"/>
          <w:szCs w:val="28"/>
        </w:rPr>
      </w:pPr>
      <w:r>
        <w:rPr>
          <w:sz w:val="28"/>
          <w:szCs w:val="28"/>
        </w:rPr>
        <w:t xml:space="preserve">Сохраняется очередь  </w:t>
      </w:r>
      <w:r w:rsidRPr="005613D9">
        <w:rPr>
          <w:sz w:val="28"/>
          <w:szCs w:val="28"/>
        </w:rPr>
        <w:t>для определения в муниципальные дошкольные образовательные учреждения</w:t>
      </w:r>
      <w:r>
        <w:rPr>
          <w:sz w:val="28"/>
          <w:szCs w:val="28"/>
        </w:rPr>
        <w:t>.</w:t>
      </w:r>
      <w:r w:rsidRPr="005613D9">
        <w:rPr>
          <w:sz w:val="28"/>
          <w:szCs w:val="28"/>
        </w:rPr>
        <w:t xml:space="preserve"> </w:t>
      </w:r>
      <w:r>
        <w:rPr>
          <w:sz w:val="28"/>
          <w:szCs w:val="28"/>
        </w:rPr>
        <w:t>Н</w:t>
      </w:r>
      <w:r w:rsidRPr="005613D9">
        <w:rPr>
          <w:sz w:val="28"/>
          <w:szCs w:val="28"/>
        </w:rPr>
        <w:t>а учете</w:t>
      </w:r>
      <w:r>
        <w:rPr>
          <w:sz w:val="28"/>
          <w:szCs w:val="28"/>
        </w:rPr>
        <w:t xml:space="preserve"> </w:t>
      </w:r>
      <w:r w:rsidRPr="005613D9">
        <w:rPr>
          <w:sz w:val="28"/>
          <w:szCs w:val="28"/>
        </w:rPr>
        <w:t>в 2018 году</w:t>
      </w:r>
      <w:r>
        <w:rPr>
          <w:sz w:val="28"/>
          <w:szCs w:val="28"/>
        </w:rPr>
        <w:t xml:space="preserve"> состояло</w:t>
      </w:r>
      <w:r w:rsidRPr="005613D9">
        <w:rPr>
          <w:sz w:val="28"/>
          <w:szCs w:val="28"/>
        </w:rPr>
        <w:t xml:space="preserve"> </w:t>
      </w:r>
      <w:r>
        <w:rPr>
          <w:sz w:val="28"/>
          <w:szCs w:val="28"/>
        </w:rPr>
        <w:t>- 214 детей</w:t>
      </w:r>
      <w:r w:rsidRPr="005613D9">
        <w:rPr>
          <w:sz w:val="28"/>
          <w:szCs w:val="28"/>
        </w:rPr>
        <w:t>,</w:t>
      </w:r>
      <w:r>
        <w:rPr>
          <w:sz w:val="28"/>
          <w:szCs w:val="28"/>
        </w:rPr>
        <w:t xml:space="preserve"> это </w:t>
      </w:r>
      <w:r w:rsidRPr="005613D9">
        <w:rPr>
          <w:sz w:val="28"/>
          <w:szCs w:val="28"/>
        </w:rPr>
        <w:t xml:space="preserve"> 18,75% </w:t>
      </w:r>
      <w:r>
        <w:rPr>
          <w:sz w:val="28"/>
          <w:szCs w:val="28"/>
        </w:rPr>
        <w:t>от</w:t>
      </w:r>
      <w:r w:rsidRPr="005613D9">
        <w:rPr>
          <w:sz w:val="28"/>
          <w:szCs w:val="28"/>
        </w:rPr>
        <w:t xml:space="preserve"> общей числе</w:t>
      </w:r>
      <w:r>
        <w:rPr>
          <w:sz w:val="28"/>
          <w:szCs w:val="28"/>
        </w:rPr>
        <w:t>нности детей в возрасте 1-6 лет.</w:t>
      </w:r>
    </w:p>
    <w:p w:rsidR="005613D9" w:rsidRPr="001260B6" w:rsidRDefault="005613D9" w:rsidP="005613D9">
      <w:pPr>
        <w:ind w:firstLine="708"/>
        <w:jc w:val="both"/>
        <w:rPr>
          <w:sz w:val="28"/>
          <w:szCs w:val="28"/>
        </w:rPr>
      </w:pPr>
      <w:r w:rsidRPr="005613D9">
        <w:rPr>
          <w:sz w:val="28"/>
          <w:szCs w:val="28"/>
        </w:rPr>
        <w:t xml:space="preserve">С каждым годом увеличивается число обучающихся в муниципальных общеобразовательных учреждениях, занимающихся во вторую смену, в 2018 году во вторую смену занималось 367 человек, что составляет 22,42% от общего количества обучающихся. </w:t>
      </w:r>
    </w:p>
    <w:p w:rsidR="00552A58" w:rsidRPr="001260B6" w:rsidRDefault="00552A58" w:rsidP="00552A58">
      <w:pPr>
        <w:jc w:val="both"/>
        <w:rPr>
          <w:sz w:val="28"/>
          <w:szCs w:val="28"/>
        </w:rPr>
      </w:pPr>
      <w:r w:rsidRPr="001260B6">
        <w:rPr>
          <w:sz w:val="28"/>
          <w:szCs w:val="28"/>
        </w:rPr>
        <w:tab/>
        <w:t xml:space="preserve">В целях развития сети учреждений </w:t>
      </w:r>
      <w:r w:rsidR="005613D9">
        <w:rPr>
          <w:sz w:val="28"/>
          <w:szCs w:val="28"/>
        </w:rPr>
        <w:t xml:space="preserve">общего и </w:t>
      </w:r>
      <w:r w:rsidRPr="001260B6">
        <w:rPr>
          <w:sz w:val="28"/>
          <w:szCs w:val="28"/>
        </w:rPr>
        <w:t xml:space="preserve">дошкольного образования </w:t>
      </w:r>
      <w:r w:rsidR="00F63CEB">
        <w:rPr>
          <w:sz w:val="28"/>
          <w:szCs w:val="28"/>
        </w:rPr>
        <w:t>планируется строительство и  вво</w:t>
      </w:r>
      <w:r w:rsidRPr="001260B6">
        <w:rPr>
          <w:sz w:val="28"/>
          <w:szCs w:val="28"/>
        </w:rPr>
        <w:t>д</w:t>
      </w:r>
      <w:r w:rsidR="00F63CEB">
        <w:rPr>
          <w:sz w:val="28"/>
          <w:szCs w:val="28"/>
        </w:rPr>
        <w:t xml:space="preserve"> в эксплуатацию следующих</w:t>
      </w:r>
      <w:r w:rsidRPr="001260B6">
        <w:rPr>
          <w:sz w:val="28"/>
          <w:szCs w:val="28"/>
        </w:rPr>
        <w:t xml:space="preserve"> объект</w:t>
      </w:r>
      <w:r w:rsidR="00F63CEB">
        <w:rPr>
          <w:sz w:val="28"/>
          <w:szCs w:val="28"/>
        </w:rPr>
        <w:t>ов</w:t>
      </w:r>
      <w:r w:rsidRPr="001260B6">
        <w:rPr>
          <w:sz w:val="28"/>
          <w:szCs w:val="28"/>
        </w:rPr>
        <w:t>:</w:t>
      </w:r>
    </w:p>
    <w:p w:rsidR="00552A58" w:rsidRPr="001260B6" w:rsidRDefault="00552A58" w:rsidP="00552A58">
      <w:pPr>
        <w:jc w:val="both"/>
        <w:rPr>
          <w:sz w:val="28"/>
          <w:szCs w:val="28"/>
        </w:rPr>
      </w:pPr>
      <w:r w:rsidRPr="001260B6">
        <w:rPr>
          <w:sz w:val="28"/>
          <w:szCs w:val="28"/>
        </w:rPr>
        <w:t>- детский сад в селе Чемале на 1</w:t>
      </w:r>
      <w:r w:rsidR="00F63CEB">
        <w:rPr>
          <w:sz w:val="28"/>
          <w:szCs w:val="28"/>
        </w:rPr>
        <w:t>2</w:t>
      </w:r>
      <w:r w:rsidRPr="001260B6">
        <w:rPr>
          <w:sz w:val="28"/>
          <w:szCs w:val="28"/>
        </w:rPr>
        <w:t>5 мест;</w:t>
      </w:r>
    </w:p>
    <w:p w:rsidR="00552A58" w:rsidRDefault="00552A58" w:rsidP="00552A58">
      <w:pPr>
        <w:jc w:val="both"/>
        <w:rPr>
          <w:sz w:val="28"/>
          <w:szCs w:val="28"/>
        </w:rPr>
      </w:pPr>
      <w:r w:rsidRPr="001260B6">
        <w:rPr>
          <w:sz w:val="28"/>
          <w:szCs w:val="28"/>
        </w:rPr>
        <w:t xml:space="preserve">- детский сад в селе </w:t>
      </w:r>
      <w:r w:rsidR="00F63CEB">
        <w:rPr>
          <w:sz w:val="28"/>
          <w:szCs w:val="28"/>
        </w:rPr>
        <w:t>Элекмонар</w:t>
      </w:r>
      <w:r w:rsidRPr="001260B6">
        <w:rPr>
          <w:sz w:val="28"/>
          <w:szCs w:val="28"/>
        </w:rPr>
        <w:t xml:space="preserve"> на </w:t>
      </w:r>
      <w:r w:rsidR="00F63CEB">
        <w:rPr>
          <w:sz w:val="28"/>
          <w:szCs w:val="28"/>
        </w:rPr>
        <w:t>125</w:t>
      </w:r>
      <w:r w:rsidR="005613D9">
        <w:rPr>
          <w:sz w:val="28"/>
          <w:szCs w:val="28"/>
        </w:rPr>
        <w:t xml:space="preserve"> мест;</w:t>
      </w:r>
    </w:p>
    <w:p w:rsidR="005613D9" w:rsidRDefault="005613D9" w:rsidP="00552A58">
      <w:pPr>
        <w:jc w:val="both"/>
        <w:rPr>
          <w:sz w:val="28"/>
          <w:szCs w:val="28"/>
        </w:rPr>
      </w:pPr>
      <w:r>
        <w:rPr>
          <w:sz w:val="28"/>
          <w:szCs w:val="28"/>
        </w:rPr>
        <w:t xml:space="preserve">- школа в </w:t>
      </w:r>
      <w:proofErr w:type="spellStart"/>
      <w:r>
        <w:rPr>
          <w:sz w:val="28"/>
          <w:szCs w:val="28"/>
        </w:rPr>
        <w:t>с.Элекмонар</w:t>
      </w:r>
      <w:proofErr w:type="spellEnd"/>
      <w:r>
        <w:rPr>
          <w:sz w:val="28"/>
          <w:szCs w:val="28"/>
        </w:rPr>
        <w:t xml:space="preserve"> на 360 мест;</w:t>
      </w:r>
    </w:p>
    <w:p w:rsidR="005613D9" w:rsidRDefault="005613D9" w:rsidP="00552A58">
      <w:pPr>
        <w:jc w:val="both"/>
        <w:rPr>
          <w:sz w:val="28"/>
          <w:szCs w:val="28"/>
        </w:rPr>
      </w:pPr>
      <w:r>
        <w:rPr>
          <w:sz w:val="28"/>
          <w:szCs w:val="28"/>
        </w:rPr>
        <w:t xml:space="preserve">- школа в </w:t>
      </w:r>
      <w:proofErr w:type="spellStart"/>
      <w:r>
        <w:rPr>
          <w:sz w:val="28"/>
          <w:szCs w:val="28"/>
        </w:rPr>
        <w:t>с.Куюс</w:t>
      </w:r>
      <w:proofErr w:type="spellEnd"/>
      <w:r>
        <w:rPr>
          <w:sz w:val="28"/>
          <w:szCs w:val="28"/>
        </w:rPr>
        <w:t xml:space="preserve"> на 50 мест;</w:t>
      </w:r>
    </w:p>
    <w:p w:rsidR="00427E4F" w:rsidRPr="001260B6" w:rsidRDefault="005613D9" w:rsidP="00134076">
      <w:pPr>
        <w:jc w:val="both"/>
        <w:rPr>
          <w:sz w:val="28"/>
          <w:szCs w:val="28"/>
        </w:rPr>
      </w:pPr>
      <w:r>
        <w:rPr>
          <w:sz w:val="28"/>
          <w:szCs w:val="28"/>
        </w:rPr>
        <w:t>- начальная школа в с.Чемал.</w:t>
      </w:r>
    </w:p>
    <w:p w:rsidR="00F63CEB" w:rsidRPr="00F63CEB" w:rsidRDefault="001260B6" w:rsidP="00134076">
      <w:pPr>
        <w:jc w:val="center"/>
        <w:rPr>
          <w:b/>
          <w:i/>
          <w:sz w:val="28"/>
          <w:szCs w:val="28"/>
        </w:rPr>
      </w:pPr>
      <w:proofErr w:type="gramStart"/>
      <w:r w:rsidRPr="00B905A2">
        <w:rPr>
          <w:b/>
          <w:i/>
          <w:sz w:val="28"/>
          <w:szCs w:val="28"/>
        </w:rPr>
        <w:t>Развитие  водоснабжения</w:t>
      </w:r>
      <w:proofErr w:type="gramEnd"/>
      <w:r w:rsidR="005613D9">
        <w:rPr>
          <w:b/>
          <w:i/>
          <w:sz w:val="28"/>
          <w:szCs w:val="28"/>
        </w:rPr>
        <w:t xml:space="preserve"> и теплоснабжения</w:t>
      </w:r>
    </w:p>
    <w:p w:rsidR="001260B6" w:rsidRPr="001260B6" w:rsidRDefault="001260B6" w:rsidP="001260B6">
      <w:pPr>
        <w:ind w:firstLine="708"/>
        <w:jc w:val="both"/>
        <w:rPr>
          <w:i/>
          <w:sz w:val="28"/>
          <w:szCs w:val="28"/>
        </w:rPr>
      </w:pPr>
      <w:r w:rsidRPr="001260B6">
        <w:rPr>
          <w:i/>
          <w:sz w:val="28"/>
          <w:szCs w:val="28"/>
        </w:rPr>
        <w:t>Водоснабжение</w:t>
      </w:r>
    </w:p>
    <w:p w:rsidR="001260B6" w:rsidRPr="001260B6" w:rsidRDefault="001260B6" w:rsidP="001260B6">
      <w:pPr>
        <w:ind w:firstLine="720"/>
        <w:jc w:val="both"/>
        <w:rPr>
          <w:sz w:val="28"/>
          <w:szCs w:val="28"/>
        </w:rPr>
      </w:pPr>
      <w:r w:rsidRPr="001260B6">
        <w:rPr>
          <w:sz w:val="28"/>
          <w:szCs w:val="28"/>
        </w:rPr>
        <w:lastRenderedPageBreak/>
        <w:t xml:space="preserve">Обеспечение населения Чемальского района качественной питьевой водой и в достаточном количестве, является одной из приоритетных задач, решение которой необходимо для сохранения здоровья, улучшения условий деятельности и повышения уровня жизни населения. </w:t>
      </w:r>
    </w:p>
    <w:p w:rsidR="001260B6" w:rsidRPr="001260B6" w:rsidRDefault="001260B6" w:rsidP="001260B6">
      <w:pPr>
        <w:ind w:firstLine="720"/>
        <w:jc w:val="both"/>
        <w:rPr>
          <w:sz w:val="28"/>
          <w:szCs w:val="28"/>
        </w:rPr>
      </w:pPr>
      <w:r w:rsidRPr="001260B6">
        <w:rPr>
          <w:sz w:val="28"/>
          <w:szCs w:val="28"/>
        </w:rPr>
        <w:t xml:space="preserve">Проблема состоит в том, что при наличии достаточных, даже местами избыточных запасов поверхностных и подземных вод на территории района, распределение их крайне неравномерно, по сравнению с распределением населения на этой территории и его потребностью в питьевой воде. </w:t>
      </w:r>
    </w:p>
    <w:p w:rsidR="001260B6" w:rsidRPr="001260B6" w:rsidRDefault="001260B6" w:rsidP="001260B6">
      <w:pPr>
        <w:ind w:firstLine="720"/>
        <w:jc w:val="both"/>
        <w:rPr>
          <w:sz w:val="28"/>
          <w:szCs w:val="28"/>
        </w:rPr>
      </w:pPr>
      <w:r w:rsidRPr="001260B6">
        <w:rPr>
          <w:sz w:val="28"/>
          <w:szCs w:val="28"/>
        </w:rPr>
        <w:t>Основным источником питьевого водоснабжения населенных пунктов Чемальского района в настоящее время являются, преимущественно, подземные воды. Из подземных скважин вода подается непосредственно в водопроводную сеть. Система водоснабжения в Чемальском районе объединяет собой хозяйственно-питьевую и противопожарную системы. Имеет тупиковые участки. Население также пользуется водой с рек</w:t>
      </w:r>
      <w:r w:rsidR="00F63CEB">
        <w:rPr>
          <w:sz w:val="28"/>
          <w:szCs w:val="28"/>
        </w:rPr>
        <w:t>, родников</w:t>
      </w:r>
      <w:r w:rsidRPr="001260B6">
        <w:rPr>
          <w:sz w:val="28"/>
          <w:szCs w:val="28"/>
        </w:rPr>
        <w:t xml:space="preserve"> и индивидуальных колонок. </w:t>
      </w:r>
    </w:p>
    <w:p w:rsidR="001260B6" w:rsidRPr="001260B6" w:rsidRDefault="001260B6" w:rsidP="001260B6">
      <w:pPr>
        <w:ind w:firstLine="720"/>
        <w:jc w:val="both"/>
        <w:rPr>
          <w:sz w:val="28"/>
          <w:szCs w:val="28"/>
        </w:rPr>
      </w:pPr>
      <w:r w:rsidRPr="001260B6">
        <w:rPr>
          <w:sz w:val="28"/>
          <w:szCs w:val="28"/>
        </w:rPr>
        <w:t xml:space="preserve">Количество водозаборных скважин по </w:t>
      </w:r>
      <w:proofErr w:type="spellStart"/>
      <w:r w:rsidRPr="001260B6">
        <w:rPr>
          <w:sz w:val="28"/>
          <w:szCs w:val="28"/>
        </w:rPr>
        <w:t>Чемальскому</w:t>
      </w:r>
      <w:proofErr w:type="spellEnd"/>
      <w:r w:rsidRPr="001260B6">
        <w:rPr>
          <w:sz w:val="28"/>
          <w:szCs w:val="28"/>
        </w:rPr>
        <w:t xml:space="preserve"> району составляет </w:t>
      </w:r>
      <w:r w:rsidR="00DA67CE">
        <w:rPr>
          <w:sz w:val="28"/>
          <w:szCs w:val="28"/>
        </w:rPr>
        <w:t>22</w:t>
      </w:r>
      <w:r w:rsidRPr="001260B6">
        <w:rPr>
          <w:sz w:val="28"/>
          <w:szCs w:val="28"/>
        </w:rPr>
        <w:t xml:space="preserve"> едини</w:t>
      </w:r>
      <w:r w:rsidR="00B905A2">
        <w:rPr>
          <w:sz w:val="28"/>
          <w:szCs w:val="28"/>
        </w:rPr>
        <w:t>ц</w:t>
      </w:r>
      <w:r w:rsidRPr="00B13721">
        <w:rPr>
          <w:sz w:val="28"/>
          <w:szCs w:val="28"/>
        </w:rPr>
        <w:t xml:space="preserve">, </w:t>
      </w:r>
      <w:r w:rsidR="00B13721">
        <w:rPr>
          <w:sz w:val="28"/>
          <w:szCs w:val="28"/>
        </w:rPr>
        <w:t>6</w:t>
      </w:r>
      <w:r w:rsidRPr="00B13721">
        <w:rPr>
          <w:sz w:val="28"/>
          <w:szCs w:val="28"/>
        </w:rPr>
        <w:t xml:space="preserve"> из которых</w:t>
      </w:r>
      <w:r w:rsidRPr="001260B6">
        <w:rPr>
          <w:sz w:val="28"/>
          <w:szCs w:val="28"/>
        </w:rPr>
        <w:t xml:space="preserve"> </w:t>
      </w:r>
      <w:r w:rsidR="00DA67CE">
        <w:rPr>
          <w:sz w:val="28"/>
          <w:szCs w:val="28"/>
        </w:rPr>
        <w:t>переданы</w:t>
      </w:r>
      <w:r w:rsidRPr="001260B6">
        <w:rPr>
          <w:sz w:val="28"/>
          <w:szCs w:val="28"/>
        </w:rPr>
        <w:t xml:space="preserve"> </w:t>
      </w:r>
      <w:r w:rsidR="00DA67CE">
        <w:rPr>
          <w:sz w:val="28"/>
          <w:szCs w:val="28"/>
        </w:rPr>
        <w:t>по Концессионному соглашению ООО «</w:t>
      </w:r>
      <w:proofErr w:type="spellStart"/>
      <w:r w:rsidR="00DA67CE">
        <w:rPr>
          <w:sz w:val="28"/>
          <w:szCs w:val="28"/>
        </w:rPr>
        <w:t>Теплосервис</w:t>
      </w:r>
      <w:proofErr w:type="spellEnd"/>
      <w:r w:rsidR="00DA67CE">
        <w:rPr>
          <w:sz w:val="28"/>
          <w:szCs w:val="28"/>
        </w:rPr>
        <w:t>»</w:t>
      </w:r>
    </w:p>
    <w:p w:rsidR="001260B6" w:rsidRPr="001260B6" w:rsidRDefault="001260B6" w:rsidP="001260B6">
      <w:pPr>
        <w:ind w:firstLine="720"/>
        <w:jc w:val="both"/>
        <w:rPr>
          <w:sz w:val="28"/>
          <w:szCs w:val="28"/>
        </w:rPr>
      </w:pPr>
      <w:r w:rsidRPr="001260B6">
        <w:rPr>
          <w:sz w:val="28"/>
          <w:szCs w:val="28"/>
        </w:rPr>
        <w:t xml:space="preserve">Общая протяженность централизованного водоснабжения на сегодняшний день </w:t>
      </w:r>
      <w:r w:rsidRPr="004C1E7A">
        <w:rPr>
          <w:sz w:val="28"/>
          <w:szCs w:val="28"/>
        </w:rPr>
        <w:t>составляет 31,3 км,</w:t>
      </w:r>
      <w:r w:rsidRPr="001260B6">
        <w:rPr>
          <w:sz w:val="28"/>
          <w:szCs w:val="28"/>
        </w:rPr>
        <w:t xml:space="preserve"> причем большая ее часть находится в районном центре.</w:t>
      </w:r>
    </w:p>
    <w:p w:rsidR="001260B6" w:rsidRDefault="001260B6" w:rsidP="00DA67CE">
      <w:pPr>
        <w:ind w:firstLine="720"/>
        <w:jc w:val="both"/>
        <w:rPr>
          <w:sz w:val="28"/>
          <w:szCs w:val="28"/>
        </w:rPr>
      </w:pPr>
      <w:r w:rsidRPr="001260B6">
        <w:rPr>
          <w:sz w:val="28"/>
          <w:szCs w:val="28"/>
        </w:rPr>
        <w:t xml:space="preserve">Учитывая негативное влияние на здоровье населения потребление недоброкачественной питьевой воды, </w:t>
      </w:r>
      <w:r w:rsidR="00DA67CE">
        <w:rPr>
          <w:sz w:val="28"/>
          <w:szCs w:val="28"/>
        </w:rPr>
        <w:t xml:space="preserve">скважины, имеющие показатели с отклонениями от нормы закрыты, в дальнейшем будут затампонированы. Водоснабжение данных улиц будет осуществляться из скважины по </w:t>
      </w:r>
      <w:proofErr w:type="spellStart"/>
      <w:r w:rsidR="00DA67CE">
        <w:rPr>
          <w:sz w:val="28"/>
          <w:szCs w:val="28"/>
        </w:rPr>
        <w:t>ул.Луговая</w:t>
      </w:r>
      <w:proofErr w:type="spellEnd"/>
      <w:r w:rsidR="00DA67CE">
        <w:rPr>
          <w:sz w:val="28"/>
          <w:szCs w:val="28"/>
        </w:rPr>
        <w:t xml:space="preserve">, с.Чемал. </w:t>
      </w:r>
    </w:p>
    <w:p w:rsidR="005613D9" w:rsidRDefault="005613D9" w:rsidP="00DA67CE">
      <w:pPr>
        <w:ind w:firstLine="720"/>
        <w:jc w:val="both"/>
        <w:rPr>
          <w:i/>
          <w:sz w:val="28"/>
          <w:szCs w:val="28"/>
        </w:rPr>
      </w:pPr>
      <w:r w:rsidRPr="005613D9">
        <w:rPr>
          <w:i/>
          <w:sz w:val="28"/>
          <w:szCs w:val="28"/>
        </w:rPr>
        <w:t>Теплоснабжение</w:t>
      </w:r>
    </w:p>
    <w:p w:rsidR="00B905A2" w:rsidRPr="00134076" w:rsidRDefault="005613D9" w:rsidP="00134076">
      <w:pPr>
        <w:ind w:firstLine="720"/>
        <w:jc w:val="both"/>
        <w:rPr>
          <w:sz w:val="28"/>
          <w:szCs w:val="28"/>
        </w:rPr>
      </w:pPr>
      <w:r w:rsidRPr="001260B6">
        <w:rPr>
          <w:sz w:val="28"/>
          <w:szCs w:val="28"/>
        </w:rPr>
        <w:t xml:space="preserve">Количество </w:t>
      </w:r>
      <w:r>
        <w:rPr>
          <w:sz w:val="28"/>
          <w:szCs w:val="28"/>
        </w:rPr>
        <w:t>котельных</w:t>
      </w:r>
      <w:r w:rsidRPr="001260B6">
        <w:rPr>
          <w:sz w:val="28"/>
          <w:szCs w:val="28"/>
        </w:rPr>
        <w:t xml:space="preserve"> по </w:t>
      </w:r>
      <w:proofErr w:type="spellStart"/>
      <w:r w:rsidRPr="001260B6">
        <w:rPr>
          <w:sz w:val="28"/>
          <w:szCs w:val="28"/>
        </w:rPr>
        <w:t>Чемальскому</w:t>
      </w:r>
      <w:proofErr w:type="spellEnd"/>
      <w:r w:rsidRPr="001260B6">
        <w:rPr>
          <w:sz w:val="28"/>
          <w:szCs w:val="28"/>
        </w:rPr>
        <w:t xml:space="preserve"> району составляет </w:t>
      </w:r>
      <w:r>
        <w:rPr>
          <w:sz w:val="28"/>
          <w:szCs w:val="28"/>
        </w:rPr>
        <w:t>2</w:t>
      </w:r>
      <w:r w:rsidR="004C1E7A">
        <w:rPr>
          <w:sz w:val="28"/>
          <w:szCs w:val="28"/>
        </w:rPr>
        <w:t>7</w:t>
      </w:r>
      <w:r w:rsidRPr="001260B6">
        <w:rPr>
          <w:sz w:val="28"/>
          <w:szCs w:val="28"/>
        </w:rPr>
        <w:t xml:space="preserve"> </w:t>
      </w:r>
      <w:r w:rsidRPr="00443853">
        <w:rPr>
          <w:sz w:val="28"/>
          <w:szCs w:val="28"/>
        </w:rPr>
        <w:t>единиц,</w:t>
      </w:r>
      <w:r w:rsidRPr="00B13721">
        <w:rPr>
          <w:sz w:val="28"/>
          <w:szCs w:val="28"/>
        </w:rPr>
        <w:t xml:space="preserve"> </w:t>
      </w:r>
      <w:r w:rsidR="00443853">
        <w:rPr>
          <w:sz w:val="28"/>
          <w:szCs w:val="28"/>
        </w:rPr>
        <w:t>2</w:t>
      </w:r>
      <w:r w:rsidRPr="00B13721">
        <w:rPr>
          <w:sz w:val="28"/>
          <w:szCs w:val="28"/>
        </w:rPr>
        <w:t xml:space="preserve"> </w:t>
      </w:r>
      <w:r w:rsidRPr="00443853">
        <w:rPr>
          <w:sz w:val="28"/>
          <w:szCs w:val="28"/>
        </w:rPr>
        <w:t>из которых</w:t>
      </w:r>
      <w:r w:rsidRPr="001260B6">
        <w:rPr>
          <w:sz w:val="28"/>
          <w:szCs w:val="28"/>
        </w:rPr>
        <w:t xml:space="preserve"> </w:t>
      </w:r>
      <w:r w:rsidRPr="001260B6">
        <w:rPr>
          <w:sz w:val="28"/>
          <w:szCs w:val="28"/>
        </w:rPr>
        <w:tab/>
      </w:r>
      <w:r>
        <w:rPr>
          <w:sz w:val="28"/>
          <w:szCs w:val="28"/>
        </w:rPr>
        <w:t>переданы</w:t>
      </w:r>
      <w:r w:rsidRPr="001260B6">
        <w:rPr>
          <w:sz w:val="28"/>
          <w:szCs w:val="28"/>
        </w:rPr>
        <w:t xml:space="preserve"> </w:t>
      </w:r>
      <w:r>
        <w:rPr>
          <w:sz w:val="28"/>
          <w:szCs w:val="28"/>
        </w:rPr>
        <w:t>по Концессионному соглашению ООО «</w:t>
      </w:r>
      <w:proofErr w:type="spellStart"/>
      <w:r>
        <w:rPr>
          <w:sz w:val="28"/>
          <w:szCs w:val="28"/>
        </w:rPr>
        <w:t>Теплосервис</w:t>
      </w:r>
      <w:proofErr w:type="spellEnd"/>
      <w:r>
        <w:rPr>
          <w:sz w:val="28"/>
          <w:szCs w:val="28"/>
        </w:rPr>
        <w:t>».</w:t>
      </w:r>
    </w:p>
    <w:p w:rsidR="00AA35A6" w:rsidRPr="00134076" w:rsidRDefault="002870F2" w:rsidP="00134076">
      <w:pPr>
        <w:ind w:firstLine="720"/>
        <w:jc w:val="center"/>
        <w:rPr>
          <w:b/>
          <w:i/>
          <w:sz w:val="28"/>
          <w:szCs w:val="28"/>
        </w:rPr>
      </w:pPr>
      <w:r w:rsidRPr="00B905A2">
        <w:rPr>
          <w:b/>
          <w:i/>
          <w:sz w:val="28"/>
          <w:szCs w:val="28"/>
        </w:rPr>
        <w:t>Энергосбережение и повышение энергетической эффективности в жилищно-коммунальной сфере</w:t>
      </w:r>
    </w:p>
    <w:p w:rsidR="00AA35A6" w:rsidRPr="00AA35A6" w:rsidRDefault="00AA35A6" w:rsidP="00AA35A6">
      <w:pPr>
        <w:ind w:firstLine="567"/>
        <w:jc w:val="both"/>
        <w:rPr>
          <w:sz w:val="28"/>
          <w:szCs w:val="28"/>
        </w:rPr>
      </w:pPr>
      <w:r w:rsidRPr="00AA35A6">
        <w:rPr>
          <w:sz w:val="28"/>
          <w:szCs w:val="28"/>
        </w:rPr>
        <w:t>Первоочередные мероприятия включают в себя широкий комплекс работ и характеризуются быстротой внедрения и небольшим сроком окупаемости до 5 лет. Они позволяют повысить надежность и эффективность работы источников тепла и тепловых сетей, внутридомовых инженерных систем, автоматизировать системы отопления в зданиях, снизить расходы теплоносителя, горячей и холодной воды при относительно небольших затратах. К первоочередным мероприятиям относятся:</w:t>
      </w:r>
    </w:p>
    <w:p w:rsidR="00AA35A6" w:rsidRPr="00AA35A6" w:rsidRDefault="00AA35A6" w:rsidP="00AA35A6">
      <w:pPr>
        <w:ind w:firstLine="567"/>
        <w:jc w:val="both"/>
        <w:rPr>
          <w:sz w:val="28"/>
          <w:szCs w:val="28"/>
        </w:rPr>
      </w:pPr>
      <w:r w:rsidRPr="00AA35A6">
        <w:rPr>
          <w:sz w:val="28"/>
          <w:szCs w:val="28"/>
        </w:rPr>
        <w:t>1) организационные мероприятия, позволяющие заинтересовать производителей и потребителей энергетических ресурсов в экономии;</w:t>
      </w:r>
    </w:p>
    <w:p w:rsidR="00AA35A6" w:rsidRPr="00AA35A6" w:rsidRDefault="00AA35A6" w:rsidP="00AA35A6">
      <w:pPr>
        <w:ind w:firstLine="567"/>
        <w:jc w:val="both"/>
        <w:rPr>
          <w:sz w:val="28"/>
          <w:szCs w:val="28"/>
        </w:rPr>
      </w:pPr>
      <w:r w:rsidRPr="00AA35A6">
        <w:rPr>
          <w:sz w:val="28"/>
          <w:szCs w:val="28"/>
        </w:rPr>
        <w:t>2) работы по повышению надежности и эффективности источников тепла, в том числе:</w:t>
      </w:r>
    </w:p>
    <w:p w:rsidR="00AA35A6" w:rsidRPr="00AA35A6" w:rsidRDefault="00AA35A6" w:rsidP="00AA35A6">
      <w:pPr>
        <w:ind w:firstLine="567"/>
        <w:jc w:val="both"/>
        <w:rPr>
          <w:sz w:val="28"/>
          <w:szCs w:val="28"/>
        </w:rPr>
      </w:pPr>
      <w:r w:rsidRPr="00AA35A6">
        <w:rPr>
          <w:sz w:val="28"/>
          <w:szCs w:val="28"/>
        </w:rPr>
        <w:t xml:space="preserve">- перевод угольных котельных с котлами, имеющими низкий КПД, на газовые высокоэффективные котлы с КПД до 95%, что снизит себестоимость </w:t>
      </w:r>
      <w:r w:rsidRPr="00AA35A6">
        <w:rPr>
          <w:sz w:val="28"/>
          <w:szCs w:val="28"/>
        </w:rPr>
        <w:lastRenderedPageBreak/>
        <w:t>выработанной тепловой энергии, а также снизит вредные выбросы в окружающую среду;</w:t>
      </w:r>
    </w:p>
    <w:p w:rsidR="00AA35A6" w:rsidRPr="00AA35A6" w:rsidRDefault="00AA35A6" w:rsidP="00AA35A6">
      <w:pPr>
        <w:ind w:firstLine="567"/>
        <w:jc w:val="both"/>
        <w:rPr>
          <w:sz w:val="28"/>
          <w:szCs w:val="28"/>
        </w:rPr>
      </w:pPr>
      <w:r w:rsidRPr="00AA35A6">
        <w:rPr>
          <w:sz w:val="28"/>
          <w:szCs w:val="28"/>
        </w:rPr>
        <w:t>- замена устаревшей теплоизоляции на современные материалы;</w:t>
      </w:r>
    </w:p>
    <w:p w:rsidR="00AA35A6" w:rsidRPr="00AA35A6" w:rsidRDefault="00AA35A6" w:rsidP="00AA35A6">
      <w:pPr>
        <w:ind w:firstLine="567"/>
        <w:jc w:val="both"/>
        <w:rPr>
          <w:sz w:val="28"/>
          <w:szCs w:val="28"/>
        </w:rPr>
      </w:pPr>
      <w:r w:rsidRPr="00AA35A6">
        <w:rPr>
          <w:sz w:val="28"/>
          <w:szCs w:val="28"/>
        </w:rPr>
        <w:t>3) мероприятия по повышению эксплуатационной надежности тепловых сетей, в том числе:</w:t>
      </w:r>
    </w:p>
    <w:p w:rsidR="00AA35A6" w:rsidRPr="00AA35A6" w:rsidRDefault="00AA35A6" w:rsidP="00AA35A6">
      <w:pPr>
        <w:ind w:firstLine="567"/>
        <w:jc w:val="both"/>
        <w:rPr>
          <w:sz w:val="28"/>
          <w:szCs w:val="28"/>
        </w:rPr>
      </w:pPr>
      <w:r w:rsidRPr="00AA35A6">
        <w:rPr>
          <w:sz w:val="28"/>
          <w:szCs w:val="28"/>
        </w:rPr>
        <w:t>- ремонт и реконструкция тепловых сетей;</w:t>
      </w:r>
    </w:p>
    <w:p w:rsidR="00AA35A6" w:rsidRPr="00AA35A6" w:rsidRDefault="00AA35A6" w:rsidP="00AA35A6">
      <w:pPr>
        <w:ind w:firstLine="567"/>
        <w:jc w:val="both"/>
        <w:rPr>
          <w:sz w:val="28"/>
          <w:szCs w:val="28"/>
        </w:rPr>
      </w:pPr>
      <w:r w:rsidRPr="00AA35A6">
        <w:rPr>
          <w:sz w:val="28"/>
          <w:szCs w:val="28"/>
        </w:rPr>
        <w:t>- замена насосного оборудования и бойлерных установок;</w:t>
      </w:r>
    </w:p>
    <w:p w:rsidR="00AA35A6" w:rsidRPr="00AA35A6" w:rsidRDefault="00AA35A6" w:rsidP="00AA35A6">
      <w:pPr>
        <w:ind w:firstLine="567"/>
        <w:jc w:val="both"/>
        <w:rPr>
          <w:sz w:val="28"/>
          <w:szCs w:val="28"/>
        </w:rPr>
      </w:pPr>
      <w:r w:rsidRPr="00AA35A6">
        <w:rPr>
          <w:sz w:val="28"/>
          <w:szCs w:val="28"/>
        </w:rPr>
        <w:t>4) работы, способствующие экономии энергоресурсов и воды у потребителей, в том числе:</w:t>
      </w:r>
    </w:p>
    <w:p w:rsidR="00AA35A6" w:rsidRPr="00AA35A6" w:rsidRDefault="00AA35A6" w:rsidP="00AA35A6">
      <w:pPr>
        <w:ind w:firstLine="567"/>
        <w:jc w:val="both"/>
        <w:rPr>
          <w:sz w:val="28"/>
          <w:szCs w:val="28"/>
        </w:rPr>
      </w:pPr>
      <w:r w:rsidRPr="00AA35A6">
        <w:rPr>
          <w:sz w:val="28"/>
          <w:szCs w:val="28"/>
        </w:rPr>
        <w:t>- замена насосного оборудования на скважинах;</w:t>
      </w:r>
    </w:p>
    <w:p w:rsidR="00AA35A6" w:rsidRPr="00AA35A6" w:rsidRDefault="00AA35A6" w:rsidP="00AA35A6">
      <w:pPr>
        <w:ind w:firstLine="567"/>
        <w:jc w:val="both"/>
        <w:rPr>
          <w:sz w:val="28"/>
          <w:szCs w:val="28"/>
        </w:rPr>
      </w:pPr>
      <w:r w:rsidRPr="00AA35A6">
        <w:rPr>
          <w:sz w:val="28"/>
          <w:szCs w:val="28"/>
        </w:rPr>
        <w:t>- монтаж и внедрение частотных преобразователей на водопроводных станциях;</w:t>
      </w:r>
    </w:p>
    <w:p w:rsidR="00AA35A6" w:rsidRPr="00AA35A6" w:rsidRDefault="00AA35A6" w:rsidP="00AA35A6">
      <w:pPr>
        <w:ind w:firstLine="567"/>
        <w:jc w:val="both"/>
        <w:rPr>
          <w:sz w:val="28"/>
          <w:szCs w:val="28"/>
        </w:rPr>
      </w:pPr>
      <w:r w:rsidRPr="00AA35A6">
        <w:rPr>
          <w:sz w:val="28"/>
          <w:szCs w:val="28"/>
        </w:rPr>
        <w:t>- создание благоприятных условий для установки водосчетчиков, энергоснабжающих организаций на вводе в жилые дома;</w:t>
      </w:r>
    </w:p>
    <w:p w:rsidR="00AA35A6" w:rsidRPr="00AA35A6" w:rsidRDefault="00AA35A6" w:rsidP="00AA35A6">
      <w:pPr>
        <w:ind w:firstLine="567"/>
        <w:jc w:val="both"/>
        <w:rPr>
          <w:sz w:val="28"/>
          <w:szCs w:val="28"/>
        </w:rPr>
      </w:pPr>
      <w:r w:rsidRPr="00AA35A6">
        <w:rPr>
          <w:sz w:val="28"/>
          <w:szCs w:val="28"/>
        </w:rPr>
        <w:t>5) мероприятия, способствующие снижению потерь в многоквартирных домах:</w:t>
      </w:r>
    </w:p>
    <w:p w:rsidR="00AA35A6" w:rsidRPr="00AA35A6" w:rsidRDefault="00AA35A6" w:rsidP="00AA35A6">
      <w:pPr>
        <w:ind w:firstLine="567"/>
        <w:jc w:val="both"/>
        <w:rPr>
          <w:sz w:val="28"/>
          <w:szCs w:val="28"/>
        </w:rPr>
      </w:pPr>
      <w:r w:rsidRPr="00AA35A6">
        <w:rPr>
          <w:sz w:val="28"/>
          <w:szCs w:val="28"/>
        </w:rPr>
        <w:t>- установка общедомовых узлов учета;</w:t>
      </w:r>
    </w:p>
    <w:p w:rsidR="00AA35A6" w:rsidRPr="00AA35A6" w:rsidRDefault="00AA35A6" w:rsidP="00AA35A6">
      <w:pPr>
        <w:ind w:firstLine="567"/>
        <w:jc w:val="both"/>
        <w:rPr>
          <w:sz w:val="28"/>
          <w:szCs w:val="28"/>
        </w:rPr>
      </w:pPr>
      <w:r w:rsidRPr="00AA35A6">
        <w:rPr>
          <w:sz w:val="28"/>
          <w:szCs w:val="28"/>
        </w:rPr>
        <w:t>- установка подъездных энергосберегающих приборов освещения;</w:t>
      </w:r>
    </w:p>
    <w:p w:rsidR="00AA35A6" w:rsidRPr="00AA35A6" w:rsidRDefault="00AA35A6" w:rsidP="00AA35A6">
      <w:pPr>
        <w:ind w:firstLine="567"/>
        <w:jc w:val="both"/>
        <w:rPr>
          <w:sz w:val="28"/>
          <w:szCs w:val="28"/>
        </w:rPr>
      </w:pPr>
      <w:r w:rsidRPr="00AA35A6">
        <w:rPr>
          <w:sz w:val="28"/>
          <w:szCs w:val="28"/>
        </w:rPr>
        <w:t>6) мероприятия по повышению энергетической эффективности в электроэнергетике:</w:t>
      </w:r>
    </w:p>
    <w:p w:rsidR="00AA35A6" w:rsidRPr="00AA35A6" w:rsidRDefault="00AA35A6" w:rsidP="00AA35A6">
      <w:pPr>
        <w:ind w:firstLine="567"/>
        <w:jc w:val="both"/>
        <w:rPr>
          <w:sz w:val="28"/>
          <w:szCs w:val="28"/>
        </w:rPr>
      </w:pPr>
      <w:r w:rsidRPr="00AA35A6">
        <w:rPr>
          <w:sz w:val="28"/>
          <w:szCs w:val="28"/>
        </w:rPr>
        <w:t>- установка энергосберегающих светильников;</w:t>
      </w:r>
    </w:p>
    <w:p w:rsidR="00AA35A6" w:rsidRPr="00AA35A6" w:rsidRDefault="00AA35A6" w:rsidP="00AA35A6">
      <w:pPr>
        <w:tabs>
          <w:tab w:val="left" w:pos="360"/>
          <w:tab w:val="left" w:pos="540"/>
          <w:tab w:val="left" w:pos="1260"/>
        </w:tabs>
        <w:ind w:firstLine="567"/>
        <w:jc w:val="both"/>
        <w:rPr>
          <w:i/>
          <w:color w:val="000000"/>
          <w:sz w:val="28"/>
          <w:szCs w:val="28"/>
        </w:rPr>
      </w:pPr>
      <w:r w:rsidRPr="00AA35A6">
        <w:rPr>
          <w:sz w:val="28"/>
          <w:szCs w:val="28"/>
        </w:rPr>
        <w:t>- тепловая модернизация здания.</w:t>
      </w:r>
    </w:p>
    <w:p w:rsidR="00AA35A6" w:rsidRPr="00134076" w:rsidRDefault="00AA35A6" w:rsidP="00134076">
      <w:pPr>
        <w:widowControl w:val="0"/>
        <w:ind w:firstLine="540"/>
        <w:jc w:val="both"/>
        <w:rPr>
          <w:sz w:val="28"/>
          <w:szCs w:val="28"/>
        </w:rPr>
      </w:pPr>
      <w:r>
        <w:rPr>
          <w:sz w:val="28"/>
          <w:szCs w:val="28"/>
        </w:rPr>
        <w:t>Проведение перечисленных мероприятий</w:t>
      </w:r>
      <w:r w:rsidRPr="00AA35A6">
        <w:rPr>
          <w:sz w:val="28"/>
          <w:szCs w:val="28"/>
        </w:rPr>
        <w:t xml:space="preserve">, позволит поэтапно в течение срока их реализации снизить удельный расход коммунальных ресурсов, потребляемых жителями многоквартирных домов и муниципальных </w:t>
      </w:r>
      <w:proofErr w:type="gramStart"/>
      <w:r w:rsidRPr="00AA35A6">
        <w:rPr>
          <w:sz w:val="28"/>
          <w:szCs w:val="28"/>
        </w:rPr>
        <w:t xml:space="preserve">учреждений </w:t>
      </w:r>
      <w:r>
        <w:rPr>
          <w:sz w:val="28"/>
          <w:szCs w:val="28"/>
        </w:rPr>
        <w:t xml:space="preserve"> Чемальского</w:t>
      </w:r>
      <w:proofErr w:type="gramEnd"/>
      <w:r>
        <w:rPr>
          <w:sz w:val="28"/>
          <w:szCs w:val="28"/>
        </w:rPr>
        <w:t xml:space="preserve"> района</w:t>
      </w:r>
      <w:r w:rsidRPr="00AA35A6">
        <w:rPr>
          <w:sz w:val="28"/>
          <w:szCs w:val="28"/>
        </w:rPr>
        <w:t>, уменьшить уровень износа коммунальной инфраструктуры.</w:t>
      </w:r>
    </w:p>
    <w:p w:rsidR="007B7DA2" w:rsidRPr="005613D9" w:rsidRDefault="002870F2" w:rsidP="005613D9">
      <w:pPr>
        <w:ind w:firstLine="720"/>
        <w:jc w:val="center"/>
        <w:rPr>
          <w:b/>
          <w:i/>
          <w:sz w:val="28"/>
          <w:szCs w:val="28"/>
        </w:rPr>
      </w:pPr>
      <w:r w:rsidRPr="00B905A2">
        <w:rPr>
          <w:b/>
          <w:i/>
          <w:sz w:val="28"/>
          <w:szCs w:val="28"/>
        </w:rPr>
        <w:t>Организация мероприятий в сфере обращения с отходами</w:t>
      </w:r>
    </w:p>
    <w:p w:rsidR="002F387C" w:rsidRPr="002F387C" w:rsidRDefault="002F387C" w:rsidP="002F387C">
      <w:pPr>
        <w:pStyle w:val="tekstob"/>
        <w:spacing w:before="0" w:beforeAutospacing="0" w:after="0" w:afterAutospacing="0"/>
        <w:ind w:firstLine="708"/>
        <w:jc w:val="both"/>
        <w:rPr>
          <w:sz w:val="28"/>
          <w:szCs w:val="28"/>
        </w:rPr>
      </w:pPr>
      <w:r w:rsidRPr="002F387C">
        <w:rPr>
          <w:sz w:val="28"/>
          <w:szCs w:val="28"/>
        </w:rPr>
        <w:t>Сложившаяся в Российской Федерации ситуация в области образования, использования, обезвреживания, хранения и захоронения отходов ведет к опасному загрязнению окружающей среды, нерациональному использованию природных ресурсов, значительному экономическому ущербу и представляет реальную угрозу здоровью современных и будущих поколений страны.</w:t>
      </w:r>
    </w:p>
    <w:p w:rsidR="00A600CA" w:rsidRPr="00A600CA" w:rsidRDefault="00A600CA" w:rsidP="00A600CA">
      <w:pPr>
        <w:ind w:firstLine="708"/>
        <w:jc w:val="both"/>
        <w:rPr>
          <w:sz w:val="28"/>
          <w:szCs w:val="28"/>
        </w:rPr>
      </w:pPr>
      <w:r w:rsidRPr="00A600CA">
        <w:rPr>
          <w:sz w:val="28"/>
          <w:szCs w:val="28"/>
        </w:rPr>
        <w:t>Многие регионы России сталкиваются с целым рядом задач, возникающих при решении проблемы обращения с отходами различного происхождения. С одной стороны, объемы образующихся отходов постоянно возрастают, с другой - основная масса мусора и по сей день вывозится на необустроенные полигоны и несанкционированные свалки, расположенные на экологически непригодных для этого территориях.</w:t>
      </w:r>
    </w:p>
    <w:p w:rsidR="00A600CA" w:rsidRPr="00A600CA" w:rsidRDefault="00A600CA" w:rsidP="00A600CA">
      <w:pPr>
        <w:ind w:firstLine="708"/>
        <w:jc w:val="both"/>
        <w:rPr>
          <w:sz w:val="28"/>
          <w:szCs w:val="28"/>
        </w:rPr>
      </w:pPr>
      <w:r w:rsidRPr="00A600CA">
        <w:rPr>
          <w:sz w:val="28"/>
          <w:szCs w:val="28"/>
        </w:rPr>
        <w:t>Существующая практика оказывает негативное влияние на окружающую среду и на здоровье человека, что в свою очередь отрицательно влияет на уровень экономического и социального развития России.</w:t>
      </w:r>
    </w:p>
    <w:p w:rsidR="00A600CA" w:rsidRPr="00A600CA" w:rsidRDefault="00A600CA" w:rsidP="00A600CA">
      <w:pPr>
        <w:ind w:firstLine="708"/>
        <w:jc w:val="both"/>
        <w:rPr>
          <w:sz w:val="28"/>
          <w:szCs w:val="28"/>
        </w:rPr>
      </w:pPr>
      <w:r w:rsidRPr="00A600CA">
        <w:rPr>
          <w:sz w:val="28"/>
          <w:szCs w:val="28"/>
        </w:rPr>
        <w:lastRenderedPageBreak/>
        <w:t>Обращение с отходами - это всеобъемлющий сложный комплекс мероприятий, который охватывает различные системы их сбора, переработку, утилизацию, обезвреживание и размещение. В реализации этих мероприятий принимают участие многие субъекты экономической деятельности и организации различных уровней. Непонимание всей сложности проблемы обращения с твердыми отходами часто ухудшает сложившуюся ситуацию в регионе.</w:t>
      </w:r>
    </w:p>
    <w:p w:rsidR="00185B4E" w:rsidRDefault="00A600CA" w:rsidP="00134076">
      <w:pPr>
        <w:ind w:firstLine="708"/>
        <w:jc w:val="both"/>
        <w:rPr>
          <w:sz w:val="28"/>
          <w:szCs w:val="28"/>
        </w:rPr>
      </w:pPr>
      <w:r w:rsidRPr="00A600CA">
        <w:rPr>
          <w:sz w:val="28"/>
          <w:szCs w:val="28"/>
        </w:rPr>
        <w:t xml:space="preserve">При этом предпосылки и стимулы для создания систем комплексного обращения с отходами существуют. </w:t>
      </w:r>
      <w:r w:rsidR="0026653C">
        <w:rPr>
          <w:sz w:val="28"/>
          <w:szCs w:val="28"/>
        </w:rPr>
        <w:t>Необходимо внедрять раздельный сбор ТКО.</w:t>
      </w:r>
    </w:p>
    <w:p w:rsidR="00185B4E" w:rsidRPr="005613D9" w:rsidRDefault="00185B4E" w:rsidP="005613D9">
      <w:pPr>
        <w:jc w:val="center"/>
        <w:rPr>
          <w:b/>
          <w:i/>
          <w:sz w:val="28"/>
          <w:szCs w:val="28"/>
        </w:rPr>
      </w:pPr>
      <w:r w:rsidRPr="00B905A2">
        <w:rPr>
          <w:b/>
          <w:i/>
          <w:sz w:val="28"/>
          <w:szCs w:val="28"/>
        </w:rPr>
        <w:t xml:space="preserve">Развитие </w:t>
      </w:r>
      <w:r>
        <w:rPr>
          <w:b/>
          <w:i/>
          <w:sz w:val="28"/>
          <w:szCs w:val="28"/>
        </w:rPr>
        <w:t>транспортной инфраструктуры</w:t>
      </w:r>
      <w:r w:rsidR="00276B29">
        <w:rPr>
          <w:b/>
          <w:i/>
          <w:sz w:val="28"/>
          <w:szCs w:val="28"/>
        </w:rPr>
        <w:t xml:space="preserve"> и повышение безопасности дорожного движения</w:t>
      </w:r>
    </w:p>
    <w:p w:rsidR="00276B29" w:rsidRDefault="00276B29" w:rsidP="00276B29">
      <w:pPr>
        <w:ind w:firstLine="655"/>
        <w:jc w:val="both"/>
        <w:rPr>
          <w:sz w:val="28"/>
          <w:szCs w:val="28"/>
        </w:rPr>
      </w:pPr>
      <w:r w:rsidRPr="03611148">
        <w:rPr>
          <w:sz w:val="28"/>
          <w:szCs w:val="28"/>
        </w:rPr>
        <w:t>Общая протяженность дорог общего пользования местного значения на конец 2018 года составляет 131,6 км, из них 79,6 км с твердым покрытием. Показатели сохраняются на уровне 2017 года. Таким образом,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в 2018 году составила 60,5%.</w:t>
      </w:r>
    </w:p>
    <w:p w:rsidR="00276B29" w:rsidRDefault="00276B29" w:rsidP="005613D9">
      <w:pPr>
        <w:ind w:firstLine="655"/>
        <w:jc w:val="both"/>
        <w:rPr>
          <w:sz w:val="28"/>
          <w:szCs w:val="28"/>
        </w:rPr>
      </w:pPr>
      <w:r w:rsidRPr="03611148">
        <w:rPr>
          <w:sz w:val="28"/>
          <w:szCs w:val="28"/>
        </w:rPr>
        <w:t xml:space="preserve">Показатель протяженность автомобильных дорог местного значения, не отвечающих нормативным требованиям на конец 2018 года в общей протяженности дорог, составляет 85,3% (в 2017 г. –85,3%). </w:t>
      </w:r>
    </w:p>
    <w:p w:rsidR="00185B4E" w:rsidRPr="00BA2234" w:rsidRDefault="00185B4E" w:rsidP="00BA2234">
      <w:pPr>
        <w:ind w:firstLine="708"/>
        <w:jc w:val="both"/>
        <w:rPr>
          <w:sz w:val="28"/>
          <w:szCs w:val="28"/>
        </w:rPr>
      </w:pPr>
      <w:r w:rsidRPr="00BA2234">
        <w:rPr>
          <w:sz w:val="28"/>
          <w:szCs w:val="28"/>
        </w:rPr>
        <w:t xml:space="preserve">В основу предложений по развитию транспортной инфраструктуры </w:t>
      </w:r>
      <w:r w:rsidR="00BA2234">
        <w:rPr>
          <w:sz w:val="28"/>
          <w:szCs w:val="28"/>
        </w:rPr>
        <w:t xml:space="preserve">Чемальского района </w:t>
      </w:r>
      <w:r w:rsidRPr="00BA2234">
        <w:rPr>
          <w:sz w:val="28"/>
          <w:szCs w:val="28"/>
        </w:rPr>
        <w:t xml:space="preserve">положены предложения </w:t>
      </w:r>
      <w:r w:rsidR="00BA2234">
        <w:rPr>
          <w:sz w:val="28"/>
          <w:szCs w:val="28"/>
        </w:rPr>
        <w:t>утвержденной «</w:t>
      </w:r>
      <w:r w:rsidRPr="00BA2234">
        <w:rPr>
          <w:sz w:val="28"/>
          <w:szCs w:val="28"/>
        </w:rPr>
        <w:t xml:space="preserve">Схемы территориального планирования </w:t>
      </w:r>
      <w:r w:rsidR="00BA2234">
        <w:rPr>
          <w:sz w:val="28"/>
          <w:szCs w:val="28"/>
        </w:rPr>
        <w:t xml:space="preserve">Чемальского района», а так же генеральные планы сельских поселений, которые </w:t>
      </w:r>
      <w:r w:rsidRPr="00BA2234">
        <w:rPr>
          <w:sz w:val="28"/>
          <w:szCs w:val="28"/>
        </w:rPr>
        <w:t>вытекают из анализа современного состояния транспортного комплекса.</w:t>
      </w:r>
    </w:p>
    <w:p w:rsidR="008F1D0B" w:rsidRDefault="00BA2234" w:rsidP="00BA2234">
      <w:pPr>
        <w:pStyle w:val="a4"/>
        <w:spacing w:before="0" w:beforeAutospacing="0" w:after="0" w:afterAutospacing="0"/>
        <w:ind w:firstLine="708"/>
        <w:jc w:val="both"/>
        <w:rPr>
          <w:sz w:val="28"/>
          <w:szCs w:val="28"/>
        </w:rPr>
      </w:pPr>
      <w:r w:rsidRPr="00BA2234">
        <w:rPr>
          <w:sz w:val="28"/>
          <w:szCs w:val="28"/>
        </w:rPr>
        <w:t xml:space="preserve">Принимая во внимание, что программа имеет важное жизненное значение для жителей </w:t>
      </w:r>
      <w:r w:rsidR="008F1D0B">
        <w:rPr>
          <w:sz w:val="28"/>
          <w:szCs w:val="28"/>
        </w:rPr>
        <w:t>района</w:t>
      </w:r>
      <w:r w:rsidRPr="00BA2234">
        <w:rPr>
          <w:sz w:val="28"/>
          <w:szCs w:val="28"/>
        </w:rPr>
        <w:t>, необходимо решать</w:t>
      </w:r>
      <w:r w:rsidR="008F1D0B">
        <w:rPr>
          <w:sz w:val="28"/>
          <w:szCs w:val="28"/>
        </w:rPr>
        <w:t xml:space="preserve"> задачи по развитию транспортной инфраструктуры</w:t>
      </w:r>
      <w:r w:rsidRPr="00BA2234">
        <w:rPr>
          <w:sz w:val="28"/>
          <w:szCs w:val="28"/>
        </w:rPr>
        <w:t xml:space="preserve">. </w:t>
      </w:r>
    </w:p>
    <w:p w:rsidR="00BA2234" w:rsidRPr="00BA2234" w:rsidRDefault="00BA2234" w:rsidP="00BA2234">
      <w:pPr>
        <w:pStyle w:val="a4"/>
        <w:spacing w:before="0" w:beforeAutospacing="0" w:after="0" w:afterAutospacing="0"/>
        <w:ind w:firstLine="708"/>
        <w:jc w:val="both"/>
        <w:rPr>
          <w:sz w:val="28"/>
          <w:szCs w:val="28"/>
        </w:rPr>
      </w:pPr>
      <w:r w:rsidRPr="00BA2234">
        <w:rPr>
          <w:sz w:val="28"/>
          <w:szCs w:val="28"/>
        </w:rPr>
        <w:t>Реализация программы позволит активнее привлекать инвестиции на строительство, реконструкцию и капитальный ремонт объектов коммунального и социально - бытового назначения.</w:t>
      </w:r>
    </w:p>
    <w:p w:rsidR="00276B29" w:rsidRPr="00236602" w:rsidRDefault="00276B29" w:rsidP="00276B29">
      <w:pPr>
        <w:pStyle w:val="a4"/>
        <w:spacing w:before="0" w:beforeAutospacing="0" w:after="0" w:afterAutospacing="0"/>
        <w:ind w:firstLine="708"/>
        <w:jc w:val="both"/>
        <w:rPr>
          <w:sz w:val="28"/>
          <w:szCs w:val="28"/>
        </w:rPr>
      </w:pPr>
      <w:r w:rsidRPr="00236602">
        <w:rPr>
          <w:sz w:val="28"/>
          <w:szCs w:val="28"/>
        </w:rPr>
        <w:t>Автомобилизация страны способствует эффективному развитию экономической деятельности, социальной активности, но в то же время она имеет ряд негативных последствий — гибель людей, экономический и социальный ущерб, наносимый дорожно-транспортными происшествиями (ДТП).</w:t>
      </w:r>
    </w:p>
    <w:p w:rsidR="00276B29" w:rsidRPr="00236602" w:rsidRDefault="00276B29" w:rsidP="00276B29">
      <w:pPr>
        <w:pStyle w:val="a4"/>
        <w:spacing w:before="0" w:beforeAutospacing="0" w:after="0" w:afterAutospacing="0"/>
        <w:ind w:firstLine="708"/>
        <w:jc w:val="both"/>
        <w:rPr>
          <w:sz w:val="28"/>
          <w:szCs w:val="28"/>
        </w:rPr>
      </w:pPr>
      <w:r w:rsidRPr="00236602">
        <w:rPr>
          <w:sz w:val="28"/>
          <w:szCs w:val="28"/>
        </w:rPr>
        <w:t>Оценивая складывающуюся обстановку с аварийностью на дорогах страны можно сказать, что она остаётся весьма напряжённой.</w:t>
      </w:r>
    </w:p>
    <w:p w:rsidR="00276B29" w:rsidRPr="00236602" w:rsidRDefault="00276B29" w:rsidP="00276B29">
      <w:pPr>
        <w:pStyle w:val="a4"/>
        <w:spacing w:before="0" w:beforeAutospacing="0" w:after="0" w:afterAutospacing="0"/>
        <w:ind w:firstLine="708"/>
        <w:jc w:val="both"/>
        <w:rPr>
          <w:sz w:val="28"/>
          <w:szCs w:val="28"/>
        </w:rPr>
      </w:pPr>
      <w:r w:rsidRPr="00236602">
        <w:rPr>
          <w:sz w:val="28"/>
          <w:szCs w:val="28"/>
        </w:rPr>
        <w:t>Из года в год увеличиваются показатели аварийности на дорогах городов и населённых пунктов. При этом на их долю приходится практически три четверти (73 %) всех дорожно-транспортных происшествий.</w:t>
      </w:r>
    </w:p>
    <w:p w:rsidR="00276B29" w:rsidRPr="00236602" w:rsidRDefault="00276B29" w:rsidP="00276B29">
      <w:pPr>
        <w:pStyle w:val="a4"/>
        <w:spacing w:before="0" w:beforeAutospacing="0" w:after="0" w:afterAutospacing="0"/>
        <w:ind w:firstLine="708"/>
        <w:jc w:val="both"/>
        <w:rPr>
          <w:sz w:val="28"/>
          <w:szCs w:val="28"/>
        </w:rPr>
      </w:pPr>
      <w:r w:rsidRPr="00236602">
        <w:rPr>
          <w:sz w:val="28"/>
          <w:szCs w:val="28"/>
        </w:rPr>
        <w:t>Настораживает всё большая распространённость сознательного невыполнения требований правил участниками дорожного движения.</w:t>
      </w:r>
    </w:p>
    <w:p w:rsidR="00276B29" w:rsidRPr="00236602" w:rsidRDefault="00276B29" w:rsidP="00276B29">
      <w:pPr>
        <w:pStyle w:val="a4"/>
        <w:spacing w:before="0" w:beforeAutospacing="0" w:after="0" w:afterAutospacing="0"/>
        <w:ind w:firstLine="708"/>
        <w:jc w:val="both"/>
        <w:rPr>
          <w:sz w:val="28"/>
          <w:szCs w:val="28"/>
        </w:rPr>
      </w:pPr>
      <w:r w:rsidRPr="00236602">
        <w:rPr>
          <w:sz w:val="28"/>
          <w:szCs w:val="28"/>
        </w:rPr>
        <w:lastRenderedPageBreak/>
        <w:t>Исходя из того, что проблема безопасности дорожного движения носит комплексных характер, так как связана с каждым из элементов сложной системы «человек — автомобиль — дорога», можно сделать вывод, что её решение зависит не только от количества и качества автомобильных дорог, но и психологических, моральных, правовых и иных факторов, в том числе характеризующих участников дорожного движения и прежде всего водителей.</w:t>
      </w:r>
    </w:p>
    <w:p w:rsidR="003F39FA" w:rsidRDefault="003F39FA" w:rsidP="003F39FA">
      <w:pPr>
        <w:ind w:firstLine="708"/>
        <w:jc w:val="both"/>
        <w:rPr>
          <w:sz w:val="28"/>
          <w:szCs w:val="28"/>
        </w:rPr>
      </w:pPr>
      <w:r>
        <w:rPr>
          <w:sz w:val="28"/>
          <w:szCs w:val="28"/>
        </w:rPr>
        <w:t xml:space="preserve">За истекший период 2019 года на дорогах и улицах населенных пунктов Чемальского района зарегистрировано 100 дорожно-транспортное происшествие, в которых погибло 3 человека, 24 ДТП с пострадавшими, которые получили травмы различной степени тяжести. (Виды ДТП: 44 – столкновения, </w:t>
      </w:r>
      <w:proofErr w:type="gramStart"/>
      <w:r>
        <w:rPr>
          <w:sz w:val="28"/>
          <w:szCs w:val="28"/>
        </w:rPr>
        <w:t>8  -</w:t>
      </w:r>
      <w:proofErr w:type="gramEnd"/>
      <w:r>
        <w:rPr>
          <w:sz w:val="28"/>
          <w:szCs w:val="28"/>
        </w:rPr>
        <w:t xml:space="preserve"> опрокидывание, 23 – наезд на препятствие, 11 – наезд на стоящее транспортное средство, 1- падение груза, 3- съезд с дороги)</w:t>
      </w:r>
    </w:p>
    <w:p w:rsidR="004851A0" w:rsidRPr="00236602" w:rsidRDefault="003F39FA" w:rsidP="003F39FA">
      <w:pPr>
        <w:ind w:firstLine="708"/>
        <w:jc w:val="both"/>
        <w:rPr>
          <w:sz w:val="28"/>
          <w:szCs w:val="28"/>
        </w:rPr>
      </w:pPr>
      <w:r>
        <w:rPr>
          <w:sz w:val="28"/>
          <w:szCs w:val="28"/>
        </w:rPr>
        <w:t xml:space="preserve">Остается проблема управления транспортными средствами в состоянии алкогольного или наркотического опьянения, а также не имеющими права управления. Практически во всех ДТП, где водитель управлял в состоянии алкогольном или </w:t>
      </w:r>
      <w:proofErr w:type="gramStart"/>
      <w:r>
        <w:rPr>
          <w:sz w:val="28"/>
          <w:szCs w:val="28"/>
        </w:rPr>
        <w:t>наркотическом опьянении</w:t>
      </w:r>
      <w:proofErr w:type="gramEnd"/>
      <w:r>
        <w:rPr>
          <w:sz w:val="28"/>
          <w:szCs w:val="28"/>
        </w:rPr>
        <w:t xml:space="preserve"> имеются пострадавшие погибшие.</w:t>
      </w:r>
    </w:p>
    <w:p w:rsidR="00276B29" w:rsidRDefault="00276B29" w:rsidP="00276B29">
      <w:pPr>
        <w:ind w:firstLine="709"/>
        <w:jc w:val="both"/>
        <w:rPr>
          <w:sz w:val="28"/>
          <w:szCs w:val="28"/>
          <w:shd w:val="clear" w:color="auto" w:fill="FFFFFF"/>
        </w:rPr>
      </w:pPr>
      <w:r w:rsidRPr="00BA42A6">
        <w:rPr>
          <w:sz w:val="28"/>
          <w:szCs w:val="28"/>
          <w:shd w:val="clear" w:color="auto" w:fill="FFFFFF"/>
        </w:rPr>
        <w:t xml:space="preserve">В рамках данной Программы </w:t>
      </w:r>
      <w:r>
        <w:rPr>
          <w:sz w:val="28"/>
          <w:szCs w:val="28"/>
          <w:shd w:val="clear" w:color="auto" w:fill="FFFFFF"/>
        </w:rPr>
        <w:t xml:space="preserve">предусмотрены мероприятия для </w:t>
      </w:r>
      <w:r w:rsidRPr="00BA42A6">
        <w:rPr>
          <w:sz w:val="28"/>
          <w:szCs w:val="28"/>
          <w:shd w:val="clear" w:color="auto" w:fill="FFFFFF"/>
        </w:rPr>
        <w:t>созда</w:t>
      </w:r>
      <w:r>
        <w:rPr>
          <w:sz w:val="28"/>
          <w:szCs w:val="28"/>
          <w:shd w:val="clear" w:color="auto" w:fill="FFFFFF"/>
        </w:rPr>
        <w:t>ния</w:t>
      </w:r>
      <w:r w:rsidRPr="00BA42A6">
        <w:rPr>
          <w:sz w:val="28"/>
          <w:szCs w:val="28"/>
          <w:shd w:val="clear" w:color="auto" w:fill="FFFFFF"/>
        </w:rPr>
        <w:t xml:space="preserve"> услови</w:t>
      </w:r>
      <w:r>
        <w:rPr>
          <w:sz w:val="28"/>
          <w:szCs w:val="28"/>
          <w:shd w:val="clear" w:color="auto" w:fill="FFFFFF"/>
        </w:rPr>
        <w:t>й</w:t>
      </w:r>
      <w:r w:rsidRPr="00BA42A6">
        <w:rPr>
          <w:sz w:val="28"/>
          <w:szCs w:val="28"/>
          <w:shd w:val="clear" w:color="auto" w:fill="FFFFFF"/>
        </w:rPr>
        <w:t xml:space="preserve"> </w:t>
      </w:r>
      <w:r>
        <w:rPr>
          <w:sz w:val="28"/>
          <w:szCs w:val="28"/>
          <w:shd w:val="clear" w:color="auto" w:fill="FFFFFF"/>
        </w:rPr>
        <w:t>по</w:t>
      </w:r>
      <w:r w:rsidRPr="00BA42A6">
        <w:rPr>
          <w:sz w:val="28"/>
          <w:szCs w:val="28"/>
          <w:shd w:val="clear" w:color="auto" w:fill="FFFFFF"/>
        </w:rPr>
        <w:t xml:space="preserve"> обеспечени</w:t>
      </w:r>
      <w:r>
        <w:rPr>
          <w:sz w:val="28"/>
          <w:szCs w:val="28"/>
          <w:shd w:val="clear" w:color="auto" w:fill="FFFFFF"/>
        </w:rPr>
        <w:t>ю</w:t>
      </w:r>
      <w:r w:rsidRPr="00BA42A6">
        <w:rPr>
          <w:sz w:val="28"/>
          <w:szCs w:val="28"/>
          <w:shd w:val="clear" w:color="auto" w:fill="FFFFFF"/>
        </w:rPr>
        <w:t xml:space="preserve"> безопасного функционирования </w:t>
      </w:r>
      <w:r>
        <w:rPr>
          <w:sz w:val="28"/>
          <w:szCs w:val="28"/>
          <w:shd w:val="clear" w:color="auto" w:fill="FFFFFF"/>
        </w:rPr>
        <w:t>Чемальского района</w:t>
      </w:r>
      <w:r w:rsidRPr="00BA42A6">
        <w:rPr>
          <w:sz w:val="28"/>
          <w:szCs w:val="28"/>
          <w:shd w:val="clear" w:color="auto" w:fill="FFFFFF"/>
        </w:rPr>
        <w:t>, всех его структур</w:t>
      </w:r>
      <w:r>
        <w:rPr>
          <w:sz w:val="28"/>
          <w:szCs w:val="28"/>
          <w:shd w:val="clear" w:color="auto" w:fill="FFFFFF"/>
        </w:rPr>
        <w:t>,</w:t>
      </w:r>
      <w:r w:rsidRPr="00BA42A6">
        <w:rPr>
          <w:sz w:val="28"/>
          <w:szCs w:val="28"/>
          <w:shd w:val="clear" w:color="auto" w:fill="FFFFFF"/>
        </w:rPr>
        <w:t xml:space="preserve"> для успешной реализации прав и свобод личности в рамках существующей системы безопасности</w:t>
      </w:r>
      <w:r>
        <w:rPr>
          <w:sz w:val="28"/>
          <w:szCs w:val="28"/>
          <w:shd w:val="clear" w:color="auto" w:fill="FFFFFF"/>
        </w:rPr>
        <w:t xml:space="preserve"> населения</w:t>
      </w:r>
      <w:r w:rsidRPr="00BA42A6">
        <w:rPr>
          <w:sz w:val="28"/>
          <w:szCs w:val="28"/>
          <w:shd w:val="clear" w:color="auto" w:fill="FFFFFF"/>
        </w:rPr>
        <w:t>.</w:t>
      </w:r>
    </w:p>
    <w:p w:rsidR="00A600CA" w:rsidRPr="00276B29" w:rsidRDefault="00276B29" w:rsidP="00276B29">
      <w:pPr>
        <w:ind w:firstLine="709"/>
        <w:jc w:val="both"/>
        <w:rPr>
          <w:i/>
          <w:sz w:val="28"/>
          <w:szCs w:val="28"/>
        </w:rPr>
      </w:pPr>
      <w:r w:rsidRPr="00163678">
        <w:rPr>
          <w:i/>
          <w:sz w:val="28"/>
          <w:szCs w:val="28"/>
        </w:rPr>
        <w:t>Обеспечение безопасности населения.</w:t>
      </w:r>
      <w:r w:rsidRPr="00BA42A6">
        <w:rPr>
          <w:i/>
          <w:sz w:val="28"/>
          <w:szCs w:val="28"/>
        </w:rPr>
        <w:t xml:space="preserve"> </w:t>
      </w:r>
    </w:p>
    <w:p w:rsidR="008E0EB0" w:rsidRPr="00786204" w:rsidRDefault="007B7DA2" w:rsidP="00786204">
      <w:pPr>
        <w:jc w:val="center"/>
        <w:rPr>
          <w:b/>
          <w:i/>
          <w:sz w:val="28"/>
          <w:szCs w:val="28"/>
        </w:rPr>
      </w:pPr>
      <w:r w:rsidRPr="00C967EE">
        <w:rPr>
          <w:b/>
          <w:i/>
          <w:sz w:val="28"/>
          <w:szCs w:val="28"/>
        </w:rPr>
        <w:t>Профилактика экстремизма, обеспечение межнационального и межконфессионального согласия, другие вопросы в области национальной безопасности</w:t>
      </w:r>
    </w:p>
    <w:p w:rsidR="00F46595" w:rsidRPr="00900D65" w:rsidRDefault="00F46595" w:rsidP="00F46595">
      <w:pPr>
        <w:ind w:firstLine="720"/>
        <w:jc w:val="both"/>
        <w:rPr>
          <w:sz w:val="28"/>
          <w:szCs w:val="28"/>
        </w:rPr>
      </w:pPr>
      <w:r w:rsidRPr="00900D65">
        <w:rPr>
          <w:sz w:val="28"/>
          <w:szCs w:val="28"/>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46595" w:rsidRPr="00900D65" w:rsidRDefault="00F46595" w:rsidP="00F46595">
      <w:pPr>
        <w:ind w:firstLine="720"/>
        <w:jc w:val="both"/>
        <w:rPr>
          <w:sz w:val="28"/>
          <w:szCs w:val="28"/>
        </w:rPr>
      </w:pPr>
      <w:r w:rsidRPr="00900D65">
        <w:rPr>
          <w:sz w:val="28"/>
          <w:szCs w:val="28"/>
        </w:rPr>
        <w:t>Резкая активизация деятельности молодежных объединений экстремистской направленности («Скинхеды», «Российское национальное единство», «Национал - большевистская партия», «Актив красной молодежи» и др.),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F46595" w:rsidRDefault="00F46595" w:rsidP="00F46595">
      <w:pPr>
        <w:ind w:firstLine="720"/>
        <w:jc w:val="both"/>
        <w:rPr>
          <w:sz w:val="28"/>
          <w:szCs w:val="28"/>
        </w:rPr>
      </w:pPr>
      <w:r w:rsidRPr="00900D65">
        <w:rPr>
          <w:sz w:val="28"/>
          <w:szCs w:val="28"/>
        </w:rPr>
        <w:t xml:space="preserve">Экстремистские организации и их члены используют любые социальные, этнические и религиозные осложнения, разногласия между </w:t>
      </w:r>
      <w:r w:rsidRPr="00900D65">
        <w:rPr>
          <w:sz w:val="28"/>
          <w:szCs w:val="28"/>
        </w:rPr>
        <w:lastRenderedPageBreak/>
        <w:t>политическими партиями и объединениями, иные факторы нестабильности в целях достижения своих идеологических и политических интересов.</w:t>
      </w:r>
    </w:p>
    <w:p w:rsidR="0026653C" w:rsidRPr="00900D65" w:rsidRDefault="0026653C" w:rsidP="00F46595">
      <w:pPr>
        <w:ind w:firstLine="720"/>
        <w:jc w:val="both"/>
        <w:rPr>
          <w:sz w:val="28"/>
          <w:szCs w:val="28"/>
        </w:rPr>
      </w:pPr>
      <w:r w:rsidRPr="00C967EE">
        <w:rPr>
          <w:b/>
          <w:i/>
          <w:sz w:val="28"/>
          <w:szCs w:val="28"/>
        </w:rPr>
        <w:t>Профилактика терроризма</w:t>
      </w:r>
    </w:p>
    <w:p w:rsidR="00F46595" w:rsidRPr="00900D65" w:rsidRDefault="00F46595" w:rsidP="00F46595">
      <w:pPr>
        <w:ind w:firstLine="720"/>
        <w:jc w:val="both"/>
        <w:rPr>
          <w:sz w:val="28"/>
          <w:szCs w:val="28"/>
        </w:rPr>
      </w:pPr>
      <w:r w:rsidRPr="00900D65">
        <w:rPr>
          <w:sz w:val="28"/>
          <w:szCs w:val="28"/>
        </w:rPr>
        <w:t>Сегодняшняя борьба с экстремизмом затрагивает также сферы, которые трактуются как:</w:t>
      </w:r>
    </w:p>
    <w:p w:rsidR="00F46595" w:rsidRPr="00900D65" w:rsidRDefault="00F46595" w:rsidP="00F46595">
      <w:pPr>
        <w:ind w:firstLine="720"/>
        <w:jc w:val="both"/>
        <w:rPr>
          <w:sz w:val="28"/>
          <w:szCs w:val="28"/>
        </w:rPr>
      </w:pPr>
      <w:r w:rsidRPr="00900D65">
        <w:rPr>
          <w:sz w:val="28"/>
          <w:szCs w:val="28"/>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F46595" w:rsidRPr="00900D65" w:rsidRDefault="00F46595" w:rsidP="00F46595">
      <w:pPr>
        <w:ind w:firstLine="720"/>
        <w:jc w:val="both"/>
        <w:rPr>
          <w:sz w:val="28"/>
          <w:szCs w:val="28"/>
        </w:rPr>
      </w:pPr>
      <w:r w:rsidRPr="00900D65">
        <w:rPr>
          <w:sz w:val="28"/>
          <w:szCs w:val="28"/>
        </w:rPr>
        <w:t>- унижение национального достоинства, а равно по мотивам ненависти либо вражды в отношении какой-либо социальной группы;</w:t>
      </w:r>
    </w:p>
    <w:p w:rsidR="00F46595" w:rsidRPr="00900D65" w:rsidRDefault="00F46595" w:rsidP="00F46595">
      <w:pPr>
        <w:pStyle w:val="afa"/>
        <w:ind w:firstLine="708"/>
        <w:jc w:val="both"/>
        <w:rPr>
          <w:rFonts w:ascii="Times New Roman" w:hAnsi="Times New Roman"/>
          <w:sz w:val="28"/>
          <w:szCs w:val="28"/>
        </w:rPr>
      </w:pPr>
      <w:r w:rsidRPr="00900D65">
        <w:rPr>
          <w:rFonts w:ascii="Times New Roman" w:hAnsi="Times New Roman"/>
          <w:sz w:val="28"/>
          <w:szCs w:val="28"/>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6653C" w:rsidRPr="00276B29" w:rsidRDefault="00F46595" w:rsidP="00276B29">
      <w:pPr>
        <w:pStyle w:val="afa"/>
        <w:ind w:firstLine="708"/>
        <w:jc w:val="both"/>
        <w:rPr>
          <w:rFonts w:ascii="Times New Roman" w:hAnsi="Times New Roman"/>
          <w:sz w:val="28"/>
          <w:szCs w:val="28"/>
        </w:rPr>
      </w:pPr>
      <w:r w:rsidRPr="00900D65">
        <w:rPr>
          <w:rFonts w:ascii="Times New Roman" w:hAnsi="Times New Roman"/>
          <w:sz w:val="28"/>
          <w:szCs w:val="28"/>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w:t>
      </w:r>
    </w:p>
    <w:p w:rsidR="00BA42A6" w:rsidRPr="00276B29" w:rsidRDefault="007B7DA2" w:rsidP="00134076">
      <w:pPr>
        <w:ind w:firstLine="708"/>
        <w:rPr>
          <w:b/>
          <w:i/>
          <w:sz w:val="28"/>
          <w:szCs w:val="28"/>
        </w:rPr>
      </w:pPr>
      <w:r w:rsidRPr="00C967EE">
        <w:rPr>
          <w:b/>
          <w:i/>
          <w:sz w:val="28"/>
          <w:szCs w:val="28"/>
        </w:rPr>
        <w:t xml:space="preserve">Профилактика правонарушений </w:t>
      </w:r>
    </w:p>
    <w:p w:rsidR="004C07FE" w:rsidRPr="00BA42A6" w:rsidRDefault="004C07FE" w:rsidP="00BA42A6">
      <w:pPr>
        <w:ind w:firstLine="709"/>
        <w:jc w:val="both"/>
        <w:rPr>
          <w:sz w:val="28"/>
          <w:szCs w:val="28"/>
        </w:rPr>
      </w:pPr>
      <w:r w:rsidRPr="00BA42A6">
        <w:rPr>
          <w:sz w:val="28"/>
          <w:szCs w:val="28"/>
          <w:shd w:val="clear" w:color="auto" w:fill="FFFFFF"/>
        </w:rPr>
        <w:t>Современное общественное развитие предполагает не только стремление социума к достижению высоких стандартов качества жизни, но и имеет побочный эффект в виде различных угроз безопасности жизнедеятельности. Эти угрозы могут иметь объективный характер в виде природных катаклизмов и стихийных бедствий, так и являться угрозами, рожденными самим человеком, такими как рост преступности, алкоголизм, наркомания, или же представлять собой нежелательные последствия научно-технического прогресса в виде техногенных катастроф. В условиях сегодняшнего развития общества вопросы безопасности жизнедеятельности резко обострились и приняли характерные черты проблемы выживания человека.</w:t>
      </w:r>
      <w:r w:rsidRPr="00BA42A6">
        <w:rPr>
          <w:sz w:val="28"/>
          <w:szCs w:val="28"/>
        </w:rPr>
        <w:t> </w:t>
      </w:r>
      <w:r w:rsidRPr="00BA42A6">
        <w:rPr>
          <w:sz w:val="28"/>
          <w:szCs w:val="28"/>
          <w:shd w:val="clear" w:color="auto" w:fill="FFFFFF"/>
        </w:rPr>
        <w:t xml:space="preserve">Само слово «безопасность» означает отсутствие опасности, </w:t>
      </w:r>
      <w:r w:rsidR="00EC3AA0" w:rsidRPr="00BA42A6">
        <w:rPr>
          <w:sz w:val="28"/>
          <w:szCs w:val="28"/>
          <w:shd w:val="clear" w:color="auto" w:fill="FFFFFF"/>
        </w:rPr>
        <w:t>угрозы чему-либо или кому-либо.</w:t>
      </w:r>
      <w:r w:rsidRPr="00BA42A6">
        <w:rPr>
          <w:sz w:val="28"/>
          <w:szCs w:val="28"/>
          <w:shd w:val="clear" w:color="auto" w:fill="FFFFFF"/>
        </w:rPr>
        <w:t xml:space="preserve"> В широком смысле слова безопасность жизнедеятельности предполагает состояние окружающей среды, при котором с определенной вероятностью исключено причинение вреда существованию человека.</w:t>
      </w:r>
      <w:r w:rsidRPr="00BA42A6">
        <w:rPr>
          <w:sz w:val="28"/>
          <w:szCs w:val="28"/>
        </w:rPr>
        <w:t> </w:t>
      </w:r>
    </w:p>
    <w:p w:rsidR="00236602" w:rsidRDefault="004C07FE" w:rsidP="004717E7">
      <w:pPr>
        <w:ind w:firstLine="709"/>
        <w:jc w:val="both"/>
        <w:rPr>
          <w:sz w:val="28"/>
          <w:szCs w:val="28"/>
          <w:shd w:val="clear" w:color="auto" w:fill="FFFFFF"/>
        </w:rPr>
      </w:pPr>
      <w:r w:rsidRPr="00BA42A6">
        <w:rPr>
          <w:sz w:val="28"/>
          <w:szCs w:val="28"/>
          <w:shd w:val="clear" w:color="auto" w:fill="FFFFFF"/>
        </w:rPr>
        <w:t xml:space="preserve">Любое общество, любое государство стремится создать условия для безопасного существования своих граждан, разрабатывая для этого законы и нормы общественной жизни. Построение правового государства представляет собой сложный процесс совершенствования всей правовой системы, прежде всего ее нормативной основы, нацеленной на обеспечение всестороннего развития личности и ее способностей на основе гарантированных прав и свобод. В этих условиях особенно важной </w:t>
      </w:r>
      <w:r w:rsidRPr="00BA42A6">
        <w:rPr>
          <w:sz w:val="28"/>
          <w:szCs w:val="28"/>
          <w:shd w:val="clear" w:color="auto" w:fill="FFFFFF"/>
        </w:rPr>
        <w:lastRenderedPageBreak/>
        <w:t xml:space="preserve">становится разработка и реализация муниципальной программы </w:t>
      </w:r>
      <w:r w:rsidRPr="00BA42A6">
        <w:rPr>
          <w:bCs/>
          <w:sz w:val="28"/>
          <w:szCs w:val="28"/>
        </w:rPr>
        <w:t>«Развитие систем жизнеобеспечения МО «</w:t>
      </w:r>
      <w:r w:rsidR="00BA42A6" w:rsidRPr="00BA42A6">
        <w:rPr>
          <w:bCs/>
          <w:sz w:val="28"/>
          <w:szCs w:val="28"/>
        </w:rPr>
        <w:t>Чемаль</w:t>
      </w:r>
      <w:r w:rsidRPr="00BA42A6">
        <w:rPr>
          <w:bCs/>
          <w:sz w:val="28"/>
          <w:szCs w:val="28"/>
        </w:rPr>
        <w:t xml:space="preserve">ский район» на </w:t>
      </w:r>
      <w:r w:rsidR="00B40960">
        <w:rPr>
          <w:bCs/>
          <w:sz w:val="28"/>
          <w:szCs w:val="28"/>
        </w:rPr>
        <w:t>2020</w:t>
      </w:r>
      <w:r w:rsidRPr="00BA42A6">
        <w:rPr>
          <w:bCs/>
          <w:sz w:val="28"/>
          <w:szCs w:val="28"/>
        </w:rPr>
        <w:t>-</w:t>
      </w:r>
      <w:r w:rsidR="00B40960">
        <w:rPr>
          <w:bCs/>
          <w:sz w:val="28"/>
          <w:szCs w:val="28"/>
        </w:rPr>
        <w:t>2025</w:t>
      </w:r>
      <w:r w:rsidRPr="00BA42A6">
        <w:rPr>
          <w:bCs/>
          <w:sz w:val="28"/>
          <w:szCs w:val="28"/>
        </w:rPr>
        <w:t xml:space="preserve"> годы»,  </w:t>
      </w:r>
      <w:r w:rsidRPr="00BA42A6">
        <w:rPr>
          <w:sz w:val="28"/>
          <w:szCs w:val="28"/>
          <w:shd w:val="clear" w:color="auto" w:fill="FFFFFF"/>
        </w:rPr>
        <w:t xml:space="preserve">отражающей государственную стратегию в области обеспечения безопасности личности, общества и государства с целью защиты от внешних и внутренних угроз с учетом имеющихся ресурсов и возможностей. </w:t>
      </w:r>
    </w:p>
    <w:p w:rsidR="00667EAF" w:rsidRDefault="00667EAF" w:rsidP="004717E7">
      <w:pPr>
        <w:ind w:firstLine="709"/>
        <w:jc w:val="both"/>
        <w:rPr>
          <w:i/>
          <w:sz w:val="28"/>
          <w:szCs w:val="28"/>
          <w:shd w:val="clear" w:color="auto" w:fill="FFFFFF"/>
        </w:rPr>
      </w:pPr>
    </w:p>
    <w:p w:rsidR="002F387C" w:rsidRPr="00BA42A6" w:rsidRDefault="002F387C" w:rsidP="004717E7">
      <w:pPr>
        <w:ind w:firstLine="709"/>
        <w:jc w:val="both"/>
        <w:rPr>
          <w:b/>
          <w:bCs/>
          <w:sz w:val="28"/>
          <w:szCs w:val="28"/>
          <w:shd w:val="clear" w:color="auto" w:fill="FFFFFF"/>
        </w:rPr>
      </w:pPr>
    </w:p>
    <w:p w:rsidR="00F95685" w:rsidRPr="0016108C" w:rsidRDefault="00B51999" w:rsidP="0016108C">
      <w:pPr>
        <w:ind w:firstLine="709"/>
        <w:jc w:val="center"/>
        <w:rPr>
          <w:b/>
          <w:bCs/>
          <w:sz w:val="28"/>
          <w:szCs w:val="28"/>
        </w:rPr>
      </w:pPr>
      <w:r>
        <w:rPr>
          <w:b/>
          <w:bCs/>
          <w:sz w:val="28"/>
          <w:szCs w:val="28"/>
          <w:lang w:val="en-US"/>
        </w:rPr>
        <w:t>III</w:t>
      </w:r>
      <w:r w:rsidRPr="00B51999">
        <w:rPr>
          <w:b/>
          <w:bCs/>
          <w:sz w:val="28"/>
          <w:szCs w:val="28"/>
        </w:rPr>
        <w:t xml:space="preserve">. </w:t>
      </w:r>
      <w:r w:rsidR="00F95685">
        <w:rPr>
          <w:b/>
          <w:bCs/>
          <w:sz w:val="28"/>
          <w:szCs w:val="28"/>
        </w:rPr>
        <w:t xml:space="preserve">Приоритеты муниципальной политики в сфере </w:t>
      </w:r>
      <w:proofErr w:type="gramStart"/>
      <w:r w:rsidR="00F95685">
        <w:rPr>
          <w:b/>
          <w:bCs/>
          <w:sz w:val="28"/>
          <w:szCs w:val="28"/>
        </w:rPr>
        <w:t>реализации  муниципальной</w:t>
      </w:r>
      <w:proofErr w:type="gramEnd"/>
      <w:r w:rsidR="00F95685">
        <w:rPr>
          <w:b/>
          <w:bCs/>
          <w:sz w:val="28"/>
          <w:szCs w:val="28"/>
        </w:rPr>
        <w:t xml:space="preserve"> программы, </w:t>
      </w:r>
      <w:r w:rsidR="007821E7">
        <w:rPr>
          <w:b/>
          <w:bCs/>
          <w:sz w:val="28"/>
          <w:szCs w:val="28"/>
        </w:rPr>
        <w:t xml:space="preserve"> </w:t>
      </w:r>
      <w:r w:rsidR="00F95685">
        <w:rPr>
          <w:b/>
          <w:bCs/>
          <w:sz w:val="28"/>
          <w:szCs w:val="28"/>
        </w:rPr>
        <w:t>цели</w:t>
      </w:r>
      <w:r w:rsidR="007821E7">
        <w:rPr>
          <w:b/>
          <w:bCs/>
          <w:sz w:val="28"/>
          <w:szCs w:val="28"/>
        </w:rPr>
        <w:t>,</w:t>
      </w:r>
      <w:r w:rsidR="00F95685">
        <w:rPr>
          <w:b/>
          <w:bCs/>
          <w:sz w:val="28"/>
          <w:szCs w:val="28"/>
        </w:rPr>
        <w:t xml:space="preserve"> задачи </w:t>
      </w:r>
      <w:r w:rsidR="007821E7">
        <w:rPr>
          <w:b/>
          <w:bCs/>
          <w:sz w:val="28"/>
          <w:szCs w:val="28"/>
        </w:rPr>
        <w:t>и целевые показатели</w:t>
      </w:r>
      <w:r w:rsidR="00F95685">
        <w:rPr>
          <w:b/>
          <w:bCs/>
          <w:sz w:val="28"/>
          <w:szCs w:val="28"/>
        </w:rPr>
        <w:t xml:space="preserve"> муниципальной программы</w:t>
      </w:r>
    </w:p>
    <w:p w:rsidR="008E7036" w:rsidRDefault="008E7036" w:rsidP="008E7036">
      <w:pPr>
        <w:autoSpaceDE w:val="0"/>
        <w:autoSpaceDN w:val="0"/>
        <w:adjustRightInd w:val="0"/>
        <w:ind w:firstLine="709"/>
        <w:jc w:val="both"/>
        <w:rPr>
          <w:sz w:val="28"/>
          <w:szCs w:val="28"/>
        </w:rPr>
      </w:pPr>
      <w:r>
        <w:rPr>
          <w:sz w:val="28"/>
          <w:szCs w:val="28"/>
        </w:rPr>
        <w:t xml:space="preserve">Основные </w:t>
      </w:r>
      <w:r w:rsidRPr="00DB6A54">
        <w:rPr>
          <w:sz w:val="28"/>
          <w:szCs w:val="28"/>
        </w:rPr>
        <w:t>приоритет</w:t>
      </w:r>
      <w:r>
        <w:rPr>
          <w:sz w:val="28"/>
          <w:szCs w:val="28"/>
        </w:rPr>
        <w:t>ы</w:t>
      </w:r>
      <w:r w:rsidRPr="00DB6A54">
        <w:rPr>
          <w:sz w:val="28"/>
          <w:szCs w:val="28"/>
        </w:rPr>
        <w:t xml:space="preserve"> </w:t>
      </w:r>
      <w:r>
        <w:rPr>
          <w:sz w:val="28"/>
          <w:szCs w:val="28"/>
        </w:rPr>
        <w:t>муниципальной</w:t>
      </w:r>
      <w:r w:rsidRPr="00DB6A54">
        <w:rPr>
          <w:sz w:val="28"/>
          <w:szCs w:val="28"/>
        </w:rPr>
        <w:t xml:space="preserve"> политики обозначен</w:t>
      </w:r>
      <w:r>
        <w:rPr>
          <w:sz w:val="28"/>
          <w:szCs w:val="28"/>
        </w:rPr>
        <w:t>ы</w:t>
      </w:r>
      <w:r w:rsidRPr="00DB6A54">
        <w:rPr>
          <w:sz w:val="28"/>
          <w:szCs w:val="28"/>
        </w:rPr>
        <w:t xml:space="preserve"> в </w:t>
      </w:r>
      <w:r w:rsidR="00A45E47">
        <w:rPr>
          <w:sz w:val="28"/>
          <w:szCs w:val="28"/>
        </w:rPr>
        <w:t>Стратегии</w:t>
      </w:r>
      <w:r>
        <w:rPr>
          <w:sz w:val="28"/>
          <w:szCs w:val="28"/>
        </w:rPr>
        <w:t xml:space="preserve"> социально-экономического разви</w:t>
      </w:r>
      <w:r w:rsidR="00A45E47">
        <w:rPr>
          <w:sz w:val="28"/>
          <w:szCs w:val="28"/>
        </w:rPr>
        <w:t>тия МО «Чемальский район» на период до 2035</w:t>
      </w:r>
      <w:r>
        <w:rPr>
          <w:sz w:val="28"/>
          <w:szCs w:val="28"/>
        </w:rPr>
        <w:t xml:space="preserve"> года.</w:t>
      </w:r>
    </w:p>
    <w:p w:rsidR="003C1B12" w:rsidRDefault="003C1B12" w:rsidP="003C1B12">
      <w:pPr>
        <w:ind w:firstLine="709"/>
        <w:jc w:val="both"/>
        <w:rPr>
          <w:sz w:val="28"/>
          <w:szCs w:val="28"/>
        </w:rPr>
      </w:pPr>
      <w:r w:rsidRPr="003C1B12">
        <w:rPr>
          <w:sz w:val="28"/>
          <w:szCs w:val="28"/>
        </w:rPr>
        <w:t xml:space="preserve">Целью настоящей муниципальной программы является </w:t>
      </w:r>
      <w:r w:rsidRPr="003C1B12">
        <w:rPr>
          <w:sz w:val="28"/>
          <w:szCs w:val="28"/>
          <w:shd w:val="clear" w:color="auto" w:fill="FFFFFF"/>
        </w:rPr>
        <w:t>- Повышение эффективности систем жизнеобеспечения</w:t>
      </w:r>
      <w:r>
        <w:rPr>
          <w:sz w:val="28"/>
          <w:szCs w:val="28"/>
          <w:shd w:val="clear" w:color="auto" w:fill="FFFFFF"/>
        </w:rPr>
        <w:t>.</w:t>
      </w:r>
      <w:r w:rsidRPr="003C1B12">
        <w:rPr>
          <w:sz w:val="28"/>
          <w:szCs w:val="28"/>
        </w:rPr>
        <w:t xml:space="preserve"> </w:t>
      </w:r>
    </w:p>
    <w:p w:rsidR="003C1B12" w:rsidRPr="003C1B12" w:rsidRDefault="003C1B12" w:rsidP="003C1B12">
      <w:pPr>
        <w:ind w:firstLine="709"/>
        <w:jc w:val="both"/>
        <w:rPr>
          <w:sz w:val="28"/>
          <w:szCs w:val="28"/>
        </w:rPr>
      </w:pPr>
      <w:r>
        <w:rPr>
          <w:sz w:val="28"/>
          <w:szCs w:val="28"/>
        </w:rPr>
        <w:t>Д</w:t>
      </w:r>
      <w:r w:rsidRPr="003C1B12">
        <w:rPr>
          <w:sz w:val="28"/>
          <w:szCs w:val="28"/>
        </w:rPr>
        <w:t>ля достижения данной цели необходимо выполнение следующих задач:</w:t>
      </w:r>
    </w:p>
    <w:p w:rsidR="003C1B12" w:rsidRDefault="003C1B12" w:rsidP="003C1B12">
      <w:pPr>
        <w:ind w:firstLine="709"/>
        <w:jc w:val="both"/>
        <w:rPr>
          <w:sz w:val="28"/>
          <w:szCs w:val="28"/>
        </w:rPr>
      </w:pPr>
      <w:r>
        <w:rPr>
          <w:sz w:val="28"/>
          <w:szCs w:val="28"/>
        </w:rPr>
        <w:t>- обеспечение устойчивого развития сельских территорий;</w:t>
      </w:r>
    </w:p>
    <w:p w:rsidR="003C1B12" w:rsidRDefault="003C1B12" w:rsidP="003C1B12">
      <w:pPr>
        <w:ind w:firstLine="709"/>
        <w:jc w:val="both"/>
        <w:rPr>
          <w:sz w:val="28"/>
          <w:szCs w:val="28"/>
        </w:rPr>
      </w:pPr>
      <w:r>
        <w:rPr>
          <w:sz w:val="28"/>
          <w:szCs w:val="28"/>
        </w:rPr>
        <w:t>- обеспечение развития жилищно-коммунального комплекса;</w:t>
      </w:r>
    </w:p>
    <w:p w:rsidR="003C1B12" w:rsidRDefault="003C1B12" w:rsidP="003C1B12">
      <w:pPr>
        <w:ind w:firstLine="708"/>
        <w:jc w:val="both"/>
        <w:rPr>
          <w:sz w:val="28"/>
          <w:szCs w:val="28"/>
        </w:rPr>
      </w:pPr>
      <w:r>
        <w:rPr>
          <w:sz w:val="28"/>
          <w:szCs w:val="28"/>
        </w:rPr>
        <w:t>- о</w:t>
      </w:r>
      <w:r w:rsidRPr="004751E0">
        <w:rPr>
          <w:sz w:val="28"/>
          <w:szCs w:val="28"/>
        </w:rPr>
        <w:t xml:space="preserve">беспечение </w:t>
      </w:r>
      <w:r>
        <w:rPr>
          <w:sz w:val="28"/>
          <w:szCs w:val="28"/>
        </w:rPr>
        <w:t xml:space="preserve">безопасности населения. </w:t>
      </w:r>
    </w:p>
    <w:p w:rsidR="003C1B12" w:rsidRPr="003C1B12" w:rsidRDefault="003C1B12" w:rsidP="003C1B12">
      <w:pPr>
        <w:ind w:firstLine="708"/>
        <w:jc w:val="both"/>
        <w:rPr>
          <w:sz w:val="28"/>
          <w:szCs w:val="28"/>
        </w:rPr>
      </w:pPr>
      <w:r w:rsidRPr="003C1B12">
        <w:rPr>
          <w:sz w:val="28"/>
          <w:szCs w:val="28"/>
        </w:rPr>
        <w:t>Эффективность и результативность реализации мер программы планируется осуществлять по результатам мониторинга целевых показателей в сфере управления жилищно-коммунальным комплексом, состав которых определен на основе показателей для оценки эффективности деятельности органов исполнительной власти субъектов Российской Федерации, имеющих отношение к сфере жилищно-коммунального комплекса.</w:t>
      </w:r>
    </w:p>
    <w:p w:rsidR="008E7036" w:rsidRDefault="008E7036" w:rsidP="008E7036">
      <w:pPr>
        <w:autoSpaceDE w:val="0"/>
        <w:autoSpaceDN w:val="0"/>
        <w:adjustRightInd w:val="0"/>
        <w:ind w:firstLine="709"/>
        <w:jc w:val="both"/>
        <w:rPr>
          <w:sz w:val="28"/>
          <w:szCs w:val="28"/>
        </w:rPr>
      </w:pPr>
      <w:r w:rsidRPr="00DB6A54">
        <w:rPr>
          <w:sz w:val="28"/>
          <w:szCs w:val="28"/>
        </w:rPr>
        <w:t xml:space="preserve">Сведения </w:t>
      </w:r>
      <w:r>
        <w:rPr>
          <w:sz w:val="28"/>
          <w:szCs w:val="28"/>
        </w:rPr>
        <w:t xml:space="preserve">о </w:t>
      </w:r>
      <w:r w:rsidRPr="00DB6A54">
        <w:rPr>
          <w:sz w:val="28"/>
          <w:szCs w:val="28"/>
        </w:rPr>
        <w:t>целевых показател</w:t>
      </w:r>
      <w:r>
        <w:rPr>
          <w:sz w:val="28"/>
          <w:szCs w:val="28"/>
        </w:rPr>
        <w:t>ях</w:t>
      </w:r>
      <w:r w:rsidRPr="00DB6A54">
        <w:rPr>
          <w:sz w:val="28"/>
          <w:szCs w:val="28"/>
        </w:rPr>
        <w:t xml:space="preserve"> программы</w:t>
      </w:r>
      <w:r>
        <w:rPr>
          <w:sz w:val="28"/>
          <w:szCs w:val="28"/>
        </w:rPr>
        <w:t>, их</w:t>
      </w:r>
      <w:r w:rsidRPr="00DB6A54">
        <w:rPr>
          <w:sz w:val="28"/>
          <w:szCs w:val="28"/>
        </w:rPr>
        <w:t xml:space="preserve"> значениях по годам реализации представлены в приложении </w:t>
      </w:r>
      <w:r>
        <w:rPr>
          <w:sz w:val="28"/>
          <w:szCs w:val="28"/>
        </w:rPr>
        <w:t xml:space="preserve">№ </w:t>
      </w:r>
      <w:r w:rsidRPr="00DB6A54">
        <w:rPr>
          <w:sz w:val="28"/>
          <w:szCs w:val="28"/>
        </w:rPr>
        <w:t>1 к программе.</w:t>
      </w:r>
    </w:p>
    <w:p w:rsidR="008E7036" w:rsidRDefault="008E7036" w:rsidP="008E7036">
      <w:pPr>
        <w:autoSpaceDE w:val="0"/>
        <w:autoSpaceDN w:val="0"/>
        <w:adjustRightInd w:val="0"/>
        <w:ind w:firstLine="709"/>
        <w:jc w:val="both"/>
        <w:rPr>
          <w:sz w:val="28"/>
          <w:szCs w:val="28"/>
        </w:rPr>
      </w:pPr>
    </w:p>
    <w:p w:rsidR="008E7036" w:rsidRPr="0016108C" w:rsidRDefault="008E7036" w:rsidP="0016108C">
      <w:pPr>
        <w:autoSpaceDE w:val="0"/>
        <w:autoSpaceDN w:val="0"/>
        <w:adjustRightInd w:val="0"/>
        <w:jc w:val="center"/>
        <w:rPr>
          <w:b/>
          <w:bCs/>
          <w:sz w:val="28"/>
          <w:szCs w:val="28"/>
        </w:rPr>
      </w:pPr>
      <w:r>
        <w:rPr>
          <w:b/>
          <w:bCs/>
          <w:sz w:val="28"/>
          <w:szCs w:val="28"/>
          <w:lang w:val="en-US"/>
        </w:rPr>
        <w:t>IV</w:t>
      </w:r>
      <w:r w:rsidRPr="00527FF5">
        <w:rPr>
          <w:b/>
          <w:bCs/>
          <w:sz w:val="28"/>
          <w:szCs w:val="28"/>
        </w:rPr>
        <w:t>.</w:t>
      </w:r>
      <w:r>
        <w:rPr>
          <w:sz w:val="28"/>
          <w:szCs w:val="28"/>
        </w:rPr>
        <w:t xml:space="preserve"> </w:t>
      </w:r>
      <w:r w:rsidRPr="00527FF5">
        <w:rPr>
          <w:b/>
          <w:bCs/>
          <w:sz w:val="28"/>
          <w:szCs w:val="28"/>
        </w:rPr>
        <w:t>Сроки реализации программы</w:t>
      </w:r>
    </w:p>
    <w:p w:rsidR="008E7036" w:rsidRDefault="008E7036" w:rsidP="008E7036">
      <w:pPr>
        <w:autoSpaceDE w:val="0"/>
        <w:autoSpaceDN w:val="0"/>
        <w:adjustRightInd w:val="0"/>
        <w:ind w:firstLine="709"/>
        <w:jc w:val="both"/>
        <w:rPr>
          <w:sz w:val="28"/>
          <w:szCs w:val="28"/>
        </w:rPr>
      </w:pPr>
      <w:r w:rsidRPr="00DB6A54">
        <w:rPr>
          <w:sz w:val="28"/>
          <w:szCs w:val="28"/>
        </w:rPr>
        <w:t xml:space="preserve">Программа реализуется в </w:t>
      </w:r>
      <w:r w:rsidR="00B40960">
        <w:rPr>
          <w:sz w:val="28"/>
          <w:szCs w:val="28"/>
        </w:rPr>
        <w:t>2020</w:t>
      </w:r>
      <w:r w:rsidRPr="00DB6A54">
        <w:rPr>
          <w:sz w:val="28"/>
          <w:szCs w:val="28"/>
        </w:rPr>
        <w:t>-</w:t>
      </w:r>
      <w:r w:rsidR="00B40960">
        <w:rPr>
          <w:sz w:val="28"/>
          <w:szCs w:val="28"/>
        </w:rPr>
        <w:t>2025</w:t>
      </w:r>
      <w:r w:rsidRPr="00DB6A54">
        <w:rPr>
          <w:sz w:val="28"/>
          <w:szCs w:val="28"/>
        </w:rPr>
        <w:t xml:space="preserve"> годах.</w:t>
      </w:r>
    </w:p>
    <w:p w:rsidR="008E7036" w:rsidRPr="00DB6A54" w:rsidRDefault="008E7036" w:rsidP="008E7036">
      <w:pPr>
        <w:autoSpaceDE w:val="0"/>
        <w:autoSpaceDN w:val="0"/>
        <w:adjustRightInd w:val="0"/>
        <w:ind w:firstLine="709"/>
        <w:jc w:val="both"/>
        <w:rPr>
          <w:sz w:val="28"/>
          <w:szCs w:val="28"/>
        </w:rPr>
      </w:pPr>
      <w:r>
        <w:rPr>
          <w:sz w:val="28"/>
          <w:szCs w:val="28"/>
        </w:rPr>
        <w:t>Срок определен, исходя из необходимости синхронизации достижения цели и решения задач, предусмотренных муниципальными программами.</w:t>
      </w:r>
    </w:p>
    <w:p w:rsidR="008E7036" w:rsidRPr="004A58CC" w:rsidRDefault="008E7036" w:rsidP="008E7036">
      <w:pPr>
        <w:autoSpaceDE w:val="0"/>
        <w:autoSpaceDN w:val="0"/>
        <w:adjustRightInd w:val="0"/>
        <w:ind w:firstLine="709"/>
        <w:jc w:val="both"/>
        <w:rPr>
          <w:sz w:val="28"/>
          <w:szCs w:val="28"/>
        </w:rPr>
      </w:pPr>
    </w:p>
    <w:p w:rsidR="008E7036" w:rsidRDefault="008E7036" w:rsidP="0016108C">
      <w:pPr>
        <w:autoSpaceDE w:val="0"/>
        <w:autoSpaceDN w:val="0"/>
        <w:adjustRightInd w:val="0"/>
        <w:ind w:firstLine="540"/>
        <w:jc w:val="both"/>
        <w:rPr>
          <w:b/>
          <w:bCs/>
          <w:sz w:val="28"/>
          <w:szCs w:val="28"/>
        </w:rPr>
      </w:pPr>
      <w:r>
        <w:rPr>
          <w:b/>
          <w:bCs/>
          <w:sz w:val="28"/>
          <w:szCs w:val="28"/>
          <w:lang w:val="en-US"/>
        </w:rPr>
        <w:t>V</w:t>
      </w:r>
      <w:r>
        <w:rPr>
          <w:b/>
          <w:bCs/>
          <w:sz w:val="28"/>
          <w:szCs w:val="28"/>
        </w:rPr>
        <w:t>. Сведения о подпрограммах муниципальной программы</w:t>
      </w:r>
    </w:p>
    <w:p w:rsidR="008E7036" w:rsidRPr="00527FF5" w:rsidRDefault="008E7036" w:rsidP="008E7036">
      <w:pPr>
        <w:autoSpaceDE w:val="0"/>
        <w:autoSpaceDN w:val="0"/>
        <w:adjustRightInd w:val="0"/>
        <w:ind w:firstLine="709"/>
        <w:jc w:val="both"/>
        <w:rPr>
          <w:sz w:val="28"/>
          <w:szCs w:val="28"/>
        </w:rPr>
      </w:pPr>
      <w:r>
        <w:rPr>
          <w:sz w:val="28"/>
          <w:szCs w:val="28"/>
        </w:rPr>
        <w:t>Решение задачи</w:t>
      </w:r>
      <w:r w:rsidRPr="00527FF5">
        <w:rPr>
          <w:sz w:val="28"/>
          <w:szCs w:val="28"/>
        </w:rPr>
        <w:t xml:space="preserve"> программы будет осуществляться в рамках подпрограмм:</w:t>
      </w:r>
    </w:p>
    <w:p w:rsidR="003C1B12" w:rsidRDefault="003C1B12" w:rsidP="003C1B12">
      <w:pPr>
        <w:ind w:firstLine="709"/>
        <w:jc w:val="both"/>
        <w:rPr>
          <w:bCs/>
          <w:sz w:val="28"/>
          <w:szCs w:val="28"/>
        </w:rPr>
      </w:pPr>
      <w:r>
        <w:rPr>
          <w:bCs/>
          <w:sz w:val="28"/>
          <w:szCs w:val="28"/>
        </w:rPr>
        <w:t xml:space="preserve">«Устойчивое развитие сельских территорий в МО «Чемальский район» на </w:t>
      </w:r>
      <w:r w:rsidR="00B40960">
        <w:rPr>
          <w:bCs/>
          <w:sz w:val="28"/>
          <w:szCs w:val="28"/>
        </w:rPr>
        <w:t>2020</w:t>
      </w:r>
      <w:r>
        <w:rPr>
          <w:bCs/>
          <w:sz w:val="28"/>
          <w:szCs w:val="28"/>
        </w:rPr>
        <w:t>-</w:t>
      </w:r>
      <w:r w:rsidR="00B40960">
        <w:rPr>
          <w:bCs/>
          <w:sz w:val="28"/>
          <w:szCs w:val="28"/>
        </w:rPr>
        <w:t>2025</w:t>
      </w:r>
      <w:r>
        <w:rPr>
          <w:bCs/>
          <w:sz w:val="28"/>
          <w:szCs w:val="28"/>
        </w:rPr>
        <w:t xml:space="preserve"> годы»;</w:t>
      </w:r>
    </w:p>
    <w:p w:rsidR="003C1B12" w:rsidRDefault="003C1B12" w:rsidP="003C1B12">
      <w:pPr>
        <w:ind w:firstLine="709"/>
        <w:jc w:val="both"/>
        <w:rPr>
          <w:sz w:val="28"/>
          <w:szCs w:val="28"/>
        </w:rPr>
      </w:pPr>
      <w:r w:rsidRPr="000B6143">
        <w:rPr>
          <w:bCs/>
          <w:sz w:val="28"/>
          <w:szCs w:val="28"/>
        </w:rPr>
        <w:t xml:space="preserve"> </w:t>
      </w:r>
      <w:r w:rsidRPr="0078449D">
        <w:rPr>
          <w:sz w:val="28"/>
          <w:szCs w:val="28"/>
        </w:rPr>
        <w:t>«Развитие жилищно-коммунального комплекса</w:t>
      </w:r>
      <w:r>
        <w:rPr>
          <w:sz w:val="28"/>
          <w:szCs w:val="28"/>
        </w:rPr>
        <w:t xml:space="preserve"> МО «Чемальский район» на </w:t>
      </w:r>
      <w:r w:rsidR="00B40960">
        <w:rPr>
          <w:sz w:val="28"/>
          <w:szCs w:val="28"/>
        </w:rPr>
        <w:t>2020</w:t>
      </w:r>
      <w:r>
        <w:rPr>
          <w:sz w:val="28"/>
          <w:szCs w:val="28"/>
        </w:rPr>
        <w:t>-</w:t>
      </w:r>
      <w:r w:rsidR="00B40960">
        <w:rPr>
          <w:sz w:val="28"/>
          <w:szCs w:val="28"/>
        </w:rPr>
        <w:t>2025</w:t>
      </w:r>
      <w:r>
        <w:rPr>
          <w:sz w:val="28"/>
          <w:szCs w:val="28"/>
        </w:rPr>
        <w:t xml:space="preserve"> годы»;</w:t>
      </w:r>
    </w:p>
    <w:p w:rsidR="0016108C" w:rsidRPr="00E2392A" w:rsidRDefault="003C1B12" w:rsidP="00E2392A">
      <w:pPr>
        <w:ind w:firstLine="709"/>
        <w:jc w:val="both"/>
        <w:rPr>
          <w:bCs/>
          <w:sz w:val="28"/>
          <w:szCs w:val="28"/>
        </w:rPr>
      </w:pPr>
      <w:r>
        <w:rPr>
          <w:rFonts w:cs="Calibri"/>
          <w:sz w:val="28"/>
          <w:szCs w:val="28"/>
        </w:rPr>
        <w:t xml:space="preserve"> </w:t>
      </w:r>
      <w:r w:rsidRPr="00F95685">
        <w:rPr>
          <w:rFonts w:cs="Calibri"/>
          <w:sz w:val="28"/>
          <w:szCs w:val="28"/>
        </w:rPr>
        <w:t>«Обеспечение безопасно</w:t>
      </w:r>
      <w:r>
        <w:rPr>
          <w:rFonts w:cs="Calibri"/>
          <w:sz w:val="28"/>
          <w:szCs w:val="28"/>
        </w:rPr>
        <w:t>сти</w:t>
      </w:r>
      <w:r w:rsidRPr="00F95685">
        <w:rPr>
          <w:rFonts w:cs="Calibri"/>
          <w:sz w:val="28"/>
          <w:szCs w:val="28"/>
        </w:rPr>
        <w:t xml:space="preserve"> населения МО «</w:t>
      </w:r>
      <w:r>
        <w:rPr>
          <w:rFonts w:cs="Calibri"/>
          <w:sz w:val="28"/>
          <w:szCs w:val="28"/>
        </w:rPr>
        <w:t>Чемаль</w:t>
      </w:r>
      <w:r w:rsidRPr="00F95685">
        <w:rPr>
          <w:rFonts w:cs="Calibri"/>
          <w:sz w:val="28"/>
          <w:szCs w:val="28"/>
        </w:rPr>
        <w:t xml:space="preserve">ский район на </w:t>
      </w:r>
      <w:r w:rsidR="00B40960">
        <w:rPr>
          <w:rFonts w:cs="Calibri"/>
          <w:sz w:val="28"/>
          <w:szCs w:val="28"/>
        </w:rPr>
        <w:t>2020</w:t>
      </w:r>
      <w:r w:rsidRPr="00F95685">
        <w:rPr>
          <w:rFonts w:cs="Calibri"/>
          <w:sz w:val="28"/>
          <w:szCs w:val="28"/>
        </w:rPr>
        <w:t>-</w:t>
      </w:r>
      <w:r w:rsidR="00B40960">
        <w:rPr>
          <w:rFonts w:cs="Calibri"/>
          <w:sz w:val="28"/>
          <w:szCs w:val="28"/>
        </w:rPr>
        <w:t>2025</w:t>
      </w:r>
      <w:r w:rsidRPr="00F95685">
        <w:rPr>
          <w:rFonts w:cs="Calibri"/>
          <w:sz w:val="28"/>
          <w:szCs w:val="28"/>
        </w:rPr>
        <w:t xml:space="preserve"> годы»</w:t>
      </w:r>
      <w:r>
        <w:rPr>
          <w:rFonts w:cs="Calibri"/>
          <w:sz w:val="28"/>
          <w:szCs w:val="28"/>
        </w:rPr>
        <w:t>.</w:t>
      </w:r>
    </w:p>
    <w:p w:rsidR="0016108C" w:rsidRDefault="0016108C" w:rsidP="00BC3982">
      <w:pPr>
        <w:jc w:val="both"/>
        <w:rPr>
          <w:sz w:val="28"/>
          <w:szCs w:val="28"/>
        </w:rPr>
      </w:pPr>
    </w:p>
    <w:p w:rsidR="00B03ED9" w:rsidRDefault="00B03ED9" w:rsidP="009C6A3C">
      <w:pPr>
        <w:jc w:val="both"/>
        <w:rPr>
          <w:rFonts w:cs="Calibri"/>
          <w:b/>
          <w:sz w:val="28"/>
          <w:szCs w:val="28"/>
        </w:rPr>
      </w:pPr>
    </w:p>
    <w:p w:rsidR="00A57054" w:rsidRDefault="008F3385" w:rsidP="00A57054">
      <w:pPr>
        <w:numPr>
          <w:ilvl w:val="0"/>
          <w:numId w:val="13"/>
        </w:numPr>
        <w:jc w:val="center"/>
        <w:rPr>
          <w:rFonts w:cs="Calibri"/>
          <w:b/>
          <w:sz w:val="28"/>
          <w:szCs w:val="28"/>
        </w:rPr>
      </w:pPr>
      <w:r>
        <w:rPr>
          <w:rFonts w:cs="Calibri"/>
          <w:b/>
          <w:sz w:val="28"/>
          <w:szCs w:val="28"/>
        </w:rPr>
        <w:t>П</w:t>
      </w:r>
      <w:r w:rsidR="008E3B99" w:rsidRPr="001501DC">
        <w:rPr>
          <w:rFonts w:cs="Calibri"/>
          <w:b/>
          <w:sz w:val="28"/>
          <w:szCs w:val="28"/>
        </w:rPr>
        <w:t xml:space="preserve">одпрограмма </w:t>
      </w:r>
    </w:p>
    <w:p w:rsidR="008A3523" w:rsidRDefault="00A57054" w:rsidP="00A57054">
      <w:pPr>
        <w:ind w:left="720"/>
        <w:rPr>
          <w:b/>
          <w:bCs/>
          <w:sz w:val="28"/>
          <w:szCs w:val="28"/>
        </w:rPr>
      </w:pPr>
      <w:r>
        <w:rPr>
          <w:rFonts w:cs="Calibri"/>
          <w:b/>
          <w:sz w:val="28"/>
          <w:szCs w:val="28"/>
        </w:rPr>
        <w:t xml:space="preserve">                </w:t>
      </w:r>
      <w:r w:rsidR="008E3B99" w:rsidRPr="008E3B99">
        <w:rPr>
          <w:b/>
          <w:bCs/>
          <w:sz w:val="28"/>
          <w:szCs w:val="28"/>
        </w:rPr>
        <w:t xml:space="preserve">«Устойчивое развитие сельских территорий </w:t>
      </w:r>
    </w:p>
    <w:p w:rsidR="008E3B99" w:rsidRPr="008E3B99" w:rsidRDefault="008E3B99" w:rsidP="008A3523">
      <w:pPr>
        <w:jc w:val="center"/>
        <w:rPr>
          <w:rFonts w:cs="Calibri"/>
          <w:b/>
          <w:sz w:val="28"/>
          <w:szCs w:val="28"/>
        </w:rPr>
      </w:pPr>
      <w:r w:rsidRPr="008E3B99">
        <w:rPr>
          <w:b/>
          <w:bCs/>
          <w:sz w:val="28"/>
          <w:szCs w:val="28"/>
        </w:rPr>
        <w:t xml:space="preserve">МО «Чемальский район» на </w:t>
      </w:r>
      <w:r w:rsidR="00B40960">
        <w:rPr>
          <w:b/>
          <w:bCs/>
          <w:sz w:val="28"/>
          <w:szCs w:val="28"/>
        </w:rPr>
        <w:t>2020</w:t>
      </w:r>
      <w:r w:rsidRPr="008E3B99">
        <w:rPr>
          <w:b/>
          <w:bCs/>
          <w:sz w:val="28"/>
          <w:szCs w:val="28"/>
        </w:rPr>
        <w:t>-</w:t>
      </w:r>
      <w:r w:rsidR="00B40960">
        <w:rPr>
          <w:b/>
          <w:bCs/>
          <w:sz w:val="28"/>
          <w:szCs w:val="28"/>
        </w:rPr>
        <w:t>2025</w:t>
      </w:r>
      <w:r w:rsidRPr="008E3B99">
        <w:rPr>
          <w:b/>
          <w:bCs/>
          <w:sz w:val="28"/>
          <w:szCs w:val="28"/>
        </w:rPr>
        <w:t xml:space="preserve"> годы»</w:t>
      </w:r>
    </w:p>
    <w:p w:rsidR="002F611E" w:rsidRDefault="002F611E" w:rsidP="002F611E">
      <w:pPr>
        <w:jc w:val="center"/>
        <w:rPr>
          <w:rFonts w:cs="Calibri"/>
          <w:b/>
          <w:sz w:val="28"/>
          <w:szCs w:val="28"/>
        </w:rPr>
      </w:pPr>
    </w:p>
    <w:p w:rsidR="008E3B99" w:rsidRPr="00B51999" w:rsidRDefault="008E3B99" w:rsidP="002F611E">
      <w:pPr>
        <w:jc w:val="center"/>
        <w:rPr>
          <w:rFonts w:cs="Calibri"/>
          <w:sz w:val="28"/>
          <w:szCs w:val="28"/>
        </w:rPr>
      </w:pPr>
      <w:r w:rsidRPr="00B51999">
        <w:rPr>
          <w:rFonts w:cs="Calibri"/>
          <w:sz w:val="28"/>
          <w:szCs w:val="28"/>
        </w:rPr>
        <w:t>Паспорт подпрограммы</w:t>
      </w:r>
    </w:p>
    <w:p w:rsidR="008E3B99" w:rsidRPr="00B51999" w:rsidRDefault="008E3B99" w:rsidP="008E3B99">
      <w:pPr>
        <w:jc w:val="center"/>
        <w:rPr>
          <w:sz w:val="28"/>
          <w:szCs w:val="28"/>
        </w:rPr>
      </w:pPr>
      <w:r w:rsidRPr="00B51999">
        <w:rPr>
          <w:bCs/>
          <w:sz w:val="28"/>
          <w:szCs w:val="28"/>
        </w:rPr>
        <w:t>«</w:t>
      </w:r>
      <w:r w:rsidR="007D7C6D" w:rsidRPr="00B51999">
        <w:rPr>
          <w:bCs/>
          <w:sz w:val="28"/>
          <w:szCs w:val="28"/>
        </w:rPr>
        <w:t xml:space="preserve">Устойчивое развитие сельских территорий в МО «Чемальский район» на </w:t>
      </w:r>
      <w:r w:rsidR="00B40960">
        <w:rPr>
          <w:bCs/>
          <w:sz w:val="28"/>
          <w:szCs w:val="28"/>
        </w:rPr>
        <w:t>2020</w:t>
      </w:r>
      <w:r w:rsidR="007D7C6D" w:rsidRPr="00B51999">
        <w:rPr>
          <w:bCs/>
          <w:sz w:val="28"/>
          <w:szCs w:val="28"/>
        </w:rPr>
        <w:t>-</w:t>
      </w:r>
      <w:r w:rsidR="00B40960">
        <w:rPr>
          <w:bCs/>
          <w:sz w:val="28"/>
          <w:szCs w:val="28"/>
        </w:rPr>
        <w:t>2025</w:t>
      </w:r>
      <w:r w:rsidR="007D7C6D" w:rsidRPr="00B51999">
        <w:rPr>
          <w:bCs/>
          <w:sz w:val="28"/>
          <w:szCs w:val="28"/>
        </w:rPr>
        <w:t xml:space="preserve"> годы</w:t>
      </w:r>
      <w:r w:rsidRPr="00B51999">
        <w:rPr>
          <w:bCs/>
          <w:sz w:val="28"/>
          <w:szCs w:val="28"/>
        </w:rPr>
        <w:t>»</w:t>
      </w:r>
    </w:p>
    <w:tbl>
      <w:tblPr>
        <w:tblpPr w:leftFromText="180" w:rightFromText="180" w:vertAnchor="text" w:horzAnchor="page" w:tblpX="1822" w:tblpY="222"/>
        <w:tblW w:w="0" w:type="auto"/>
        <w:tblLayout w:type="fixed"/>
        <w:tblCellMar>
          <w:left w:w="75" w:type="dxa"/>
          <w:right w:w="75" w:type="dxa"/>
        </w:tblCellMar>
        <w:tblLook w:val="0000" w:firstRow="0" w:lastRow="0" w:firstColumn="0" w:lastColumn="0" w:noHBand="0" w:noVBand="0"/>
      </w:tblPr>
      <w:tblGrid>
        <w:gridCol w:w="3477"/>
        <w:gridCol w:w="5520"/>
      </w:tblGrid>
      <w:tr w:rsidR="008E3B99" w:rsidRPr="009C6A3C" w:rsidTr="001814EF">
        <w:trPr>
          <w:trHeight w:val="1408"/>
        </w:trPr>
        <w:tc>
          <w:tcPr>
            <w:tcW w:w="3477" w:type="dxa"/>
            <w:tcBorders>
              <w:top w:val="single" w:sz="4" w:space="0" w:color="000000"/>
              <w:left w:val="single" w:sz="4" w:space="0" w:color="000000"/>
              <w:bottom w:val="single" w:sz="4" w:space="0" w:color="000000"/>
              <w:right w:val="single" w:sz="4" w:space="0" w:color="000000"/>
            </w:tcBorders>
          </w:tcPr>
          <w:p w:rsidR="008E3B99" w:rsidRPr="001501DC" w:rsidRDefault="008E3B99" w:rsidP="001814EF">
            <w:pPr>
              <w:pStyle w:val="ConsPlusCell"/>
              <w:rPr>
                <w:rFonts w:ascii="Times New Roman" w:hAnsi="Times New Roman" w:cs="Times New Roman"/>
                <w:sz w:val="28"/>
                <w:szCs w:val="28"/>
              </w:rPr>
            </w:pPr>
            <w:r w:rsidRPr="001501DC">
              <w:rPr>
                <w:rFonts w:ascii="Times New Roman" w:hAnsi="Times New Roman" w:cs="Times New Roman"/>
                <w:sz w:val="28"/>
                <w:szCs w:val="28"/>
              </w:rPr>
              <w:t>Наименование подпрограммы муниципальной программы (далее -</w:t>
            </w:r>
            <w:r w:rsidR="008660B7">
              <w:rPr>
                <w:rFonts w:ascii="Times New Roman" w:hAnsi="Times New Roman" w:cs="Times New Roman"/>
                <w:sz w:val="28"/>
                <w:szCs w:val="28"/>
              </w:rPr>
              <w:t xml:space="preserve"> </w:t>
            </w:r>
            <w:r w:rsidRPr="001501DC">
              <w:rPr>
                <w:rFonts w:ascii="Times New Roman" w:hAnsi="Times New Roman" w:cs="Times New Roman"/>
                <w:sz w:val="28"/>
                <w:szCs w:val="28"/>
              </w:rPr>
              <w:t xml:space="preserve">подпрограмма)     </w:t>
            </w:r>
          </w:p>
        </w:tc>
        <w:tc>
          <w:tcPr>
            <w:tcW w:w="5520" w:type="dxa"/>
            <w:tcBorders>
              <w:top w:val="single" w:sz="4" w:space="0" w:color="000000"/>
              <w:left w:val="single" w:sz="4" w:space="0" w:color="000000"/>
              <w:bottom w:val="single" w:sz="4" w:space="0" w:color="000000"/>
              <w:right w:val="single" w:sz="4" w:space="0" w:color="000000"/>
            </w:tcBorders>
          </w:tcPr>
          <w:p w:rsidR="008E3B99" w:rsidRPr="008E3B99" w:rsidRDefault="008E3B99" w:rsidP="008E3B99">
            <w:pPr>
              <w:jc w:val="both"/>
              <w:rPr>
                <w:rFonts w:cs="Calibri"/>
                <w:sz w:val="28"/>
                <w:szCs w:val="28"/>
              </w:rPr>
            </w:pPr>
            <w:r w:rsidRPr="008E3B99">
              <w:rPr>
                <w:bCs/>
                <w:sz w:val="28"/>
                <w:szCs w:val="28"/>
              </w:rPr>
              <w:t xml:space="preserve">«Устойчивое развитие сельских территорий в МО «Чемальский район» на </w:t>
            </w:r>
            <w:r w:rsidR="00B40960">
              <w:rPr>
                <w:bCs/>
                <w:sz w:val="28"/>
                <w:szCs w:val="28"/>
              </w:rPr>
              <w:t>2020</w:t>
            </w:r>
            <w:r w:rsidRPr="008E3B99">
              <w:rPr>
                <w:bCs/>
                <w:sz w:val="28"/>
                <w:szCs w:val="28"/>
              </w:rPr>
              <w:t>-</w:t>
            </w:r>
            <w:r w:rsidR="00B40960">
              <w:rPr>
                <w:bCs/>
                <w:sz w:val="28"/>
                <w:szCs w:val="28"/>
              </w:rPr>
              <w:t>2025</w:t>
            </w:r>
            <w:r w:rsidRPr="008E3B99">
              <w:rPr>
                <w:bCs/>
                <w:sz w:val="28"/>
                <w:szCs w:val="28"/>
              </w:rPr>
              <w:t xml:space="preserve"> годы»</w:t>
            </w:r>
            <w:r w:rsidR="008660B7">
              <w:rPr>
                <w:bCs/>
                <w:sz w:val="28"/>
                <w:szCs w:val="28"/>
              </w:rPr>
              <w:t>.</w:t>
            </w:r>
          </w:p>
          <w:p w:rsidR="008E3B99" w:rsidRPr="001501DC" w:rsidRDefault="008E3B99" w:rsidP="001814EF">
            <w:pPr>
              <w:pStyle w:val="ConsPlusCell"/>
              <w:jc w:val="center"/>
              <w:rPr>
                <w:rFonts w:ascii="Times New Roman" w:hAnsi="Times New Roman" w:cs="Times New Roman"/>
                <w:sz w:val="28"/>
                <w:szCs w:val="28"/>
              </w:rPr>
            </w:pPr>
          </w:p>
        </w:tc>
      </w:tr>
      <w:tr w:rsidR="008E3B99" w:rsidRPr="009C6A3C" w:rsidTr="008F3385">
        <w:trPr>
          <w:trHeight w:val="1113"/>
        </w:trPr>
        <w:tc>
          <w:tcPr>
            <w:tcW w:w="3477" w:type="dxa"/>
            <w:tcBorders>
              <w:left w:val="single" w:sz="4" w:space="0" w:color="000000"/>
              <w:bottom w:val="single" w:sz="4" w:space="0" w:color="000000"/>
              <w:right w:val="single" w:sz="4" w:space="0" w:color="000000"/>
            </w:tcBorders>
          </w:tcPr>
          <w:p w:rsidR="008E3B99" w:rsidRPr="001501DC" w:rsidRDefault="008E3B99" w:rsidP="001814EF">
            <w:pPr>
              <w:pStyle w:val="ConsPlusCell"/>
              <w:rPr>
                <w:rFonts w:ascii="Times New Roman" w:hAnsi="Times New Roman" w:cs="Times New Roman"/>
                <w:sz w:val="28"/>
                <w:szCs w:val="28"/>
              </w:rPr>
            </w:pPr>
            <w:r w:rsidRPr="001501DC">
              <w:rPr>
                <w:rFonts w:ascii="Times New Roman" w:hAnsi="Times New Roman" w:cs="Times New Roman"/>
                <w:sz w:val="28"/>
                <w:szCs w:val="28"/>
              </w:rPr>
              <w:t>Наименование муниципальной программы</w:t>
            </w:r>
          </w:p>
        </w:tc>
        <w:tc>
          <w:tcPr>
            <w:tcW w:w="5520" w:type="dxa"/>
            <w:tcBorders>
              <w:left w:val="single" w:sz="4" w:space="0" w:color="000000"/>
              <w:bottom w:val="single" w:sz="4" w:space="0" w:color="000000"/>
              <w:right w:val="single" w:sz="4" w:space="0" w:color="000000"/>
            </w:tcBorders>
          </w:tcPr>
          <w:p w:rsidR="008E3B99" w:rsidRPr="001501DC" w:rsidRDefault="008E3B99" w:rsidP="007D7C6D">
            <w:pPr>
              <w:jc w:val="both"/>
              <w:rPr>
                <w:sz w:val="28"/>
                <w:szCs w:val="28"/>
              </w:rPr>
            </w:pPr>
            <w:r w:rsidRPr="00634868">
              <w:rPr>
                <w:bCs/>
                <w:sz w:val="28"/>
                <w:szCs w:val="28"/>
              </w:rPr>
              <w:t>«</w:t>
            </w:r>
            <w:r>
              <w:rPr>
                <w:bCs/>
                <w:sz w:val="28"/>
                <w:szCs w:val="28"/>
              </w:rPr>
              <w:t xml:space="preserve">Развитие систем жизнеобеспечения </w:t>
            </w:r>
            <w:r w:rsidR="00163678">
              <w:rPr>
                <w:bCs/>
                <w:sz w:val="28"/>
                <w:szCs w:val="28"/>
              </w:rPr>
              <w:t>м</w:t>
            </w:r>
            <w:r>
              <w:rPr>
                <w:bCs/>
                <w:sz w:val="28"/>
                <w:szCs w:val="28"/>
              </w:rPr>
              <w:t>униципального образования «Чемальск</w:t>
            </w:r>
            <w:r w:rsidRPr="00634868">
              <w:rPr>
                <w:bCs/>
                <w:sz w:val="28"/>
                <w:szCs w:val="28"/>
              </w:rPr>
              <w:t xml:space="preserve">ий район» на </w:t>
            </w:r>
            <w:r w:rsidR="00B40960">
              <w:rPr>
                <w:bCs/>
                <w:sz w:val="28"/>
                <w:szCs w:val="28"/>
              </w:rPr>
              <w:t>2020</w:t>
            </w:r>
            <w:r w:rsidRPr="00634868">
              <w:rPr>
                <w:bCs/>
                <w:sz w:val="28"/>
                <w:szCs w:val="28"/>
              </w:rPr>
              <w:t>-</w:t>
            </w:r>
            <w:r w:rsidR="00B40960">
              <w:rPr>
                <w:bCs/>
                <w:sz w:val="28"/>
                <w:szCs w:val="28"/>
              </w:rPr>
              <w:t>2025</w:t>
            </w:r>
            <w:r w:rsidRPr="00634868">
              <w:rPr>
                <w:bCs/>
                <w:sz w:val="28"/>
                <w:szCs w:val="28"/>
              </w:rPr>
              <w:t xml:space="preserve"> годы»</w:t>
            </w:r>
            <w:r w:rsidR="008660B7">
              <w:rPr>
                <w:bCs/>
                <w:sz w:val="28"/>
                <w:szCs w:val="28"/>
              </w:rPr>
              <w:t>.</w:t>
            </w:r>
          </w:p>
          <w:p w:rsidR="008E3B99" w:rsidRPr="001501DC" w:rsidRDefault="008E3B99" w:rsidP="001814EF">
            <w:pPr>
              <w:pStyle w:val="ConsPlusCell"/>
              <w:rPr>
                <w:rFonts w:ascii="Times New Roman" w:hAnsi="Times New Roman" w:cs="Times New Roman"/>
                <w:sz w:val="28"/>
                <w:szCs w:val="28"/>
              </w:rPr>
            </w:pPr>
          </w:p>
        </w:tc>
      </w:tr>
      <w:tr w:rsidR="008E3B99" w:rsidRPr="009C6A3C" w:rsidTr="0074587D">
        <w:trPr>
          <w:trHeight w:val="416"/>
        </w:trPr>
        <w:tc>
          <w:tcPr>
            <w:tcW w:w="3477" w:type="dxa"/>
            <w:tcBorders>
              <w:left w:val="single" w:sz="4" w:space="0" w:color="000000"/>
              <w:bottom w:val="single" w:sz="4" w:space="0" w:color="000000"/>
              <w:right w:val="single" w:sz="4" w:space="0" w:color="000000"/>
            </w:tcBorders>
          </w:tcPr>
          <w:p w:rsidR="008E3B99" w:rsidRPr="001501DC" w:rsidRDefault="008E3B99" w:rsidP="001814EF">
            <w:pPr>
              <w:pStyle w:val="ConsPlusCell"/>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 участвующие в реализации основных мероприятий муниципальной программы в рамках подпрограммы</w:t>
            </w:r>
          </w:p>
        </w:tc>
        <w:tc>
          <w:tcPr>
            <w:tcW w:w="5520" w:type="dxa"/>
            <w:tcBorders>
              <w:left w:val="single" w:sz="4" w:space="0" w:color="000000"/>
              <w:bottom w:val="single" w:sz="4" w:space="0" w:color="000000"/>
              <w:right w:val="single" w:sz="4" w:space="0" w:color="000000"/>
            </w:tcBorders>
          </w:tcPr>
          <w:p w:rsidR="008E3B99" w:rsidRPr="00A45E47" w:rsidRDefault="00A45E47" w:rsidP="00A45E47">
            <w:pPr>
              <w:pStyle w:val="ConsPlusCell"/>
              <w:ind w:firstLine="634"/>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МБУ «Департамент строительства, дорожного хозяйства, транспорта и жилищно-коммунальной политики»;</w:t>
            </w:r>
          </w:p>
          <w:p w:rsidR="008E3B99" w:rsidRDefault="008E3B99" w:rsidP="008E3B99">
            <w:pPr>
              <w:ind w:firstLine="709"/>
              <w:jc w:val="both"/>
              <w:rPr>
                <w:sz w:val="28"/>
                <w:szCs w:val="28"/>
              </w:rPr>
            </w:pPr>
            <w:r>
              <w:rPr>
                <w:sz w:val="28"/>
                <w:szCs w:val="28"/>
              </w:rPr>
              <w:t>Отдел</w:t>
            </w:r>
            <w:r w:rsidRPr="004751E0">
              <w:rPr>
                <w:sz w:val="28"/>
                <w:szCs w:val="28"/>
              </w:rPr>
              <w:t xml:space="preserve"> образования</w:t>
            </w:r>
            <w:r>
              <w:rPr>
                <w:sz w:val="28"/>
                <w:szCs w:val="28"/>
              </w:rPr>
              <w:t xml:space="preserve"> администрации Чемальского района;</w:t>
            </w:r>
          </w:p>
          <w:p w:rsidR="008E3B99" w:rsidRDefault="008E3B99" w:rsidP="008E3B99">
            <w:pPr>
              <w:ind w:firstLine="709"/>
              <w:jc w:val="both"/>
              <w:rPr>
                <w:sz w:val="28"/>
                <w:szCs w:val="28"/>
              </w:rPr>
            </w:pPr>
            <w:r>
              <w:rPr>
                <w:sz w:val="28"/>
                <w:szCs w:val="28"/>
              </w:rPr>
              <w:t>Отдел земельных и имущественных отношений администрации Чемальского района;</w:t>
            </w:r>
          </w:p>
          <w:p w:rsidR="008E3B99" w:rsidRDefault="008E3B99" w:rsidP="008E3B99">
            <w:pPr>
              <w:ind w:firstLine="709"/>
              <w:jc w:val="both"/>
              <w:rPr>
                <w:sz w:val="28"/>
                <w:szCs w:val="28"/>
              </w:rPr>
            </w:pPr>
            <w:r>
              <w:rPr>
                <w:sz w:val="28"/>
                <w:szCs w:val="28"/>
              </w:rPr>
              <w:t>Консультант по сельскому хозяйству</w:t>
            </w:r>
            <w:r w:rsidR="004C6AFB">
              <w:rPr>
                <w:sz w:val="28"/>
                <w:szCs w:val="28"/>
              </w:rPr>
              <w:t xml:space="preserve"> администрации Чемальского района</w:t>
            </w:r>
            <w:r>
              <w:rPr>
                <w:sz w:val="28"/>
                <w:szCs w:val="28"/>
              </w:rPr>
              <w:t>;</w:t>
            </w:r>
          </w:p>
          <w:p w:rsidR="008E3B99" w:rsidRPr="00634868" w:rsidRDefault="008E3B99" w:rsidP="008E3B99">
            <w:pPr>
              <w:jc w:val="both"/>
              <w:rPr>
                <w:bCs/>
                <w:sz w:val="28"/>
                <w:szCs w:val="28"/>
              </w:rPr>
            </w:pPr>
            <w:r>
              <w:rPr>
                <w:sz w:val="28"/>
                <w:szCs w:val="28"/>
              </w:rPr>
              <w:t xml:space="preserve">         </w:t>
            </w:r>
            <w:r w:rsidRPr="008E3B99">
              <w:rPr>
                <w:sz w:val="28"/>
                <w:szCs w:val="28"/>
              </w:rPr>
              <w:t>Консультант по делам молодежи администрации Чемальского района</w:t>
            </w:r>
            <w:r>
              <w:rPr>
                <w:sz w:val="28"/>
                <w:szCs w:val="28"/>
              </w:rPr>
              <w:t>.</w:t>
            </w:r>
          </w:p>
        </w:tc>
      </w:tr>
      <w:tr w:rsidR="008E3B99" w:rsidRPr="009C6A3C" w:rsidTr="001814EF">
        <w:trPr>
          <w:trHeight w:val="989"/>
        </w:trPr>
        <w:tc>
          <w:tcPr>
            <w:tcW w:w="3477" w:type="dxa"/>
            <w:tcBorders>
              <w:left w:val="single" w:sz="4" w:space="0" w:color="000000"/>
              <w:bottom w:val="single" w:sz="4" w:space="0" w:color="000000"/>
              <w:right w:val="single" w:sz="4" w:space="0" w:color="000000"/>
            </w:tcBorders>
          </w:tcPr>
          <w:p w:rsidR="008E3B99" w:rsidRPr="001501DC" w:rsidRDefault="008E3B99" w:rsidP="001814EF">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Сроки          </w:t>
            </w:r>
            <w:r w:rsidRPr="001501DC">
              <w:rPr>
                <w:rFonts w:ascii="Times New Roman" w:hAnsi="Times New Roman" w:cs="Times New Roman"/>
                <w:sz w:val="28"/>
                <w:szCs w:val="28"/>
              </w:rPr>
              <w:br/>
              <w:t xml:space="preserve">реализации     </w:t>
            </w:r>
            <w:r w:rsidRPr="001501DC">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8E3B99" w:rsidRPr="001501DC" w:rsidRDefault="00B40960" w:rsidP="008E3B99">
            <w:pPr>
              <w:pStyle w:val="ConsPlusCell"/>
              <w:rPr>
                <w:rFonts w:ascii="Times New Roman" w:hAnsi="Times New Roman" w:cs="Times New Roman"/>
                <w:sz w:val="28"/>
                <w:szCs w:val="28"/>
              </w:rPr>
            </w:pPr>
            <w:r>
              <w:rPr>
                <w:rFonts w:ascii="Times New Roman" w:hAnsi="Times New Roman" w:cs="Times New Roman"/>
                <w:sz w:val="28"/>
                <w:szCs w:val="28"/>
              </w:rPr>
              <w:t>2020</w:t>
            </w:r>
            <w:r w:rsidR="008E3B99" w:rsidRPr="001501DC">
              <w:rPr>
                <w:rFonts w:ascii="Times New Roman" w:hAnsi="Times New Roman" w:cs="Times New Roman"/>
                <w:sz w:val="28"/>
                <w:szCs w:val="28"/>
              </w:rPr>
              <w:t xml:space="preserve"> - </w:t>
            </w:r>
            <w:r>
              <w:rPr>
                <w:rFonts w:ascii="Times New Roman" w:hAnsi="Times New Roman" w:cs="Times New Roman"/>
                <w:sz w:val="28"/>
                <w:szCs w:val="28"/>
              </w:rPr>
              <w:t>2025</w:t>
            </w:r>
            <w:r w:rsidR="008E3B99" w:rsidRPr="001501DC">
              <w:rPr>
                <w:rFonts w:ascii="Times New Roman" w:hAnsi="Times New Roman" w:cs="Times New Roman"/>
                <w:sz w:val="28"/>
                <w:szCs w:val="28"/>
              </w:rPr>
              <w:t xml:space="preserve"> годы                                         </w:t>
            </w:r>
          </w:p>
        </w:tc>
      </w:tr>
      <w:tr w:rsidR="008E3B99" w:rsidRPr="009C6A3C" w:rsidTr="007D7C6D">
        <w:trPr>
          <w:trHeight w:val="394"/>
        </w:trPr>
        <w:tc>
          <w:tcPr>
            <w:tcW w:w="3477" w:type="dxa"/>
            <w:tcBorders>
              <w:left w:val="single" w:sz="4" w:space="0" w:color="000000"/>
              <w:bottom w:val="single" w:sz="4" w:space="0" w:color="000000"/>
              <w:right w:val="single" w:sz="4" w:space="0" w:color="000000"/>
            </w:tcBorders>
          </w:tcPr>
          <w:p w:rsidR="008E3B99" w:rsidRPr="001501DC" w:rsidRDefault="008E3B99" w:rsidP="00503D94">
            <w:pPr>
              <w:pStyle w:val="ConsPlusCell"/>
              <w:rPr>
                <w:rFonts w:ascii="Times New Roman" w:hAnsi="Times New Roman" w:cs="Times New Roman"/>
                <w:sz w:val="28"/>
                <w:szCs w:val="28"/>
              </w:rPr>
            </w:pPr>
            <w:r w:rsidRPr="001501DC">
              <w:rPr>
                <w:rFonts w:ascii="Times New Roman" w:hAnsi="Times New Roman" w:cs="Times New Roman"/>
                <w:sz w:val="28"/>
                <w:szCs w:val="28"/>
              </w:rPr>
              <w:t>Цел</w:t>
            </w:r>
            <w:r w:rsidR="00503D94">
              <w:rPr>
                <w:rFonts w:ascii="Times New Roman" w:hAnsi="Times New Roman" w:cs="Times New Roman"/>
                <w:sz w:val="28"/>
                <w:szCs w:val="28"/>
              </w:rPr>
              <w:t>ь</w:t>
            </w:r>
            <w:r w:rsidRPr="001501DC">
              <w:rPr>
                <w:rFonts w:ascii="Times New Roman" w:hAnsi="Times New Roman" w:cs="Times New Roman"/>
                <w:sz w:val="28"/>
                <w:szCs w:val="28"/>
              </w:rPr>
              <w:t xml:space="preserve"> подпрограммы </w:t>
            </w:r>
          </w:p>
        </w:tc>
        <w:tc>
          <w:tcPr>
            <w:tcW w:w="5520" w:type="dxa"/>
            <w:tcBorders>
              <w:left w:val="single" w:sz="4" w:space="0" w:color="000000"/>
              <w:bottom w:val="single" w:sz="4" w:space="0" w:color="000000"/>
              <w:right w:val="single" w:sz="4" w:space="0" w:color="000000"/>
            </w:tcBorders>
          </w:tcPr>
          <w:p w:rsidR="008E3B99" w:rsidRPr="001501DC" w:rsidRDefault="0071778E" w:rsidP="007D7C6D">
            <w:pPr>
              <w:jc w:val="both"/>
              <w:rPr>
                <w:sz w:val="28"/>
                <w:szCs w:val="28"/>
              </w:rPr>
            </w:pPr>
            <w:r>
              <w:rPr>
                <w:sz w:val="28"/>
                <w:szCs w:val="28"/>
              </w:rPr>
              <w:t>Устойчивое развитие сельских территорий.</w:t>
            </w:r>
          </w:p>
        </w:tc>
      </w:tr>
      <w:tr w:rsidR="008E3B99" w:rsidRPr="009C6A3C" w:rsidTr="007D7C6D">
        <w:trPr>
          <w:trHeight w:val="697"/>
        </w:trPr>
        <w:tc>
          <w:tcPr>
            <w:tcW w:w="3477" w:type="dxa"/>
            <w:tcBorders>
              <w:left w:val="single" w:sz="4" w:space="0" w:color="000000"/>
              <w:bottom w:val="single" w:sz="4" w:space="0" w:color="000000"/>
              <w:right w:val="single" w:sz="4" w:space="0" w:color="000000"/>
            </w:tcBorders>
          </w:tcPr>
          <w:p w:rsidR="008E3B99" w:rsidRPr="001501DC" w:rsidRDefault="008E3B99" w:rsidP="001814EF">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Задачи подпрограммы   </w:t>
            </w:r>
          </w:p>
        </w:tc>
        <w:tc>
          <w:tcPr>
            <w:tcW w:w="5520" w:type="dxa"/>
            <w:tcBorders>
              <w:left w:val="single" w:sz="4" w:space="0" w:color="000000"/>
              <w:bottom w:val="single" w:sz="4" w:space="0" w:color="000000"/>
              <w:right w:val="single" w:sz="4" w:space="0" w:color="000000"/>
            </w:tcBorders>
          </w:tcPr>
          <w:p w:rsidR="00047ABE" w:rsidRDefault="00047ABE" w:rsidP="001814EF">
            <w:pPr>
              <w:tabs>
                <w:tab w:val="left" w:pos="0"/>
                <w:tab w:val="left" w:pos="67"/>
              </w:tabs>
              <w:jc w:val="both"/>
              <w:rPr>
                <w:color w:val="000000"/>
                <w:sz w:val="28"/>
                <w:szCs w:val="28"/>
              </w:rPr>
            </w:pPr>
            <w:r>
              <w:rPr>
                <w:color w:val="000000"/>
                <w:sz w:val="28"/>
                <w:szCs w:val="28"/>
              </w:rPr>
              <w:t>- развитие социальной инфраструктуры;</w:t>
            </w:r>
          </w:p>
          <w:p w:rsidR="008E3B99" w:rsidRPr="00047ABE" w:rsidRDefault="0071778E" w:rsidP="007D7C6D">
            <w:pPr>
              <w:tabs>
                <w:tab w:val="left" w:pos="0"/>
                <w:tab w:val="left" w:pos="67"/>
              </w:tabs>
              <w:jc w:val="both"/>
              <w:rPr>
                <w:color w:val="000000"/>
                <w:sz w:val="28"/>
                <w:szCs w:val="28"/>
              </w:rPr>
            </w:pPr>
            <w:r>
              <w:rPr>
                <w:color w:val="000000"/>
                <w:sz w:val="28"/>
                <w:szCs w:val="28"/>
              </w:rPr>
              <w:t>- развитие жилищного строительства</w:t>
            </w:r>
            <w:r w:rsidR="00047ABE">
              <w:rPr>
                <w:color w:val="000000"/>
                <w:sz w:val="28"/>
                <w:szCs w:val="28"/>
              </w:rPr>
              <w:t>.</w:t>
            </w:r>
          </w:p>
        </w:tc>
      </w:tr>
      <w:tr w:rsidR="008E3B99" w:rsidRPr="009C6A3C" w:rsidTr="00B51999">
        <w:trPr>
          <w:trHeight w:val="994"/>
        </w:trPr>
        <w:tc>
          <w:tcPr>
            <w:tcW w:w="3477" w:type="dxa"/>
            <w:tcBorders>
              <w:left w:val="single" w:sz="4" w:space="0" w:color="000000"/>
              <w:bottom w:val="single" w:sz="4" w:space="0" w:color="000000"/>
              <w:right w:val="single" w:sz="4" w:space="0" w:color="000000"/>
            </w:tcBorders>
          </w:tcPr>
          <w:p w:rsidR="008E3B99" w:rsidRPr="001501DC" w:rsidRDefault="008E3B99" w:rsidP="00B51999">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Целевые        </w:t>
            </w:r>
            <w:r w:rsidRPr="001501DC">
              <w:rPr>
                <w:rFonts w:ascii="Times New Roman" w:hAnsi="Times New Roman" w:cs="Times New Roman"/>
                <w:sz w:val="28"/>
                <w:szCs w:val="28"/>
              </w:rPr>
              <w:br/>
              <w:t xml:space="preserve">показатели     </w:t>
            </w:r>
            <w:r w:rsidRPr="001501DC">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71778E" w:rsidRDefault="0071778E" w:rsidP="001814EF">
            <w:pPr>
              <w:widowControl w:val="0"/>
              <w:jc w:val="both"/>
              <w:rPr>
                <w:color w:val="000000"/>
                <w:sz w:val="28"/>
                <w:szCs w:val="28"/>
              </w:rPr>
            </w:pPr>
            <w:r>
              <w:rPr>
                <w:color w:val="000000"/>
                <w:sz w:val="28"/>
                <w:szCs w:val="28"/>
              </w:rPr>
              <w:t xml:space="preserve">- </w:t>
            </w:r>
            <w:r w:rsidR="00FA0D41">
              <w:rPr>
                <w:color w:val="000000"/>
                <w:sz w:val="28"/>
                <w:szCs w:val="28"/>
              </w:rPr>
              <w:t>выдача сертификатов на получение субсидии</w:t>
            </w:r>
            <w:r w:rsidR="008504FB">
              <w:rPr>
                <w:color w:val="000000"/>
                <w:sz w:val="28"/>
                <w:szCs w:val="28"/>
              </w:rPr>
              <w:t xml:space="preserve"> для приобретения или строительства жилья, семей;</w:t>
            </w:r>
          </w:p>
          <w:p w:rsidR="008E3B99" w:rsidRPr="001501DC" w:rsidRDefault="0071778E" w:rsidP="00B51999">
            <w:pPr>
              <w:widowControl w:val="0"/>
              <w:jc w:val="both"/>
              <w:rPr>
                <w:sz w:val="28"/>
                <w:szCs w:val="28"/>
              </w:rPr>
            </w:pPr>
            <w:r>
              <w:rPr>
                <w:color w:val="000000"/>
                <w:sz w:val="28"/>
                <w:szCs w:val="28"/>
              </w:rPr>
              <w:t xml:space="preserve">- </w:t>
            </w:r>
            <w:r w:rsidR="00B51999">
              <w:rPr>
                <w:color w:val="000000"/>
                <w:sz w:val="28"/>
                <w:szCs w:val="28"/>
              </w:rPr>
              <w:t xml:space="preserve">площадь жилищного фонда, </w:t>
            </w:r>
            <w:proofErr w:type="spellStart"/>
            <w:r w:rsidR="00B51999">
              <w:rPr>
                <w:color w:val="000000"/>
                <w:sz w:val="28"/>
                <w:szCs w:val="28"/>
              </w:rPr>
              <w:t>тыс.кв.м</w:t>
            </w:r>
            <w:proofErr w:type="spellEnd"/>
            <w:r w:rsidR="00B51999">
              <w:rPr>
                <w:color w:val="000000"/>
                <w:sz w:val="28"/>
                <w:szCs w:val="28"/>
              </w:rPr>
              <w:t>.</w:t>
            </w:r>
          </w:p>
        </w:tc>
      </w:tr>
      <w:tr w:rsidR="008E3B99" w:rsidRPr="009C6A3C" w:rsidTr="00047ABE">
        <w:trPr>
          <w:trHeight w:val="981"/>
        </w:trPr>
        <w:tc>
          <w:tcPr>
            <w:tcW w:w="3477" w:type="dxa"/>
            <w:tcBorders>
              <w:left w:val="single" w:sz="4" w:space="0" w:color="000000"/>
              <w:bottom w:val="single" w:sz="4" w:space="0" w:color="000000"/>
              <w:right w:val="single" w:sz="4" w:space="0" w:color="000000"/>
            </w:tcBorders>
          </w:tcPr>
          <w:p w:rsidR="008E3B99" w:rsidRPr="00611680" w:rsidRDefault="008E3B99" w:rsidP="001814EF">
            <w:pPr>
              <w:pStyle w:val="ConsPlusCell"/>
              <w:rPr>
                <w:rFonts w:ascii="Times New Roman" w:hAnsi="Times New Roman" w:cs="Times New Roman"/>
                <w:sz w:val="28"/>
                <w:szCs w:val="28"/>
              </w:rPr>
            </w:pPr>
            <w:r w:rsidRPr="00611680">
              <w:rPr>
                <w:rFonts w:ascii="Times New Roman" w:hAnsi="Times New Roman" w:cs="Times New Roman"/>
                <w:sz w:val="28"/>
                <w:szCs w:val="28"/>
              </w:rPr>
              <w:t xml:space="preserve">Ресурсное      </w:t>
            </w:r>
            <w:r w:rsidRPr="00611680">
              <w:rPr>
                <w:rFonts w:ascii="Times New Roman" w:hAnsi="Times New Roman" w:cs="Times New Roman"/>
                <w:sz w:val="28"/>
                <w:szCs w:val="28"/>
              </w:rPr>
              <w:br/>
              <w:t xml:space="preserve">обеспечение    </w:t>
            </w:r>
            <w:r w:rsidRPr="00611680">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B51999" w:rsidRPr="00A45E47" w:rsidRDefault="00B51999" w:rsidP="00B51999">
            <w:pPr>
              <w:ind w:firstLine="317"/>
              <w:rPr>
                <w:sz w:val="28"/>
                <w:szCs w:val="28"/>
              </w:rPr>
            </w:pPr>
            <w:r w:rsidRPr="00A45E47">
              <w:rPr>
                <w:sz w:val="28"/>
                <w:szCs w:val="28"/>
              </w:rPr>
              <w:t xml:space="preserve">По прогнозной оценке ресурсное обеспечение реализации подпрограммы за счет всех источников финансирования составит </w:t>
            </w:r>
            <w:r w:rsidR="008D260B">
              <w:rPr>
                <w:sz w:val="28"/>
                <w:szCs w:val="28"/>
              </w:rPr>
              <w:t>426741,</w:t>
            </w:r>
            <w:proofErr w:type="gramStart"/>
            <w:r w:rsidR="008D260B">
              <w:rPr>
                <w:sz w:val="28"/>
                <w:szCs w:val="28"/>
              </w:rPr>
              <w:t>2</w:t>
            </w:r>
            <w:r w:rsidR="000A4EF4">
              <w:rPr>
                <w:sz w:val="28"/>
                <w:szCs w:val="28"/>
              </w:rPr>
              <w:t xml:space="preserve"> </w:t>
            </w:r>
            <w:r w:rsidRPr="00A45E47">
              <w:rPr>
                <w:sz w:val="28"/>
                <w:szCs w:val="28"/>
              </w:rPr>
              <w:t xml:space="preserve"> тыс.</w:t>
            </w:r>
            <w:proofErr w:type="gramEnd"/>
            <w:r w:rsidRPr="00A45E47">
              <w:rPr>
                <w:sz w:val="28"/>
                <w:szCs w:val="28"/>
              </w:rPr>
              <w:t xml:space="preserve"> рублей, в том числе по годам реализации подпрограммы:</w:t>
            </w:r>
          </w:p>
          <w:p w:rsidR="00B8189B" w:rsidRPr="000A4EF4" w:rsidRDefault="00B40960" w:rsidP="00B51999">
            <w:pPr>
              <w:ind w:left="281"/>
              <w:rPr>
                <w:sz w:val="28"/>
                <w:szCs w:val="28"/>
              </w:rPr>
            </w:pPr>
            <w:r w:rsidRPr="000A4EF4">
              <w:rPr>
                <w:sz w:val="28"/>
                <w:szCs w:val="28"/>
              </w:rPr>
              <w:lastRenderedPageBreak/>
              <w:t>2020</w:t>
            </w:r>
            <w:r w:rsidR="00B8189B" w:rsidRPr="000A4EF4">
              <w:rPr>
                <w:sz w:val="28"/>
                <w:szCs w:val="28"/>
              </w:rPr>
              <w:t xml:space="preserve"> год </w:t>
            </w:r>
            <w:proofErr w:type="gramStart"/>
            <w:r w:rsidR="00B8189B" w:rsidRPr="000A4EF4">
              <w:rPr>
                <w:sz w:val="28"/>
                <w:szCs w:val="28"/>
              </w:rPr>
              <w:t xml:space="preserve">-  </w:t>
            </w:r>
            <w:r w:rsidR="008D260B">
              <w:rPr>
                <w:sz w:val="28"/>
                <w:szCs w:val="28"/>
              </w:rPr>
              <w:t>30271</w:t>
            </w:r>
            <w:proofErr w:type="gramEnd"/>
            <w:r w:rsidR="008D260B">
              <w:rPr>
                <w:sz w:val="28"/>
                <w:szCs w:val="28"/>
              </w:rPr>
              <w:t>,2</w:t>
            </w:r>
            <w:r w:rsidR="00B8189B" w:rsidRPr="000A4EF4">
              <w:rPr>
                <w:sz w:val="28"/>
                <w:szCs w:val="28"/>
              </w:rPr>
              <w:t xml:space="preserve"> тыс.</w:t>
            </w:r>
            <w:r w:rsidR="000A4EF4">
              <w:rPr>
                <w:sz w:val="28"/>
                <w:szCs w:val="28"/>
              </w:rPr>
              <w:t xml:space="preserve"> </w:t>
            </w:r>
            <w:r w:rsidR="00B8189B" w:rsidRPr="000A4EF4">
              <w:rPr>
                <w:sz w:val="28"/>
                <w:szCs w:val="28"/>
              </w:rPr>
              <w:t>рублей;</w:t>
            </w:r>
          </w:p>
          <w:p w:rsidR="00B51999" w:rsidRPr="000A4EF4" w:rsidRDefault="00B40960" w:rsidP="00B51999">
            <w:pPr>
              <w:ind w:left="281"/>
              <w:rPr>
                <w:sz w:val="28"/>
                <w:szCs w:val="28"/>
              </w:rPr>
            </w:pPr>
            <w:r w:rsidRPr="000A4EF4">
              <w:rPr>
                <w:sz w:val="28"/>
                <w:szCs w:val="28"/>
              </w:rPr>
              <w:t>2021</w:t>
            </w:r>
            <w:r w:rsidR="00B51999" w:rsidRPr="000A4EF4">
              <w:rPr>
                <w:sz w:val="28"/>
                <w:szCs w:val="28"/>
              </w:rPr>
              <w:t xml:space="preserve"> год – </w:t>
            </w:r>
            <w:r w:rsidR="008D260B">
              <w:rPr>
                <w:sz w:val="28"/>
                <w:szCs w:val="28"/>
              </w:rPr>
              <w:t>2728,4</w:t>
            </w:r>
            <w:r w:rsidR="00B51999" w:rsidRPr="000A4EF4">
              <w:rPr>
                <w:sz w:val="28"/>
                <w:szCs w:val="28"/>
              </w:rPr>
              <w:t xml:space="preserve"> тыс. рублей;</w:t>
            </w:r>
            <w:r w:rsidR="00B51999" w:rsidRPr="000A4EF4">
              <w:rPr>
                <w:sz w:val="28"/>
                <w:szCs w:val="28"/>
              </w:rPr>
              <w:br/>
            </w:r>
            <w:r w:rsidRPr="000A4EF4">
              <w:rPr>
                <w:sz w:val="28"/>
                <w:szCs w:val="28"/>
              </w:rPr>
              <w:t>2022</w:t>
            </w:r>
            <w:r w:rsidR="00B51999" w:rsidRPr="000A4EF4">
              <w:rPr>
                <w:sz w:val="28"/>
                <w:szCs w:val="28"/>
              </w:rPr>
              <w:t xml:space="preserve"> год – </w:t>
            </w:r>
            <w:r w:rsidR="000A4EF4">
              <w:rPr>
                <w:sz w:val="28"/>
                <w:szCs w:val="28"/>
              </w:rPr>
              <w:t>10322,9</w:t>
            </w:r>
            <w:r w:rsidR="00B51999" w:rsidRPr="000A4EF4">
              <w:rPr>
                <w:sz w:val="28"/>
                <w:szCs w:val="28"/>
              </w:rPr>
              <w:t xml:space="preserve"> тыс. рублей; </w:t>
            </w:r>
            <w:r w:rsidR="00B51999" w:rsidRPr="000A4EF4">
              <w:rPr>
                <w:sz w:val="28"/>
                <w:szCs w:val="28"/>
              </w:rPr>
              <w:br/>
            </w:r>
            <w:r w:rsidRPr="000A4EF4">
              <w:rPr>
                <w:sz w:val="28"/>
                <w:szCs w:val="28"/>
              </w:rPr>
              <w:t>2023</w:t>
            </w:r>
            <w:r w:rsidR="00B51999" w:rsidRPr="000A4EF4">
              <w:rPr>
                <w:sz w:val="28"/>
                <w:szCs w:val="28"/>
              </w:rPr>
              <w:t xml:space="preserve"> год – </w:t>
            </w:r>
            <w:r w:rsidR="000A4EF4">
              <w:rPr>
                <w:sz w:val="28"/>
                <w:szCs w:val="28"/>
              </w:rPr>
              <w:t>25872,9</w:t>
            </w:r>
            <w:r w:rsidR="00B51999" w:rsidRPr="000A4EF4">
              <w:rPr>
                <w:sz w:val="28"/>
                <w:szCs w:val="28"/>
              </w:rPr>
              <w:t xml:space="preserve"> тыс. рублей;</w:t>
            </w:r>
            <w:r w:rsidR="00B51999" w:rsidRPr="000A4EF4">
              <w:rPr>
                <w:sz w:val="28"/>
                <w:szCs w:val="28"/>
              </w:rPr>
              <w:br/>
            </w:r>
            <w:r w:rsidRPr="000A4EF4">
              <w:rPr>
                <w:sz w:val="28"/>
                <w:szCs w:val="28"/>
              </w:rPr>
              <w:t>2024</w:t>
            </w:r>
            <w:r w:rsidR="00B51999" w:rsidRPr="000A4EF4">
              <w:rPr>
                <w:sz w:val="28"/>
                <w:szCs w:val="28"/>
              </w:rPr>
              <w:t xml:space="preserve"> год – </w:t>
            </w:r>
            <w:r w:rsidR="000A4EF4">
              <w:rPr>
                <w:sz w:val="28"/>
                <w:szCs w:val="28"/>
              </w:rPr>
              <w:t>13222,9</w:t>
            </w:r>
            <w:r w:rsidR="00B51999" w:rsidRPr="000A4EF4">
              <w:rPr>
                <w:sz w:val="28"/>
                <w:szCs w:val="28"/>
              </w:rPr>
              <w:t xml:space="preserve"> тыс. рублей, </w:t>
            </w:r>
          </w:p>
          <w:p w:rsidR="00B51999" w:rsidRPr="000A4EF4" w:rsidRDefault="00B40960" w:rsidP="00B51999">
            <w:pPr>
              <w:ind w:left="281"/>
              <w:rPr>
                <w:sz w:val="28"/>
                <w:szCs w:val="28"/>
              </w:rPr>
            </w:pPr>
            <w:r w:rsidRPr="000A4EF4">
              <w:rPr>
                <w:sz w:val="28"/>
                <w:szCs w:val="28"/>
              </w:rPr>
              <w:t>2025</w:t>
            </w:r>
            <w:r w:rsidR="00B51999" w:rsidRPr="000A4EF4">
              <w:rPr>
                <w:sz w:val="28"/>
                <w:szCs w:val="28"/>
              </w:rPr>
              <w:t xml:space="preserve"> год – </w:t>
            </w:r>
            <w:r w:rsidR="000A4EF4">
              <w:rPr>
                <w:sz w:val="28"/>
                <w:szCs w:val="28"/>
              </w:rPr>
              <w:t>344322,9</w:t>
            </w:r>
            <w:r w:rsidR="00B8189B" w:rsidRPr="000A4EF4">
              <w:rPr>
                <w:sz w:val="28"/>
                <w:szCs w:val="28"/>
              </w:rPr>
              <w:t xml:space="preserve"> тыс. рублей,</w:t>
            </w:r>
          </w:p>
          <w:p w:rsidR="00B51999" w:rsidRPr="000A4EF4" w:rsidRDefault="00B51999" w:rsidP="00B51999">
            <w:pPr>
              <w:ind w:firstLine="317"/>
              <w:rPr>
                <w:sz w:val="28"/>
                <w:szCs w:val="28"/>
              </w:rPr>
            </w:pPr>
            <w:r w:rsidRPr="000A4EF4">
              <w:rPr>
                <w:sz w:val="28"/>
                <w:szCs w:val="28"/>
              </w:rPr>
              <w:t>из них:</w:t>
            </w:r>
          </w:p>
          <w:p w:rsidR="00B51999" w:rsidRPr="000A4EF4" w:rsidRDefault="00B51999" w:rsidP="00B51999">
            <w:pPr>
              <w:ind w:firstLine="317"/>
              <w:rPr>
                <w:sz w:val="28"/>
                <w:szCs w:val="28"/>
              </w:rPr>
            </w:pPr>
            <w:proofErr w:type="spellStart"/>
            <w:r w:rsidRPr="000A4EF4">
              <w:rPr>
                <w:sz w:val="28"/>
                <w:szCs w:val="28"/>
              </w:rPr>
              <w:t>справочно</w:t>
            </w:r>
            <w:proofErr w:type="spellEnd"/>
            <w:r w:rsidRPr="000A4EF4">
              <w:rPr>
                <w:sz w:val="28"/>
                <w:szCs w:val="28"/>
              </w:rPr>
              <w:t xml:space="preserve"> средства республиканского бюджета Республики Алтай – </w:t>
            </w:r>
            <w:r w:rsidR="008D260B">
              <w:rPr>
                <w:sz w:val="28"/>
                <w:szCs w:val="28"/>
              </w:rPr>
              <w:t>37553,3</w:t>
            </w:r>
            <w:r w:rsidRPr="000A4EF4">
              <w:rPr>
                <w:sz w:val="28"/>
                <w:szCs w:val="28"/>
              </w:rPr>
              <w:t xml:space="preserve"> тыс. рублей;</w:t>
            </w:r>
          </w:p>
          <w:p w:rsidR="00B51999" w:rsidRPr="000A4EF4" w:rsidRDefault="00B51999" w:rsidP="00B51999">
            <w:pPr>
              <w:ind w:firstLine="317"/>
              <w:rPr>
                <w:sz w:val="28"/>
                <w:szCs w:val="28"/>
              </w:rPr>
            </w:pPr>
            <w:proofErr w:type="spellStart"/>
            <w:r w:rsidRPr="000A4EF4">
              <w:rPr>
                <w:sz w:val="28"/>
                <w:szCs w:val="28"/>
              </w:rPr>
              <w:t>справочно</w:t>
            </w:r>
            <w:proofErr w:type="spellEnd"/>
            <w:r w:rsidRPr="000A4EF4">
              <w:rPr>
                <w:sz w:val="28"/>
                <w:szCs w:val="28"/>
              </w:rPr>
              <w:t xml:space="preserve"> средства федерального бюджета – </w:t>
            </w:r>
            <w:r w:rsidR="000A4EF4">
              <w:rPr>
                <w:sz w:val="28"/>
                <w:szCs w:val="28"/>
              </w:rPr>
              <w:t>364098,4</w:t>
            </w:r>
            <w:r w:rsidRPr="000A4EF4">
              <w:rPr>
                <w:sz w:val="28"/>
                <w:szCs w:val="28"/>
              </w:rPr>
              <w:t xml:space="preserve"> тыс. рублей;</w:t>
            </w:r>
          </w:p>
          <w:p w:rsidR="00B51999" w:rsidRPr="00A45E47" w:rsidRDefault="00B51999" w:rsidP="00B51999">
            <w:pPr>
              <w:ind w:firstLine="317"/>
              <w:rPr>
                <w:sz w:val="28"/>
                <w:szCs w:val="28"/>
              </w:rPr>
            </w:pPr>
            <w:r w:rsidRPr="000A4EF4">
              <w:rPr>
                <w:sz w:val="28"/>
                <w:szCs w:val="28"/>
              </w:rPr>
              <w:t xml:space="preserve">средства бюджета муниципального </w:t>
            </w:r>
            <w:proofErr w:type="gramStart"/>
            <w:r w:rsidRPr="000A4EF4">
              <w:rPr>
                <w:sz w:val="28"/>
                <w:szCs w:val="28"/>
              </w:rPr>
              <w:t>образования  –</w:t>
            </w:r>
            <w:proofErr w:type="gramEnd"/>
            <w:r w:rsidRPr="000A4EF4">
              <w:rPr>
                <w:sz w:val="28"/>
                <w:szCs w:val="28"/>
              </w:rPr>
              <w:t xml:space="preserve"> </w:t>
            </w:r>
            <w:r w:rsidR="008D260B">
              <w:rPr>
                <w:sz w:val="28"/>
                <w:szCs w:val="28"/>
              </w:rPr>
              <w:t>11722,9</w:t>
            </w:r>
            <w:r w:rsidRPr="000A4EF4">
              <w:rPr>
                <w:sz w:val="28"/>
                <w:szCs w:val="28"/>
              </w:rPr>
              <w:t xml:space="preserve"> тыс. рублей,</w:t>
            </w:r>
            <w:r w:rsidRPr="00A45E47">
              <w:rPr>
                <w:sz w:val="28"/>
                <w:szCs w:val="28"/>
              </w:rPr>
              <w:t xml:space="preserve"> </w:t>
            </w:r>
          </w:p>
          <w:p w:rsidR="008E3B99" w:rsidRPr="00611680" w:rsidRDefault="00A4168F" w:rsidP="000A4EF4">
            <w:pPr>
              <w:pStyle w:val="ConsPlusCell"/>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51999">
              <w:rPr>
                <w:rFonts w:ascii="Times New Roman" w:hAnsi="Times New Roman" w:cs="Times New Roman"/>
                <w:sz w:val="28"/>
                <w:szCs w:val="28"/>
              </w:rPr>
              <w:t>справочно</w:t>
            </w:r>
            <w:proofErr w:type="spellEnd"/>
            <w:r w:rsidR="00B51999">
              <w:rPr>
                <w:rFonts w:ascii="Times New Roman" w:hAnsi="Times New Roman" w:cs="Times New Roman"/>
                <w:sz w:val="28"/>
                <w:szCs w:val="28"/>
              </w:rPr>
              <w:t xml:space="preserve"> средства из иных источников – </w:t>
            </w:r>
            <w:r w:rsidR="008D260B">
              <w:rPr>
                <w:rFonts w:ascii="Times New Roman" w:hAnsi="Times New Roman" w:cs="Times New Roman"/>
                <w:sz w:val="28"/>
                <w:szCs w:val="28"/>
              </w:rPr>
              <w:t>13366,6</w:t>
            </w:r>
            <w:r w:rsidR="00B51999">
              <w:rPr>
                <w:rFonts w:ascii="Times New Roman" w:hAnsi="Times New Roman" w:cs="Times New Roman"/>
                <w:sz w:val="28"/>
                <w:szCs w:val="28"/>
              </w:rPr>
              <w:t xml:space="preserve"> тыс. рублей.</w:t>
            </w:r>
          </w:p>
        </w:tc>
      </w:tr>
    </w:tbl>
    <w:p w:rsidR="008E3B99" w:rsidRPr="009C6A3C" w:rsidRDefault="008E3B99" w:rsidP="008E3B99">
      <w:pPr>
        <w:pStyle w:val="ConsPlusNormal"/>
        <w:jc w:val="both"/>
        <w:rPr>
          <w:rFonts w:ascii="Times New Roman" w:hAnsi="Times New Roman" w:cs="Times New Roman"/>
          <w:color w:val="7030A0"/>
          <w:sz w:val="28"/>
          <w:szCs w:val="28"/>
        </w:rPr>
      </w:pPr>
    </w:p>
    <w:p w:rsidR="008E3B99" w:rsidRPr="009C6A3C" w:rsidRDefault="008E3B99" w:rsidP="008E3B99">
      <w:pPr>
        <w:pStyle w:val="ConsPlusNormal"/>
        <w:jc w:val="both"/>
        <w:rPr>
          <w:rFonts w:ascii="Times New Roman" w:hAnsi="Times New Roman" w:cs="Times New Roman"/>
          <w:color w:val="7030A0"/>
          <w:sz w:val="28"/>
          <w:szCs w:val="28"/>
        </w:rPr>
      </w:pPr>
    </w:p>
    <w:p w:rsidR="00B51999" w:rsidRPr="00CC2BF6" w:rsidRDefault="00B51999" w:rsidP="00134076">
      <w:pPr>
        <w:autoSpaceDE w:val="0"/>
        <w:autoSpaceDN w:val="0"/>
        <w:adjustRightInd w:val="0"/>
        <w:jc w:val="center"/>
        <w:rPr>
          <w:b/>
          <w:bCs/>
          <w:sz w:val="28"/>
          <w:szCs w:val="28"/>
        </w:rPr>
      </w:pPr>
      <w:r w:rsidRPr="00CC2BF6">
        <w:rPr>
          <w:b/>
          <w:bCs/>
          <w:sz w:val="28"/>
          <w:szCs w:val="28"/>
        </w:rPr>
        <w:t>Цель, задачи и целевые показатели подпрограммы</w:t>
      </w:r>
    </w:p>
    <w:p w:rsidR="00047ABE" w:rsidRPr="001501DC" w:rsidRDefault="00047ABE" w:rsidP="00047ABE">
      <w:pPr>
        <w:tabs>
          <w:tab w:val="num" w:pos="720"/>
        </w:tabs>
        <w:jc w:val="both"/>
        <w:rPr>
          <w:sz w:val="28"/>
          <w:szCs w:val="28"/>
        </w:rPr>
      </w:pPr>
      <w:r w:rsidRPr="001501DC">
        <w:rPr>
          <w:sz w:val="28"/>
          <w:szCs w:val="28"/>
        </w:rPr>
        <w:t xml:space="preserve">Целью подпрограммы является </w:t>
      </w:r>
      <w:r>
        <w:rPr>
          <w:sz w:val="28"/>
          <w:szCs w:val="28"/>
        </w:rPr>
        <w:t>устойчивое развитие сельских территорий</w:t>
      </w:r>
      <w:r w:rsidRPr="001501DC">
        <w:rPr>
          <w:sz w:val="28"/>
          <w:szCs w:val="28"/>
        </w:rPr>
        <w:t xml:space="preserve">. </w:t>
      </w:r>
    </w:p>
    <w:p w:rsidR="00047ABE" w:rsidRDefault="00047ABE" w:rsidP="00047ABE">
      <w:pPr>
        <w:tabs>
          <w:tab w:val="num" w:pos="0"/>
        </w:tabs>
        <w:jc w:val="both"/>
        <w:rPr>
          <w:sz w:val="28"/>
          <w:szCs w:val="28"/>
        </w:rPr>
      </w:pPr>
      <w:r w:rsidRPr="001501DC">
        <w:rPr>
          <w:sz w:val="28"/>
          <w:szCs w:val="28"/>
        </w:rPr>
        <w:tab/>
        <w:t xml:space="preserve">Подпрограмма рассчитана на </w:t>
      </w:r>
      <w:r w:rsidR="00B40960">
        <w:rPr>
          <w:sz w:val="28"/>
          <w:szCs w:val="28"/>
        </w:rPr>
        <w:t>2020</w:t>
      </w:r>
      <w:r w:rsidRPr="001501DC">
        <w:rPr>
          <w:sz w:val="28"/>
          <w:szCs w:val="28"/>
        </w:rPr>
        <w:t>-</w:t>
      </w:r>
      <w:r w:rsidR="00B40960">
        <w:rPr>
          <w:sz w:val="28"/>
          <w:szCs w:val="28"/>
        </w:rPr>
        <w:t>2025</w:t>
      </w:r>
      <w:r w:rsidRPr="001501DC">
        <w:rPr>
          <w:sz w:val="28"/>
          <w:szCs w:val="28"/>
        </w:rPr>
        <w:t xml:space="preserve"> годы и предполагает решение следующих задач:</w:t>
      </w:r>
    </w:p>
    <w:p w:rsidR="00047ABE" w:rsidRDefault="00047ABE" w:rsidP="00047ABE">
      <w:pPr>
        <w:tabs>
          <w:tab w:val="num" w:pos="0"/>
        </w:tabs>
        <w:jc w:val="both"/>
        <w:rPr>
          <w:sz w:val="28"/>
          <w:szCs w:val="28"/>
        </w:rPr>
      </w:pPr>
      <w:r>
        <w:rPr>
          <w:sz w:val="28"/>
          <w:szCs w:val="28"/>
        </w:rPr>
        <w:t>- развитие социальной инфраструктуры,</w:t>
      </w:r>
    </w:p>
    <w:p w:rsidR="00047ABE" w:rsidRDefault="00047ABE" w:rsidP="00047ABE">
      <w:pPr>
        <w:tabs>
          <w:tab w:val="num" w:pos="0"/>
        </w:tabs>
        <w:jc w:val="both"/>
        <w:rPr>
          <w:sz w:val="28"/>
          <w:szCs w:val="28"/>
        </w:rPr>
      </w:pPr>
      <w:r>
        <w:rPr>
          <w:sz w:val="28"/>
          <w:szCs w:val="28"/>
        </w:rPr>
        <w:t>- развитие жилищного строительства.</w:t>
      </w:r>
    </w:p>
    <w:p w:rsidR="00047ABE" w:rsidRDefault="00047ABE" w:rsidP="00047ABE">
      <w:pPr>
        <w:tabs>
          <w:tab w:val="num" w:pos="0"/>
        </w:tabs>
        <w:jc w:val="both"/>
        <w:rPr>
          <w:color w:val="000000"/>
          <w:sz w:val="28"/>
          <w:szCs w:val="28"/>
        </w:rPr>
      </w:pPr>
      <w:r>
        <w:rPr>
          <w:color w:val="000000"/>
          <w:sz w:val="28"/>
          <w:szCs w:val="28"/>
        </w:rPr>
        <w:tab/>
        <w:t>Целевыми показателями подпрограммы являются:</w:t>
      </w:r>
    </w:p>
    <w:p w:rsidR="008504FB" w:rsidRDefault="007F7858" w:rsidP="008504FB">
      <w:pPr>
        <w:widowControl w:val="0"/>
        <w:jc w:val="both"/>
        <w:rPr>
          <w:color w:val="000000"/>
          <w:sz w:val="28"/>
          <w:szCs w:val="28"/>
        </w:rPr>
      </w:pPr>
      <w:r>
        <w:rPr>
          <w:color w:val="000000"/>
          <w:sz w:val="28"/>
          <w:szCs w:val="28"/>
        </w:rPr>
        <w:t xml:space="preserve">- </w:t>
      </w:r>
      <w:r w:rsidR="008504FB">
        <w:rPr>
          <w:color w:val="000000"/>
          <w:sz w:val="28"/>
          <w:szCs w:val="28"/>
        </w:rPr>
        <w:t>выдача сертификатов на получение субсидии для приобретения или строительства жилья, семей;</w:t>
      </w:r>
    </w:p>
    <w:p w:rsidR="007F7858" w:rsidRDefault="007F7858" w:rsidP="00047ABE">
      <w:pPr>
        <w:tabs>
          <w:tab w:val="num" w:pos="0"/>
        </w:tabs>
        <w:jc w:val="both"/>
        <w:rPr>
          <w:color w:val="000000"/>
          <w:sz w:val="28"/>
          <w:szCs w:val="28"/>
        </w:rPr>
      </w:pPr>
      <w:r>
        <w:rPr>
          <w:color w:val="000000"/>
          <w:sz w:val="28"/>
          <w:szCs w:val="28"/>
        </w:rPr>
        <w:t xml:space="preserve">- площадь жилищного фонда, </w:t>
      </w:r>
      <w:proofErr w:type="spellStart"/>
      <w:r>
        <w:rPr>
          <w:color w:val="000000"/>
          <w:sz w:val="28"/>
          <w:szCs w:val="28"/>
        </w:rPr>
        <w:t>тыс.кв.м</w:t>
      </w:r>
      <w:proofErr w:type="spellEnd"/>
      <w:r>
        <w:rPr>
          <w:color w:val="000000"/>
          <w:sz w:val="28"/>
          <w:szCs w:val="28"/>
        </w:rPr>
        <w:t>.</w:t>
      </w:r>
    </w:p>
    <w:p w:rsidR="00B51999" w:rsidRPr="00114447" w:rsidRDefault="007F7858" w:rsidP="007F7858">
      <w:pPr>
        <w:tabs>
          <w:tab w:val="num" w:pos="0"/>
        </w:tabs>
        <w:jc w:val="both"/>
        <w:rPr>
          <w:sz w:val="28"/>
          <w:szCs w:val="28"/>
        </w:rPr>
      </w:pPr>
      <w:r>
        <w:rPr>
          <w:sz w:val="28"/>
          <w:szCs w:val="28"/>
        </w:rPr>
        <w:tab/>
      </w:r>
      <w:r w:rsidR="00B51999" w:rsidRPr="00114447">
        <w:rPr>
          <w:sz w:val="28"/>
          <w:szCs w:val="28"/>
        </w:rPr>
        <w:t>Сведения о составе и значениях целевых показателей программы по годам ее реализации представлены в приложении № 1 к программе.</w:t>
      </w:r>
    </w:p>
    <w:p w:rsidR="00B51999" w:rsidRDefault="00B51999" w:rsidP="00B51999">
      <w:pPr>
        <w:autoSpaceDE w:val="0"/>
        <w:autoSpaceDN w:val="0"/>
        <w:adjustRightInd w:val="0"/>
        <w:jc w:val="center"/>
        <w:rPr>
          <w:b/>
          <w:bCs/>
          <w:sz w:val="28"/>
          <w:szCs w:val="28"/>
        </w:rPr>
      </w:pPr>
    </w:p>
    <w:p w:rsidR="00B51999" w:rsidRPr="00134076" w:rsidRDefault="00B51999" w:rsidP="00134076">
      <w:pPr>
        <w:autoSpaceDE w:val="0"/>
        <w:autoSpaceDN w:val="0"/>
        <w:adjustRightInd w:val="0"/>
        <w:jc w:val="center"/>
        <w:rPr>
          <w:b/>
          <w:bCs/>
          <w:sz w:val="28"/>
          <w:szCs w:val="28"/>
        </w:rPr>
      </w:pPr>
      <w:r w:rsidRPr="00025D50">
        <w:rPr>
          <w:b/>
          <w:bCs/>
          <w:sz w:val="28"/>
          <w:szCs w:val="28"/>
        </w:rPr>
        <w:t xml:space="preserve">Основные </w:t>
      </w:r>
      <w:proofErr w:type="gramStart"/>
      <w:r w:rsidRPr="00025D50">
        <w:rPr>
          <w:b/>
          <w:bCs/>
          <w:sz w:val="28"/>
          <w:szCs w:val="28"/>
        </w:rPr>
        <w:t xml:space="preserve">мероприятия </w:t>
      </w:r>
      <w:r>
        <w:rPr>
          <w:b/>
          <w:bCs/>
          <w:sz w:val="28"/>
          <w:szCs w:val="28"/>
        </w:rPr>
        <w:t xml:space="preserve"> подпрограммы</w:t>
      </w:r>
      <w:proofErr w:type="gramEnd"/>
    </w:p>
    <w:p w:rsidR="00B51999" w:rsidRDefault="00B51999" w:rsidP="00B51999">
      <w:pPr>
        <w:autoSpaceDE w:val="0"/>
        <w:autoSpaceDN w:val="0"/>
        <w:adjustRightInd w:val="0"/>
        <w:ind w:firstLine="709"/>
        <w:jc w:val="both"/>
        <w:rPr>
          <w:sz w:val="28"/>
          <w:szCs w:val="28"/>
        </w:rPr>
      </w:pPr>
      <w:r>
        <w:rPr>
          <w:sz w:val="28"/>
          <w:szCs w:val="28"/>
        </w:rPr>
        <w:t>Для решения задачи подпрограммы предусмотрено выполнение следующих основных мероприятий:</w:t>
      </w:r>
    </w:p>
    <w:p w:rsidR="00B51999" w:rsidRPr="008F3CA2" w:rsidRDefault="00B51999" w:rsidP="00B51999">
      <w:pPr>
        <w:ind w:firstLine="317"/>
        <w:jc w:val="both"/>
        <w:outlineLvl w:val="4"/>
        <w:rPr>
          <w:sz w:val="28"/>
          <w:szCs w:val="28"/>
        </w:rPr>
      </w:pPr>
      <w:r w:rsidRPr="008F3CA2">
        <w:rPr>
          <w:sz w:val="28"/>
          <w:szCs w:val="28"/>
        </w:rPr>
        <w:t xml:space="preserve">1. </w:t>
      </w:r>
      <w:r>
        <w:rPr>
          <w:sz w:val="28"/>
          <w:szCs w:val="28"/>
        </w:rPr>
        <w:t>В</w:t>
      </w:r>
      <w:r w:rsidRPr="008F3CA2">
        <w:rPr>
          <w:sz w:val="28"/>
          <w:szCs w:val="28"/>
        </w:rPr>
        <w:t xml:space="preserve"> рамках основного мероприятия по развитию </w:t>
      </w:r>
      <w:r w:rsidR="00493CCC">
        <w:rPr>
          <w:sz w:val="28"/>
          <w:szCs w:val="28"/>
        </w:rPr>
        <w:t>социальной инфраструктуры</w:t>
      </w:r>
      <w:r w:rsidRPr="008F3CA2">
        <w:rPr>
          <w:sz w:val="28"/>
          <w:szCs w:val="28"/>
        </w:rPr>
        <w:t xml:space="preserve"> </w:t>
      </w:r>
      <w:r w:rsidR="00647CD7">
        <w:rPr>
          <w:sz w:val="28"/>
          <w:szCs w:val="28"/>
        </w:rPr>
        <w:t xml:space="preserve">предусмотрено </w:t>
      </w:r>
      <w:r w:rsidRPr="008F3CA2">
        <w:rPr>
          <w:sz w:val="28"/>
          <w:szCs w:val="28"/>
        </w:rPr>
        <w:t>проведение таких мер, как:</w:t>
      </w:r>
    </w:p>
    <w:p w:rsidR="00B51999" w:rsidRDefault="00B51999" w:rsidP="00B51999">
      <w:pPr>
        <w:autoSpaceDE w:val="0"/>
        <w:autoSpaceDN w:val="0"/>
        <w:adjustRightInd w:val="0"/>
        <w:ind w:firstLine="709"/>
        <w:jc w:val="both"/>
        <w:rPr>
          <w:color w:val="FF0000"/>
          <w:sz w:val="28"/>
          <w:szCs w:val="28"/>
        </w:rPr>
      </w:pPr>
      <w:r w:rsidRPr="00114447">
        <w:rPr>
          <w:sz w:val="28"/>
          <w:szCs w:val="28"/>
        </w:rPr>
        <w:t>1)</w:t>
      </w:r>
      <w:r>
        <w:rPr>
          <w:sz w:val="28"/>
          <w:szCs w:val="28"/>
        </w:rPr>
        <w:t xml:space="preserve"> </w:t>
      </w:r>
      <w:r w:rsidR="00493CCC">
        <w:rPr>
          <w:sz w:val="28"/>
          <w:szCs w:val="28"/>
        </w:rPr>
        <w:t>обеспечение доступности</w:t>
      </w:r>
      <w:r w:rsidR="005B7E35">
        <w:rPr>
          <w:sz w:val="28"/>
          <w:szCs w:val="28"/>
        </w:rPr>
        <w:t xml:space="preserve"> услуг сферы культуры и спорта</w:t>
      </w:r>
      <w:r>
        <w:rPr>
          <w:bCs/>
          <w:color w:val="000000"/>
          <w:sz w:val="28"/>
          <w:szCs w:val="28"/>
        </w:rPr>
        <w:t>;</w:t>
      </w:r>
    </w:p>
    <w:p w:rsidR="00B51999" w:rsidRPr="003E26AF" w:rsidRDefault="00B51999" w:rsidP="005B7E35">
      <w:pPr>
        <w:autoSpaceDE w:val="0"/>
        <w:autoSpaceDN w:val="0"/>
        <w:adjustRightInd w:val="0"/>
        <w:ind w:firstLine="708"/>
        <w:jc w:val="both"/>
        <w:rPr>
          <w:sz w:val="28"/>
          <w:szCs w:val="28"/>
        </w:rPr>
      </w:pPr>
      <w:r w:rsidRPr="000D283F">
        <w:rPr>
          <w:sz w:val="28"/>
          <w:szCs w:val="28"/>
        </w:rPr>
        <w:t xml:space="preserve">2) </w:t>
      </w:r>
      <w:r w:rsidR="005B7E35">
        <w:rPr>
          <w:sz w:val="28"/>
          <w:szCs w:val="28"/>
        </w:rPr>
        <w:t>обеспечение доступности услуг сферы образования.</w:t>
      </w:r>
    </w:p>
    <w:p w:rsidR="00B51999" w:rsidRDefault="00B51999" w:rsidP="00B51999">
      <w:pPr>
        <w:autoSpaceDE w:val="0"/>
        <w:autoSpaceDN w:val="0"/>
        <w:adjustRightInd w:val="0"/>
        <w:ind w:firstLine="709"/>
        <w:jc w:val="both"/>
        <w:rPr>
          <w:sz w:val="28"/>
          <w:szCs w:val="28"/>
        </w:rPr>
      </w:pPr>
      <w:r w:rsidRPr="008F3CA2">
        <w:rPr>
          <w:sz w:val="28"/>
          <w:szCs w:val="28"/>
        </w:rPr>
        <w:t xml:space="preserve">2. В целях реализации основного мероприятия направленного на развитие </w:t>
      </w:r>
      <w:r w:rsidR="005B7E35">
        <w:rPr>
          <w:sz w:val="28"/>
          <w:szCs w:val="28"/>
        </w:rPr>
        <w:t xml:space="preserve">жилищного строительства на территории </w:t>
      </w:r>
      <w:r w:rsidRPr="008F3CA2">
        <w:rPr>
          <w:sz w:val="28"/>
          <w:szCs w:val="28"/>
        </w:rPr>
        <w:t xml:space="preserve">Чемальского района </w:t>
      </w:r>
      <w:r>
        <w:rPr>
          <w:sz w:val="28"/>
          <w:szCs w:val="28"/>
        </w:rPr>
        <w:t>будет организовано:</w:t>
      </w:r>
    </w:p>
    <w:p w:rsidR="00B51999" w:rsidRPr="005B7E35" w:rsidRDefault="00B51999" w:rsidP="00B51999">
      <w:pPr>
        <w:pStyle w:val="ConsPlusCell"/>
        <w:ind w:firstLine="708"/>
        <w:rPr>
          <w:rFonts w:ascii="Times New Roman" w:hAnsi="Times New Roman" w:cs="Times New Roman"/>
          <w:sz w:val="28"/>
          <w:szCs w:val="28"/>
        </w:rPr>
      </w:pPr>
      <w:r w:rsidRPr="005B7E35">
        <w:rPr>
          <w:rFonts w:ascii="Times New Roman" w:hAnsi="Times New Roman" w:cs="Times New Roman"/>
          <w:sz w:val="28"/>
          <w:szCs w:val="28"/>
        </w:rPr>
        <w:t xml:space="preserve">1)  </w:t>
      </w:r>
      <w:r w:rsidR="005B7E35">
        <w:rPr>
          <w:rFonts w:ascii="Times New Roman" w:hAnsi="Times New Roman" w:cs="Times New Roman"/>
          <w:sz w:val="28"/>
          <w:szCs w:val="28"/>
        </w:rPr>
        <w:t>увеличение объема ввода в эксплуатацию жилья</w:t>
      </w:r>
      <w:r w:rsidRPr="005B7E35">
        <w:rPr>
          <w:rFonts w:ascii="Times New Roman" w:hAnsi="Times New Roman" w:cs="Times New Roman"/>
          <w:sz w:val="28"/>
          <w:szCs w:val="28"/>
        </w:rPr>
        <w:t>;</w:t>
      </w:r>
    </w:p>
    <w:p w:rsidR="00B51999" w:rsidRPr="00E66B61" w:rsidRDefault="00B51999" w:rsidP="00B5199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66B61">
        <w:rPr>
          <w:rFonts w:ascii="Times New Roman" w:hAnsi="Times New Roman" w:cs="Times New Roman"/>
          <w:sz w:val="28"/>
          <w:szCs w:val="28"/>
        </w:rPr>
        <w:t xml:space="preserve"> </w:t>
      </w:r>
      <w:r w:rsidR="005B7E35">
        <w:rPr>
          <w:rFonts w:ascii="Times New Roman" w:hAnsi="Times New Roman" w:cs="Times New Roman"/>
          <w:sz w:val="28"/>
          <w:szCs w:val="28"/>
        </w:rPr>
        <w:t>обеспечение земельных участков инфраструктурой</w:t>
      </w:r>
      <w:r w:rsidRPr="00E66B61">
        <w:rPr>
          <w:rFonts w:ascii="Times New Roman" w:hAnsi="Times New Roman" w:cs="Times New Roman"/>
          <w:sz w:val="28"/>
          <w:szCs w:val="28"/>
        </w:rPr>
        <w:t>;</w:t>
      </w:r>
    </w:p>
    <w:p w:rsidR="00B51999" w:rsidRDefault="00B51999" w:rsidP="005B7E35">
      <w:pPr>
        <w:autoSpaceDE w:val="0"/>
        <w:autoSpaceDN w:val="0"/>
        <w:adjustRightInd w:val="0"/>
        <w:ind w:firstLine="708"/>
        <w:jc w:val="both"/>
        <w:rPr>
          <w:sz w:val="28"/>
          <w:szCs w:val="28"/>
        </w:rPr>
      </w:pPr>
      <w:r>
        <w:rPr>
          <w:sz w:val="28"/>
          <w:szCs w:val="28"/>
        </w:rPr>
        <w:lastRenderedPageBreak/>
        <w:t xml:space="preserve">3) </w:t>
      </w:r>
      <w:r w:rsidR="005B7E35">
        <w:rPr>
          <w:sz w:val="28"/>
          <w:szCs w:val="28"/>
        </w:rPr>
        <w:t>улучшение жилищных условий граждан, проживающих в сельской местности, обеспечение жильем молодых семей и молодых специалистов на селе.</w:t>
      </w:r>
    </w:p>
    <w:p w:rsidR="00B51999" w:rsidRPr="00A32210" w:rsidRDefault="00B51999" w:rsidP="00B51999">
      <w:pPr>
        <w:ind w:firstLine="709"/>
        <w:jc w:val="both"/>
        <w:rPr>
          <w:sz w:val="28"/>
          <w:szCs w:val="28"/>
        </w:rPr>
      </w:pPr>
      <w:r w:rsidRPr="00A32210">
        <w:rPr>
          <w:sz w:val="28"/>
          <w:szCs w:val="28"/>
        </w:rPr>
        <w:t xml:space="preserve">Перечень основных мероприятий </w:t>
      </w:r>
      <w:r>
        <w:rPr>
          <w:sz w:val="28"/>
          <w:szCs w:val="28"/>
        </w:rPr>
        <w:t xml:space="preserve">муниципальной программы </w:t>
      </w:r>
      <w:r w:rsidRPr="00A32210">
        <w:rPr>
          <w:sz w:val="28"/>
          <w:szCs w:val="28"/>
        </w:rPr>
        <w:t xml:space="preserve">с указанием </w:t>
      </w:r>
      <w:r>
        <w:rPr>
          <w:sz w:val="28"/>
          <w:szCs w:val="28"/>
        </w:rPr>
        <w:t>со</w:t>
      </w:r>
      <w:r w:rsidRPr="00A32210">
        <w:rPr>
          <w:sz w:val="28"/>
          <w:szCs w:val="28"/>
        </w:rPr>
        <w:t xml:space="preserve">исполнителей, целевых </w:t>
      </w:r>
      <w:r>
        <w:rPr>
          <w:sz w:val="28"/>
          <w:szCs w:val="28"/>
        </w:rPr>
        <w:t xml:space="preserve">показателей </w:t>
      </w:r>
      <w:r w:rsidRPr="00A32210">
        <w:rPr>
          <w:sz w:val="28"/>
          <w:szCs w:val="28"/>
        </w:rPr>
        <w:t>основн</w:t>
      </w:r>
      <w:r>
        <w:rPr>
          <w:sz w:val="28"/>
          <w:szCs w:val="28"/>
        </w:rPr>
        <w:t>ых</w:t>
      </w:r>
      <w:r w:rsidRPr="00A32210">
        <w:rPr>
          <w:sz w:val="28"/>
          <w:szCs w:val="28"/>
        </w:rPr>
        <w:t xml:space="preserve"> мероприяти</w:t>
      </w:r>
      <w:r>
        <w:rPr>
          <w:sz w:val="28"/>
          <w:szCs w:val="28"/>
        </w:rPr>
        <w:t>й программы, ц</w:t>
      </w:r>
      <w:r w:rsidRPr="00491E75">
        <w:rPr>
          <w:sz w:val="28"/>
          <w:szCs w:val="28"/>
        </w:rPr>
        <w:t>елев</w:t>
      </w:r>
      <w:r>
        <w:rPr>
          <w:sz w:val="28"/>
          <w:szCs w:val="28"/>
        </w:rPr>
        <w:t>ых</w:t>
      </w:r>
      <w:r w:rsidRPr="00491E75">
        <w:rPr>
          <w:sz w:val="28"/>
          <w:szCs w:val="28"/>
        </w:rPr>
        <w:t xml:space="preserve"> показател</w:t>
      </w:r>
      <w:r>
        <w:rPr>
          <w:sz w:val="28"/>
          <w:szCs w:val="28"/>
        </w:rPr>
        <w:t>ей</w:t>
      </w:r>
      <w:r w:rsidRPr="00491E75">
        <w:rPr>
          <w:sz w:val="28"/>
          <w:szCs w:val="28"/>
        </w:rPr>
        <w:t xml:space="preserve"> подпрограммы, для достижения котор</w:t>
      </w:r>
      <w:r>
        <w:rPr>
          <w:sz w:val="28"/>
          <w:szCs w:val="28"/>
        </w:rPr>
        <w:t>ых</w:t>
      </w:r>
      <w:r w:rsidRPr="00491E75">
        <w:rPr>
          <w:sz w:val="28"/>
          <w:szCs w:val="28"/>
        </w:rPr>
        <w:t xml:space="preserve"> реализу</w:t>
      </w:r>
      <w:r>
        <w:rPr>
          <w:sz w:val="28"/>
          <w:szCs w:val="28"/>
        </w:rPr>
        <w:t>ю</w:t>
      </w:r>
      <w:r w:rsidRPr="00491E75">
        <w:rPr>
          <w:sz w:val="28"/>
          <w:szCs w:val="28"/>
        </w:rPr>
        <w:t>тся основн</w:t>
      </w:r>
      <w:r>
        <w:rPr>
          <w:sz w:val="28"/>
          <w:szCs w:val="28"/>
        </w:rPr>
        <w:t>ые</w:t>
      </w:r>
      <w:r w:rsidRPr="00491E75">
        <w:rPr>
          <w:sz w:val="28"/>
          <w:szCs w:val="28"/>
        </w:rPr>
        <w:t xml:space="preserve"> мероприяти</w:t>
      </w:r>
      <w:r>
        <w:rPr>
          <w:sz w:val="28"/>
          <w:szCs w:val="28"/>
        </w:rPr>
        <w:t xml:space="preserve">я программы, </w:t>
      </w:r>
      <w:r w:rsidRPr="00A32210">
        <w:rPr>
          <w:sz w:val="28"/>
          <w:szCs w:val="28"/>
        </w:rPr>
        <w:t xml:space="preserve">представлен в приложении </w:t>
      </w:r>
      <w:r>
        <w:rPr>
          <w:sz w:val="28"/>
          <w:szCs w:val="28"/>
        </w:rPr>
        <w:t xml:space="preserve">№ </w:t>
      </w:r>
      <w:r w:rsidRPr="00A32210">
        <w:rPr>
          <w:sz w:val="28"/>
          <w:szCs w:val="28"/>
        </w:rPr>
        <w:t>2 к программе.</w:t>
      </w:r>
    </w:p>
    <w:p w:rsidR="00B51999" w:rsidRDefault="00B51999" w:rsidP="00B51999">
      <w:pPr>
        <w:autoSpaceDE w:val="0"/>
        <w:autoSpaceDN w:val="0"/>
        <w:adjustRightInd w:val="0"/>
        <w:ind w:firstLine="709"/>
        <w:jc w:val="both"/>
        <w:rPr>
          <w:sz w:val="28"/>
          <w:szCs w:val="28"/>
        </w:rPr>
      </w:pPr>
    </w:p>
    <w:p w:rsidR="00B51999" w:rsidRPr="00834E06" w:rsidRDefault="00B51999" w:rsidP="0016108C">
      <w:pPr>
        <w:autoSpaceDE w:val="0"/>
        <w:autoSpaceDN w:val="0"/>
        <w:adjustRightInd w:val="0"/>
        <w:jc w:val="center"/>
        <w:rPr>
          <w:b/>
          <w:bCs/>
          <w:sz w:val="28"/>
          <w:szCs w:val="28"/>
        </w:rPr>
      </w:pPr>
      <w:r w:rsidRPr="00834E06">
        <w:rPr>
          <w:b/>
          <w:bCs/>
          <w:sz w:val="28"/>
          <w:szCs w:val="28"/>
        </w:rPr>
        <w:t xml:space="preserve">Меры государственного и муниципального регулирования </w:t>
      </w:r>
    </w:p>
    <w:p w:rsidR="00B51999" w:rsidRPr="00FD6410" w:rsidRDefault="00B51999" w:rsidP="00B905A2">
      <w:pPr>
        <w:autoSpaceDE w:val="0"/>
        <w:autoSpaceDN w:val="0"/>
        <w:adjustRightInd w:val="0"/>
        <w:ind w:firstLine="708"/>
        <w:jc w:val="both"/>
        <w:rPr>
          <w:bCs/>
          <w:sz w:val="28"/>
          <w:szCs w:val="28"/>
        </w:rPr>
      </w:pPr>
      <w:r w:rsidRPr="00FD6410">
        <w:rPr>
          <w:bCs/>
          <w:sz w:val="28"/>
          <w:szCs w:val="28"/>
        </w:rPr>
        <w:t xml:space="preserve">Нормативное правовое регулирование развития </w:t>
      </w:r>
      <w:r w:rsidR="00B905A2" w:rsidRPr="00FD6410">
        <w:rPr>
          <w:bCs/>
          <w:sz w:val="28"/>
          <w:szCs w:val="28"/>
        </w:rPr>
        <w:t xml:space="preserve">индивидуального жилищного строительства </w:t>
      </w:r>
      <w:r w:rsidRPr="00FD6410">
        <w:rPr>
          <w:bCs/>
          <w:sz w:val="28"/>
          <w:szCs w:val="28"/>
        </w:rPr>
        <w:t xml:space="preserve">основывается на Конституции Российской Федерации и осуществляется федеральными </w:t>
      </w:r>
      <w:r w:rsidR="00B905A2" w:rsidRPr="00FD6410">
        <w:rPr>
          <w:bCs/>
          <w:sz w:val="28"/>
          <w:szCs w:val="28"/>
        </w:rPr>
        <w:t>целевыми программами</w:t>
      </w:r>
      <w:r w:rsidRPr="00FD6410">
        <w:rPr>
          <w:bCs/>
          <w:sz w:val="28"/>
          <w:szCs w:val="28"/>
        </w:rPr>
        <w:t>, принимаемыми Российской Федераци</w:t>
      </w:r>
      <w:r w:rsidR="00B905A2" w:rsidRPr="00FD6410">
        <w:rPr>
          <w:bCs/>
          <w:sz w:val="28"/>
          <w:szCs w:val="28"/>
        </w:rPr>
        <w:t>ей и Правительством Республики Алтай</w:t>
      </w:r>
      <w:r w:rsidRPr="00FD6410">
        <w:rPr>
          <w:bCs/>
          <w:sz w:val="28"/>
          <w:szCs w:val="28"/>
        </w:rPr>
        <w:t xml:space="preserve">, нормативными правовыми актами МО «Чемальский район». </w:t>
      </w:r>
    </w:p>
    <w:p w:rsidR="00B51999" w:rsidRPr="00FD6410" w:rsidRDefault="00B51999" w:rsidP="00B51999">
      <w:pPr>
        <w:autoSpaceDE w:val="0"/>
        <w:autoSpaceDN w:val="0"/>
        <w:adjustRightInd w:val="0"/>
        <w:ind w:firstLine="708"/>
        <w:jc w:val="both"/>
        <w:rPr>
          <w:bCs/>
          <w:sz w:val="28"/>
          <w:szCs w:val="28"/>
        </w:rPr>
      </w:pPr>
      <w:r w:rsidRPr="00FD6410">
        <w:rPr>
          <w:bCs/>
          <w:sz w:val="28"/>
          <w:szCs w:val="28"/>
        </w:rPr>
        <w:t>В целях реализации мероприятий подпрограммы предусматриваются следующие меры:</w:t>
      </w:r>
    </w:p>
    <w:p w:rsidR="00B51999" w:rsidRPr="00FD6410" w:rsidRDefault="00B51999" w:rsidP="00B51999">
      <w:pPr>
        <w:autoSpaceDE w:val="0"/>
        <w:autoSpaceDN w:val="0"/>
        <w:adjustRightInd w:val="0"/>
        <w:ind w:firstLine="708"/>
        <w:jc w:val="both"/>
        <w:rPr>
          <w:bCs/>
          <w:sz w:val="28"/>
          <w:szCs w:val="28"/>
        </w:rPr>
      </w:pPr>
      <w:r w:rsidRPr="00FD6410">
        <w:rPr>
          <w:bCs/>
          <w:sz w:val="28"/>
          <w:szCs w:val="28"/>
        </w:rPr>
        <w:t xml:space="preserve">1) по обеспечению </w:t>
      </w:r>
      <w:r w:rsidR="00FD6410" w:rsidRPr="00FD6410">
        <w:rPr>
          <w:bCs/>
          <w:sz w:val="28"/>
          <w:szCs w:val="28"/>
        </w:rPr>
        <w:t>государственной поддержки граждан, проживающих в сельской местности, в том числе молодых семей и молодых специалистов;</w:t>
      </w:r>
      <w:r w:rsidRPr="00FD6410">
        <w:rPr>
          <w:bCs/>
          <w:sz w:val="28"/>
          <w:szCs w:val="28"/>
        </w:rPr>
        <w:t xml:space="preserve"> </w:t>
      </w:r>
    </w:p>
    <w:p w:rsidR="00B51999" w:rsidRPr="00FD6410" w:rsidRDefault="00B8189B" w:rsidP="00B51999">
      <w:pPr>
        <w:autoSpaceDE w:val="0"/>
        <w:autoSpaceDN w:val="0"/>
        <w:adjustRightInd w:val="0"/>
        <w:ind w:firstLine="708"/>
        <w:jc w:val="both"/>
        <w:rPr>
          <w:bCs/>
          <w:color w:val="000000"/>
          <w:sz w:val="28"/>
          <w:szCs w:val="28"/>
        </w:rPr>
      </w:pPr>
      <w:r w:rsidRPr="00FD6410">
        <w:rPr>
          <w:bCs/>
          <w:sz w:val="28"/>
          <w:szCs w:val="28"/>
        </w:rPr>
        <w:t>2</w:t>
      </w:r>
      <w:r w:rsidR="00B51999" w:rsidRPr="00FD6410">
        <w:rPr>
          <w:bCs/>
          <w:sz w:val="28"/>
          <w:szCs w:val="28"/>
        </w:rPr>
        <w:t xml:space="preserve">) по обеспечению </w:t>
      </w:r>
      <w:r w:rsidR="00B51999" w:rsidRPr="00FD6410">
        <w:rPr>
          <w:bCs/>
          <w:color w:val="000000"/>
          <w:sz w:val="28"/>
          <w:szCs w:val="28"/>
        </w:rPr>
        <w:t>информационно-методической и организационной поддержки.</w:t>
      </w:r>
    </w:p>
    <w:p w:rsidR="00B51999" w:rsidRPr="00153284" w:rsidRDefault="00B51999" w:rsidP="00B51999">
      <w:pPr>
        <w:widowControl w:val="0"/>
        <w:autoSpaceDE w:val="0"/>
        <w:autoSpaceDN w:val="0"/>
        <w:adjustRightInd w:val="0"/>
        <w:jc w:val="both"/>
        <w:rPr>
          <w:sz w:val="28"/>
          <w:szCs w:val="28"/>
        </w:rPr>
      </w:pPr>
      <w:r w:rsidRPr="00153284">
        <w:rPr>
          <w:sz w:val="28"/>
          <w:szCs w:val="28"/>
        </w:rPr>
        <w:tab/>
        <w:t xml:space="preserve">В Республике Алтай налажена практика заключения </w:t>
      </w:r>
      <w:r w:rsidR="00C967EE" w:rsidRPr="00153284">
        <w:rPr>
          <w:sz w:val="28"/>
          <w:szCs w:val="28"/>
        </w:rPr>
        <w:t>двух</w:t>
      </w:r>
      <w:r w:rsidRPr="00153284">
        <w:rPr>
          <w:sz w:val="28"/>
          <w:szCs w:val="28"/>
        </w:rPr>
        <w:t>сторонних соглашений между</w:t>
      </w:r>
      <w:r w:rsidR="00C967EE" w:rsidRPr="00153284">
        <w:rPr>
          <w:sz w:val="28"/>
          <w:szCs w:val="28"/>
        </w:rPr>
        <w:t xml:space="preserve"> </w:t>
      </w:r>
      <w:r w:rsidRPr="00153284">
        <w:rPr>
          <w:sz w:val="28"/>
          <w:szCs w:val="28"/>
        </w:rPr>
        <w:t>муниципальными образованиями и Министерством сельского хозяйства Республики Алтай</w:t>
      </w:r>
      <w:r w:rsidR="0016108C">
        <w:rPr>
          <w:sz w:val="28"/>
          <w:szCs w:val="28"/>
        </w:rPr>
        <w:t>, Министерством образования и науки Республики Алтай.</w:t>
      </w:r>
      <w:r w:rsidRPr="00153284">
        <w:rPr>
          <w:sz w:val="28"/>
          <w:szCs w:val="28"/>
        </w:rPr>
        <w:t xml:space="preserve"> Предметом соглашений является взаимодействие сторон, направленное на выполнение мероприятий</w:t>
      </w:r>
      <w:r w:rsidR="00C967EE" w:rsidRPr="00153284">
        <w:rPr>
          <w:sz w:val="28"/>
          <w:szCs w:val="28"/>
        </w:rPr>
        <w:t>, по выплате</w:t>
      </w:r>
      <w:r w:rsidRPr="00153284">
        <w:rPr>
          <w:sz w:val="28"/>
          <w:szCs w:val="28"/>
        </w:rPr>
        <w:t xml:space="preserve"> субсидий из федерального и республиканского бюджетов.</w:t>
      </w:r>
    </w:p>
    <w:p w:rsidR="00B51999" w:rsidRDefault="00B51999" w:rsidP="00B51999">
      <w:pPr>
        <w:ind w:firstLine="709"/>
        <w:jc w:val="both"/>
        <w:rPr>
          <w:sz w:val="28"/>
          <w:szCs w:val="28"/>
        </w:rPr>
      </w:pPr>
      <w:r w:rsidRPr="000D32C7">
        <w:rPr>
          <w:sz w:val="28"/>
          <w:szCs w:val="28"/>
        </w:rPr>
        <w:t xml:space="preserve">Оценка применения мер </w:t>
      </w:r>
      <w:r>
        <w:rPr>
          <w:sz w:val="28"/>
          <w:szCs w:val="28"/>
        </w:rPr>
        <w:t>муниципального</w:t>
      </w:r>
      <w:r w:rsidRPr="000D32C7">
        <w:rPr>
          <w:sz w:val="28"/>
          <w:szCs w:val="28"/>
        </w:rPr>
        <w:t xml:space="preserve"> регулирования представлена в приложении </w:t>
      </w:r>
      <w:r>
        <w:rPr>
          <w:sz w:val="28"/>
          <w:szCs w:val="28"/>
        </w:rPr>
        <w:t xml:space="preserve">№ </w:t>
      </w:r>
      <w:r w:rsidRPr="000D32C7">
        <w:rPr>
          <w:sz w:val="28"/>
          <w:szCs w:val="28"/>
        </w:rPr>
        <w:t>3 к программе.</w:t>
      </w:r>
    </w:p>
    <w:p w:rsidR="00B51999" w:rsidRPr="000D32C7" w:rsidRDefault="00B51999" w:rsidP="00B51999">
      <w:pPr>
        <w:ind w:firstLine="709"/>
        <w:jc w:val="both"/>
        <w:rPr>
          <w:sz w:val="28"/>
          <w:szCs w:val="28"/>
        </w:rPr>
      </w:pPr>
    </w:p>
    <w:p w:rsidR="00B51999" w:rsidRPr="0016108C" w:rsidRDefault="00B51999" w:rsidP="0016108C">
      <w:pPr>
        <w:autoSpaceDE w:val="0"/>
        <w:autoSpaceDN w:val="0"/>
        <w:adjustRightInd w:val="0"/>
        <w:jc w:val="center"/>
        <w:rPr>
          <w:b/>
          <w:bCs/>
          <w:sz w:val="28"/>
          <w:szCs w:val="28"/>
        </w:rPr>
      </w:pPr>
      <w:r w:rsidRPr="000D283F">
        <w:rPr>
          <w:b/>
          <w:bCs/>
          <w:sz w:val="28"/>
          <w:szCs w:val="28"/>
        </w:rPr>
        <w:t xml:space="preserve">Прогноз сводных показателей муниципальных заданий </w:t>
      </w:r>
    </w:p>
    <w:p w:rsidR="00B51999" w:rsidRPr="00332840" w:rsidRDefault="00B51999" w:rsidP="00B51999">
      <w:pPr>
        <w:autoSpaceDE w:val="0"/>
        <w:autoSpaceDN w:val="0"/>
        <w:adjustRightInd w:val="0"/>
        <w:ind w:firstLine="709"/>
        <w:jc w:val="both"/>
        <w:rPr>
          <w:sz w:val="28"/>
          <w:szCs w:val="28"/>
        </w:rPr>
      </w:pPr>
      <w:r w:rsidRPr="00332840">
        <w:rPr>
          <w:sz w:val="28"/>
          <w:szCs w:val="28"/>
        </w:rPr>
        <w:t>В рамках подпрограммы не осуществляется предоставление муниципальных услуг в соответствии с муниципальными заданиями.</w:t>
      </w:r>
    </w:p>
    <w:p w:rsidR="00B51999" w:rsidRDefault="00B51999" w:rsidP="00B51999">
      <w:pPr>
        <w:autoSpaceDE w:val="0"/>
        <w:autoSpaceDN w:val="0"/>
        <w:adjustRightInd w:val="0"/>
        <w:jc w:val="center"/>
        <w:rPr>
          <w:b/>
          <w:bCs/>
          <w:sz w:val="28"/>
          <w:szCs w:val="28"/>
        </w:rPr>
      </w:pPr>
    </w:p>
    <w:p w:rsidR="00B51999" w:rsidRPr="0016108C" w:rsidRDefault="00B51999" w:rsidP="0016108C">
      <w:pPr>
        <w:autoSpaceDE w:val="0"/>
        <w:autoSpaceDN w:val="0"/>
        <w:adjustRightInd w:val="0"/>
        <w:jc w:val="center"/>
        <w:rPr>
          <w:b/>
          <w:bCs/>
          <w:sz w:val="28"/>
          <w:szCs w:val="28"/>
        </w:rPr>
      </w:pPr>
      <w:r w:rsidRPr="000D283F">
        <w:rPr>
          <w:b/>
          <w:bCs/>
          <w:sz w:val="28"/>
          <w:szCs w:val="28"/>
        </w:rPr>
        <w:t>Сведения о публичных нормативных обязательствах</w:t>
      </w:r>
    </w:p>
    <w:p w:rsidR="00B51999" w:rsidRPr="00332840" w:rsidRDefault="00B51999" w:rsidP="00B51999">
      <w:pPr>
        <w:autoSpaceDE w:val="0"/>
        <w:autoSpaceDN w:val="0"/>
        <w:adjustRightInd w:val="0"/>
        <w:ind w:firstLine="709"/>
        <w:jc w:val="both"/>
        <w:rPr>
          <w:sz w:val="28"/>
          <w:szCs w:val="28"/>
        </w:rPr>
      </w:pPr>
      <w:r w:rsidRPr="00332840">
        <w:rPr>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B51999" w:rsidRDefault="00B51999" w:rsidP="00B51999">
      <w:pPr>
        <w:autoSpaceDE w:val="0"/>
        <w:autoSpaceDN w:val="0"/>
        <w:adjustRightInd w:val="0"/>
        <w:jc w:val="center"/>
        <w:rPr>
          <w:b/>
          <w:bCs/>
          <w:sz w:val="28"/>
          <w:szCs w:val="28"/>
        </w:rPr>
      </w:pPr>
    </w:p>
    <w:p w:rsidR="00B51999" w:rsidRDefault="00B51999" w:rsidP="00B51999">
      <w:pPr>
        <w:autoSpaceDE w:val="0"/>
        <w:autoSpaceDN w:val="0"/>
        <w:adjustRightInd w:val="0"/>
        <w:jc w:val="center"/>
        <w:rPr>
          <w:b/>
          <w:bCs/>
          <w:sz w:val="28"/>
          <w:szCs w:val="28"/>
        </w:rPr>
      </w:pPr>
      <w:bookmarkStart w:id="0" w:name="_Hlk54871290"/>
      <w:r w:rsidRPr="008B3E44">
        <w:rPr>
          <w:b/>
          <w:bCs/>
          <w:sz w:val="28"/>
          <w:szCs w:val="28"/>
        </w:rPr>
        <w:t>Сведения о средствах федерального бюджета,</w:t>
      </w:r>
      <w:r>
        <w:rPr>
          <w:b/>
          <w:bCs/>
          <w:sz w:val="28"/>
          <w:szCs w:val="28"/>
        </w:rPr>
        <w:t xml:space="preserve"> республиканского бюджета Республики Алтай,</w:t>
      </w:r>
      <w:r w:rsidRPr="008B3E44">
        <w:rPr>
          <w:b/>
          <w:bCs/>
          <w:sz w:val="28"/>
          <w:szCs w:val="28"/>
        </w:rPr>
        <w:t xml:space="preserve"> использование которых предполагается в рамках реализации основных мероприятий </w:t>
      </w:r>
      <w:r>
        <w:rPr>
          <w:b/>
          <w:bCs/>
          <w:sz w:val="28"/>
          <w:szCs w:val="28"/>
        </w:rPr>
        <w:t>муниципальн</w:t>
      </w:r>
      <w:r w:rsidRPr="008B3E44">
        <w:rPr>
          <w:b/>
          <w:bCs/>
          <w:sz w:val="28"/>
          <w:szCs w:val="28"/>
        </w:rPr>
        <w:t>ой программы в рамках подпрограммы</w:t>
      </w:r>
      <w:bookmarkEnd w:id="0"/>
    </w:p>
    <w:p w:rsidR="00B51999" w:rsidRPr="008B3E44" w:rsidRDefault="00B51999" w:rsidP="00B51999">
      <w:pPr>
        <w:autoSpaceDE w:val="0"/>
        <w:autoSpaceDN w:val="0"/>
        <w:adjustRightInd w:val="0"/>
        <w:jc w:val="center"/>
        <w:rPr>
          <w:b/>
          <w:bCs/>
          <w:sz w:val="28"/>
          <w:szCs w:val="28"/>
        </w:rPr>
      </w:pPr>
    </w:p>
    <w:p w:rsidR="00B51999" w:rsidRPr="00B22153" w:rsidRDefault="00B51999" w:rsidP="00B51999">
      <w:pPr>
        <w:autoSpaceDE w:val="0"/>
        <w:autoSpaceDN w:val="0"/>
        <w:adjustRightInd w:val="0"/>
        <w:ind w:firstLine="709"/>
        <w:jc w:val="both"/>
        <w:rPr>
          <w:sz w:val="28"/>
          <w:szCs w:val="28"/>
        </w:rPr>
      </w:pPr>
      <w:r w:rsidRPr="00F31867">
        <w:rPr>
          <w:sz w:val="28"/>
          <w:szCs w:val="28"/>
        </w:rPr>
        <w:t xml:space="preserve">В рамках </w:t>
      </w:r>
      <w:r>
        <w:rPr>
          <w:sz w:val="28"/>
          <w:szCs w:val="28"/>
        </w:rPr>
        <w:t xml:space="preserve">реализации </w:t>
      </w:r>
      <w:r w:rsidRPr="00F31867">
        <w:rPr>
          <w:sz w:val="28"/>
          <w:szCs w:val="28"/>
        </w:rPr>
        <w:t>подпрограммы планируется привлекать средства федерального бюджета</w:t>
      </w:r>
      <w:r>
        <w:rPr>
          <w:sz w:val="28"/>
          <w:szCs w:val="28"/>
        </w:rPr>
        <w:t xml:space="preserve">, республиканского бюджета Республики </w:t>
      </w:r>
      <w:r w:rsidRPr="00B22153">
        <w:rPr>
          <w:sz w:val="28"/>
          <w:szCs w:val="28"/>
        </w:rPr>
        <w:t>Алтай:</w:t>
      </w:r>
    </w:p>
    <w:p w:rsidR="00B51999" w:rsidRPr="00125260" w:rsidRDefault="00B51999" w:rsidP="00B51999">
      <w:pPr>
        <w:autoSpaceDE w:val="0"/>
        <w:autoSpaceDN w:val="0"/>
        <w:adjustRightInd w:val="0"/>
        <w:ind w:firstLine="709"/>
        <w:jc w:val="both"/>
        <w:rPr>
          <w:color w:val="FF0000"/>
          <w:sz w:val="28"/>
          <w:szCs w:val="28"/>
        </w:rPr>
      </w:pPr>
      <w:r w:rsidRPr="007E2D47">
        <w:rPr>
          <w:sz w:val="28"/>
          <w:szCs w:val="28"/>
        </w:rPr>
        <w:t xml:space="preserve">на </w:t>
      </w:r>
      <w:r w:rsidR="00B8189B">
        <w:rPr>
          <w:sz w:val="28"/>
          <w:szCs w:val="28"/>
        </w:rPr>
        <w:t>развитие социальной инфраструктуры</w:t>
      </w:r>
      <w:r w:rsidRPr="00125260">
        <w:rPr>
          <w:color w:val="FF0000"/>
          <w:sz w:val="28"/>
          <w:szCs w:val="28"/>
        </w:rPr>
        <w:t>;</w:t>
      </w:r>
    </w:p>
    <w:p w:rsidR="00B51999" w:rsidRDefault="00B51999" w:rsidP="00B51999">
      <w:pPr>
        <w:autoSpaceDE w:val="0"/>
        <w:autoSpaceDN w:val="0"/>
        <w:adjustRightInd w:val="0"/>
        <w:ind w:firstLine="709"/>
        <w:jc w:val="both"/>
        <w:rPr>
          <w:bCs/>
          <w:color w:val="000000"/>
          <w:sz w:val="28"/>
          <w:szCs w:val="28"/>
        </w:rPr>
      </w:pPr>
      <w:r w:rsidRPr="007E2D47">
        <w:rPr>
          <w:sz w:val="28"/>
          <w:szCs w:val="28"/>
        </w:rPr>
        <w:t xml:space="preserve">на </w:t>
      </w:r>
      <w:r w:rsidR="00B8189B">
        <w:rPr>
          <w:bCs/>
          <w:color w:val="000000"/>
          <w:sz w:val="28"/>
          <w:szCs w:val="28"/>
        </w:rPr>
        <w:t>развитие жилищного строительства</w:t>
      </w:r>
      <w:r>
        <w:rPr>
          <w:bCs/>
          <w:color w:val="000000"/>
          <w:sz w:val="28"/>
          <w:szCs w:val="28"/>
        </w:rPr>
        <w:t>.</w:t>
      </w:r>
    </w:p>
    <w:p w:rsidR="00B51999" w:rsidRPr="000A4EF4" w:rsidRDefault="00B51999" w:rsidP="00B51999">
      <w:pPr>
        <w:pStyle w:val="afa"/>
        <w:ind w:firstLine="708"/>
        <w:jc w:val="both"/>
        <w:rPr>
          <w:rFonts w:ascii="Times New Roman" w:hAnsi="Times New Roman"/>
          <w:sz w:val="28"/>
          <w:szCs w:val="28"/>
        </w:rPr>
      </w:pPr>
      <w:r w:rsidRPr="000A4EF4">
        <w:rPr>
          <w:rFonts w:ascii="Times New Roman" w:hAnsi="Times New Roman"/>
          <w:sz w:val="28"/>
          <w:szCs w:val="28"/>
        </w:rPr>
        <w:t xml:space="preserve">Объем бюджетных ассигнований на реализацию подпрограммы из средств федерального бюджета и </w:t>
      </w:r>
      <w:proofErr w:type="gramStart"/>
      <w:r w:rsidRPr="000A4EF4">
        <w:rPr>
          <w:rFonts w:ascii="Times New Roman" w:hAnsi="Times New Roman"/>
          <w:sz w:val="28"/>
          <w:szCs w:val="28"/>
        </w:rPr>
        <w:t>республиканского  бюджета</w:t>
      </w:r>
      <w:proofErr w:type="gramEnd"/>
      <w:r w:rsidRPr="000A4EF4">
        <w:rPr>
          <w:rFonts w:ascii="Times New Roman" w:hAnsi="Times New Roman"/>
          <w:sz w:val="28"/>
          <w:szCs w:val="28"/>
        </w:rPr>
        <w:t xml:space="preserve"> Республики Алтай составит </w:t>
      </w:r>
      <w:r w:rsidR="008D260B">
        <w:rPr>
          <w:rFonts w:ascii="Times New Roman" w:hAnsi="Times New Roman"/>
          <w:sz w:val="28"/>
          <w:szCs w:val="28"/>
        </w:rPr>
        <w:t>401651,7</w:t>
      </w:r>
      <w:r w:rsidRPr="000A4EF4">
        <w:rPr>
          <w:rFonts w:ascii="Times New Roman" w:hAnsi="Times New Roman"/>
          <w:sz w:val="28"/>
          <w:szCs w:val="28"/>
        </w:rPr>
        <w:t xml:space="preserve"> тыс. рублей, в том числе:</w:t>
      </w:r>
    </w:p>
    <w:p w:rsidR="00B51999" w:rsidRPr="000A4EF4" w:rsidRDefault="008D260B" w:rsidP="00B51999">
      <w:pPr>
        <w:pStyle w:val="afa"/>
        <w:ind w:firstLine="708"/>
        <w:jc w:val="both"/>
        <w:rPr>
          <w:rFonts w:ascii="Times New Roman" w:hAnsi="Times New Roman"/>
          <w:sz w:val="28"/>
          <w:szCs w:val="28"/>
        </w:rPr>
      </w:pPr>
      <w:r>
        <w:rPr>
          <w:rFonts w:ascii="Times New Roman" w:hAnsi="Times New Roman"/>
          <w:sz w:val="28"/>
          <w:szCs w:val="28"/>
        </w:rPr>
        <w:t>37553,</w:t>
      </w:r>
      <w:proofErr w:type="gramStart"/>
      <w:r>
        <w:rPr>
          <w:rFonts w:ascii="Times New Roman" w:hAnsi="Times New Roman"/>
          <w:sz w:val="28"/>
          <w:szCs w:val="28"/>
        </w:rPr>
        <w:t>3</w:t>
      </w:r>
      <w:r w:rsidR="00B8189B" w:rsidRPr="000A4EF4">
        <w:rPr>
          <w:rFonts w:ascii="Times New Roman" w:hAnsi="Times New Roman"/>
          <w:sz w:val="28"/>
          <w:szCs w:val="28"/>
        </w:rPr>
        <w:t xml:space="preserve"> </w:t>
      </w:r>
      <w:r w:rsidR="00B51999" w:rsidRPr="000A4EF4">
        <w:rPr>
          <w:rFonts w:ascii="Times New Roman" w:hAnsi="Times New Roman"/>
          <w:sz w:val="28"/>
          <w:szCs w:val="28"/>
        </w:rPr>
        <w:t xml:space="preserve"> тыс.</w:t>
      </w:r>
      <w:proofErr w:type="gramEnd"/>
      <w:r w:rsidR="00B51999" w:rsidRPr="000A4EF4">
        <w:rPr>
          <w:rFonts w:ascii="Times New Roman" w:hAnsi="Times New Roman"/>
          <w:sz w:val="28"/>
          <w:szCs w:val="28"/>
        </w:rPr>
        <w:t xml:space="preserve">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0A4EF4" w:rsidP="00B51999">
      <w:pPr>
        <w:pStyle w:val="afa"/>
        <w:ind w:firstLine="708"/>
        <w:jc w:val="both"/>
        <w:rPr>
          <w:rFonts w:ascii="Times New Roman" w:hAnsi="Times New Roman"/>
          <w:sz w:val="28"/>
          <w:szCs w:val="28"/>
        </w:rPr>
      </w:pPr>
      <w:r>
        <w:rPr>
          <w:rFonts w:ascii="Times New Roman" w:hAnsi="Times New Roman"/>
          <w:sz w:val="28"/>
          <w:szCs w:val="28"/>
        </w:rPr>
        <w:t>364098,4</w:t>
      </w:r>
      <w:r w:rsidR="0076220C" w:rsidRPr="000A4EF4">
        <w:rPr>
          <w:rFonts w:ascii="Times New Roman" w:hAnsi="Times New Roman"/>
          <w:sz w:val="28"/>
          <w:szCs w:val="28"/>
        </w:rPr>
        <w:t xml:space="preserve"> </w:t>
      </w:r>
      <w:r w:rsidR="00B51999" w:rsidRPr="000A4EF4">
        <w:rPr>
          <w:rFonts w:ascii="Times New Roman" w:hAnsi="Times New Roman"/>
          <w:sz w:val="28"/>
          <w:szCs w:val="28"/>
        </w:rPr>
        <w:t>тыс. рублей – средства, планируемые к привлечению из ф</w:t>
      </w:r>
      <w:r w:rsidR="00FD1998" w:rsidRPr="000A4EF4">
        <w:rPr>
          <w:rFonts w:ascii="Times New Roman" w:hAnsi="Times New Roman"/>
          <w:sz w:val="28"/>
          <w:szCs w:val="28"/>
        </w:rPr>
        <w:t>едерального бюджета (</w:t>
      </w:r>
      <w:proofErr w:type="spellStart"/>
      <w:r w:rsidR="00FD1998" w:rsidRPr="000A4EF4">
        <w:rPr>
          <w:rFonts w:ascii="Times New Roman" w:hAnsi="Times New Roman"/>
          <w:sz w:val="28"/>
          <w:szCs w:val="28"/>
        </w:rPr>
        <w:t>справочно</w:t>
      </w:r>
      <w:proofErr w:type="spellEnd"/>
      <w:r w:rsidR="00FD1998" w:rsidRPr="000A4EF4">
        <w:rPr>
          <w:rFonts w:ascii="Times New Roman" w:hAnsi="Times New Roman"/>
          <w:sz w:val="28"/>
          <w:szCs w:val="28"/>
        </w:rPr>
        <w:t>).</w:t>
      </w:r>
    </w:p>
    <w:p w:rsidR="00B51999" w:rsidRPr="000A4EF4" w:rsidRDefault="00FD1998" w:rsidP="00B51999">
      <w:pPr>
        <w:pStyle w:val="afa"/>
        <w:ind w:firstLine="708"/>
        <w:jc w:val="both"/>
        <w:rPr>
          <w:rFonts w:ascii="Times New Roman" w:hAnsi="Times New Roman"/>
          <w:sz w:val="28"/>
          <w:szCs w:val="28"/>
        </w:rPr>
      </w:pPr>
      <w:r w:rsidRPr="000A4EF4">
        <w:rPr>
          <w:rFonts w:ascii="Times New Roman" w:hAnsi="Times New Roman"/>
          <w:sz w:val="28"/>
          <w:szCs w:val="28"/>
        </w:rPr>
        <w:t>Ф</w:t>
      </w:r>
      <w:r w:rsidR="00B51999" w:rsidRPr="000A4EF4">
        <w:rPr>
          <w:rFonts w:ascii="Times New Roman" w:hAnsi="Times New Roman"/>
          <w:sz w:val="28"/>
          <w:szCs w:val="28"/>
        </w:rPr>
        <w:t>инансирование по годам реализации программы из средств федерального бюджета и республиканского  бюджета Республики Алтай:</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2020</w:t>
      </w:r>
      <w:r w:rsidR="00B51999" w:rsidRPr="000A4EF4">
        <w:rPr>
          <w:rFonts w:ascii="Times New Roman" w:hAnsi="Times New Roman"/>
          <w:sz w:val="28"/>
          <w:szCs w:val="28"/>
        </w:rPr>
        <w:t xml:space="preserve"> год – </w:t>
      </w:r>
      <w:r w:rsidR="008D260B">
        <w:rPr>
          <w:rFonts w:ascii="Times New Roman" w:hAnsi="Times New Roman"/>
          <w:sz w:val="28"/>
          <w:szCs w:val="28"/>
        </w:rPr>
        <w:t>27729,9</w:t>
      </w:r>
      <w:r w:rsidR="00B51999" w:rsidRPr="000A4EF4">
        <w:rPr>
          <w:rFonts w:ascii="Times New Roman" w:hAnsi="Times New Roman"/>
          <w:sz w:val="28"/>
          <w:szCs w:val="28"/>
        </w:rPr>
        <w:t xml:space="preserve"> тыс. рублей, в том числе:</w:t>
      </w:r>
    </w:p>
    <w:p w:rsidR="00B51999" w:rsidRPr="000A4EF4" w:rsidRDefault="008D260B" w:rsidP="00B51999">
      <w:pPr>
        <w:pStyle w:val="afa"/>
        <w:jc w:val="both"/>
        <w:rPr>
          <w:rFonts w:ascii="Times New Roman" w:hAnsi="Times New Roman"/>
          <w:sz w:val="28"/>
          <w:szCs w:val="28"/>
        </w:rPr>
      </w:pPr>
      <w:r>
        <w:rPr>
          <w:rFonts w:ascii="Times New Roman" w:hAnsi="Times New Roman"/>
          <w:sz w:val="28"/>
          <w:szCs w:val="28"/>
        </w:rPr>
        <w:t>14415,4</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0A4EF4" w:rsidP="00B51999">
      <w:pPr>
        <w:pStyle w:val="afa"/>
        <w:jc w:val="both"/>
        <w:rPr>
          <w:rFonts w:ascii="Times New Roman" w:hAnsi="Times New Roman"/>
          <w:sz w:val="28"/>
          <w:szCs w:val="28"/>
        </w:rPr>
      </w:pPr>
      <w:r>
        <w:rPr>
          <w:rFonts w:ascii="Times New Roman" w:hAnsi="Times New Roman"/>
          <w:sz w:val="28"/>
          <w:szCs w:val="28"/>
        </w:rPr>
        <w:t>13314,5</w:t>
      </w:r>
      <w:r w:rsidR="00B51999" w:rsidRPr="000A4EF4">
        <w:rPr>
          <w:rFonts w:ascii="Times New Roman" w:hAnsi="Times New Roman"/>
          <w:sz w:val="28"/>
          <w:szCs w:val="28"/>
        </w:rPr>
        <w:t xml:space="preserve"> тыс. рублей – средства, планируемые к привлечению из федерального бюджета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2021</w:t>
      </w:r>
      <w:r w:rsidR="00B51999" w:rsidRPr="000A4EF4">
        <w:rPr>
          <w:rFonts w:ascii="Times New Roman" w:hAnsi="Times New Roman"/>
          <w:sz w:val="28"/>
          <w:szCs w:val="28"/>
        </w:rPr>
        <w:t xml:space="preserve"> год – </w:t>
      </w:r>
      <w:r w:rsidR="000A4EF4">
        <w:rPr>
          <w:rFonts w:ascii="Times New Roman" w:hAnsi="Times New Roman"/>
          <w:sz w:val="28"/>
          <w:szCs w:val="28"/>
        </w:rPr>
        <w:t>1546,1</w:t>
      </w:r>
      <w:r w:rsidR="00B51999" w:rsidRPr="000A4EF4">
        <w:rPr>
          <w:rFonts w:ascii="Times New Roman" w:hAnsi="Times New Roman"/>
          <w:sz w:val="28"/>
          <w:szCs w:val="28"/>
        </w:rPr>
        <w:t xml:space="preserve"> тыс. рублей, в том числе:</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213,9</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1332,2</w:t>
      </w:r>
      <w:r w:rsidR="00B51999" w:rsidRPr="000A4EF4">
        <w:rPr>
          <w:rFonts w:ascii="Times New Roman" w:hAnsi="Times New Roman"/>
          <w:sz w:val="28"/>
          <w:szCs w:val="28"/>
        </w:rPr>
        <w:t xml:space="preserve"> тыс. рублей – средства, планируемые к привлечению из федерального бюджета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2022</w:t>
      </w:r>
      <w:r w:rsidR="00B51999" w:rsidRPr="000A4EF4">
        <w:rPr>
          <w:rFonts w:ascii="Times New Roman" w:hAnsi="Times New Roman"/>
          <w:sz w:val="28"/>
          <w:szCs w:val="28"/>
        </w:rPr>
        <w:t xml:space="preserve"> год – </w:t>
      </w:r>
      <w:r w:rsidR="005C2823">
        <w:rPr>
          <w:rFonts w:ascii="Times New Roman" w:hAnsi="Times New Roman"/>
          <w:sz w:val="28"/>
          <w:szCs w:val="28"/>
        </w:rPr>
        <w:t>6694,3</w:t>
      </w:r>
      <w:r w:rsidR="00B51999" w:rsidRPr="000A4EF4">
        <w:rPr>
          <w:rFonts w:ascii="Times New Roman" w:hAnsi="Times New Roman"/>
          <w:sz w:val="28"/>
          <w:szCs w:val="28"/>
        </w:rPr>
        <w:t xml:space="preserve"> тыс. рублей, в том числе:</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461,1</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6233,2</w:t>
      </w:r>
      <w:r w:rsidR="00B51999" w:rsidRPr="000A4EF4">
        <w:rPr>
          <w:rFonts w:ascii="Times New Roman" w:hAnsi="Times New Roman"/>
          <w:sz w:val="28"/>
          <w:szCs w:val="28"/>
        </w:rPr>
        <w:t xml:space="preserve"> тыс. рублей – средства, планируемые к привлечению из федерального бюджета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2023</w:t>
      </w:r>
      <w:r w:rsidR="00B51999" w:rsidRPr="000A4EF4">
        <w:rPr>
          <w:rFonts w:ascii="Times New Roman" w:hAnsi="Times New Roman"/>
          <w:sz w:val="28"/>
          <w:szCs w:val="28"/>
        </w:rPr>
        <w:t xml:space="preserve"> год – </w:t>
      </w:r>
      <w:r w:rsidR="005C2823">
        <w:rPr>
          <w:rFonts w:ascii="Times New Roman" w:hAnsi="Times New Roman"/>
          <w:sz w:val="28"/>
          <w:szCs w:val="28"/>
        </w:rPr>
        <w:t>19666,8</w:t>
      </w:r>
      <w:r w:rsidR="00B51999" w:rsidRPr="000A4EF4">
        <w:rPr>
          <w:rFonts w:ascii="Times New Roman" w:hAnsi="Times New Roman"/>
          <w:sz w:val="28"/>
          <w:szCs w:val="28"/>
        </w:rPr>
        <w:t xml:space="preserve"> тыс. рублей, в том числе:</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3009,7</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16657,1</w:t>
      </w:r>
      <w:r w:rsidR="00B51999" w:rsidRPr="000A4EF4">
        <w:rPr>
          <w:rFonts w:ascii="Times New Roman" w:hAnsi="Times New Roman"/>
          <w:sz w:val="28"/>
          <w:szCs w:val="28"/>
        </w:rPr>
        <w:t xml:space="preserve"> тыс. рублей – средства, планируемые к привлечению из федерального бюджета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2024</w:t>
      </w:r>
      <w:r w:rsidR="00B51999" w:rsidRPr="000A4EF4">
        <w:rPr>
          <w:rFonts w:ascii="Times New Roman" w:hAnsi="Times New Roman"/>
          <w:sz w:val="28"/>
          <w:szCs w:val="28"/>
        </w:rPr>
        <w:t xml:space="preserve"> год – </w:t>
      </w:r>
      <w:r w:rsidR="005C2823">
        <w:rPr>
          <w:rFonts w:ascii="Times New Roman" w:hAnsi="Times New Roman"/>
          <w:sz w:val="28"/>
          <w:szCs w:val="28"/>
        </w:rPr>
        <w:t>8694,3</w:t>
      </w:r>
      <w:r w:rsidR="00B51999" w:rsidRPr="000A4EF4">
        <w:rPr>
          <w:rFonts w:ascii="Times New Roman" w:hAnsi="Times New Roman"/>
          <w:sz w:val="28"/>
          <w:szCs w:val="28"/>
        </w:rPr>
        <w:t xml:space="preserve"> тыс. рублей, в том числе:</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2461,1</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6233,2</w:t>
      </w:r>
      <w:r w:rsidR="00B51999" w:rsidRPr="000A4EF4">
        <w:rPr>
          <w:rFonts w:ascii="Times New Roman" w:hAnsi="Times New Roman"/>
          <w:sz w:val="28"/>
          <w:szCs w:val="28"/>
        </w:rPr>
        <w:t xml:space="preserve"> тыс. рублей – средства, планируемые к привлечению из федерального бюджета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0A4EF4" w:rsidRDefault="00B40960" w:rsidP="00B51999">
      <w:pPr>
        <w:pStyle w:val="afa"/>
        <w:ind w:firstLine="708"/>
        <w:jc w:val="both"/>
        <w:rPr>
          <w:rFonts w:ascii="Times New Roman" w:hAnsi="Times New Roman"/>
          <w:sz w:val="28"/>
          <w:szCs w:val="28"/>
        </w:rPr>
      </w:pPr>
      <w:r w:rsidRPr="000A4EF4">
        <w:rPr>
          <w:rFonts w:ascii="Times New Roman" w:hAnsi="Times New Roman"/>
          <w:sz w:val="28"/>
          <w:szCs w:val="28"/>
        </w:rPr>
        <w:t>2025</w:t>
      </w:r>
      <w:r w:rsidR="00B51999" w:rsidRPr="000A4EF4">
        <w:rPr>
          <w:rFonts w:ascii="Times New Roman" w:hAnsi="Times New Roman"/>
          <w:sz w:val="28"/>
          <w:szCs w:val="28"/>
        </w:rPr>
        <w:t xml:space="preserve"> год – </w:t>
      </w:r>
      <w:r w:rsidR="005C2823">
        <w:rPr>
          <w:rFonts w:ascii="Times New Roman" w:hAnsi="Times New Roman"/>
          <w:sz w:val="28"/>
          <w:szCs w:val="28"/>
        </w:rPr>
        <w:t>337320,3</w:t>
      </w:r>
      <w:r w:rsidR="00B51999" w:rsidRPr="000A4EF4">
        <w:rPr>
          <w:rFonts w:ascii="Times New Roman" w:hAnsi="Times New Roman"/>
          <w:sz w:val="28"/>
          <w:szCs w:val="28"/>
        </w:rPr>
        <w:t xml:space="preserve"> тыс. рублей, в том числе:</w:t>
      </w:r>
    </w:p>
    <w:p w:rsidR="00B51999" w:rsidRPr="000A4EF4" w:rsidRDefault="005C2823" w:rsidP="00B51999">
      <w:pPr>
        <w:pStyle w:val="afa"/>
        <w:jc w:val="both"/>
        <w:rPr>
          <w:rFonts w:ascii="Times New Roman" w:hAnsi="Times New Roman"/>
          <w:sz w:val="28"/>
          <w:szCs w:val="28"/>
        </w:rPr>
      </w:pPr>
      <w:r>
        <w:rPr>
          <w:rFonts w:ascii="Times New Roman" w:hAnsi="Times New Roman"/>
          <w:sz w:val="28"/>
          <w:szCs w:val="28"/>
        </w:rPr>
        <w:t>16992,1</w:t>
      </w:r>
      <w:r w:rsidR="00B51999" w:rsidRPr="000A4EF4">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B51999" w:rsidRPr="000A4EF4">
        <w:rPr>
          <w:rFonts w:ascii="Times New Roman" w:hAnsi="Times New Roman"/>
          <w:sz w:val="28"/>
          <w:szCs w:val="28"/>
        </w:rPr>
        <w:t>справочно</w:t>
      </w:r>
      <w:proofErr w:type="spellEnd"/>
      <w:r w:rsidR="00B51999" w:rsidRPr="000A4EF4">
        <w:rPr>
          <w:rFonts w:ascii="Times New Roman" w:hAnsi="Times New Roman"/>
          <w:sz w:val="28"/>
          <w:szCs w:val="28"/>
        </w:rPr>
        <w:t>);</w:t>
      </w:r>
    </w:p>
    <w:p w:rsidR="00B51999" w:rsidRPr="00125260" w:rsidRDefault="005C2823" w:rsidP="00B51999">
      <w:pPr>
        <w:autoSpaceDE w:val="0"/>
        <w:autoSpaceDN w:val="0"/>
        <w:adjustRightInd w:val="0"/>
        <w:jc w:val="both"/>
        <w:rPr>
          <w:color w:val="FF0000"/>
          <w:sz w:val="28"/>
          <w:szCs w:val="28"/>
        </w:rPr>
      </w:pPr>
      <w:r>
        <w:rPr>
          <w:sz w:val="28"/>
          <w:szCs w:val="28"/>
        </w:rPr>
        <w:t>320328,2</w:t>
      </w:r>
      <w:r w:rsidR="00B51999" w:rsidRPr="000A4EF4">
        <w:rPr>
          <w:sz w:val="28"/>
          <w:szCs w:val="28"/>
        </w:rPr>
        <w:t xml:space="preserve"> тыс. рублей – средства, планируемые к привлечению из федерального бюджета (</w:t>
      </w:r>
      <w:proofErr w:type="spellStart"/>
      <w:r w:rsidR="00B51999" w:rsidRPr="000A4EF4">
        <w:rPr>
          <w:sz w:val="28"/>
          <w:szCs w:val="28"/>
        </w:rPr>
        <w:t>справочно</w:t>
      </w:r>
      <w:proofErr w:type="spellEnd"/>
      <w:r w:rsidR="00B51999" w:rsidRPr="000A4EF4">
        <w:rPr>
          <w:sz w:val="28"/>
          <w:szCs w:val="28"/>
        </w:rPr>
        <w:t>).</w:t>
      </w:r>
    </w:p>
    <w:p w:rsidR="00B51999" w:rsidRDefault="00B51999" w:rsidP="00B51999">
      <w:pPr>
        <w:pStyle w:val="12"/>
        <w:tabs>
          <w:tab w:val="left" w:pos="1134"/>
        </w:tabs>
        <w:spacing w:after="0" w:line="240" w:lineRule="auto"/>
        <w:ind w:left="0" w:firstLine="709"/>
        <w:jc w:val="both"/>
        <w:outlineLvl w:val="4"/>
        <w:rPr>
          <w:rFonts w:ascii="Times New Roman" w:hAnsi="Times New Roman" w:cs="Times New Roman"/>
          <w:sz w:val="28"/>
          <w:szCs w:val="28"/>
        </w:rPr>
      </w:pPr>
    </w:p>
    <w:p w:rsidR="00B51999" w:rsidRPr="0016108C" w:rsidRDefault="00B51999" w:rsidP="0016108C">
      <w:pPr>
        <w:pStyle w:val="12"/>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667EAF" w:rsidRPr="00957122" w:rsidRDefault="00667EAF" w:rsidP="00667EAF">
      <w:pPr>
        <w:pStyle w:val="23"/>
        <w:tabs>
          <w:tab w:val="left" w:pos="1134"/>
        </w:tabs>
        <w:spacing w:after="0" w:line="100" w:lineRule="atLeast"/>
        <w:ind w:left="0" w:right="-2"/>
        <w:jc w:val="both"/>
        <w:rPr>
          <w:rFonts w:ascii="Times New Roman" w:hAnsi="Times New Roman"/>
          <w:kern w:val="0"/>
          <w:sz w:val="28"/>
          <w:szCs w:val="28"/>
          <w:lang w:eastAsia="ru-RU" w:bidi="ar-SA"/>
        </w:rPr>
      </w:pPr>
      <w:r>
        <w:rPr>
          <w:rFonts w:ascii="Times New Roman" w:hAnsi="Times New Roman"/>
          <w:sz w:val="28"/>
          <w:szCs w:val="28"/>
        </w:rPr>
        <w:t xml:space="preserve">         </w:t>
      </w:r>
      <w:r w:rsidRPr="001501DC">
        <w:rPr>
          <w:rFonts w:ascii="Times New Roman" w:hAnsi="Times New Roman"/>
          <w:sz w:val="28"/>
          <w:szCs w:val="28"/>
        </w:rPr>
        <w:t>Сельские поселения в реализации подпрограмм участвуют</w:t>
      </w:r>
      <w:r w:rsidRPr="001501DC">
        <w:rPr>
          <w:rFonts w:ascii="Times New Roman" w:hAnsi="Times New Roman"/>
          <w:kern w:val="0"/>
          <w:sz w:val="28"/>
          <w:szCs w:val="28"/>
          <w:lang w:eastAsia="ru-RU" w:bidi="ar-SA"/>
        </w:rPr>
        <w:t xml:space="preserve"> в пределах</w:t>
      </w:r>
      <w:r>
        <w:rPr>
          <w:rFonts w:ascii="Times New Roman" w:hAnsi="Times New Roman"/>
          <w:kern w:val="0"/>
          <w:sz w:val="28"/>
          <w:szCs w:val="28"/>
          <w:lang w:eastAsia="ru-RU" w:bidi="ar-SA"/>
        </w:rPr>
        <w:t xml:space="preserve"> </w:t>
      </w:r>
      <w:r w:rsidRPr="001501DC">
        <w:rPr>
          <w:rFonts w:ascii="Times New Roman" w:hAnsi="Times New Roman"/>
          <w:kern w:val="0"/>
          <w:sz w:val="28"/>
          <w:szCs w:val="28"/>
          <w:lang w:eastAsia="ru-RU" w:bidi="ar-SA"/>
        </w:rPr>
        <w:t>своих</w:t>
      </w:r>
      <w:r>
        <w:rPr>
          <w:rFonts w:ascii="Times New Roman" w:hAnsi="Times New Roman"/>
          <w:kern w:val="0"/>
          <w:sz w:val="28"/>
          <w:szCs w:val="28"/>
          <w:lang w:eastAsia="ru-RU" w:bidi="ar-SA"/>
        </w:rPr>
        <w:t xml:space="preserve"> </w:t>
      </w:r>
      <w:r w:rsidRPr="001501DC">
        <w:rPr>
          <w:rFonts w:ascii="Times New Roman" w:hAnsi="Times New Roman"/>
          <w:kern w:val="0"/>
          <w:sz w:val="28"/>
          <w:szCs w:val="28"/>
          <w:lang w:eastAsia="ru-RU" w:bidi="ar-SA"/>
        </w:rPr>
        <w:t>полномочий</w:t>
      </w:r>
      <w:r w:rsidRPr="001501DC">
        <w:rPr>
          <w:rFonts w:ascii="Times New Roman" w:hAnsi="Times New Roman"/>
          <w:sz w:val="28"/>
          <w:szCs w:val="28"/>
        </w:rPr>
        <w:t>.</w:t>
      </w:r>
    </w:p>
    <w:p w:rsidR="008E3B99" w:rsidRPr="00957122" w:rsidRDefault="00B8189B" w:rsidP="0071778E">
      <w:pPr>
        <w:pStyle w:val="23"/>
        <w:tabs>
          <w:tab w:val="left" w:pos="1134"/>
        </w:tabs>
        <w:spacing w:after="0" w:line="100" w:lineRule="atLeast"/>
        <w:ind w:left="0" w:right="-2"/>
        <w:jc w:val="both"/>
        <w:rPr>
          <w:rFonts w:ascii="Times New Roman" w:hAnsi="Times New Roman"/>
          <w:kern w:val="0"/>
          <w:sz w:val="28"/>
          <w:szCs w:val="28"/>
          <w:lang w:eastAsia="ru-RU" w:bidi="ar-SA"/>
        </w:rPr>
      </w:pPr>
      <w:r>
        <w:rPr>
          <w:rFonts w:ascii="Times New Roman" w:hAnsi="Times New Roman"/>
          <w:sz w:val="28"/>
          <w:szCs w:val="28"/>
        </w:rPr>
        <w:t xml:space="preserve">        </w:t>
      </w:r>
    </w:p>
    <w:p w:rsidR="008E3B99" w:rsidRPr="001501DC" w:rsidRDefault="008E3B99" w:rsidP="008E3B99">
      <w:pPr>
        <w:spacing w:after="120"/>
        <w:jc w:val="both"/>
      </w:pPr>
    </w:p>
    <w:p w:rsidR="0071778E" w:rsidRPr="0049056A" w:rsidRDefault="0071778E" w:rsidP="008E3B99">
      <w:pPr>
        <w:ind w:firstLine="709"/>
        <w:jc w:val="both"/>
        <w:rPr>
          <w:color w:val="FF0000"/>
          <w:sz w:val="28"/>
          <w:szCs w:val="28"/>
        </w:rPr>
      </w:pPr>
    </w:p>
    <w:p w:rsidR="00B03ED9" w:rsidRDefault="00B03ED9" w:rsidP="009C6A3C">
      <w:pPr>
        <w:jc w:val="both"/>
        <w:rPr>
          <w:rFonts w:cs="Calibri"/>
          <w:b/>
          <w:sz w:val="28"/>
          <w:szCs w:val="28"/>
        </w:rPr>
      </w:pPr>
    </w:p>
    <w:p w:rsidR="00B03ED9" w:rsidRDefault="00B03ED9" w:rsidP="009C6A3C">
      <w:pPr>
        <w:jc w:val="both"/>
        <w:rPr>
          <w:rFonts w:cs="Calibri"/>
          <w:b/>
          <w:sz w:val="28"/>
          <w:szCs w:val="28"/>
        </w:rPr>
      </w:pPr>
    </w:p>
    <w:p w:rsidR="008F1D0B" w:rsidRDefault="008F1D0B" w:rsidP="009C6A3C">
      <w:pPr>
        <w:jc w:val="both"/>
        <w:rPr>
          <w:rFonts w:cs="Calibri"/>
          <w:b/>
          <w:sz w:val="28"/>
          <w:szCs w:val="28"/>
        </w:rPr>
      </w:pPr>
    </w:p>
    <w:p w:rsidR="008F1D0B" w:rsidRDefault="008F1D0B" w:rsidP="009C6A3C">
      <w:pPr>
        <w:jc w:val="both"/>
        <w:rPr>
          <w:rFonts w:cs="Calibri"/>
          <w:b/>
          <w:sz w:val="28"/>
          <w:szCs w:val="28"/>
        </w:rPr>
      </w:pPr>
    </w:p>
    <w:p w:rsidR="008F1D0B" w:rsidRDefault="008F1D0B" w:rsidP="009C6A3C">
      <w:pPr>
        <w:jc w:val="both"/>
        <w:rPr>
          <w:rFonts w:cs="Calibri"/>
          <w:b/>
          <w:sz w:val="28"/>
          <w:szCs w:val="28"/>
        </w:rPr>
      </w:pPr>
    </w:p>
    <w:p w:rsidR="008F1D0B" w:rsidRDefault="008F1D0B"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34076" w:rsidRDefault="00134076"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16108C" w:rsidRDefault="0016108C"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p>
    <w:p w:rsidR="00E2392A" w:rsidRDefault="00E2392A" w:rsidP="009C6A3C">
      <w:pPr>
        <w:jc w:val="both"/>
        <w:rPr>
          <w:rFonts w:cs="Calibri"/>
          <w:b/>
          <w:sz w:val="28"/>
          <w:szCs w:val="28"/>
        </w:rPr>
      </w:pPr>
      <w:bookmarkStart w:id="1" w:name="_GoBack"/>
      <w:bookmarkEnd w:id="1"/>
    </w:p>
    <w:p w:rsidR="00134076" w:rsidRDefault="00134076" w:rsidP="009C6A3C">
      <w:pPr>
        <w:jc w:val="both"/>
        <w:rPr>
          <w:rFonts w:cs="Calibri"/>
          <w:b/>
          <w:sz w:val="28"/>
          <w:szCs w:val="28"/>
        </w:rPr>
      </w:pPr>
    </w:p>
    <w:p w:rsidR="00A57054" w:rsidRDefault="004C6AFB" w:rsidP="00A57054">
      <w:pPr>
        <w:numPr>
          <w:ilvl w:val="0"/>
          <w:numId w:val="13"/>
        </w:numPr>
        <w:jc w:val="center"/>
        <w:rPr>
          <w:b/>
          <w:bCs/>
          <w:sz w:val="28"/>
          <w:szCs w:val="28"/>
        </w:rPr>
      </w:pPr>
      <w:r w:rsidRPr="00BF03E3">
        <w:rPr>
          <w:b/>
          <w:bCs/>
          <w:sz w:val="28"/>
          <w:szCs w:val="28"/>
        </w:rPr>
        <w:lastRenderedPageBreak/>
        <w:t>П</w:t>
      </w:r>
      <w:r>
        <w:rPr>
          <w:b/>
          <w:bCs/>
          <w:sz w:val="28"/>
          <w:szCs w:val="28"/>
        </w:rPr>
        <w:t xml:space="preserve">одпрограмма </w:t>
      </w:r>
    </w:p>
    <w:p w:rsidR="00A57054" w:rsidRDefault="004C6AFB" w:rsidP="004C6AFB">
      <w:pPr>
        <w:jc w:val="center"/>
        <w:rPr>
          <w:b/>
          <w:bCs/>
          <w:sz w:val="28"/>
          <w:szCs w:val="28"/>
        </w:rPr>
      </w:pPr>
      <w:r>
        <w:rPr>
          <w:b/>
          <w:bCs/>
          <w:sz w:val="28"/>
          <w:szCs w:val="28"/>
        </w:rPr>
        <w:t xml:space="preserve">«Развитие  жилищно-коммунального комплекса </w:t>
      </w:r>
    </w:p>
    <w:p w:rsidR="004C6AFB" w:rsidRDefault="004C6AFB" w:rsidP="004C6AFB">
      <w:pPr>
        <w:jc w:val="center"/>
        <w:rPr>
          <w:b/>
          <w:bCs/>
          <w:sz w:val="28"/>
          <w:szCs w:val="28"/>
        </w:rPr>
      </w:pPr>
      <w:r>
        <w:rPr>
          <w:b/>
          <w:bCs/>
          <w:sz w:val="28"/>
          <w:szCs w:val="28"/>
        </w:rPr>
        <w:t>МО «</w:t>
      </w:r>
      <w:r w:rsidR="007D7C6D">
        <w:rPr>
          <w:b/>
          <w:bCs/>
          <w:sz w:val="28"/>
          <w:szCs w:val="28"/>
        </w:rPr>
        <w:t>Чемаль</w:t>
      </w:r>
      <w:r>
        <w:rPr>
          <w:b/>
          <w:bCs/>
          <w:sz w:val="28"/>
          <w:szCs w:val="28"/>
        </w:rPr>
        <w:t xml:space="preserve">ский район» на </w:t>
      </w:r>
      <w:r w:rsidR="00B40960">
        <w:rPr>
          <w:b/>
          <w:bCs/>
          <w:sz w:val="28"/>
          <w:szCs w:val="28"/>
        </w:rPr>
        <w:t>2020</w:t>
      </w:r>
      <w:r>
        <w:rPr>
          <w:b/>
          <w:bCs/>
          <w:sz w:val="28"/>
          <w:szCs w:val="28"/>
        </w:rPr>
        <w:t>-</w:t>
      </w:r>
      <w:r w:rsidR="00B40960">
        <w:rPr>
          <w:b/>
          <w:bCs/>
          <w:sz w:val="28"/>
          <w:szCs w:val="28"/>
        </w:rPr>
        <w:t>2025</w:t>
      </w:r>
      <w:r>
        <w:rPr>
          <w:b/>
          <w:bCs/>
          <w:sz w:val="28"/>
          <w:szCs w:val="28"/>
        </w:rPr>
        <w:t xml:space="preserve"> годы»</w:t>
      </w:r>
    </w:p>
    <w:p w:rsidR="00FD1998" w:rsidRPr="00BF03E3" w:rsidRDefault="00FD1998" w:rsidP="004C6AFB">
      <w:pPr>
        <w:jc w:val="center"/>
        <w:rPr>
          <w:b/>
          <w:bCs/>
          <w:sz w:val="28"/>
          <w:szCs w:val="28"/>
        </w:rPr>
      </w:pPr>
    </w:p>
    <w:p w:rsidR="004C6AFB" w:rsidRPr="00FD1998" w:rsidRDefault="004C6AFB" w:rsidP="004C6AFB">
      <w:pPr>
        <w:ind w:firstLine="709"/>
        <w:jc w:val="center"/>
        <w:rPr>
          <w:bCs/>
          <w:sz w:val="28"/>
          <w:szCs w:val="28"/>
        </w:rPr>
      </w:pPr>
      <w:r w:rsidRPr="00FD1998">
        <w:rPr>
          <w:bCs/>
          <w:sz w:val="28"/>
          <w:szCs w:val="28"/>
        </w:rPr>
        <w:t>Паспорт подпрограммы</w:t>
      </w:r>
    </w:p>
    <w:p w:rsidR="00F66911" w:rsidRDefault="002F611E" w:rsidP="004C6AFB">
      <w:pPr>
        <w:jc w:val="center"/>
        <w:rPr>
          <w:bCs/>
          <w:sz w:val="28"/>
          <w:szCs w:val="28"/>
        </w:rPr>
      </w:pPr>
      <w:r w:rsidRPr="00FD1998">
        <w:rPr>
          <w:bCs/>
          <w:sz w:val="28"/>
          <w:szCs w:val="28"/>
        </w:rPr>
        <w:t xml:space="preserve"> </w:t>
      </w:r>
      <w:r w:rsidR="004C6AFB" w:rsidRPr="00FD1998">
        <w:rPr>
          <w:bCs/>
          <w:sz w:val="28"/>
          <w:szCs w:val="28"/>
        </w:rPr>
        <w:t>«</w:t>
      </w:r>
      <w:r w:rsidR="007D7C6D" w:rsidRPr="00FD1998">
        <w:rPr>
          <w:bCs/>
          <w:sz w:val="28"/>
          <w:szCs w:val="28"/>
        </w:rPr>
        <w:t xml:space="preserve">Развитие  жилищно-коммунального комплекса </w:t>
      </w:r>
    </w:p>
    <w:p w:rsidR="004C6AFB" w:rsidRPr="00FD1998" w:rsidRDefault="007D7C6D" w:rsidP="004C6AFB">
      <w:pPr>
        <w:jc w:val="center"/>
        <w:rPr>
          <w:sz w:val="28"/>
          <w:szCs w:val="28"/>
        </w:rPr>
      </w:pPr>
      <w:r w:rsidRPr="00FD1998">
        <w:rPr>
          <w:bCs/>
          <w:sz w:val="28"/>
          <w:szCs w:val="28"/>
        </w:rPr>
        <w:t xml:space="preserve">МО «Чемальский район» на </w:t>
      </w:r>
      <w:r w:rsidR="00B40960">
        <w:rPr>
          <w:bCs/>
          <w:sz w:val="28"/>
          <w:szCs w:val="28"/>
        </w:rPr>
        <w:t>2020</w:t>
      </w:r>
      <w:r w:rsidRPr="00FD1998">
        <w:rPr>
          <w:bCs/>
          <w:sz w:val="28"/>
          <w:szCs w:val="28"/>
        </w:rPr>
        <w:t>-</w:t>
      </w:r>
      <w:r w:rsidR="00B40960">
        <w:rPr>
          <w:bCs/>
          <w:sz w:val="28"/>
          <w:szCs w:val="28"/>
        </w:rPr>
        <w:t>2025</w:t>
      </w:r>
      <w:r w:rsidRPr="00FD1998">
        <w:rPr>
          <w:bCs/>
          <w:sz w:val="28"/>
          <w:szCs w:val="28"/>
        </w:rPr>
        <w:t xml:space="preserve"> годы</w:t>
      </w:r>
      <w:r w:rsidR="004C6AFB" w:rsidRPr="00FD1998">
        <w:rPr>
          <w:bCs/>
          <w:sz w:val="28"/>
          <w:szCs w:val="28"/>
        </w:rPr>
        <w:t>»</w:t>
      </w:r>
    </w:p>
    <w:p w:rsidR="004C6AFB" w:rsidRDefault="004C6AFB" w:rsidP="004C6AFB">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6191"/>
      </w:tblGrid>
      <w:tr w:rsidR="004C6AFB" w:rsidTr="001814EF">
        <w:tc>
          <w:tcPr>
            <w:tcW w:w="3095" w:type="dxa"/>
          </w:tcPr>
          <w:p w:rsidR="004C6AFB" w:rsidRPr="0007779F" w:rsidRDefault="004C6AFB" w:rsidP="001814EF">
            <w:pPr>
              <w:rPr>
                <w:sz w:val="28"/>
                <w:szCs w:val="28"/>
              </w:rPr>
            </w:pPr>
            <w:r w:rsidRPr="0007779F">
              <w:rPr>
                <w:sz w:val="28"/>
                <w:szCs w:val="28"/>
              </w:rPr>
              <w:t>Наименование по</w:t>
            </w:r>
            <w:r>
              <w:rPr>
                <w:sz w:val="28"/>
                <w:szCs w:val="28"/>
              </w:rPr>
              <w:t>дпрограммы муниципальной</w:t>
            </w:r>
            <w:r w:rsidRPr="0007779F">
              <w:rPr>
                <w:sz w:val="28"/>
                <w:szCs w:val="28"/>
              </w:rPr>
              <w:t xml:space="preserve"> программы (далее – подпрограмма) </w:t>
            </w:r>
          </w:p>
        </w:tc>
        <w:tc>
          <w:tcPr>
            <w:tcW w:w="6191" w:type="dxa"/>
          </w:tcPr>
          <w:p w:rsidR="004C6AFB" w:rsidRPr="004751E0" w:rsidRDefault="004C6AFB" w:rsidP="001814EF">
            <w:pPr>
              <w:ind w:firstLine="709"/>
              <w:jc w:val="both"/>
              <w:rPr>
                <w:sz w:val="28"/>
                <w:szCs w:val="28"/>
              </w:rPr>
            </w:pPr>
            <w:bookmarkStart w:id="2" w:name="OLE_LINK1"/>
            <w:bookmarkStart w:id="3" w:name="OLE_LINK2"/>
            <w:r w:rsidRPr="004751E0">
              <w:rPr>
                <w:sz w:val="28"/>
                <w:szCs w:val="28"/>
              </w:rPr>
              <w:t xml:space="preserve">Развитие </w:t>
            </w:r>
            <w:r>
              <w:rPr>
                <w:sz w:val="28"/>
                <w:szCs w:val="28"/>
              </w:rPr>
              <w:t>жилищно-коммунального комплекса МО «</w:t>
            </w:r>
            <w:r w:rsidR="007D7C6D">
              <w:rPr>
                <w:sz w:val="28"/>
                <w:szCs w:val="28"/>
              </w:rPr>
              <w:t>Чемаль</w:t>
            </w:r>
            <w:r>
              <w:rPr>
                <w:sz w:val="28"/>
                <w:szCs w:val="28"/>
              </w:rPr>
              <w:t xml:space="preserve">ский район» на </w:t>
            </w:r>
            <w:r w:rsidR="00B40960">
              <w:rPr>
                <w:sz w:val="28"/>
                <w:szCs w:val="28"/>
              </w:rPr>
              <w:t>2020</w:t>
            </w:r>
            <w:r>
              <w:rPr>
                <w:sz w:val="28"/>
                <w:szCs w:val="28"/>
              </w:rPr>
              <w:t>-</w:t>
            </w:r>
            <w:r w:rsidR="00B40960">
              <w:rPr>
                <w:sz w:val="28"/>
                <w:szCs w:val="28"/>
              </w:rPr>
              <w:t>2025</w:t>
            </w:r>
            <w:r>
              <w:rPr>
                <w:sz w:val="28"/>
                <w:szCs w:val="28"/>
              </w:rPr>
              <w:t>годы».</w:t>
            </w:r>
          </w:p>
          <w:bookmarkEnd w:id="2"/>
          <w:bookmarkEnd w:id="3"/>
          <w:p w:rsidR="004C6AFB" w:rsidRPr="004751E0" w:rsidRDefault="004C6AFB" w:rsidP="001814EF">
            <w:pPr>
              <w:ind w:firstLine="709"/>
              <w:jc w:val="both"/>
              <w:rPr>
                <w:sz w:val="28"/>
                <w:szCs w:val="28"/>
              </w:rPr>
            </w:pPr>
          </w:p>
        </w:tc>
      </w:tr>
      <w:tr w:rsidR="004C6AFB" w:rsidTr="001814EF">
        <w:tc>
          <w:tcPr>
            <w:tcW w:w="3095" w:type="dxa"/>
          </w:tcPr>
          <w:p w:rsidR="004C6AFB" w:rsidRPr="0007779F" w:rsidRDefault="004C6AFB" w:rsidP="001814EF">
            <w:pPr>
              <w:rPr>
                <w:sz w:val="28"/>
                <w:szCs w:val="28"/>
              </w:rPr>
            </w:pPr>
            <w:r>
              <w:rPr>
                <w:sz w:val="28"/>
                <w:szCs w:val="28"/>
              </w:rPr>
              <w:t>Наименование муниципальной</w:t>
            </w:r>
            <w:r w:rsidRPr="0007779F">
              <w:rPr>
                <w:sz w:val="28"/>
                <w:szCs w:val="28"/>
              </w:rPr>
              <w:t xml:space="preserve"> программы, в состав которой входит подпрограмма</w:t>
            </w:r>
          </w:p>
        </w:tc>
        <w:tc>
          <w:tcPr>
            <w:tcW w:w="6191" w:type="dxa"/>
          </w:tcPr>
          <w:p w:rsidR="007D7C6D" w:rsidRPr="001501DC" w:rsidRDefault="007D7C6D" w:rsidP="007D7C6D">
            <w:pPr>
              <w:jc w:val="both"/>
              <w:rPr>
                <w:sz w:val="28"/>
                <w:szCs w:val="28"/>
              </w:rPr>
            </w:pPr>
            <w:r w:rsidRPr="00634868">
              <w:rPr>
                <w:bCs/>
                <w:sz w:val="28"/>
                <w:szCs w:val="28"/>
              </w:rPr>
              <w:t>«</w:t>
            </w:r>
            <w:r>
              <w:rPr>
                <w:bCs/>
                <w:sz w:val="28"/>
                <w:szCs w:val="28"/>
              </w:rPr>
              <w:t xml:space="preserve">Развитие систем жизнеобеспечения </w:t>
            </w:r>
            <w:r w:rsidRPr="00634868">
              <w:rPr>
                <w:bCs/>
                <w:sz w:val="28"/>
                <w:szCs w:val="28"/>
              </w:rPr>
              <w:t>М</w:t>
            </w:r>
            <w:r>
              <w:rPr>
                <w:bCs/>
                <w:sz w:val="28"/>
                <w:szCs w:val="28"/>
              </w:rPr>
              <w:t>униципального образования «Чемальск</w:t>
            </w:r>
            <w:r w:rsidRPr="00634868">
              <w:rPr>
                <w:bCs/>
                <w:sz w:val="28"/>
                <w:szCs w:val="28"/>
              </w:rPr>
              <w:t xml:space="preserve">ий район» на </w:t>
            </w:r>
            <w:r w:rsidR="00B40960">
              <w:rPr>
                <w:bCs/>
                <w:sz w:val="28"/>
                <w:szCs w:val="28"/>
              </w:rPr>
              <w:t>2020</w:t>
            </w:r>
            <w:r w:rsidRPr="00634868">
              <w:rPr>
                <w:bCs/>
                <w:sz w:val="28"/>
                <w:szCs w:val="28"/>
              </w:rPr>
              <w:t>-</w:t>
            </w:r>
            <w:r w:rsidR="00B40960">
              <w:rPr>
                <w:bCs/>
                <w:sz w:val="28"/>
                <w:szCs w:val="28"/>
              </w:rPr>
              <w:t>2025</w:t>
            </w:r>
            <w:r w:rsidRPr="00634868">
              <w:rPr>
                <w:bCs/>
                <w:sz w:val="28"/>
                <w:szCs w:val="28"/>
              </w:rPr>
              <w:t xml:space="preserve"> годы»</w:t>
            </w:r>
            <w:r w:rsidR="00031898">
              <w:rPr>
                <w:bCs/>
                <w:sz w:val="28"/>
                <w:szCs w:val="28"/>
              </w:rPr>
              <w:t>.</w:t>
            </w:r>
          </w:p>
          <w:p w:rsidR="004C6AFB" w:rsidRPr="004751E0" w:rsidRDefault="004C6AFB" w:rsidP="001814EF">
            <w:pPr>
              <w:ind w:firstLine="709"/>
              <w:jc w:val="both"/>
              <w:rPr>
                <w:sz w:val="28"/>
                <w:szCs w:val="28"/>
              </w:rPr>
            </w:pPr>
          </w:p>
        </w:tc>
      </w:tr>
      <w:tr w:rsidR="007D7C6D" w:rsidTr="001814EF">
        <w:tc>
          <w:tcPr>
            <w:tcW w:w="3095" w:type="dxa"/>
          </w:tcPr>
          <w:p w:rsidR="007D7C6D" w:rsidRPr="0007779F" w:rsidRDefault="007D7C6D" w:rsidP="007D7C6D">
            <w:pPr>
              <w:rPr>
                <w:sz w:val="28"/>
                <w:szCs w:val="28"/>
              </w:rPr>
            </w:pPr>
            <w:r w:rsidRPr="0007779F">
              <w:rPr>
                <w:sz w:val="28"/>
                <w:szCs w:val="28"/>
              </w:rPr>
              <w:t>Соисполнители программы</w:t>
            </w:r>
          </w:p>
        </w:tc>
        <w:tc>
          <w:tcPr>
            <w:tcW w:w="6191" w:type="dxa"/>
          </w:tcPr>
          <w:p w:rsidR="00A45E47" w:rsidRPr="009020F9" w:rsidRDefault="00A45E47" w:rsidP="00A45E47">
            <w:pPr>
              <w:pStyle w:val="ConsPlusCell"/>
              <w:ind w:firstLine="733"/>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МБУ «Департамент строительства, дорожного хозяйства, транспорта и жилищно-коммунальной политики»;</w:t>
            </w:r>
          </w:p>
          <w:p w:rsidR="007D7C6D" w:rsidRPr="00A45E47" w:rsidRDefault="007D7C6D" w:rsidP="00A45E47">
            <w:pPr>
              <w:ind w:firstLine="709"/>
              <w:jc w:val="both"/>
              <w:rPr>
                <w:sz w:val="28"/>
                <w:szCs w:val="28"/>
              </w:rPr>
            </w:pPr>
            <w:r>
              <w:rPr>
                <w:sz w:val="28"/>
                <w:szCs w:val="28"/>
              </w:rPr>
              <w:t>Отдел земельных и имущественных отношений администрации Чемальского района</w:t>
            </w:r>
            <w:r w:rsidR="00A45E47">
              <w:rPr>
                <w:sz w:val="28"/>
                <w:szCs w:val="28"/>
              </w:rPr>
              <w:t>.</w:t>
            </w:r>
          </w:p>
        </w:tc>
      </w:tr>
      <w:tr w:rsidR="007D7C6D" w:rsidTr="001814EF">
        <w:tc>
          <w:tcPr>
            <w:tcW w:w="3095" w:type="dxa"/>
          </w:tcPr>
          <w:p w:rsidR="007D7C6D" w:rsidRPr="0007779F" w:rsidRDefault="007D7C6D" w:rsidP="007D7C6D">
            <w:pPr>
              <w:rPr>
                <w:sz w:val="28"/>
                <w:szCs w:val="28"/>
              </w:rPr>
            </w:pPr>
            <w:r w:rsidRPr="0007779F">
              <w:rPr>
                <w:sz w:val="28"/>
                <w:szCs w:val="28"/>
              </w:rPr>
              <w:t>Срок реализации подпрограммы</w:t>
            </w:r>
          </w:p>
        </w:tc>
        <w:tc>
          <w:tcPr>
            <w:tcW w:w="6191" w:type="dxa"/>
          </w:tcPr>
          <w:p w:rsidR="007D7C6D" w:rsidRPr="001501DC" w:rsidRDefault="00C0016F" w:rsidP="007D7C6D">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B40960">
              <w:rPr>
                <w:rFonts w:ascii="Times New Roman" w:hAnsi="Times New Roman" w:cs="Times New Roman"/>
                <w:sz w:val="28"/>
                <w:szCs w:val="28"/>
              </w:rPr>
              <w:t>2020</w:t>
            </w:r>
            <w:r w:rsidR="007D7C6D" w:rsidRPr="001501DC">
              <w:rPr>
                <w:rFonts w:ascii="Times New Roman" w:hAnsi="Times New Roman" w:cs="Times New Roman"/>
                <w:sz w:val="28"/>
                <w:szCs w:val="28"/>
              </w:rPr>
              <w:t xml:space="preserve"> - </w:t>
            </w:r>
            <w:r w:rsidR="00B40960">
              <w:rPr>
                <w:rFonts w:ascii="Times New Roman" w:hAnsi="Times New Roman" w:cs="Times New Roman"/>
                <w:sz w:val="28"/>
                <w:szCs w:val="28"/>
              </w:rPr>
              <w:t>2025</w:t>
            </w:r>
            <w:r w:rsidR="007D7C6D" w:rsidRPr="001501DC">
              <w:rPr>
                <w:rFonts w:ascii="Times New Roman" w:hAnsi="Times New Roman" w:cs="Times New Roman"/>
                <w:sz w:val="28"/>
                <w:szCs w:val="28"/>
              </w:rPr>
              <w:t xml:space="preserve"> годы</w:t>
            </w:r>
            <w:r w:rsidR="00031898">
              <w:rPr>
                <w:rFonts w:ascii="Times New Roman" w:hAnsi="Times New Roman" w:cs="Times New Roman"/>
                <w:sz w:val="28"/>
                <w:szCs w:val="28"/>
              </w:rPr>
              <w:t>.</w:t>
            </w:r>
            <w:r w:rsidR="007D7C6D" w:rsidRPr="001501DC">
              <w:rPr>
                <w:rFonts w:ascii="Times New Roman" w:hAnsi="Times New Roman" w:cs="Times New Roman"/>
                <w:sz w:val="28"/>
                <w:szCs w:val="28"/>
              </w:rPr>
              <w:t xml:space="preserve">                                         </w:t>
            </w:r>
          </w:p>
        </w:tc>
      </w:tr>
      <w:tr w:rsidR="007D7C6D" w:rsidTr="001814EF">
        <w:tc>
          <w:tcPr>
            <w:tcW w:w="3095" w:type="dxa"/>
          </w:tcPr>
          <w:p w:rsidR="007D7C6D" w:rsidRPr="0007779F" w:rsidRDefault="007D7C6D" w:rsidP="007D7C6D">
            <w:pPr>
              <w:rPr>
                <w:sz w:val="28"/>
                <w:szCs w:val="28"/>
              </w:rPr>
            </w:pPr>
            <w:r w:rsidRPr="0007779F">
              <w:rPr>
                <w:sz w:val="28"/>
                <w:szCs w:val="28"/>
              </w:rPr>
              <w:t>Цель подпрограммы</w:t>
            </w:r>
          </w:p>
        </w:tc>
        <w:tc>
          <w:tcPr>
            <w:tcW w:w="6191" w:type="dxa"/>
          </w:tcPr>
          <w:p w:rsidR="007D7C6D" w:rsidRPr="004751E0" w:rsidRDefault="007D7C6D" w:rsidP="007D7C6D">
            <w:pPr>
              <w:ind w:firstLine="709"/>
              <w:jc w:val="both"/>
              <w:rPr>
                <w:sz w:val="28"/>
                <w:szCs w:val="28"/>
              </w:rPr>
            </w:pPr>
            <w:r w:rsidRPr="004751E0">
              <w:rPr>
                <w:sz w:val="28"/>
                <w:szCs w:val="28"/>
              </w:rPr>
              <w:t>Обеспечение развития жилищно-</w:t>
            </w:r>
            <w:r>
              <w:rPr>
                <w:sz w:val="28"/>
                <w:szCs w:val="28"/>
              </w:rPr>
              <w:t>коммунального комплекса</w:t>
            </w:r>
            <w:r w:rsidR="00031898">
              <w:rPr>
                <w:sz w:val="28"/>
                <w:szCs w:val="28"/>
              </w:rPr>
              <w:t>.</w:t>
            </w:r>
          </w:p>
        </w:tc>
      </w:tr>
      <w:tr w:rsidR="007D7C6D" w:rsidTr="001814EF">
        <w:tc>
          <w:tcPr>
            <w:tcW w:w="3095" w:type="dxa"/>
          </w:tcPr>
          <w:p w:rsidR="007D7C6D" w:rsidRPr="0007779F" w:rsidRDefault="007D7C6D" w:rsidP="007D7C6D">
            <w:pPr>
              <w:rPr>
                <w:sz w:val="28"/>
                <w:szCs w:val="28"/>
              </w:rPr>
            </w:pPr>
            <w:r w:rsidRPr="0007779F">
              <w:rPr>
                <w:sz w:val="28"/>
                <w:szCs w:val="28"/>
              </w:rPr>
              <w:t>Задачи подпрограммы</w:t>
            </w:r>
          </w:p>
        </w:tc>
        <w:tc>
          <w:tcPr>
            <w:tcW w:w="6191" w:type="dxa"/>
          </w:tcPr>
          <w:p w:rsidR="007D7C6D" w:rsidRPr="00C96019" w:rsidRDefault="007D7C6D" w:rsidP="008504FB">
            <w:pPr>
              <w:ind w:firstLine="685"/>
              <w:jc w:val="both"/>
              <w:rPr>
                <w:iCs/>
                <w:sz w:val="28"/>
                <w:szCs w:val="28"/>
              </w:rPr>
            </w:pPr>
            <w:r>
              <w:rPr>
                <w:iCs/>
                <w:sz w:val="28"/>
                <w:szCs w:val="28"/>
              </w:rPr>
              <w:t>- развити</w:t>
            </w:r>
            <w:r w:rsidR="008504FB">
              <w:rPr>
                <w:iCs/>
                <w:sz w:val="28"/>
                <w:szCs w:val="28"/>
              </w:rPr>
              <w:t xml:space="preserve">е </w:t>
            </w:r>
            <w:r>
              <w:rPr>
                <w:iCs/>
                <w:sz w:val="28"/>
                <w:szCs w:val="28"/>
              </w:rPr>
              <w:t>водоснабжения</w:t>
            </w:r>
            <w:r w:rsidR="008504FB">
              <w:rPr>
                <w:iCs/>
                <w:sz w:val="28"/>
                <w:szCs w:val="28"/>
              </w:rPr>
              <w:t xml:space="preserve"> и теплоснабжения</w:t>
            </w:r>
            <w:r>
              <w:rPr>
                <w:iCs/>
                <w:sz w:val="28"/>
                <w:szCs w:val="28"/>
              </w:rPr>
              <w:t>;</w:t>
            </w:r>
          </w:p>
          <w:p w:rsidR="007D7C6D" w:rsidRDefault="007D7C6D" w:rsidP="007D7C6D">
            <w:pPr>
              <w:ind w:firstLine="685"/>
              <w:jc w:val="both"/>
              <w:rPr>
                <w:sz w:val="28"/>
                <w:szCs w:val="28"/>
              </w:rPr>
            </w:pPr>
            <w:r>
              <w:rPr>
                <w:sz w:val="28"/>
                <w:szCs w:val="28"/>
              </w:rPr>
              <w:t>- повышение энергетической эффективности жилищно-коммунального комплекса;</w:t>
            </w:r>
          </w:p>
          <w:p w:rsidR="00B13721" w:rsidRPr="00C96019" w:rsidRDefault="00B13721" w:rsidP="007D7C6D">
            <w:pPr>
              <w:ind w:firstLine="685"/>
              <w:jc w:val="both"/>
              <w:rPr>
                <w:sz w:val="28"/>
                <w:szCs w:val="28"/>
              </w:rPr>
            </w:pPr>
            <w:r>
              <w:rPr>
                <w:sz w:val="28"/>
                <w:szCs w:val="28"/>
              </w:rPr>
              <w:t>- развитие транспортной инфраструктуры и повешение безопасности дорожного движения;</w:t>
            </w:r>
          </w:p>
          <w:p w:rsidR="007D7C6D" w:rsidRPr="004751E0" w:rsidRDefault="007D7C6D" w:rsidP="00031898">
            <w:pPr>
              <w:ind w:firstLine="685"/>
              <w:jc w:val="both"/>
              <w:rPr>
                <w:sz w:val="28"/>
                <w:szCs w:val="28"/>
              </w:rPr>
            </w:pPr>
            <w:r>
              <w:rPr>
                <w:sz w:val="28"/>
                <w:szCs w:val="28"/>
              </w:rPr>
              <w:t>- организация мероприятий в сфере обращения с отходами.</w:t>
            </w:r>
          </w:p>
        </w:tc>
      </w:tr>
      <w:tr w:rsidR="007D7C6D" w:rsidTr="001814EF">
        <w:tc>
          <w:tcPr>
            <w:tcW w:w="3095" w:type="dxa"/>
          </w:tcPr>
          <w:p w:rsidR="007D7C6D" w:rsidRPr="0007779F" w:rsidRDefault="007D7C6D" w:rsidP="007D7C6D">
            <w:pPr>
              <w:rPr>
                <w:sz w:val="28"/>
                <w:szCs w:val="28"/>
              </w:rPr>
            </w:pPr>
            <w:r w:rsidRPr="0007779F">
              <w:rPr>
                <w:sz w:val="28"/>
                <w:szCs w:val="28"/>
              </w:rPr>
              <w:t>Целевые показатели подпрограммы</w:t>
            </w:r>
          </w:p>
        </w:tc>
        <w:tc>
          <w:tcPr>
            <w:tcW w:w="6191" w:type="dxa"/>
          </w:tcPr>
          <w:p w:rsidR="00A57054" w:rsidRDefault="00A57054" w:rsidP="007D7C6D">
            <w:pPr>
              <w:jc w:val="both"/>
              <w:rPr>
                <w:color w:val="000000"/>
                <w:sz w:val="28"/>
                <w:szCs w:val="28"/>
              </w:rPr>
            </w:pPr>
            <w:r>
              <w:rPr>
                <w:color w:val="000000"/>
                <w:sz w:val="28"/>
                <w:szCs w:val="28"/>
              </w:rPr>
              <w:t>- у</w:t>
            </w:r>
            <w:r w:rsidRPr="00A57054">
              <w:rPr>
                <w:color w:val="000000"/>
                <w:sz w:val="28"/>
                <w:szCs w:val="28"/>
              </w:rPr>
              <w:t>дельный расход топлива на выработку тепловой энергии на котельных</w:t>
            </w:r>
            <w:r>
              <w:rPr>
                <w:color w:val="000000"/>
                <w:sz w:val="28"/>
                <w:szCs w:val="28"/>
              </w:rPr>
              <w:t xml:space="preserve">, </w:t>
            </w:r>
            <w:r w:rsidRPr="00A57054">
              <w:rPr>
                <w:color w:val="000000"/>
                <w:sz w:val="28"/>
                <w:szCs w:val="28"/>
              </w:rPr>
              <w:t>Гкал/</w:t>
            </w:r>
            <w:proofErr w:type="spellStart"/>
            <w:r w:rsidRPr="00A57054">
              <w:rPr>
                <w:color w:val="000000"/>
                <w:sz w:val="28"/>
                <w:szCs w:val="28"/>
              </w:rPr>
              <w:t>кв.м</w:t>
            </w:r>
            <w:proofErr w:type="spellEnd"/>
            <w:r w:rsidRPr="00A57054">
              <w:rPr>
                <w:color w:val="000000"/>
                <w:sz w:val="28"/>
                <w:szCs w:val="28"/>
              </w:rPr>
              <w:t>.</w:t>
            </w:r>
            <w:r>
              <w:rPr>
                <w:color w:val="000000"/>
                <w:sz w:val="28"/>
                <w:szCs w:val="28"/>
              </w:rPr>
              <w:t>;</w:t>
            </w:r>
          </w:p>
          <w:p w:rsidR="00856C93" w:rsidRDefault="00856C93" w:rsidP="00856C93">
            <w:pPr>
              <w:jc w:val="both"/>
              <w:rPr>
                <w:sz w:val="28"/>
                <w:szCs w:val="28"/>
              </w:rPr>
            </w:pPr>
            <w:r>
              <w:rPr>
                <w:sz w:val="28"/>
                <w:szCs w:val="28"/>
              </w:rPr>
              <w:t xml:space="preserve">- увеличение объемов собранного вторичного сырья, </w:t>
            </w:r>
            <w:proofErr w:type="spellStart"/>
            <w:r>
              <w:rPr>
                <w:sz w:val="28"/>
                <w:szCs w:val="28"/>
              </w:rPr>
              <w:t>куб.м</w:t>
            </w:r>
            <w:proofErr w:type="spellEnd"/>
            <w:r>
              <w:rPr>
                <w:sz w:val="28"/>
                <w:szCs w:val="28"/>
              </w:rPr>
              <w:t>.</w:t>
            </w:r>
            <w:r w:rsidR="008F1D0B">
              <w:rPr>
                <w:sz w:val="28"/>
                <w:szCs w:val="28"/>
              </w:rPr>
              <w:t>;</w:t>
            </w:r>
          </w:p>
          <w:p w:rsidR="008F1D0B" w:rsidRPr="004751E0" w:rsidRDefault="008F1D0B" w:rsidP="008F1D0B">
            <w:pPr>
              <w:jc w:val="both"/>
              <w:rPr>
                <w:sz w:val="28"/>
                <w:szCs w:val="28"/>
              </w:rPr>
            </w:pPr>
            <w:r>
              <w:rPr>
                <w:sz w:val="28"/>
                <w:szCs w:val="28"/>
              </w:rPr>
              <w:t>- у</w:t>
            </w:r>
            <w:r w:rsidRPr="008F1D0B">
              <w:rPr>
                <w:sz w:val="28"/>
                <w:szCs w:val="28"/>
              </w:rPr>
              <w:t>величение протяженности автомобильных дорог местного значения</w:t>
            </w:r>
            <w:r>
              <w:rPr>
                <w:sz w:val="28"/>
                <w:szCs w:val="28"/>
              </w:rPr>
              <w:t>, %.</w:t>
            </w:r>
          </w:p>
        </w:tc>
      </w:tr>
      <w:tr w:rsidR="007D7C6D" w:rsidTr="001814EF">
        <w:tc>
          <w:tcPr>
            <w:tcW w:w="3095" w:type="dxa"/>
          </w:tcPr>
          <w:p w:rsidR="007D7C6D" w:rsidRPr="0007779F" w:rsidRDefault="007D7C6D" w:rsidP="007D7C6D">
            <w:pPr>
              <w:rPr>
                <w:sz w:val="28"/>
                <w:szCs w:val="28"/>
              </w:rPr>
            </w:pPr>
            <w:r w:rsidRPr="0007779F">
              <w:rPr>
                <w:sz w:val="28"/>
                <w:szCs w:val="28"/>
              </w:rPr>
              <w:t xml:space="preserve">Ресурсное обеспечение подпрограммы </w:t>
            </w:r>
          </w:p>
        </w:tc>
        <w:tc>
          <w:tcPr>
            <w:tcW w:w="6191" w:type="dxa"/>
          </w:tcPr>
          <w:p w:rsidR="00A4168F" w:rsidRPr="005C2823" w:rsidRDefault="00A4168F" w:rsidP="00A4168F">
            <w:pPr>
              <w:ind w:firstLine="317"/>
              <w:rPr>
                <w:sz w:val="28"/>
                <w:szCs w:val="28"/>
              </w:rPr>
            </w:pPr>
            <w:proofErr w:type="gramStart"/>
            <w:r>
              <w:rPr>
                <w:sz w:val="28"/>
                <w:szCs w:val="28"/>
              </w:rPr>
              <w:t xml:space="preserve">По </w:t>
            </w:r>
            <w:r w:rsidRPr="00233CB3">
              <w:rPr>
                <w:sz w:val="28"/>
                <w:szCs w:val="28"/>
              </w:rPr>
              <w:t>прогнозн</w:t>
            </w:r>
            <w:r>
              <w:rPr>
                <w:sz w:val="28"/>
                <w:szCs w:val="28"/>
              </w:rPr>
              <w:t>ой</w:t>
            </w:r>
            <w:r w:rsidRPr="00233CB3">
              <w:rPr>
                <w:sz w:val="28"/>
                <w:szCs w:val="28"/>
              </w:rPr>
              <w:t xml:space="preserve"> оценк</w:t>
            </w:r>
            <w:r>
              <w:rPr>
                <w:sz w:val="28"/>
                <w:szCs w:val="28"/>
              </w:rPr>
              <w:t>е</w:t>
            </w:r>
            <w:r w:rsidRPr="00233CB3">
              <w:rPr>
                <w:sz w:val="28"/>
                <w:szCs w:val="28"/>
              </w:rPr>
              <w:t xml:space="preserve"> </w:t>
            </w:r>
            <w:proofErr w:type="gramEnd"/>
            <w:r w:rsidRPr="00233CB3">
              <w:rPr>
                <w:sz w:val="28"/>
                <w:szCs w:val="28"/>
              </w:rPr>
              <w:t>ресурсно</w:t>
            </w:r>
            <w:r>
              <w:rPr>
                <w:sz w:val="28"/>
                <w:szCs w:val="28"/>
              </w:rPr>
              <w:t>е</w:t>
            </w:r>
            <w:r w:rsidRPr="00233CB3">
              <w:rPr>
                <w:sz w:val="28"/>
                <w:szCs w:val="28"/>
              </w:rPr>
              <w:t xml:space="preserve"> обеспечени</w:t>
            </w:r>
            <w:r>
              <w:rPr>
                <w:sz w:val="28"/>
                <w:szCs w:val="28"/>
              </w:rPr>
              <w:t>е</w:t>
            </w:r>
            <w:r w:rsidRPr="00233CB3">
              <w:rPr>
                <w:sz w:val="28"/>
                <w:szCs w:val="28"/>
              </w:rPr>
              <w:t xml:space="preserve"> реализации </w:t>
            </w:r>
            <w:r>
              <w:rPr>
                <w:sz w:val="28"/>
                <w:szCs w:val="28"/>
              </w:rPr>
              <w:t xml:space="preserve">подпрограммы </w:t>
            </w:r>
            <w:r w:rsidRPr="00233CB3">
              <w:rPr>
                <w:sz w:val="28"/>
                <w:szCs w:val="28"/>
              </w:rPr>
              <w:t xml:space="preserve">за счет </w:t>
            </w:r>
            <w:r>
              <w:rPr>
                <w:sz w:val="28"/>
                <w:szCs w:val="28"/>
              </w:rPr>
              <w:t xml:space="preserve">всех </w:t>
            </w:r>
            <w:r w:rsidRPr="005C2823">
              <w:rPr>
                <w:sz w:val="28"/>
                <w:szCs w:val="28"/>
              </w:rPr>
              <w:lastRenderedPageBreak/>
              <w:t xml:space="preserve">источников финансирования составит </w:t>
            </w:r>
            <w:r w:rsidR="008D260B">
              <w:rPr>
                <w:sz w:val="28"/>
                <w:szCs w:val="28"/>
              </w:rPr>
              <w:t xml:space="preserve">77890,1 </w:t>
            </w:r>
            <w:r w:rsidRPr="005C2823">
              <w:rPr>
                <w:sz w:val="28"/>
                <w:szCs w:val="28"/>
              </w:rPr>
              <w:t>тыс. рублей, в том числе по годам реализации подпрограммы:</w:t>
            </w:r>
          </w:p>
          <w:p w:rsidR="00A4168F" w:rsidRPr="005C2823" w:rsidRDefault="00B40960" w:rsidP="00A4168F">
            <w:pPr>
              <w:ind w:left="281"/>
              <w:rPr>
                <w:sz w:val="28"/>
                <w:szCs w:val="28"/>
              </w:rPr>
            </w:pPr>
            <w:r w:rsidRPr="005C2823">
              <w:rPr>
                <w:sz w:val="28"/>
                <w:szCs w:val="28"/>
              </w:rPr>
              <w:t>2020</w:t>
            </w:r>
            <w:r w:rsidR="00A4168F" w:rsidRPr="005C2823">
              <w:rPr>
                <w:sz w:val="28"/>
                <w:szCs w:val="28"/>
              </w:rPr>
              <w:t xml:space="preserve"> год </w:t>
            </w:r>
            <w:proofErr w:type="gramStart"/>
            <w:r w:rsidR="00A4168F" w:rsidRPr="005C2823">
              <w:rPr>
                <w:sz w:val="28"/>
                <w:szCs w:val="28"/>
              </w:rPr>
              <w:t xml:space="preserve">-  </w:t>
            </w:r>
            <w:r w:rsidR="008D260B">
              <w:rPr>
                <w:sz w:val="28"/>
                <w:szCs w:val="28"/>
              </w:rPr>
              <w:t>12088</w:t>
            </w:r>
            <w:proofErr w:type="gramEnd"/>
            <w:r w:rsidR="008D260B">
              <w:rPr>
                <w:sz w:val="28"/>
                <w:szCs w:val="28"/>
              </w:rPr>
              <w:t>,6</w:t>
            </w:r>
            <w:r w:rsidR="00A4168F" w:rsidRPr="005C2823">
              <w:rPr>
                <w:sz w:val="28"/>
                <w:szCs w:val="28"/>
              </w:rPr>
              <w:t xml:space="preserve"> тыс.</w:t>
            </w:r>
            <w:r w:rsidR="005C2823">
              <w:rPr>
                <w:sz w:val="28"/>
                <w:szCs w:val="28"/>
              </w:rPr>
              <w:t xml:space="preserve"> </w:t>
            </w:r>
            <w:r w:rsidR="00A4168F" w:rsidRPr="005C2823">
              <w:rPr>
                <w:sz w:val="28"/>
                <w:szCs w:val="28"/>
              </w:rPr>
              <w:t>рублей;</w:t>
            </w:r>
          </w:p>
          <w:p w:rsidR="00A4168F" w:rsidRPr="005C2823" w:rsidRDefault="00B40960" w:rsidP="00A4168F">
            <w:pPr>
              <w:ind w:left="281"/>
              <w:rPr>
                <w:sz w:val="28"/>
                <w:szCs w:val="28"/>
              </w:rPr>
            </w:pPr>
            <w:r w:rsidRPr="005C2823">
              <w:rPr>
                <w:sz w:val="28"/>
                <w:szCs w:val="28"/>
              </w:rPr>
              <w:t>2021</w:t>
            </w:r>
            <w:r w:rsidR="00A4168F" w:rsidRPr="005C2823">
              <w:rPr>
                <w:sz w:val="28"/>
                <w:szCs w:val="28"/>
              </w:rPr>
              <w:t xml:space="preserve"> год – </w:t>
            </w:r>
            <w:r w:rsidR="005C2823">
              <w:rPr>
                <w:sz w:val="28"/>
                <w:szCs w:val="28"/>
              </w:rPr>
              <w:t>6552,3</w:t>
            </w:r>
            <w:r w:rsidR="00A4168F" w:rsidRPr="005C2823">
              <w:rPr>
                <w:sz w:val="28"/>
                <w:szCs w:val="28"/>
              </w:rPr>
              <w:t xml:space="preserve"> тыс. рублей;</w:t>
            </w:r>
            <w:r w:rsidR="00A4168F" w:rsidRPr="005C2823">
              <w:rPr>
                <w:sz w:val="28"/>
                <w:szCs w:val="28"/>
              </w:rPr>
              <w:br/>
            </w:r>
            <w:r w:rsidRPr="005C2823">
              <w:rPr>
                <w:sz w:val="28"/>
                <w:szCs w:val="28"/>
              </w:rPr>
              <w:t>2022</w:t>
            </w:r>
            <w:r w:rsidR="00A4168F" w:rsidRPr="005C2823">
              <w:rPr>
                <w:sz w:val="28"/>
                <w:szCs w:val="28"/>
              </w:rPr>
              <w:t xml:space="preserve"> год – </w:t>
            </w:r>
            <w:r w:rsidR="005C2823">
              <w:rPr>
                <w:sz w:val="28"/>
                <w:szCs w:val="28"/>
              </w:rPr>
              <w:t>6687,3</w:t>
            </w:r>
            <w:r w:rsidR="00A4168F" w:rsidRPr="005C2823">
              <w:rPr>
                <w:sz w:val="28"/>
                <w:szCs w:val="28"/>
              </w:rPr>
              <w:t xml:space="preserve"> тыс. рублей; </w:t>
            </w:r>
            <w:r w:rsidR="00A4168F" w:rsidRPr="005C2823">
              <w:rPr>
                <w:sz w:val="28"/>
                <w:szCs w:val="28"/>
              </w:rPr>
              <w:br/>
            </w:r>
            <w:r w:rsidRPr="005C2823">
              <w:rPr>
                <w:sz w:val="28"/>
                <w:szCs w:val="28"/>
              </w:rPr>
              <w:t>2023</w:t>
            </w:r>
            <w:r w:rsidR="00A4168F" w:rsidRPr="005C2823">
              <w:rPr>
                <w:sz w:val="28"/>
                <w:szCs w:val="28"/>
              </w:rPr>
              <w:t xml:space="preserve"> год – </w:t>
            </w:r>
            <w:r w:rsidR="005C2823">
              <w:rPr>
                <w:sz w:val="28"/>
                <w:szCs w:val="28"/>
              </w:rPr>
              <w:t>16987,3</w:t>
            </w:r>
            <w:r w:rsidR="00A4168F" w:rsidRPr="005C2823">
              <w:rPr>
                <w:sz w:val="28"/>
                <w:szCs w:val="28"/>
              </w:rPr>
              <w:t xml:space="preserve"> тыс. рублей;</w:t>
            </w:r>
            <w:r w:rsidR="00A4168F" w:rsidRPr="005C2823">
              <w:rPr>
                <w:sz w:val="28"/>
                <w:szCs w:val="28"/>
              </w:rPr>
              <w:br/>
            </w:r>
            <w:r w:rsidRPr="005C2823">
              <w:rPr>
                <w:sz w:val="28"/>
                <w:szCs w:val="28"/>
              </w:rPr>
              <w:t>2024</w:t>
            </w:r>
            <w:r w:rsidR="00A4168F" w:rsidRPr="005C2823">
              <w:rPr>
                <w:sz w:val="28"/>
                <w:szCs w:val="28"/>
              </w:rPr>
              <w:t xml:space="preserve"> год – </w:t>
            </w:r>
            <w:r w:rsidR="005C2823">
              <w:rPr>
                <w:sz w:val="28"/>
                <w:szCs w:val="28"/>
              </w:rPr>
              <w:t>17587,3</w:t>
            </w:r>
            <w:r w:rsidR="00A4168F" w:rsidRPr="005C2823">
              <w:rPr>
                <w:sz w:val="28"/>
                <w:szCs w:val="28"/>
              </w:rPr>
              <w:t xml:space="preserve"> тыс. рублей, </w:t>
            </w:r>
          </w:p>
          <w:p w:rsidR="00A4168F" w:rsidRPr="005C2823" w:rsidRDefault="00B40960" w:rsidP="00A4168F">
            <w:pPr>
              <w:ind w:left="281"/>
              <w:rPr>
                <w:sz w:val="28"/>
                <w:szCs w:val="28"/>
              </w:rPr>
            </w:pPr>
            <w:r w:rsidRPr="005C2823">
              <w:rPr>
                <w:sz w:val="28"/>
                <w:szCs w:val="28"/>
              </w:rPr>
              <w:t>2025</w:t>
            </w:r>
            <w:r w:rsidR="00A4168F" w:rsidRPr="005C2823">
              <w:rPr>
                <w:sz w:val="28"/>
                <w:szCs w:val="28"/>
              </w:rPr>
              <w:t xml:space="preserve"> год – </w:t>
            </w:r>
            <w:r w:rsidR="005C2823">
              <w:rPr>
                <w:sz w:val="28"/>
                <w:szCs w:val="28"/>
              </w:rPr>
              <w:t>17987,3</w:t>
            </w:r>
            <w:r w:rsidR="00A4168F" w:rsidRPr="005C2823">
              <w:rPr>
                <w:sz w:val="28"/>
                <w:szCs w:val="28"/>
              </w:rPr>
              <w:t xml:space="preserve"> тыс. рублей,</w:t>
            </w:r>
          </w:p>
          <w:p w:rsidR="00A4168F" w:rsidRPr="005C2823" w:rsidRDefault="00A4168F" w:rsidP="00A4168F">
            <w:pPr>
              <w:ind w:firstLine="317"/>
              <w:rPr>
                <w:sz w:val="28"/>
                <w:szCs w:val="28"/>
              </w:rPr>
            </w:pPr>
            <w:r w:rsidRPr="005C2823">
              <w:rPr>
                <w:sz w:val="28"/>
                <w:szCs w:val="28"/>
              </w:rPr>
              <w:t>из них:</w:t>
            </w:r>
          </w:p>
          <w:p w:rsidR="00A4168F" w:rsidRPr="005C2823" w:rsidRDefault="00A4168F" w:rsidP="00A4168F">
            <w:pPr>
              <w:ind w:firstLine="317"/>
              <w:rPr>
                <w:sz w:val="28"/>
                <w:szCs w:val="28"/>
              </w:rPr>
            </w:pPr>
            <w:proofErr w:type="spellStart"/>
            <w:r w:rsidRPr="005C2823">
              <w:rPr>
                <w:sz w:val="28"/>
                <w:szCs w:val="28"/>
              </w:rPr>
              <w:t>справочно</w:t>
            </w:r>
            <w:proofErr w:type="spellEnd"/>
            <w:r w:rsidRPr="005C2823">
              <w:rPr>
                <w:sz w:val="28"/>
                <w:szCs w:val="28"/>
              </w:rPr>
              <w:t xml:space="preserve"> средства республиканского бюджета Республики Алтай – </w:t>
            </w:r>
            <w:r w:rsidR="008D260B">
              <w:rPr>
                <w:sz w:val="28"/>
                <w:szCs w:val="28"/>
              </w:rPr>
              <w:t>36904,3</w:t>
            </w:r>
            <w:r w:rsidRPr="005C2823">
              <w:rPr>
                <w:sz w:val="28"/>
                <w:szCs w:val="28"/>
              </w:rPr>
              <w:t xml:space="preserve"> тыс. рублей;</w:t>
            </w:r>
          </w:p>
          <w:p w:rsidR="007D7C6D" w:rsidRPr="00FC7741" w:rsidRDefault="00A4168F" w:rsidP="005C2823">
            <w:pPr>
              <w:ind w:firstLine="317"/>
              <w:rPr>
                <w:sz w:val="28"/>
                <w:szCs w:val="28"/>
              </w:rPr>
            </w:pPr>
            <w:r w:rsidRPr="005C2823">
              <w:rPr>
                <w:sz w:val="28"/>
                <w:szCs w:val="28"/>
              </w:rPr>
              <w:t xml:space="preserve">средства бюджета муниципального </w:t>
            </w:r>
            <w:proofErr w:type="gramStart"/>
            <w:r w:rsidRPr="005C2823">
              <w:rPr>
                <w:sz w:val="28"/>
                <w:szCs w:val="28"/>
              </w:rPr>
              <w:t>образования  –</w:t>
            </w:r>
            <w:proofErr w:type="gramEnd"/>
            <w:r w:rsidRPr="005C2823">
              <w:rPr>
                <w:sz w:val="28"/>
                <w:szCs w:val="28"/>
              </w:rPr>
              <w:t xml:space="preserve"> </w:t>
            </w:r>
            <w:r w:rsidR="008D260B">
              <w:rPr>
                <w:sz w:val="28"/>
                <w:szCs w:val="28"/>
              </w:rPr>
              <w:t>40985,8</w:t>
            </w:r>
            <w:r w:rsidRPr="005C2823">
              <w:rPr>
                <w:sz w:val="28"/>
                <w:szCs w:val="28"/>
              </w:rPr>
              <w:t xml:space="preserve"> тыс. рублей, </w:t>
            </w:r>
          </w:p>
        </w:tc>
      </w:tr>
    </w:tbl>
    <w:p w:rsidR="002F611E" w:rsidRDefault="002F611E" w:rsidP="004C6AFB">
      <w:pPr>
        <w:jc w:val="center"/>
        <w:rPr>
          <w:b/>
          <w:bCs/>
          <w:sz w:val="28"/>
          <w:szCs w:val="28"/>
        </w:rPr>
      </w:pPr>
    </w:p>
    <w:p w:rsidR="004C6AFB" w:rsidRDefault="004C6AFB" w:rsidP="00134076">
      <w:pPr>
        <w:jc w:val="center"/>
        <w:rPr>
          <w:b/>
          <w:bCs/>
          <w:sz w:val="28"/>
          <w:szCs w:val="28"/>
        </w:rPr>
      </w:pPr>
      <w:r>
        <w:rPr>
          <w:b/>
          <w:bCs/>
          <w:sz w:val="28"/>
          <w:szCs w:val="28"/>
        </w:rPr>
        <w:t>Цель, задачи и целевые показатели подпрограммы</w:t>
      </w:r>
    </w:p>
    <w:p w:rsidR="004C6AFB" w:rsidRDefault="004C6AFB" w:rsidP="004C6AFB">
      <w:pPr>
        <w:ind w:firstLine="708"/>
        <w:jc w:val="both"/>
        <w:rPr>
          <w:sz w:val="28"/>
          <w:szCs w:val="28"/>
        </w:rPr>
      </w:pPr>
      <w:r>
        <w:rPr>
          <w:sz w:val="28"/>
          <w:szCs w:val="28"/>
        </w:rPr>
        <w:t>Основной целью реализации подпрограммы является обеспечение развития жилищно-коммунального комплекса.</w:t>
      </w:r>
    </w:p>
    <w:p w:rsidR="004C6AFB" w:rsidRPr="00D276C2" w:rsidRDefault="004C6AFB" w:rsidP="004C6AFB">
      <w:pPr>
        <w:ind w:firstLine="709"/>
        <w:jc w:val="both"/>
        <w:rPr>
          <w:iCs/>
          <w:sz w:val="28"/>
          <w:szCs w:val="28"/>
        </w:rPr>
      </w:pPr>
      <w:r w:rsidRPr="00D276C2">
        <w:rPr>
          <w:iCs/>
          <w:sz w:val="28"/>
          <w:szCs w:val="28"/>
        </w:rPr>
        <w:t>Основными задачами реализации подпрограммы являются следующие задачи:</w:t>
      </w:r>
    </w:p>
    <w:p w:rsidR="00856C93" w:rsidRDefault="00856C93" w:rsidP="00031898">
      <w:pPr>
        <w:ind w:firstLine="685"/>
        <w:jc w:val="both"/>
        <w:rPr>
          <w:iCs/>
          <w:sz w:val="28"/>
          <w:szCs w:val="28"/>
        </w:rPr>
      </w:pPr>
      <w:r>
        <w:rPr>
          <w:iCs/>
          <w:sz w:val="28"/>
          <w:szCs w:val="28"/>
        </w:rPr>
        <w:t>- энергосбережение и повышение энергетической эффективности в жилищно-коммунальной сфере;</w:t>
      </w:r>
    </w:p>
    <w:p w:rsidR="00031898" w:rsidRDefault="00031898" w:rsidP="00031898">
      <w:pPr>
        <w:ind w:firstLine="685"/>
        <w:jc w:val="both"/>
        <w:rPr>
          <w:iCs/>
          <w:sz w:val="28"/>
          <w:szCs w:val="28"/>
        </w:rPr>
      </w:pPr>
      <w:r>
        <w:rPr>
          <w:iCs/>
          <w:sz w:val="28"/>
          <w:szCs w:val="28"/>
        </w:rPr>
        <w:t>- развитие водоснабжения</w:t>
      </w:r>
      <w:r w:rsidR="008504FB">
        <w:rPr>
          <w:iCs/>
          <w:sz w:val="28"/>
          <w:szCs w:val="28"/>
        </w:rPr>
        <w:t xml:space="preserve"> и теплоснабжения</w:t>
      </w:r>
      <w:r>
        <w:rPr>
          <w:iCs/>
          <w:sz w:val="28"/>
          <w:szCs w:val="28"/>
        </w:rPr>
        <w:t>;</w:t>
      </w:r>
    </w:p>
    <w:p w:rsidR="00B13721" w:rsidRPr="00B13721" w:rsidRDefault="00B13721" w:rsidP="00B13721">
      <w:pPr>
        <w:ind w:firstLine="685"/>
        <w:jc w:val="both"/>
        <w:rPr>
          <w:sz w:val="28"/>
          <w:szCs w:val="28"/>
        </w:rPr>
      </w:pPr>
      <w:r>
        <w:rPr>
          <w:sz w:val="28"/>
          <w:szCs w:val="28"/>
        </w:rPr>
        <w:t>- развитие транспортной инфраструктуры и повешение безопасности дорожного движения;</w:t>
      </w:r>
    </w:p>
    <w:p w:rsidR="00031898" w:rsidRDefault="00031898" w:rsidP="00856C93">
      <w:pPr>
        <w:ind w:firstLine="685"/>
        <w:jc w:val="both"/>
        <w:rPr>
          <w:sz w:val="28"/>
          <w:szCs w:val="28"/>
        </w:rPr>
      </w:pPr>
      <w:r>
        <w:rPr>
          <w:sz w:val="28"/>
          <w:szCs w:val="28"/>
        </w:rPr>
        <w:t>- организация мероприятий в сфере обращения с отходами.</w:t>
      </w:r>
    </w:p>
    <w:p w:rsidR="00856C93" w:rsidRDefault="00856C93" w:rsidP="00856C93">
      <w:pPr>
        <w:tabs>
          <w:tab w:val="num" w:pos="0"/>
        </w:tabs>
        <w:jc w:val="both"/>
        <w:rPr>
          <w:color w:val="000000"/>
          <w:sz w:val="28"/>
          <w:szCs w:val="28"/>
        </w:rPr>
      </w:pPr>
      <w:r>
        <w:rPr>
          <w:color w:val="000000"/>
          <w:sz w:val="28"/>
          <w:szCs w:val="28"/>
        </w:rPr>
        <w:t>Целевыми показателями подпрограммы являются:</w:t>
      </w:r>
    </w:p>
    <w:p w:rsidR="00856C93" w:rsidRDefault="00856C93" w:rsidP="00856C93">
      <w:pPr>
        <w:jc w:val="both"/>
        <w:rPr>
          <w:color w:val="000000"/>
          <w:sz w:val="28"/>
          <w:szCs w:val="28"/>
        </w:rPr>
      </w:pPr>
      <w:r>
        <w:rPr>
          <w:color w:val="000000"/>
          <w:sz w:val="28"/>
          <w:szCs w:val="28"/>
        </w:rPr>
        <w:t xml:space="preserve">- удельный расход топлива на выработку тепловой энергии на котельных, </w:t>
      </w:r>
      <w:r w:rsidRPr="00A57054">
        <w:rPr>
          <w:color w:val="000000"/>
          <w:sz w:val="28"/>
          <w:szCs w:val="28"/>
        </w:rPr>
        <w:t>Гкал/</w:t>
      </w:r>
      <w:proofErr w:type="spellStart"/>
      <w:r w:rsidRPr="00A57054">
        <w:rPr>
          <w:color w:val="000000"/>
          <w:sz w:val="28"/>
          <w:szCs w:val="28"/>
        </w:rPr>
        <w:t>кв.м</w:t>
      </w:r>
      <w:proofErr w:type="spellEnd"/>
      <w:r w:rsidRPr="00A57054">
        <w:rPr>
          <w:color w:val="000000"/>
          <w:sz w:val="28"/>
          <w:szCs w:val="28"/>
        </w:rPr>
        <w:t>.</w:t>
      </w:r>
      <w:r>
        <w:rPr>
          <w:color w:val="000000"/>
          <w:sz w:val="28"/>
          <w:szCs w:val="28"/>
        </w:rPr>
        <w:t>;</w:t>
      </w:r>
    </w:p>
    <w:p w:rsidR="00856C93" w:rsidRDefault="00856C93" w:rsidP="00856C93">
      <w:pPr>
        <w:jc w:val="both"/>
        <w:rPr>
          <w:sz w:val="28"/>
          <w:szCs w:val="28"/>
        </w:rPr>
      </w:pPr>
      <w:r>
        <w:rPr>
          <w:sz w:val="28"/>
          <w:szCs w:val="28"/>
        </w:rPr>
        <w:t xml:space="preserve">- общая площадь жилого фонда оборудованная одновременно электро- и водоснабжением, </w:t>
      </w:r>
      <w:proofErr w:type="spellStart"/>
      <w:r>
        <w:rPr>
          <w:sz w:val="28"/>
          <w:szCs w:val="28"/>
        </w:rPr>
        <w:t>тыс.кв.м</w:t>
      </w:r>
      <w:proofErr w:type="spellEnd"/>
      <w:r>
        <w:rPr>
          <w:sz w:val="28"/>
          <w:szCs w:val="28"/>
        </w:rPr>
        <w:t>.;</w:t>
      </w:r>
    </w:p>
    <w:p w:rsidR="00856C93" w:rsidRDefault="00856C93" w:rsidP="00856C93">
      <w:pPr>
        <w:tabs>
          <w:tab w:val="num" w:pos="0"/>
        </w:tabs>
        <w:jc w:val="both"/>
        <w:rPr>
          <w:sz w:val="28"/>
          <w:szCs w:val="28"/>
        </w:rPr>
      </w:pPr>
      <w:r>
        <w:rPr>
          <w:sz w:val="28"/>
          <w:szCs w:val="28"/>
        </w:rPr>
        <w:t xml:space="preserve">- увеличение объемов собранного вторичного сырья, </w:t>
      </w:r>
      <w:proofErr w:type="spellStart"/>
      <w:r>
        <w:rPr>
          <w:sz w:val="28"/>
          <w:szCs w:val="28"/>
        </w:rPr>
        <w:t>куб.м</w:t>
      </w:r>
      <w:proofErr w:type="spellEnd"/>
      <w:r>
        <w:rPr>
          <w:sz w:val="28"/>
          <w:szCs w:val="28"/>
        </w:rPr>
        <w:t>.</w:t>
      </w:r>
      <w:r w:rsidR="008504FB">
        <w:rPr>
          <w:sz w:val="28"/>
          <w:szCs w:val="28"/>
        </w:rPr>
        <w:t>;</w:t>
      </w:r>
    </w:p>
    <w:p w:rsidR="008504FB" w:rsidRDefault="008504FB" w:rsidP="00856C93">
      <w:pPr>
        <w:tabs>
          <w:tab w:val="num" w:pos="0"/>
        </w:tabs>
        <w:jc w:val="both"/>
        <w:rPr>
          <w:sz w:val="28"/>
          <w:szCs w:val="28"/>
        </w:rPr>
      </w:pPr>
      <w:r>
        <w:rPr>
          <w:sz w:val="28"/>
          <w:szCs w:val="28"/>
        </w:rPr>
        <w:t>- увеличение протяженности автомобильных дорог местного значения, %.</w:t>
      </w:r>
    </w:p>
    <w:p w:rsidR="00856C93" w:rsidRPr="00114447" w:rsidRDefault="00856C93" w:rsidP="00856C93">
      <w:pPr>
        <w:tabs>
          <w:tab w:val="num" w:pos="0"/>
        </w:tabs>
        <w:jc w:val="both"/>
        <w:rPr>
          <w:sz w:val="28"/>
          <w:szCs w:val="28"/>
        </w:rPr>
      </w:pPr>
      <w:r>
        <w:rPr>
          <w:sz w:val="28"/>
          <w:szCs w:val="28"/>
        </w:rPr>
        <w:tab/>
      </w:r>
      <w:r w:rsidRPr="00114447">
        <w:rPr>
          <w:sz w:val="28"/>
          <w:szCs w:val="28"/>
        </w:rPr>
        <w:t>Сведения о составе и значениях целевых показателей программы по годам ее реализации представлены в приложении № 1 к программе.</w:t>
      </w:r>
    </w:p>
    <w:p w:rsidR="00031898" w:rsidRDefault="00031898" w:rsidP="004C6AFB">
      <w:pPr>
        <w:autoSpaceDE w:val="0"/>
        <w:autoSpaceDN w:val="0"/>
        <w:adjustRightInd w:val="0"/>
        <w:ind w:firstLine="709"/>
        <w:jc w:val="both"/>
        <w:rPr>
          <w:sz w:val="28"/>
          <w:szCs w:val="28"/>
        </w:rPr>
      </w:pPr>
    </w:p>
    <w:p w:rsidR="00031898" w:rsidRDefault="004C6AFB" w:rsidP="00134076">
      <w:pPr>
        <w:jc w:val="center"/>
        <w:rPr>
          <w:b/>
          <w:bCs/>
          <w:sz w:val="28"/>
          <w:szCs w:val="28"/>
        </w:rPr>
      </w:pPr>
      <w:r>
        <w:rPr>
          <w:b/>
          <w:bCs/>
          <w:sz w:val="28"/>
          <w:szCs w:val="28"/>
        </w:rPr>
        <w:t xml:space="preserve">Основные </w:t>
      </w:r>
      <w:proofErr w:type="gramStart"/>
      <w:r>
        <w:rPr>
          <w:b/>
          <w:bCs/>
          <w:sz w:val="28"/>
          <w:szCs w:val="28"/>
        </w:rPr>
        <w:t>мероприятия  подпрограммы</w:t>
      </w:r>
      <w:proofErr w:type="gramEnd"/>
    </w:p>
    <w:p w:rsidR="00856C93" w:rsidRDefault="00856C93" w:rsidP="00856C93">
      <w:pPr>
        <w:autoSpaceDE w:val="0"/>
        <w:autoSpaceDN w:val="0"/>
        <w:adjustRightInd w:val="0"/>
        <w:ind w:firstLine="709"/>
        <w:jc w:val="both"/>
        <w:rPr>
          <w:sz w:val="28"/>
          <w:szCs w:val="28"/>
        </w:rPr>
      </w:pPr>
      <w:r>
        <w:rPr>
          <w:sz w:val="28"/>
          <w:szCs w:val="28"/>
        </w:rPr>
        <w:t>Для решения задачи подпрограммы предусмотрено выполнение следующих основных мероприятий:</w:t>
      </w:r>
    </w:p>
    <w:p w:rsidR="00856C93" w:rsidRPr="008F3CA2" w:rsidRDefault="00856C93" w:rsidP="002A2C5A">
      <w:pPr>
        <w:ind w:firstLine="708"/>
        <w:jc w:val="both"/>
        <w:outlineLvl w:val="4"/>
        <w:rPr>
          <w:sz w:val="28"/>
          <w:szCs w:val="28"/>
        </w:rPr>
      </w:pPr>
      <w:r w:rsidRPr="008F3CA2">
        <w:rPr>
          <w:sz w:val="28"/>
          <w:szCs w:val="28"/>
        </w:rPr>
        <w:t xml:space="preserve">1. </w:t>
      </w:r>
      <w:r>
        <w:rPr>
          <w:sz w:val="28"/>
          <w:szCs w:val="28"/>
        </w:rPr>
        <w:t>В</w:t>
      </w:r>
      <w:r w:rsidRPr="008F3CA2">
        <w:rPr>
          <w:sz w:val="28"/>
          <w:szCs w:val="28"/>
        </w:rPr>
        <w:t xml:space="preserve"> рамках основного мероприятия по </w:t>
      </w:r>
      <w:r>
        <w:rPr>
          <w:sz w:val="28"/>
          <w:szCs w:val="28"/>
        </w:rPr>
        <w:t>энергосбережению и повышению энергетической эффективности в жилищно-коммунальной сфере</w:t>
      </w:r>
      <w:r w:rsidR="002A2C5A">
        <w:rPr>
          <w:sz w:val="28"/>
          <w:szCs w:val="28"/>
        </w:rPr>
        <w:t xml:space="preserve"> будет </w:t>
      </w:r>
      <w:r>
        <w:rPr>
          <w:sz w:val="28"/>
          <w:szCs w:val="28"/>
        </w:rPr>
        <w:t xml:space="preserve"> предусмотрено</w:t>
      </w:r>
      <w:r w:rsidRPr="008F3CA2">
        <w:rPr>
          <w:sz w:val="28"/>
          <w:szCs w:val="28"/>
        </w:rPr>
        <w:t xml:space="preserve"> проведение таких мер, как:</w:t>
      </w:r>
    </w:p>
    <w:p w:rsidR="00856C93" w:rsidRDefault="00856C93" w:rsidP="00856C93">
      <w:pPr>
        <w:autoSpaceDE w:val="0"/>
        <w:autoSpaceDN w:val="0"/>
        <w:adjustRightInd w:val="0"/>
        <w:ind w:firstLine="709"/>
        <w:jc w:val="both"/>
        <w:rPr>
          <w:color w:val="FF0000"/>
          <w:sz w:val="28"/>
          <w:szCs w:val="28"/>
        </w:rPr>
      </w:pPr>
      <w:r w:rsidRPr="00114447">
        <w:rPr>
          <w:sz w:val="28"/>
          <w:szCs w:val="28"/>
        </w:rPr>
        <w:lastRenderedPageBreak/>
        <w:t>1)</w:t>
      </w:r>
      <w:r>
        <w:rPr>
          <w:sz w:val="28"/>
          <w:szCs w:val="28"/>
        </w:rPr>
        <w:t xml:space="preserve"> создание условий энергосбережения и повышения энергетической эффективности в сфере теплоснабжения и водоснабжения жилищно-коммунального хозяйства</w:t>
      </w:r>
      <w:r w:rsidR="002A2C5A">
        <w:rPr>
          <w:bCs/>
          <w:color w:val="000000"/>
          <w:sz w:val="28"/>
          <w:szCs w:val="28"/>
        </w:rPr>
        <w:t>.</w:t>
      </w:r>
    </w:p>
    <w:p w:rsidR="00856C93" w:rsidRDefault="00856C93" w:rsidP="002A2C5A">
      <w:pPr>
        <w:autoSpaceDE w:val="0"/>
        <w:autoSpaceDN w:val="0"/>
        <w:adjustRightInd w:val="0"/>
        <w:ind w:firstLine="708"/>
        <w:jc w:val="both"/>
        <w:rPr>
          <w:sz w:val="28"/>
          <w:szCs w:val="28"/>
        </w:rPr>
      </w:pPr>
      <w:r w:rsidRPr="008F3CA2">
        <w:rPr>
          <w:sz w:val="28"/>
          <w:szCs w:val="28"/>
        </w:rPr>
        <w:t xml:space="preserve">2. В целях реализации основного мероприятия направленного на развитие </w:t>
      </w:r>
      <w:r w:rsidR="002A2C5A">
        <w:rPr>
          <w:sz w:val="28"/>
          <w:szCs w:val="28"/>
        </w:rPr>
        <w:t>водоснабжения</w:t>
      </w:r>
      <w:r w:rsidR="00B13721">
        <w:rPr>
          <w:sz w:val="28"/>
          <w:szCs w:val="28"/>
        </w:rPr>
        <w:t xml:space="preserve"> и теплоснабжения</w:t>
      </w:r>
      <w:r>
        <w:rPr>
          <w:sz w:val="28"/>
          <w:szCs w:val="28"/>
        </w:rPr>
        <w:t xml:space="preserve"> на территории </w:t>
      </w:r>
      <w:r w:rsidRPr="008F3CA2">
        <w:rPr>
          <w:sz w:val="28"/>
          <w:szCs w:val="28"/>
        </w:rPr>
        <w:t xml:space="preserve">Чемальского района </w:t>
      </w:r>
      <w:r>
        <w:rPr>
          <w:sz w:val="28"/>
          <w:szCs w:val="28"/>
        </w:rPr>
        <w:t xml:space="preserve">будет </w:t>
      </w:r>
      <w:r w:rsidR="002A2C5A">
        <w:rPr>
          <w:sz w:val="28"/>
          <w:szCs w:val="28"/>
        </w:rPr>
        <w:t>предусмотрено</w:t>
      </w:r>
      <w:r>
        <w:rPr>
          <w:sz w:val="28"/>
          <w:szCs w:val="28"/>
        </w:rPr>
        <w:t>:</w:t>
      </w:r>
    </w:p>
    <w:p w:rsidR="00856C93" w:rsidRDefault="008504FB" w:rsidP="002A2C5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w:t>
      </w:r>
      <w:r w:rsidR="00856C93">
        <w:rPr>
          <w:rFonts w:ascii="Times New Roman" w:hAnsi="Times New Roman" w:cs="Times New Roman"/>
          <w:sz w:val="28"/>
          <w:szCs w:val="28"/>
        </w:rPr>
        <w:t>)</w:t>
      </w:r>
      <w:r w:rsidR="00856C93" w:rsidRPr="00E66B61">
        <w:rPr>
          <w:rFonts w:ascii="Times New Roman" w:hAnsi="Times New Roman" w:cs="Times New Roman"/>
          <w:sz w:val="28"/>
          <w:szCs w:val="28"/>
        </w:rPr>
        <w:t xml:space="preserve"> </w:t>
      </w:r>
      <w:r w:rsidR="002A2C5A">
        <w:rPr>
          <w:rFonts w:ascii="Times New Roman" w:hAnsi="Times New Roman" w:cs="Times New Roman"/>
          <w:sz w:val="28"/>
          <w:szCs w:val="28"/>
        </w:rPr>
        <w:t xml:space="preserve">создание условий для развития систем </w:t>
      </w:r>
      <w:r w:rsidR="00A45E47">
        <w:rPr>
          <w:rFonts w:ascii="Times New Roman" w:hAnsi="Times New Roman" w:cs="Times New Roman"/>
          <w:sz w:val="28"/>
          <w:szCs w:val="28"/>
        </w:rPr>
        <w:t>водоснабжения и теплоснабжения</w:t>
      </w:r>
      <w:r w:rsidR="002A2C5A">
        <w:rPr>
          <w:rFonts w:ascii="Times New Roman" w:hAnsi="Times New Roman" w:cs="Times New Roman"/>
          <w:sz w:val="28"/>
          <w:szCs w:val="28"/>
        </w:rPr>
        <w:t>.</w:t>
      </w:r>
    </w:p>
    <w:p w:rsidR="00B13721" w:rsidRDefault="00B13721" w:rsidP="00B13721">
      <w:pPr>
        <w:autoSpaceDE w:val="0"/>
        <w:autoSpaceDN w:val="0"/>
        <w:adjustRightInd w:val="0"/>
        <w:ind w:firstLine="708"/>
        <w:jc w:val="both"/>
        <w:rPr>
          <w:sz w:val="28"/>
          <w:szCs w:val="28"/>
        </w:rPr>
      </w:pPr>
      <w:r>
        <w:rPr>
          <w:sz w:val="28"/>
          <w:szCs w:val="28"/>
        </w:rPr>
        <w:t xml:space="preserve">3. </w:t>
      </w:r>
      <w:r w:rsidRPr="008F3CA2">
        <w:rPr>
          <w:sz w:val="28"/>
          <w:szCs w:val="28"/>
        </w:rPr>
        <w:t xml:space="preserve">В целях </w:t>
      </w:r>
      <w:proofErr w:type="gramStart"/>
      <w:r w:rsidRPr="008F3CA2">
        <w:rPr>
          <w:sz w:val="28"/>
          <w:szCs w:val="28"/>
        </w:rPr>
        <w:t>реализации основного мероприятия</w:t>
      </w:r>
      <w:proofErr w:type="gramEnd"/>
      <w:r w:rsidRPr="008F3CA2">
        <w:rPr>
          <w:sz w:val="28"/>
          <w:szCs w:val="28"/>
        </w:rPr>
        <w:t xml:space="preserve"> направленного на </w:t>
      </w:r>
      <w:r>
        <w:rPr>
          <w:sz w:val="28"/>
          <w:szCs w:val="28"/>
        </w:rPr>
        <w:t xml:space="preserve">развитие транспортной инфраструктуры на территории </w:t>
      </w:r>
      <w:r w:rsidRPr="008F3CA2">
        <w:rPr>
          <w:sz w:val="28"/>
          <w:szCs w:val="28"/>
        </w:rPr>
        <w:t xml:space="preserve">Чемальского района </w:t>
      </w:r>
      <w:r>
        <w:rPr>
          <w:sz w:val="28"/>
          <w:szCs w:val="28"/>
        </w:rPr>
        <w:t>будет предусмотрено:</w:t>
      </w:r>
    </w:p>
    <w:p w:rsidR="00B13721" w:rsidRPr="005B7E35" w:rsidRDefault="00B13721" w:rsidP="00B13721">
      <w:pPr>
        <w:pStyle w:val="ConsPlusCell"/>
        <w:ind w:firstLine="708"/>
        <w:rPr>
          <w:rFonts w:ascii="Times New Roman" w:hAnsi="Times New Roman" w:cs="Times New Roman"/>
          <w:sz w:val="28"/>
          <w:szCs w:val="28"/>
        </w:rPr>
      </w:pPr>
      <w:r w:rsidRPr="005B7E35">
        <w:rPr>
          <w:rFonts w:ascii="Times New Roman" w:hAnsi="Times New Roman" w:cs="Times New Roman"/>
          <w:sz w:val="28"/>
          <w:szCs w:val="28"/>
        </w:rPr>
        <w:t xml:space="preserve">1)  </w:t>
      </w:r>
      <w:r>
        <w:rPr>
          <w:rFonts w:ascii="Times New Roman" w:hAnsi="Times New Roman" w:cs="Times New Roman"/>
          <w:sz w:val="28"/>
          <w:szCs w:val="28"/>
        </w:rPr>
        <w:t>о</w:t>
      </w:r>
      <w:r w:rsidRPr="00864216">
        <w:rPr>
          <w:rFonts w:ascii="Times New Roman" w:hAnsi="Times New Roman" w:cs="Times New Roman"/>
          <w:sz w:val="28"/>
          <w:szCs w:val="28"/>
        </w:rPr>
        <w:t>беспечение качественными автомобильными дорогам</w:t>
      </w:r>
      <w:r>
        <w:rPr>
          <w:rFonts w:ascii="Times New Roman" w:hAnsi="Times New Roman" w:cs="Times New Roman"/>
          <w:sz w:val="28"/>
          <w:szCs w:val="28"/>
        </w:rPr>
        <w:t>и;</w:t>
      </w:r>
    </w:p>
    <w:p w:rsidR="00B13721" w:rsidRDefault="00B13721" w:rsidP="00B1372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66B61">
        <w:rPr>
          <w:rFonts w:ascii="Times New Roman" w:hAnsi="Times New Roman" w:cs="Times New Roman"/>
          <w:sz w:val="28"/>
          <w:szCs w:val="28"/>
        </w:rPr>
        <w:t xml:space="preserve"> </w:t>
      </w:r>
      <w:r>
        <w:rPr>
          <w:rFonts w:ascii="Times New Roman" w:hAnsi="Times New Roman" w:cs="Times New Roman"/>
          <w:sz w:val="28"/>
          <w:szCs w:val="28"/>
        </w:rPr>
        <w:t>с</w:t>
      </w:r>
      <w:r w:rsidRPr="00864216">
        <w:rPr>
          <w:rFonts w:ascii="Times New Roman" w:hAnsi="Times New Roman" w:cs="Times New Roman"/>
          <w:sz w:val="28"/>
          <w:szCs w:val="28"/>
        </w:rPr>
        <w:t>оздание условий по предоставлению транспортных услуг населению и организация транспортного обслуживания населения</w:t>
      </w:r>
      <w:r>
        <w:rPr>
          <w:rFonts w:ascii="Times New Roman" w:hAnsi="Times New Roman" w:cs="Times New Roman"/>
          <w:sz w:val="28"/>
          <w:szCs w:val="28"/>
        </w:rPr>
        <w:t>.</w:t>
      </w:r>
    </w:p>
    <w:p w:rsidR="002A2C5A" w:rsidRDefault="00B13721" w:rsidP="002A2C5A">
      <w:pPr>
        <w:autoSpaceDE w:val="0"/>
        <w:autoSpaceDN w:val="0"/>
        <w:adjustRightInd w:val="0"/>
        <w:ind w:firstLine="708"/>
        <w:jc w:val="both"/>
        <w:rPr>
          <w:sz w:val="28"/>
          <w:szCs w:val="28"/>
        </w:rPr>
      </w:pPr>
      <w:r>
        <w:rPr>
          <w:sz w:val="28"/>
          <w:szCs w:val="28"/>
        </w:rPr>
        <w:t>4</w:t>
      </w:r>
      <w:r w:rsidR="002A2C5A">
        <w:rPr>
          <w:sz w:val="28"/>
          <w:szCs w:val="28"/>
        </w:rPr>
        <w:t xml:space="preserve">. </w:t>
      </w:r>
      <w:r w:rsidR="002A2C5A" w:rsidRPr="008F3CA2">
        <w:rPr>
          <w:sz w:val="28"/>
          <w:szCs w:val="28"/>
        </w:rPr>
        <w:t xml:space="preserve">В целях </w:t>
      </w:r>
      <w:proofErr w:type="gramStart"/>
      <w:r w:rsidR="002A2C5A" w:rsidRPr="008F3CA2">
        <w:rPr>
          <w:sz w:val="28"/>
          <w:szCs w:val="28"/>
        </w:rPr>
        <w:t>реализации основного мероприятия</w:t>
      </w:r>
      <w:proofErr w:type="gramEnd"/>
      <w:r w:rsidR="002A2C5A" w:rsidRPr="008F3CA2">
        <w:rPr>
          <w:sz w:val="28"/>
          <w:szCs w:val="28"/>
        </w:rPr>
        <w:t xml:space="preserve"> направленного на </w:t>
      </w:r>
      <w:r w:rsidR="002A2C5A">
        <w:rPr>
          <w:sz w:val="28"/>
          <w:szCs w:val="28"/>
        </w:rPr>
        <w:t xml:space="preserve">организацию мероприятий в сфере обращения с отходами на территории </w:t>
      </w:r>
      <w:r w:rsidR="002A2C5A" w:rsidRPr="008F3CA2">
        <w:rPr>
          <w:sz w:val="28"/>
          <w:szCs w:val="28"/>
        </w:rPr>
        <w:t xml:space="preserve">Чемальского района </w:t>
      </w:r>
      <w:r w:rsidR="002A2C5A">
        <w:rPr>
          <w:sz w:val="28"/>
          <w:szCs w:val="28"/>
        </w:rPr>
        <w:t>будет предусмотрено:</w:t>
      </w:r>
    </w:p>
    <w:p w:rsidR="002A2C5A" w:rsidRPr="005B7E35" w:rsidRDefault="002A2C5A" w:rsidP="002A2C5A">
      <w:pPr>
        <w:pStyle w:val="ConsPlusCell"/>
        <w:ind w:firstLine="708"/>
        <w:rPr>
          <w:rFonts w:ascii="Times New Roman" w:hAnsi="Times New Roman" w:cs="Times New Roman"/>
          <w:sz w:val="28"/>
          <w:szCs w:val="28"/>
        </w:rPr>
      </w:pPr>
      <w:r w:rsidRPr="005B7E35">
        <w:rPr>
          <w:rFonts w:ascii="Times New Roman" w:hAnsi="Times New Roman" w:cs="Times New Roman"/>
          <w:sz w:val="28"/>
          <w:szCs w:val="28"/>
        </w:rPr>
        <w:t xml:space="preserve">1)  </w:t>
      </w:r>
      <w:r>
        <w:rPr>
          <w:rFonts w:ascii="Times New Roman" w:hAnsi="Times New Roman" w:cs="Times New Roman"/>
          <w:sz w:val="28"/>
          <w:szCs w:val="28"/>
        </w:rPr>
        <w:t>создание условий для улучшения экологической обстановки на территории Чемальского района;</w:t>
      </w:r>
    </w:p>
    <w:p w:rsidR="002A2C5A" w:rsidRDefault="002A2C5A" w:rsidP="002A2C5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2)</w:t>
      </w:r>
      <w:r w:rsidRPr="00E66B61">
        <w:rPr>
          <w:rFonts w:ascii="Times New Roman" w:hAnsi="Times New Roman" w:cs="Times New Roman"/>
          <w:sz w:val="28"/>
          <w:szCs w:val="28"/>
        </w:rPr>
        <w:t xml:space="preserve"> </w:t>
      </w:r>
      <w:r>
        <w:rPr>
          <w:rFonts w:ascii="Times New Roman" w:hAnsi="Times New Roman" w:cs="Times New Roman"/>
          <w:sz w:val="28"/>
          <w:szCs w:val="28"/>
        </w:rPr>
        <w:t>ф</w:t>
      </w:r>
      <w:r w:rsidRPr="002A2C5A">
        <w:rPr>
          <w:rFonts w:ascii="Times New Roman" w:hAnsi="Times New Roman" w:cs="Times New Roman"/>
          <w:sz w:val="28"/>
          <w:szCs w:val="28"/>
        </w:rPr>
        <w:t>ормирование экологического сознания у населения, привлечение общественности к решению проблем в сфере обращения с отходами</w:t>
      </w:r>
      <w:r>
        <w:rPr>
          <w:rFonts w:ascii="Times New Roman" w:hAnsi="Times New Roman" w:cs="Times New Roman"/>
          <w:sz w:val="28"/>
          <w:szCs w:val="28"/>
        </w:rPr>
        <w:t>.</w:t>
      </w:r>
    </w:p>
    <w:p w:rsidR="00856C93" w:rsidRPr="00A32210" w:rsidRDefault="00856C93" w:rsidP="00856C93">
      <w:pPr>
        <w:ind w:firstLine="709"/>
        <w:jc w:val="both"/>
        <w:rPr>
          <w:sz w:val="28"/>
          <w:szCs w:val="28"/>
        </w:rPr>
      </w:pPr>
      <w:r w:rsidRPr="00A32210">
        <w:rPr>
          <w:sz w:val="28"/>
          <w:szCs w:val="28"/>
        </w:rPr>
        <w:t xml:space="preserve">Перечень основных мероприятий </w:t>
      </w:r>
      <w:r>
        <w:rPr>
          <w:sz w:val="28"/>
          <w:szCs w:val="28"/>
        </w:rPr>
        <w:t xml:space="preserve">муниципальной программы </w:t>
      </w:r>
      <w:r w:rsidRPr="00A32210">
        <w:rPr>
          <w:sz w:val="28"/>
          <w:szCs w:val="28"/>
        </w:rPr>
        <w:t xml:space="preserve">с указанием </w:t>
      </w:r>
      <w:r>
        <w:rPr>
          <w:sz w:val="28"/>
          <w:szCs w:val="28"/>
        </w:rPr>
        <w:t>со</w:t>
      </w:r>
      <w:r w:rsidRPr="00A32210">
        <w:rPr>
          <w:sz w:val="28"/>
          <w:szCs w:val="28"/>
        </w:rPr>
        <w:t xml:space="preserve">исполнителей, целевых </w:t>
      </w:r>
      <w:r>
        <w:rPr>
          <w:sz w:val="28"/>
          <w:szCs w:val="28"/>
        </w:rPr>
        <w:t xml:space="preserve">показателей </w:t>
      </w:r>
      <w:r w:rsidRPr="00A32210">
        <w:rPr>
          <w:sz w:val="28"/>
          <w:szCs w:val="28"/>
        </w:rPr>
        <w:t>основн</w:t>
      </w:r>
      <w:r>
        <w:rPr>
          <w:sz w:val="28"/>
          <w:szCs w:val="28"/>
        </w:rPr>
        <w:t>ых</w:t>
      </w:r>
      <w:r w:rsidRPr="00A32210">
        <w:rPr>
          <w:sz w:val="28"/>
          <w:szCs w:val="28"/>
        </w:rPr>
        <w:t xml:space="preserve"> мероприяти</w:t>
      </w:r>
      <w:r>
        <w:rPr>
          <w:sz w:val="28"/>
          <w:szCs w:val="28"/>
        </w:rPr>
        <w:t>й программы, ц</w:t>
      </w:r>
      <w:r w:rsidRPr="00491E75">
        <w:rPr>
          <w:sz w:val="28"/>
          <w:szCs w:val="28"/>
        </w:rPr>
        <w:t>елев</w:t>
      </w:r>
      <w:r>
        <w:rPr>
          <w:sz w:val="28"/>
          <w:szCs w:val="28"/>
        </w:rPr>
        <w:t>ых</w:t>
      </w:r>
      <w:r w:rsidRPr="00491E75">
        <w:rPr>
          <w:sz w:val="28"/>
          <w:szCs w:val="28"/>
        </w:rPr>
        <w:t xml:space="preserve"> показател</w:t>
      </w:r>
      <w:r>
        <w:rPr>
          <w:sz w:val="28"/>
          <w:szCs w:val="28"/>
        </w:rPr>
        <w:t>ей</w:t>
      </w:r>
      <w:r w:rsidRPr="00491E75">
        <w:rPr>
          <w:sz w:val="28"/>
          <w:szCs w:val="28"/>
        </w:rPr>
        <w:t xml:space="preserve"> подпрограммы, для достижения котор</w:t>
      </w:r>
      <w:r>
        <w:rPr>
          <w:sz w:val="28"/>
          <w:szCs w:val="28"/>
        </w:rPr>
        <w:t>ых</w:t>
      </w:r>
      <w:r w:rsidRPr="00491E75">
        <w:rPr>
          <w:sz w:val="28"/>
          <w:szCs w:val="28"/>
        </w:rPr>
        <w:t xml:space="preserve"> реализу</w:t>
      </w:r>
      <w:r>
        <w:rPr>
          <w:sz w:val="28"/>
          <w:szCs w:val="28"/>
        </w:rPr>
        <w:t>ю</w:t>
      </w:r>
      <w:r w:rsidRPr="00491E75">
        <w:rPr>
          <w:sz w:val="28"/>
          <w:szCs w:val="28"/>
        </w:rPr>
        <w:t>тся основн</w:t>
      </w:r>
      <w:r>
        <w:rPr>
          <w:sz w:val="28"/>
          <w:szCs w:val="28"/>
        </w:rPr>
        <w:t>ые</w:t>
      </w:r>
      <w:r w:rsidRPr="00491E75">
        <w:rPr>
          <w:sz w:val="28"/>
          <w:szCs w:val="28"/>
        </w:rPr>
        <w:t xml:space="preserve"> мероприяти</w:t>
      </w:r>
      <w:r>
        <w:rPr>
          <w:sz w:val="28"/>
          <w:szCs w:val="28"/>
        </w:rPr>
        <w:t xml:space="preserve">я программы, </w:t>
      </w:r>
      <w:r w:rsidRPr="00A32210">
        <w:rPr>
          <w:sz w:val="28"/>
          <w:szCs w:val="28"/>
        </w:rPr>
        <w:t xml:space="preserve">представлен в приложении </w:t>
      </w:r>
      <w:r>
        <w:rPr>
          <w:sz w:val="28"/>
          <w:szCs w:val="28"/>
        </w:rPr>
        <w:t xml:space="preserve">№ </w:t>
      </w:r>
      <w:r w:rsidRPr="00A32210">
        <w:rPr>
          <w:sz w:val="28"/>
          <w:szCs w:val="28"/>
        </w:rPr>
        <w:t>2 к программе.</w:t>
      </w:r>
    </w:p>
    <w:p w:rsidR="00031898" w:rsidRPr="00031898" w:rsidRDefault="00031898" w:rsidP="004C6AFB">
      <w:pPr>
        <w:jc w:val="both"/>
        <w:rPr>
          <w:color w:val="FF0000"/>
          <w:sz w:val="28"/>
          <w:szCs w:val="28"/>
        </w:rPr>
      </w:pPr>
    </w:p>
    <w:p w:rsidR="00031898" w:rsidRDefault="004C6AFB" w:rsidP="00134076">
      <w:pPr>
        <w:ind w:firstLine="709"/>
        <w:jc w:val="center"/>
        <w:rPr>
          <w:b/>
          <w:bCs/>
          <w:sz w:val="28"/>
          <w:szCs w:val="28"/>
        </w:rPr>
      </w:pPr>
      <w:proofErr w:type="gramStart"/>
      <w:r>
        <w:rPr>
          <w:b/>
          <w:bCs/>
          <w:sz w:val="28"/>
          <w:szCs w:val="28"/>
        </w:rPr>
        <w:t>Меры  регулирования</w:t>
      </w:r>
      <w:proofErr w:type="gramEnd"/>
      <w:r>
        <w:rPr>
          <w:b/>
          <w:bCs/>
          <w:sz w:val="28"/>
          <w:szCs w:val="28"/>
        </w:rPr>
        <w:t>, направленные на достижение целей и задач подпрограммы</w:t>
      </w:r>
    </w:p>
    <w:p w:rsidR="00D62169" w:rsidRPr="003F5691" w:rsidRDefault="00D62169" w:rsidP="00D62169">
      <w:pPr>
        <w:autoSpaceDE w:val="0"/>
        <w:ind w:firstLine="709"/>
        <w:jc w:val="both"/>
        <w:rPr>
          <w:sz w:val="28"/>
          <w:szCs w:val="28"/>
        </w:rPr>
      </w:pPr>
      <w:r w:rsidRPr="001501DC">
        <w:rPr>
          <w:sz w:val="28"/>
          <w:szCs w:val="28"/>
        </w:rPr>
        <w:t xml:space="preserve">Меры налогового, таможенного и иные меры кроме нормативно-правового муниципального регулирования в сфере в области реализации подпрограммы не предусмотрены. </w:t>
      </w:r>
    </w:p>
    <w:p w:rsidR="00031898" w:rsidRPr="009B2505" w:rsidRDefault="00031898" w:rsidP="004C6AFB">
      <w:pPr>
        <w:ind w:firstLine="709"/>
        <w:jc w:val="both"/>
        <w:rPr>
          <w:sz w:val="28"/>
          <w:szCs w:val="28"/>
        </w:rPr>
      </w:pPr>
    </w:p>
    <w:p w:rsidR="00503D94" w:rsidRDefault="004C6AFB" w:rsidP="00134076">
      <w:pPr>
        <w:ind w:firstLine="709"/>
        <w:jc w:val="center"/>
        <w:rPr>
          <w:b/>
          <w:bCs/>
          <w:sz w:val="28"/>
          <w:szCs w:val="28"/>
        </w:rPr>
      </w:pPr>
      <w:r>
        <w:rPr>
          <w:b/>
          <w:bCs/>
          <w:sz w:val="28"/>
          <w:szCs w:val="28"/>
        </w:rPr>
        <w:t>Сведения о публичных нормативных обязательствах</w:t>
      </w:r>
    </w:p>
    <w:p w:rsidR="00667EAF" w:rsidRPr="00332840" w:rsidRDefault="00667EAF" w:rsidP="00667EAF">
      <w:pPr>
        <w:autoSpaceDE w:val="0"/>
        <w:autoSpaceDN w:val="0"/>
        <w:adjustRightInd w:val="0"/>
        <w:ind w:firstLine="709"/>
        <w:jc w:val="both"/>
        <w:rPr>
          <w:sz w:val="28"/>
          <w:szCs w:val="28"/>
        </w:rPr>
      </w:pPr>
      <w:r w:rsidRPr="00332840">
        <w:rPr>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031898" w:rsidRDefault="00031898" w:rsidP="004C6AFB">
      <w:pPr>
        <w:ind w:firstLine="708"/>
        <w:jc w:val="both"/>
        <w:rPr>
          <w:sz w:val="28"/>
          <w:szCs w:val="28"/>
        </w:rPr>
      </w:pPr>
    </w:p>
    <w:p w:rsidR="002A2C5A" w:rsidRDefault="002A2C5A" w:rsidP="002A2C5A">
      <w:pPr>
        <w:autoSpaceDE w:val="0"/>
        <w:autoSpaceDN w:val="0"/>
        <w:adjustRightInd w:val="0"/>
        <w:jc w:val="center"/>
        <w:rPr>
          <w:b/>
          <w:bCs/>
          <w:sz w:val="28"/>
          <w:szCs w:val="28"/>
        </w:rPr>
      </w:pPr>
      <w:r w:rsidRPr="008B3E44">
        <w:rPr>
          <w:b/>
          <w:bCs/>
          <w:sz w:val="28"/>
          <w:szCs w:val="28"/>
        </w:rPr>
        <w:t>Сведения о средствах федерального бюджета,</w:t>
      </w:r>
      <w:r>
        <w:rPr>
          <w:b/>
          <w:bCs/>
          <w:sz w:val="28"/>
          <w:szCs w:val="28"/>
        </w:rPr>
        <w:t xml:space="preserve"> республиканского бюджета Республики Алтай,</w:t>
      </w:r>
      <w:r w:rsidRPr="008B3E44">
        <w:rPr>
          <w:b/>
          <w:bCs/>
          <w:sz w:val="28"/>
          <w:szCs w:val="28"/>
        </w:rPr>
        <w:t xml:space="preserve"> использование которых предполагается в рамках реализации основных мероприятий </w:t>
      </w:r>
      <w:r>
        <w:rPr>
          <w:b/>
          <w:bCs/>
          <w:sz w:val="28"/>
          <w:szCs w:val="28"/>
        </w:rPr>
        <w:t>муниципальн</w:t>
      </w:r>
      <w:r w:rsidRPr="008B3E44">
        <w:rPr>
          <w:b/>
          <w:bCs/>
          <w:sz w:val="28"/>
          <w:szCs w:val="28"/>
        </w:rPr>
        <w:t>ой программы в рамках подпрограммы</w:t>
      </w:r>
    </w:p>
    <w:p w:rsidR="002A2C5A" w:rsidRPr="008B3E44" w:rsidRDefault="002A2C5A" w:rsidP="002A2C5A">
      <w:pPr>
        <w:autoSpaceDE w:val="0"/>
        <w:autoSpaceDN w:val="0"/>
        <w:adjustRightInd w:val="0"/>
        <w:jc w:val="center"/>
        <w:rPr>
          <w:b/>
          <w:bCs/>
          <w:sz w:val="28"/>
          <w:szCs w:val="28"/>
        </w:rPr>
      </w:pPr>
    </w:p>
    <w:p w:rsidR="002A2C5A" w:rsidRPr="00B22153" w:rsidRDefault="002A2C5A" w:rsidP="002A2C5A">
      <w:pPr>
        <w:autoSpaceDE w:val="0"/>
        <w:autoSpaceDN w:val="0"/>
        <w:adjustRightInd w:val="0"/>
        <w:ind w:firstLine="709"/>
        <w:jc w:val="both"/>
        <w:rPr>
          <w:sz w:val="28"/>
          <w:szCs w:val="28"/>
        </w:rPr>
      </w:pPr>
      <w:r w:rsidRPr="00F31867">
        <w:rPr>
          <w:sz w:val="28"/>
          <w:szCs w:val="28"/>
        </w:rPr>
        <w:lastRenderedPageBreak/>
        <w:t xml:space="preserve">В рамках </w:t>
      </w:r>
      <w:r>
        <w:rPr>
          <w:sz w:val="28"/>
          <w:szCs w:val="28"/>
        </w:rPr>
        <w:t xml:space="preserve">реализации </w:t>
      </w:r>
      <w:r w:rsidRPr="00F31867">
        <w:rPr>
          <w:sz w:val="28"/>
          <w:szCs w:val="28"/>
        </w:rPr>
        <w:t>подпрограммы планируется привлекать средства федерального бюджета</w:t>
      </w:r>
      <w:r>
        <w:rPr>
          <w:sz w:val="28"/>
          <w:szCs w:val="28"/>
        </w:rPr>
        <w:t xml:space="preserve">, республиканского бюджета Республики </w:t>
      </w:r>
      <w:r w:rsidRPr="00B22153">
        <w:rPr>
          <w:sz w:val="28"/>
          <w:szCs w:val="28"/>
        </w:rPr>
        <w:t>Алтай:</w:t>
      </w:r>
    </w:p>
    <w:p w:rsidR="002A2C5A" w:rsidRPr="00125260" w:rsidRDefault="002A2C5A" w:rsidP="002A2C5A">
      <w:pPr>
        <w:autoSpaceDE w:val="0"/>
        <w:autoSpaceDN w:val="0"/>
        <w:adjustRightInd w:val="0"/>
        <w:ind w:firstLine="709"/>
        <w:jc w:val="both"/>
        <w:rPr>
          <w:color w:val="FF0000"/>
          <w:sz w:val="28"/>
          <w:szCs w:val="28"/>
        </w:rPr>
      </w:pPr>
      <w:r w:rsidRPr="007E2D47">
        <w:rPr>
          <w:sz w:val="28"/>
          <w:szCs w:val="28"/>
        </w:rPr>
        <w:t xml:space="preserve">на </w:t>
      </w:r>
      <w:r>
        <w:rPr>
          <w:sz w:val="28"/>
          <w:szCs w:val="28"/>
        </w:rPr>
        <w:t>развитие социальной инфраструктуры</w:t>
      </w:r>
      <w:r w:rsidRPr="00125260">
        <w:rPr>
          <w:color w:val="FF0000"/>
          <w:sz w:val="28"/>
          <w:szCs w:val="28"/>
        </w:rPr>
        <w:t>;</w:t>
      </w:r>
    </w:p>
    <w:p w:rsidR="002A2C5A" w:rsidRDefault="002A2C5A" w:rsidP="002A2C5A">
      <w:pPr>
        <w:autoSpaceDE w:val="0"/>
        <w:autoSpaceDN w:val="0"/>
        <w:adjustRightInd w:val="0"/>
        <w:ind w:firstLine="709"/>
        <w:jc w:val="both"/>
        <w:rPr>
          <w:bCs/>
          <w:color w:val="000000"/>
          <w:sz w:val="28"/>
          <w:szCs w:val="28"/>
        </w:rPr>
      </w:pPr>
      <w:r w:rsidRPr="007E2D47">
        <w:rPr>
          <w:sz w:val="28"/>
          <w:szCs w:val="28"/>
        </w:rPr>
        <w:t xml:space="preserve">на </w:t>
      </w:r>
      <w:r>
        <w:rPr>
          <w:bCs/>
          <w:color w:val="000000"/>
          <w:sz w:val="28"/>
          <w:szCs w:val="28"/>
        </w:rPr>
        <w:t>развитие жилищного строительства.</w:t>
      </w:r>
    </w:p>
    <w:p w:rsidR="002A2C5A" w:rsidRPr="005C2823" w:rsidRDefault="002A2C5A" w:rsidP="002A2C5A">
      <w:pPr>
        <w:pStyle w:val="afa"/>
        <w:ind w:firstLine="708"/>
        <w:jc w:val="both"/>
        <w:rPr>
          <w:rFonts w:ascii="Times New Roman" w:hAnsi="Times New Roman"/>
          <w:sz w:val="28"/>
          <w:szCs w:val="28"/>
        </w:rPr>
      </w:pPr>
      <w:r w:rsidRPr="005C2823">
        <w:rPr>
          <w:rFonts w:ascii="Times New Roman" w:hAnsi="Times New Roman"/>
          <w:sz w:val="28"/>
          <w:szCs w:val="28"/>
        </w:rPr>
        <w:t xml:space="preserve">Объем бюджетных ассигнований на реализацию подпрограммы из средств федерального бюджета и </w:t>
      </w:r>
      <w:proofErr w:type="gramStart"/>
      <w:r w:rsidRPr="005C2823">
        <w:rPr>
          <w:rFonts w:ascii="Times New Roman" w:hAnsi="Times New Roman"/>
          <w:sz w:val="28"/>
          <w:szCs w:val="28"/>
        </w:rPr>
        <w:t>республиканского  бюджета</w:t>
      </w:r>
      <w:proofErr w:type="gramEnd"/>
      <w:r w:rsidRPr="005C2823">
        <w:rPr>
          <w:rFonts w:ascii="Times New Roman" w:hAnsi="Times New Roman"/>
          <w:sz w:val="28"/>
          <w:szCs w:val="28"/>
        </w:rPr>
        <w:t xml:space="preserve"> Республики Алтай составит </w:t>
      </w:r>
      <w:r w:rsidR="00AB366B">
        <w:rPr>
          <w:rFonts w:ascii="Times New Roman" w:hAnsi="Times New Roman"/>
          <w:sz w:val="28"/>
          <w:szCs w:val="28"/>
        </w:rPr>
        <w:t>36904,3</w:t>
      </w:r>
      <w:r w:rsidRPr="005C2823">
        <w:rPr>
          <w:rFonts w:ascii="Times New Roman" w:hAnsi="Times New Roman"/>
          <w:sz w:val="28"/>
          <w:szCs w:val="28"/>
        </w:rPr>
        <w:t xml:space="preserve"> тыс. рублей, в том числе:</w:t>
      </w:r>
    </w:p>
    <w:p w:rsidR="002A2C5A" w:rsidRPr="005C2823" w:rsidRDefault="00AB366B" w:rsidP="002A2C5A">
      <w:pPr>
        <w:pStyle w:val="afa"/>
        <w:ind w:firstLine="708"/>
        <w:jc w:val="both"/>
        <w:rPr>
          <w:rFonts w:ascii="Times New Roman" w:hAnsi="Times New Roman"/>
          <w:sz w:val="28"/>
          <w:szCs w:val="28"/>
        </w:rPr>
      </w:pPr>
      <w:r>
        <w:rPr>
          <w:rFonts w:ascii="Times New Roman" w:hAnsi="Times New Roman"/>
          <w:sz w:val="28"/>
          <w:szCs w:val="28"/>
        </w:rPr>
        <w:t>36904,3</w:t>
      </w:r>
      <w:r w:rsidR="002A2C5A" w:rsidRPr="005C2823">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5C2823">
        <w:rPr>
          <w:rFonts w:ascii="Times New Roman" w:hAnsi="Times New Roman"/>
          <w:sz w:val="28"/>
          <w:szCs w:val="28"/>
        </w:rPr>
        <w:t>справочно</w:t>
      </w:r>
      <w:proofErr w:type="spellEnd"/>
      <w:r w:rsidR="00CA460D" w:rsidRPr="005C2823">
        <w:rPr>
          <w:rFonts w:ascii="Times New Roman" w:hAnsi="Times New Roman"/>
          <w:sz w:val="28"/>
          <w:szCs w:val="28"/>
        </w:rPr>
        <w:t>).</w:t>
      </w:r>
    </w:p>
    <w:p w:rsidR="002A2C5A" w:rsidRPr="005C2823" w:rsidRDefault="002A2C5A" w:rsidP="002A2C5A">
      <w:pPr>
        <w:pStyle w:val="afa"/>
        <w:ind w:firstLine="708"/>
        <w:jc w:val="both"/>
        <w:rPr>
          <w:rFonts w:ascii="Times New Roman" w:hAnsi="Times New Roman"/>
          <w:sz w:val="28"/>
          <w:szCs w:val="28"/>
        </w:rPr>
      </w:pPr>
      <w:r w:rsidRPr="005C2823">
        <w:rPr>
          <w:rFonts w:ascii="Times New Roman" w:hAnsi="Times New Roman"/>
          <w:sz w:val="28"/>
          <w:szCs w:val="28"/>
        </w:rPr>
        <w:t>Финансирование по годам реализации программы из средств федерального бюджета и республиканского  бюджета Республики Алтай:</w:t>
      </w:r>
    </w:p>
    <w:p w:rsidR="002A2C5A" w:rsidRPr="005C2823" w:rsidRDefault="00B40960" w:rsidP="002A2C5A">
      <w:pPr>
        <w:pStyle w:val="afa"/>
        <w:ind w:firstLine="708"/>
        <w:jc w:val="both"/>
        <w:rPr>
          <w:rFonts w:ascii="Times New Roman" w:hAnsi="Times New Roman"/>
          <w:sz w:val="28"/>
          <w:szCs w:val="28"/>
        </w:rPr>
      </w:pPr>
      <w:r w:rsidRPr="005C2823">
        <w:rPr>
          <w:rFonts w:ascii="Times New Roman" w:hAnsi="Times New Roman"/>
          <w:sz w:val="28"/>
          <w:szCs w:val="28"/>
        </w:rPr>
        <w:t>2020</w:t>
      </w:r>
      <w:r w:rsidR="002A2C5A" w:rsidRPr="005C2823">
        <w:rPr>
          <w:rFonts w:ascii="Times New Roman" w:hAnsi="Times New Roman"/>
          <w:sz w:val="28"/>
          <w:szCs w:val="28"/>
        </w:rPr>
        <w:t xml:space="preserve"> год – </w:t>
      </w:r>
      <w:r w:rsidR="00AB366B">
        <w:rPr>
          <w:rFonts w:ascii="Times New Roman" w:hAnsi="Times New Roman"/>
          <w:sz w:val="28"/>
          <w:szCs w:val="28"/>
        </w:rPr>
        <w:t>6701,3</w:t>
      </w:r>
      <w:r w:rsidR="002A2C5A" w:rsidRPr="005C2823">
        <w:rPr>
          <w:rFonts w:ascii="Times New Roman" w:hAnsi="Times New Roman"/>
          <w:sz w:val="28"/>
          <w:szCs w:val="28"/>
        </w:rPr>
        <w:t xml:space="preserve"> тыс. рублей, в том числе:</w:t>
      </w:r>
    </w:p>
    <w:p w:rsidR="002A2C5A" w:rsidRPr="005C2823" w:rsidRDefault="00AB366B" w:rsidP="002A2C5A">
      <w:pPr>
        <w:pStyle w:val="afa"/>
        <w:jc w:val="both"/>
        <w:rPr>
          <w:rFonts w:ascii="Times New Roman" w:hAnsi="Times New Roman"/>
          <w:sz w:val="28"/>
          <w:szCs w:val="28"/>
        </w:rPr>
      </w:pPr>
      <w:r>
        <w:rPr>
          <w:rFonts w:ascii="Times New Roman" w:hAnsi="Times New Roman"/>
          <w:sz w:val="28"/>
          <w:szCs w:val="28"/>
        </w:rPr>
        <w:t>6701,3</w:t>
      </w:r>
      <w:r w:rsidR="002A2C5A" w:rsidRPr="005C2823">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5C2823">
        <w:rPr>
          <w:rFonts w:ascii="Times New Roman" w:hAnsi="Times New Roman"/>
          <w:sz w:val="28"/>
          <w:szCs w:val="28"/>
        </w:rPr>
        <w:t>справочно</w:t>
      </w:r>
      <w:proofErr w:type="spellEnd"/>
      <w:r w:rsidR="002A2C5A" w:rsidRPr="005C2823">
        <w:rPr>
          <w:rFonts w:ascii="Times New Roman" w:hAnsi="Times New Roman"/>
          <w:sz w:val="28"/>
          <w:szCs w:val="28"/>
        </w:rPr>
        <w:t>);</w:t>
      </w:r>
    </w:p>
    <w:p w:rsidR="002A2C5A" w:rsidRPr="005C2823" w:rsidRDefault="00B40960" w:rsidP="002A2C5A">
      <w:pPr>
        <w:pStyle w:val="afa"/>
        <w:ind w:firstLine="708"/>
        <w:jc w:val="both"/>
        <w:rPr>
          <w:rFonts w:ascii="Times New Roman" w:hAnsi="Times New Roman"/>
          <w:sz w:val="28"/>
          <w:szCs w:val="28"/>
        </w:rPr>
      </w:pPr>
      <w:r w:rsidRPr="005C2823">
        <w:rPr>
          <w:rFonts w:ascii="Times New Roman" w:hAnsi="Times New Roman"/>
          <w:sz w:val="28"/>
          <w:szCs w:val="28"/>
        </w:rPr>
        <w:t>2021</w:t>
      </w:r>
      <w:r w:rsidR="002A2C5A" w:rsidRPr="005C2823">
        <w:rPr>
          <w:rFonts w:ascii="Times New Roman" w:hAnsi="Times New Roman"/>
          <w:sz w:val="28"/>
          <w:szCs w:val="28"/>
        </w:rPr>
        <w:t xml:space="preserve"> год – </w:t>
      </w:r>
      <w:r w:rsidR="005C2823">
        <w:rPr>
          <w:rFonts w:ascii="Times New Roman" w:hAnsi="Times New Roman"/>
          <w:sz w:val="28"/>
          <w:szCs w:val="28"/>
        </w:rPr>
        <w:t>1440,6</w:t>
      </w:r>
      <w:r w:rsidR="002A2C5A" w:rsidRPr="005C2823">
        <w:rPr>
          <w:rFonts w:ascii="Times New Roman" w:hAnsi="Times New Roman"/>
          <w:sz w:val="28"/>
          <w:szCs w:val="28"/>
        </w:rPr>
        <w:t xml:space="preserve"> тыс. рублей, в том числе:</w:t>
      </w:r>
    </w:p>
    <w:p w:rsidR="002A2C5A" w:rsidRPr="005C2823" w:rsidRDefault="005C2823" w:rsidP="002A2C5A">
      <w:pPr>
        <w:pStyle w:val="afa"/>
        <w:jc w:val="both"/>
        <w:rPr>
          <w:rFonts w:ascii="Times New Roman" w:hAnsi="Times New Roman"/>
          <w:sz w:val="28"/>
          <w:szCs w:val="28"/>
        </w:rPr>
      </w:pPr>
      <w:r>
        <w:rPr>
          <w:rFonts w:ascii="Times New Roman" w:hAnsi="Times New Roman"/>
          <w:sz w:val="28"/>
          <w:szCs w:val="28"/>
        </w:rPr>
        <w:t>1440,6</w:t>
      </w:r>
      <w:r w:rsidR="002A2C5A" w:rsidRPr="005C2823">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5C2823">
        <w:rPr>
          <w:rFonts w:ascii="Times New Roman" w:hAnsi="Times New Roman"/>
          <w:sz w:val="28"/>
          <w:szCs w:val="28"/>
        </w:rPr>
        <w:t>справочно</w:t>
      </w:r>
      <w:proofErr w:type="spellEnd"/>
      <w:r w:rsidR="002A2C5A" w:rsidRPr="005C2823">
        <w:rPr>
          <w:rFonts w:ascii="Times New Roman" w:hAnsi="Times New Roman"/>
          <w:sz w:val="28"/>
          <w:szCs w:val="28"/>
        </w:rPr>
        <w:t>);</w:t>
      </w:r>
    </w:p>
    <w:p w:rsidR="002A2C5A" w:rsidRPr="005C2823" w:rsidRDefault="00B40960" w:rsidP="002A2C5A">
      <w:pPr>
        <w:pStyle w:val="afa"/>
        <w:ind w:firstLine="708"/>
        <w:jc w:val="both"/>
        <w:rPr>
          <w:rFonts w:ascii="Times New Roman" w:hAnsi="Times New Roman"/>
          <w:sz w:val="28"/>
          <w:szCs w:val="28"/>
        </w:rPr>
      </w:pPr>
      <w:r w:rsidRPr="005C2823">
        <w:rPr>
          <w:rFonts w:ascii="Times New Roman" w:hAnsi="Times New Roman"/>
          <w:sz w:val="28"/>
          <w:szCs w:val="28"/>
        </w:rPr>
        <w:t>2022</w:t>
      </w:r>
      <w:r w:rsidR="002A2C5A" w:rsidRPr="005C2823">
        <w:rPr>
          <w:rFonts w:ascii="Times New Roman" w:hAnsi="Times New Roman"/>
          <w:sz w:val="28"/>
          <w:szCs w:val="28"/>
        </w:rPr>
        <w:t xml:space="preserve"> год – </w:t>
      </w:r>
      <w:r w:rsidR="005C2823">
        <w:rPr>
          <w:rFonts w:ascii="Times New Roman" w:hAnsi="Times New Roman"/>
          <w:sz w:val="28"/>
          <w:szCs w:val="28"/>
        </w:rPr>
        <w:t>1440,6</w:t>
      </w:r>
      <w:r w:rsidR="002A2C5A" w:rsidRPr="005C2823">
        <w:rPr>
          <w:rFonts w:ascii="Times New Roman" w:hAnsi="Times New Roman"/>
          <w:sz w:val="28"/>
          <w:szCs w:val="28"/>
        </w:rPr>
        <w:t xml:space="preserve"> тыс. рублей, в том числе:</w:t>
      </w:r>
    </w:p>
    <w:p w:rsidR="002A2C5A" w:rsidRPr="005C2823" w:rsidRDefault="005C2823" w:rsidP="002A2C5A">
      <w:pPr>
        <w:pStyle w:val="afa"/>
        <w:jc w:val="both"/>
        <w:rPr>
          <w:rFonts w:ascii="Times New Roman" w:hAnsi="Times New Roman"/>
          <w:sz w:val="28"/>
          <w:szCs w:val="28"/>
        </w:rPr>
      </w:pPr>
      <w:r>
        <w:rPr>
          <w:rFonts w:ascii="Times New Roman" w:hAnsi="Times New Roman"/>
          <w:sz w:val="28"/>
          <w:szCs w:val="28"/>
        </w:rPr>
        <w:t>1440,6</w:t>
      </w:r>
      <w:r w:rsidR="002A2C5A" w:rsidRPr="005C2823">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5C2823">
        <w:rPr>
          <w:rFonts w:ascii="Times New Roman" w:hAnsi="Times New Roman"/>
          <w:sz w:val="28"/>
          <w:szCs w:val="28"/>
        </w:rPr>
        <w:t>справочно</w:t>
      </w:r>
      <w:proofErr w:type="spellEnd"/>
      <w:r w:rsidR="002A2C5A" w:rsidRPr="005C2823">
        <w:rPr>
          <w:rFonts w:ascii="Times New Roman" w:hAnsi="Times New Roman"/>
          <w:sz w:val="28"/>
          <w:szCs w:val="28"/>
        </w:rPr>
        <w:t>);</w:t>
      </w:r>
    </w:p>
    <w:p w:rsidR="002A2C5A" w:rsidRPr="00BC3381" w:rsidRDefault="00B40960" w:rsidP="002A2C5A">
      <w:pPr>
        <w:pStyle w:val="afa"/>
        <w:ind w:firstLine="708"/>
        <w:jc w:val="both"/>
        <w:rPr>
          <w:rFonts w:ascii="Times New Roman" w:hAnsi="Times New Roman"/>
          <w:sz w:val="28"/>
          <w:szCs w:val="28"/>
        </w:rPr>
      </w:pPr>
      <w:r w:rsidRPr="005C2823">
        <w:rPr>
          <w:rFonts w:ascii="Times New Roman" w:hAnsi="Times New Roman"/>
          <w:sz w:val="28"/>
          <w:szCs w:val="28"/>
        </w:rPr>
        <w:t>2023</w:t>
      </w:r>
      <w:r w:rsidR="002A2C5A" w:rsidRPr="005C2823">
        <w:rPr>
          <w:rFonts w:ascii="Times New Roman" w:hAnsi="Times New Roman"/>
          <w:sz w:val="28"/>
          <w:szCs w:val="28"/>
        </w:rPr>
        <w:t xml:space="preserve"> год – </w:t>
      </w:r>
      <w:r w:rsidR="005C2823">
        <w:rPr>
          <w:rFonts w:ascii="Times New Roman" w:hAnsi="Times New Roman"/>
          <w:sz w:val="28"/>
          <w:szCs w:val="28"/>
        </w:rPr>
        <w:t>8940,6</w:t>
      </w:r>
      <w:r w:rsidR="002A2C5A" w:rsidRPr="005C2823">
        <w:rPr>
          <w:rFonts w:ascii="Times New Roman" w:hAnsi="Times New Roman"/>
          <w:sz w:val="28"/>
          <w:szCs w:val="28"/>
        </w:rPr>
        <w:t>0 тыс. рублей, в том числе:</w:t>
      </w:r>
    </w:p>
    <w:p w:rsidR="002A2C5A" w:rsidRPr="00BC3381" w:rsidRDefault="005C2823" w:rsidP="002A2C5A">
      <w:pPr>
        <w:pStyle w:val="afa"/>
        <w:jc w:val="both"/>
        <w:rPr>
          <w:rFonts w:ascii="Times New Roman" w:hAnsi="Times New Roman"/>
          <w:sz w:val="28"/>
          <w:szCs w:val="28"/>
        </w:rPr>
      </w:pPr>
      <w:r>
        <w:rPr>
          <w:rFonts w:ascii="Times New Roman" w:hAnsi="Times New Roman"/>
          <w:sz w:val="28"/>
          <w:szCs w:val="28"/>
        </w:rPr>
        <w:t>8940,6</w:t>
      </w:r>
      <w:r w:rsidR="002A2C5A" w:rsidRPr="00BC3381">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BC3381">
        <w:rPr>
          <w:rFonts w:ascii="Times New Roman" w:hAnsi="Times New Roman"/>
          <w:sz w:val="28"/>
          <w:szCs w:val="28"/>
        </w:rPr>
        <w:t>справочно</w:t>
      </w:r>
      <w:proofErr w:type="spellEnd"/>
      <w:r w:rsidR="002A2C5A" w:rsidRPr="00BC3381">
        <w:rPr>
          <w:rFonts w:ascii="Times New Roman" w:hAnsi="Times New Roman"/>
          <w:sz w:val="28"/>
          <w:szCs w:val="28"/>
        </w:rPr>
        <w:t>);</w:t>
      </w:r>
    </w:p>
    <w:p w:rsidR="002A2C5A" w:rsidRPr="00BC3381" w:rsidRDefault="00B40960" w:rsidP="002A2C5A">
      <w:pPr>
        <w:pStyle w:val="afa"/>
        <w:ind w:firstLine="708"/>
        <w:jc w:val="both"/>
        <w:rPr>
          <w:rFonts w:ascii="Times New Roman" w:hAnsi="Times New Roman"/>
          <w:sz w:val="28"/>
          <w:szCs w:val="28"/>
        </w:rPr>
      </w:pPr>
      <w:r>
        <w:rPr>
          <w:rFonts w:ascii="Times New Roman" w:hAnsi="Times New Roman"/>
          <w:sz w:val="28"/>
          <w:szCs w:val="28"/>
        </w:rPr>
        <w:t>2024</w:t>
      </w:r>
      <w:r w:rsidR="002A2C5A" w:rsidRPr="00BC3381">
        <w:rPr>
          <w:rFonts w:ascii="Times New Roman" w:hAnsi="Times New Roman"/>
          <w:sz w:val="28"/>
          <w:szCs w:val="28"/>
        </w:rPr>
        <w:t xml:space="preserve"> год – </w:t>
      </w:r>
      <w:r w:rsidR="005C2823">
        <w:rPr>
          <w:rFonts w:ascii="Times New Roman" w:hAnsi="Times New Roman"/>
          <w:sz w:val="28"/>
          <w:szCs w:val="28"/>
        </w:rPr>
        <w:t>9140,6</w:t>
      </w:r>
      <w:r w:rsidR="002A2C5A" w:rsidRPr="00BC3381">
        <w:rPr>
          <w:rFonts w:ascii="Times New Roman" w:hAnsi="Times New Roman"/>
          <w:sz w:val="28"/>
          <w:szCs w:val="28"/>
        </w:rPr>
        <w:t xml:space="preserve"> тыс. рублей, в том числе:</w:t>
      </w:r>
    </w:p>
    <w:p w:rsidR="002A2C5A" w:rsidRPr="00BC3381" w:rsidRDefault="005C2823" w:rsidP="002A2C5A">
      <w:pPr>
        <w:pStyle w:val="afa"/>
        <w:jc w:val="both"/>
        <w:rPr>
          <w:rFonts w:ascii="Times New Roman" w:hAnsi="Times New Roman"/>
          <w:sz w:val="28"/>
          <w:szCs w:val="28"/>
        </w:rPr>
      </w:pPr>
      <w:r>
        <w:rPr>
          <w:rFonts w:ascii="Times New Roman" w:hAnsi="Times New Roman"/>
          <w:sz w:val="28"/>
          <w:szCs w:val="28"/>
        </w:rPr>
        <w:t>9140,6</w:t>
      </w:r>
      <w:r w:rsidR="002A2C5A" w:rsidRPr="00BC3381">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2A2C5A" w:rsidRPr="00BC3381">
        <w:rPr>
          <w:rFonts w:ascii="Times New Roman" w:hAnsi="Times New Roman"/>
          <w:sz w:val="28"/>
          <w:szCs w:val="28"/>
        </w:rPr>
        <w:t>справочно</w:t>
      </w:r>
      <w:proofErr w:type="spellEnd"/>
      <w:r w:rsidR="002A2C5A" w:rsidRPr="00BC3381">
        <w:rPr>
          <w:rFonts w:ascii="Times New Roman" w:hAnsi="Times New Roman"/>
          <w:sz w:val="28"/>
          <w:szCs w:val="28"/>
        </w:rPr>
        <w:t>);</w:t>
      </w:r>
    </w:p>
    <w:p w:rsidR="002A2C5A" w:rsidRPr="00BC3381" w:rsidRDefault="00B40960" w:rsidP="002A2C5A">
      <w:pPr>
        <w:pStyle w:val="afa"/>
        <w:ind w:firstLine="708"/>
        <w:jc w:val="both"/>
        <w:rPr>
          <w:rFonts w:ascii="Times New Roman" w:hAnsi="Times New Roman"/>
          <w:sz w:val="28"/>
          <w:szCs w:val="28"/>
        </w:rPr>
      </w:pPr>
      <w:r>
        <w:rPr>
          <w:rFonts w:ascii="Times New Roman" w:hAnsi="Times New Roman"/>
          <w:sz w:val="28"/>
          <w:szCs w:val="28"/>
        </w:rPr>
        <w:t>2025</w:t>
      </w:r>
      <w:r w:rsidR="002A2C5A" w:rsidRPr="00BC3381">
        <w:rPr>
          <w:rFonts w:ascii="Times New Roman" w:hAnsi="Times New Roman"/>
          <w:sz w:val="28"/>
          <w:szCs w:val="28"/>
        </w:rPr>
        <w:t xml:space="preserve"> год – </w:t>
      </w:r>
      <w:r w:rsidR="005C2823">
        <w:rPr>
          <w:rFonts w:ascii="Times New Roman" w:hAnsi="Times New Roman"/>
          <w:sz w:val="28"/>
          <w:szCs w:val="28"/>
        </w:rPr>
        <w:t>9240,6</w:t>
      </w:r>
      <w:r w:rsidR="002A2C5A" w:rsidRPr="00BC3381">
        <w:rPr>
          <w:rFonts w:ascii="Times New Roman" w:hAnsi="Times New Roman"/>
          <w:sz w:val="28"/>
          <w:szCs w:val="28"/>
        </w:rPr>
        <w:t xml:space="preserve"> тыс. рублей, в том числе:</w:t>
      </w:r>
    </w:p>
    <w:p w:rsidR="002A2C5A" w:rsidRPr="00BC3381" w:rsidRDefault="005C2823" w:rsidP="002A2C5A">
      <w:pPr>
        <w:pStyle w:val="afa"/>
        <w:jc w:val="both"/>
        <w:rPr>
          <w:rFonts w:ascii="Times New Roman" w:hAnsi="Times New Roman"/>
          <w:sz w:val="28"/>
          <w:szCs w:val="28"/>
        </w:rPr>
      </w:pPr>
      <w:r>
        <w:rPr>
          <w:rFonts w:ascii="Times New Roman" w:hAnsi="Times New Roman"/>
          <w:sz w:val="28"/>
          <w:szCs w:val="28"/>
        </w:rPr>
        <w:t>9240,6</w:t>
      </w:r>
      <w:r w:rsidR="002A2C5A" w:rsidRPr="00BC3381">
        <w:rPr>
          <w:rFonts w:ascii="Times New Roman" w:hAnsi="Times New Roman"/>
          <w:sz w:val="28"/>
          <w:szCs w:val="28"/>
        </w:rPr>
        <w:t xml:space="preserve"> тыс. рублей – средства, планируемые к привлечению из республиканского бюдже</w:t>
      </w:r>
      <w:r w:rsidR="008F3385">
        <w:rPr>
          <w:rFonts w:ascii="Times New Roman" w:hAnsi="Times New Roman"/>
          <w:sz w:val="28"/>
          <w:szCs w:val="28"/>
        </w:rPr>
        <w:t>та Республики Алтай (</w:t>
      </w:r>
      <w:proofErr w:type="spellStart"/>
      <w:r w:rsidR="008F3385">
        <w:rPr>
          <w:rFonts w:ascii="Times New Roman" w:hAnsi="Times New Roman"/>
          <w:sz w:val="28"/>
          <w:szCs w:val="28"/>
        </w:rPr>
        <w:t>справочно</w:t>
      </w:r>
      <w:proofErr w:type="spellEnd"/>
      <w:r w:rsidR="008F3385">
        <w:rPr>
          <w:rFonts w:ascii="Times New Roman" w:hAnsi="Times New Roman"/>
          <w:sz w:val="28"/>
          <w:szCs w:val="28"/>
        </w:rPr>
        <w:t>).</w:t>
      </w:r>
    </w:p>
    <w:p w:rsidR="002A2C5A" w:rsidRDefault="002A2C5A" w:rsidP="002A2C5A">
      <w:pPr>
        <w:pStyle w:val="12"/>
        <w:tabs>
          <w:tab w:val="left" w:pos="1134"/>
        </w:tabs>
        <w:spacing w:after="0" w:line="240" w:lineRule="auto"/>
        <w:ind w:left="0" w:firstLine="709"/>
        <w:jc w:val="both"/>
        <w:outlineLvl w:val="4"/>
        <w:rPr>
          <w:rFonts w:ascii="Times New Roman" w:hAnsi="Times New Roman" w:cs="Times New Roman"/>
          <w:sz w:val="28"/>
          <w:szCs w:val="28"/>
        </w:rPr>
      </w:pPr>
    </w:p>
    <w:p w:rsidR="002A2C5A" w:rsidRPr="00134076" w:rsidRDefault="002A2C5A" w:rsidP="00134076">
      <w:pPr>
        <w:pStyle w:val="12"/>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2A2C5A" w:rsidRPr="00667EAF" w:rsidRDefault="002A2C5A" w:rsidP="00667EAF">
      <w:pPr>
        <w:ind w:firstLine="708"/>
        <w:jc w:val="both"/>
        <w:rPr>
          <w:sz w:val="28"/>
          <w:szCs w:val="28"/>
        </w:rPr>
      </w:pPr>
      <w:r w:rsidRPr="00667EAF">
        <w:rPr>
          <w:sz w:val="28"/>
          <w:szCs w:val="28"/>
        </w:rPr>
        <w:t xml:space="preserve">В реализации целей и задач подпрограммы принимают </w:t>
      </w:r>
      <w:proofErr w:type="gramStart"/>
      <w:r w:rsidRPr="00667EAF">
        <w:rPr>
          <w:sz w:val="28"/>
          <w:szCs w:val="28"/>
        </w:rPr>
        <w:t>участие</w:t>
      </w:r>
      <w:r w:rsidR="00667EAF" w:rsidRPr="00667EAF">
        <w:rPr>
          <w:sz w:val="28"/>
          <w:szCs w:val="28"/>
        </w:rPr>
        <w:t xml:space="preserve"> </w:t>
      </w:r>
      <w:r w:rsidRPr="00667EAF">
        <w:rPr>
          <w:sz w:val="28"/>
          <w:szCs w:val="28"/>
        </w:rPr>
        <w:t xml:space="preserve"> </w:t>
      </w:r>
      <w:r w:rsidR="00667EAF" w:rsidRPr="00667EAF">
        <w:rPr>
          <w:sz w:val="28"/>
          <w:szCs w:val="28"/>
        </w:rPr>
        <w:t>организации</w:t>
      </w:r>
      <w:proofErr w:type="gramEnd"/>
      <w:r w:rsidR="00667EAF" w:rsidRPr="00667EAF">
        <w:rPr>
          <w:sz w:val="28"/>
          <w:szCs w:val="28"/>
        </w:rPr>
        <w:t xml:space="preserve"> коммунального комплекса.</w:t>
      </w:r>
    </w:p>
    <w:p w:rsidR="00667EAF" w:rsidRPr="00667EAF" w:rsidRDefault="00667EAF" w:rsidP="002A2C5A">
      <w:pPr>
        <w:pStyle w:val="12"/>
        <w:tabs>
          <w:tab w:val="left" w:pos="1134"/>
        </w:tabs>
        <w:spacing w:after="0" w:line="240" w:lineRule="auto"/>
        <w:ind w:left="0" w:firstLine="709"/>
        <w:jc w:val="both"/>
        <w:outlineLvl w:val="4"/>
        <w:rPr>
          <w:rFonts w:ascii="Times New Roman" w:hAnsi="Times New Roman"/>
          <w:sz w:val="28"/>
          <w:szCs w:val="28"/>
        </w:rPr>
      </w:pPr>
      <w:r w:rsidRPr="00667EAF">
        <w:rPr>
          <w:rFonts w:ascii="Times New Roman" w:hAnsi="Times New Roman"/>
          <w:sz w:val="28"/>
          <w:szCs w:val="28"/>
        </w:rPr>
        <w:t>Сельские поселения в реализации подпрограмм участвуют в пределах своих полномочий.</w:t>
      </w:r>
    </w:p>
    <w:p w:rsidR="002A2C5A" w:rsidRPr="00667EAF" w:rsidRDefault="002A2C5A" w:rsidP="002A2C5A">
      <w:pPr>
        <w:pStyle w:val="12"/>
        <w:tabs>
          <w:tab w:val="left" w:pos="1134"/>
        </w:tabs>
        <w:spacing w:after="0" w:line="240" w:lineRule="auto"/>
        <w:ind w:left="0" w:firstLine="709"/>
        <w:jc w:val="both"/>
        <w:outlineLvl w:val="4"/>
        <w:rPr>
          <w:rFonts w:ascii="Times New Roman" w:hAnsi="Times New Roman" w:cs="Times New Roman"/>
          <w:sz w:val="28"/>
          <w:szCs w:val="28"/>
        </w:rPr>
      </w:pPr>
      <w:r w:rsidRPr="00667EAF">
        <w:rPr>
          <w:rFonts w:ascii="Times New Roman" w:hAnsi="Times New Roman" w:cs="Times New Roman"/>
          <w:sz w:val="28"/>
          <w:szCs w:val="28"/>
        </w:rPr>
        <w:t xml:space="preserve">Данные о прогнозных расходах указанных организаций на реализацию подпрограммы </w:t>
      </w:r>
      <w:r w:rsidRPr="00667EAF">
        <w:rPr>
          <w:rFonts w:ascii="Times New Roman" w:hAnsi="Times New Roman" w:cs="Times New Roman"/>
          <w:sz w:val="28"/>
          <w:szCs w:val="28"/>
          <w:lang w:eastAsia="en-US"/>
        </w:rPr>
        <w:t>по годам реализации программы представлены в приложении № 6 к программе.</w:t>
      </w:r>
    </w:p>
    <w:p w:rsidR="002A2C5A" w:rsidRPr="00957122" w:rsidRDefault="002A2C5A" w:rsidP="002A2C5A">
      <w:pPr>
        <w:pStyle w:val="23"/>
        <w:tabs>
          <w:tab w:val="left" w:pos="1134"/>
        </w:tabs>
        <w:spacing w:after="0" w:line="100" w:lineRule="atLeast"/>
        <w:ind w:left="0" w:right="-2"/>
        <w:jc w:val="both"/>
        <w:rPr>
          <w:rFonts w:ascii="Times New Roman" w:hAnsi="Times New Roman"/>
          <w:kern w:val="0"/>
          <w:sz w:val="28"/>
          <w:szCs w:val="28"/>
          <w:lang w:eastAsia="ru-RU" w:bidi="ar-SA"/>
        </w:rPr>
      </w:pPr>
      <w:r w:rsidRPr="002A2C5A">
        <w:rPr>
          <w:rFonts w:ascii="Times New Roman" w:hAnsi="Times New Roman"/>
          <w:sz w:val="28"/>
          <w:szCs w:val="28"/>
          <w:highlight w:val="cyan"/>
        </w:rPr>
        <w:t xml:space="preserve">        </w:t>
      </w:r>
    </w:p>
    <w:p w:rsidR="00031898" w:rsidRDefault="00031898" w:rsidP="004C6AFB">
      <w:pPr>
        <w:jc w:val="both"/>
        <w:rPr>
          <w:sz w:val="28"/>
          <w:szCs w:val="28"/>
        </w:rPr>
      </w:pPr>
    </w:p>
    <w:p w:rsidR="00031898" w:rsidRDefault="00031898" w:rsidP="004C6AFB">
      <w:pPr>
        <w:jc w:val="both"/>
        <w:rPr>
          <w:sz w:val="28"/>
          <w:szCs w:val="28"/>
        </w:rPr>
      </w:pPr>
    </w:p>
    <w:p w:rsidR="00031898" w:rsidRDefault="00031898" w:rsidP="004C6AFB">
      <w:pPr>
        <w:jc w:val="both"/>
        <w:rPr>
          <w:sz w:val="28"/>
          <w:szCs w:val="28"/>
        </w:rPr>
      </w:pPr>
    </w:p>
    <w:p w:rsidR="002A2C5A" w:rsidRDefault="002A2C5A" w:rsidP="004C6AFB">
      <w:pPr>
        <w:jc w:val="both"/>
        <w:rPr>
          <w:sz w:val="28"/>
          <w:szCs w:val="28"/>
        </w:rPr>
      </w:pPr>
    </w:p>
    <w:p w:rsidR="00A57054" w:rsidRDefault="009C6A3C" w:rsidP="00A57054">
      <w:pPr>
        <w:numPr>
          <w:ilvl w:val="0"/>
          <w:numId w:val="13"/>
        </w:numPr>
        <w:jc w:val="center"/>
        <w:rPr>
          <w:rFonts w:cs="Calibri"/>
          <w:b/>
          <w:sz w:val="28"/>
          <w:szCs w:val="28"/>
        </w:rPr>
      </w:pPr>
      <w:r w:rsidRPr="001501DC">
        <w:rPr>
          <w:rFonts w:cs="Calibri"/>
          <w:b/>
          <w:sz w:val="28"/>
          <w:szCs w:val="28"/>
        </w:rPr>
        <w:lastRenderedPageBreak/>
        <w:t>Подпрограмма</w:t>
      </w:r>
    </w:p>
    <w:p w:rsidR="00A57054" w:rsidRDefault="009C6A3C" w:rsidP="00A57054">
      <w:pPr>
        <w:jc w:val="center"/>
        <w:rPr>
          <w:rFonts w:cs="Calibri"/>
          <w:b/>
          <w:sz w:val="28"/>
          <w:szCs w:val="28"/>
        </w:rPr>
      </w:pPr>
      <w:r w:rsidRPr="001501DC">
        <w:rPr>
          <w:rFonts w:cs="Calibri"/>
          <w:b/>
          <w:sz w:val="28"/>
          <w:szCs w:val="28"/>
        </w:rPr>
        <w:t xml:space="preserve"> «Обеспечение безопасно</w:t>
      </w:r>
      <w:r w:rsidR="00C0016F">
        <w:rPr>
          <w:rFonts w:cs="Calibri"/>
          <w:b/>
          <w:sz w:val="28"/>
          <w:szCs w:val="28"/>
        </w:rPr>
        <w:t>сти</w:t>
      </w:r>
      <w:r w:rsidRPr="001501DC">
        <w:rPr>
          <w:rFonts w:cs="Calibri"/>
          <w:b/>
          <w:sz w:val="28"/>
          <w:szCs w:val="28"/>
        </w:rPr>
        <w:t xml:space="preserve"> населения</w:t>
      </w:r>
      <w:r w:rsidR="001501DC" w:rsidRPr="001501DC">
        <w:rPr>
          <w:rFonts w:cs="Calibri"/>
          <w:b/>
          <w:sz w:val="28"/>
          <w:szCs w:val="28"/>
        </w:rPr>
        <w:t xml:space="preserve"> </w:t>
      </w:r>
    </w:p>
    <w:p w:rsidR="009C6A3C" w:rsidRPr="001501DC" w:rsidRDefault="001501DC" w:rsidP="00A57054">
      <w:pPr>
        <w:jc w:val="center"/>
        <w:rPr>
          <w:rFonts w:cs="Calibri"/>
          <w:b/>
          <w:sz w:val="28"/>
          <w:szCs w:val="28"/>
        </w:rPr>
      </w:pPr>
      <w:r w:rsidRPr="001501DC">
        <w:rPr>
          <w:rFonts w:cs="Calibri"/>
          <w:b/>
          <w:sz w:val="28"/>
          <w:szCs w:val="28"/>
        </w:rPr>
        <w:t>МО «</w:t>
      </w:r>
      <w:r w:rsidR="00850921">
        <w:rPr>
          <w:rFonts w:cs="Calibri"/>
          <w:b/>
          <w:sz w:val="28"/>
          <w:szCs w:val="28"/>
        </w:rPr>
        <w:t>Чемаль</w:t>
      </w:r>
      <w:r w:rsidRPr="001501DC">
        <w:rPr>
          <w:rFonts w:cs="Calibri"/>
          <w:b/>
          <w:sz w:val="28"/>
          <w:szCs w:val="28"/>
        </w:rPr>
        <w:t xml:space="preserve">ский район на </w:t>
      </w:r>
      <w:r w:rsidR="00B40960">
        <w:rPr>
          <w:rFonts w:cs="Calibri"/>
          <w:b/>
          <w:sz w:val="28"/>
          <w:szCs w:val="28"/>
        </w:rPr>
        <w:t>2020</w:t>
      </w:r>
      <w:r w:rsidRPr="001501DC">
        <w:rPr>
          <w:rFonts w:cs="Calibri"/>
          <w:b/>
          <w:sz w:val="28"/>
          <w:szCs w:val="28"/>
        </w:rPr>
        <w:t>-</w:t>
      </w:r>
      <w:r w:rsidR="00B40960">
        <w:rPr>
          <w:rFonts w:cs="Calibri"/>
          <w:b/>
          <w:sz w:val="28"/>
          <w:szCs w:val="28"/>
        </w:rPr>
        <w:t>2025</w:t>
      </w:r>
      <w:r w:rsidRPr="001501DC">
        <w:rPr>
          <w:rFonts w:cs="Calibri"/>
          <w:b/>
          <w:sz w:val="28"/>
          <w:szCs w:val="28"/>
        </w:rPr>
        <w:t xml:space="preserve"> годы</w:t>
      </w:r>
      <w:r w:rsidR="009C6A3C" w:rsidRPr="001501DC">
        <w:rPr>
          <w:rFonts w:cs="Calibri"/>
          <w:b/>
          <w:sz w:val="28"/>
          <w:szCs w:val="28"/>
        </w:rPr>
        <w:t>»</w:t>
      </w:r>
    </w:p>
    <w:p w:rsidR="009C6A3C" w:rsidRPr="001501DC" w:rsidRDefault="009C6A3C" w:rsidP="009C6A3C">
      <w:pPr>
        <w:ind w:left="1620"/>
        <w:jc w:val="both"/>
        <w:rPr>
          <w:rFonts w:cs="Calibri"/>
          <w:b/>
          <w:sz w:val="28"/>
          <w:szCs w:val="28"/>
        </w:rPr>
      </w:pPr>
    </w:p>
    <w:p w:rsidR="009C6A3C" w:rsidRPr="00A57054" w:rsidRDefault="009C6A3C" w:rsidP="002F611E">
      <w:pPr>
        <w:jc w:val="center"/>
        <w:rPr>
          <w:rFonts w:cs="Calibri"/>
          <w:sz w:val="28"/>
          <w:szCs w:val="28"/>
        </w:rPr>
      </w:pPr>
      <w:r w:rsidRPr="00A57054">
        <w:rPr>
          <w:rFonts w:cs="Calibri"/>
          <w:sz w:val="28"/>
          <w:szCs w:val="28"/>
        </w:rPr>
        <w:t>Паспорт подпрограммы</w:t>
      </w:r>
    </w:p>
    <w:p w:rsidR="00F66911" w:rsidRDefault="001501DC" w:rsidP="009C6A3C">
      <w:pPr>
        <w:jc w:val="center"/>
        <w:rPr>
          <w:bCs/>
          <w:sz w:val="28"/>
          <w:szCs w:val="28"/>
        </w:rPr>
      </w:pPr>
      <w:r w:rsidRPr="00A57054">
        <w:rPr>
          <w:bCs/>
          <w:sz w:val="28"/>
          <w:szCs w:val="28"/>
        </w:rPr>
        <w:t>«</w:t>
      </w:r>
      <w:r w:rsidR="00F5569B" w:rsidRPr="00A57054">
        <w:rPr>
          <w:bCs/>
          <w:sz w:val="28"/>
          <w:szCs w:val="28"/>
        </w:rPr>
        <w:t>Обеспечение</w:t>
      </w:r>
      <w:r w:rsidRPr="00A57054">
        <w:rPr>
          <w:bCs/>
          <w:sz w:val="28"/>
          <w:szCs w:val="28"/>
        </w:rPr>
        <w:t xml:space="preserve"> безопасности населения  </w:t>
      </w:r>
    </w:p>
    <w:p w:rsidR="009C6A3C" w:rsidRPr="00A57054" w:rsidRDefault="001501DC" w:rsidP="009C6A3C">
      <w:pPr>
        <w:jc w:val="center"/>
        <w:rPr>
          <w:sz w:val="28"/>
          <w:szCs w:val="28"/>
        </w:rPr>
      </w:pPr>
      <w:r w:rsidRPr="00A57054">
        <w:rPr>
          <w:bCs/>
          <w:sz w:val="28"/>
          <w:szCs w:val="28"/>
        </w:rPr>
        <w:t>МО «</w:t>
      </w:r>
      <w:r w:rsidR="00F5569B" w:rsidRPr="00A57054">
        <w:rPr>
          <w:bCs/>
          <w:sz w:val="28"/>
          <w:szCs w:val="28"/>
        </w:rPr>
        <w:t>Чемаль</w:t>
      </w:r>
      <w:r w:rsidRPr="00A57054">
        <w:rPr>
          <w:bCs/>
          <w:sz w:val="28"/>
          <w:szCs w:val="28"/>
        </w:rPr>
        <w:t xml:space="preserve">ский район» на </w:t>
      </w:r>
      <w:r w:rsidR="00B40960">
        <w:rPr>
          <w:bCs/>
          <w:sz w:val="28"/>
          <w:szCs w:val="28"/>
        </w:rPr>
        <w:t>2020</w:t>
      </w:r>
      <w:r w:rsidRPr="00A57054">
        <w:rPr>
          <w:bCs/>
          <w:sz w:val="28"/>
          <w:szCs w:val="28"/>
        </w:rPr>
        <w:t>-</w:t>
      </w:r>
      <w:r w:rsidR="00B40960">
        <w:rPr>
          <w:bCs/>
          <w:sz w:val="28"/>
          <w:szCs w:val="28"/>
        </w:rPr>
        <w:t>2025</w:t>
      </w:r>
      <w:r w:rsidRPr="00A57054">
        <w:rPr>
          <w:bCs/>
          <w:sz w:val="28"/>
          <w:szCs w:val="28"/>
        </w:rPr>
        <w:t xml:space="preserve"> годы»</w:t>
      </w:r>
    </w:p>
    <w:tbl>
      <w:tblPr>
        <w:tblpPr w:leftFromText="180" w:rightFromText="180" w:vertAnchor="text" w:horzAnchor="page" w:tblpX="1822" w:tblpY="222"/>
        <w:tblW w:w="0" w:type="auto"/>
        <w:tblLayout w:type="fixed"/>
        <w:tblCellMar>
          <w:left w:w="75" w:type="dxa"/>
          <w:right w:w="75" w:type="dxa"/>
        </w:tblCellMar>
        <w:tblLook w:val="0000" w:firstRow="0" w:lastRow="0" w:firstColumn="0" w:lastColumn="0" w:noHBand="0" w:noVBand="0"/>
      </w:tblPr>
      <w:tblGrid>
        <w:gridCol w:w="3477"/>
        <w:gridCol w:w="5520"/>
      </w:tblGrid>
      <w:tr w:rsidR="009C6A3C" w:rsidRPr="009C6A3C" w:rsidTr="001501DC">
        <w:trPr>
          <w:trHeight w:val="1408"/>
        </w:trPr>
        <w:tc>
          <w:tcPr>
            <w:tcW w:w="3477" w:type="dxa"/>
            <w:tcBorders>
              <w:top w:val="single" w:sz="4" w:space="0" w:color="000000"/>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Наименование подпрограммы муниципальной программы (далее -</w:t>
            </w:r>
            <w:r w:rsidR="00F5569B">
              <w:rPr>
                <w:rFonts w:ascii="Times New Roman" w:hAnsi="Times New Roman" w:cs="Times New Roman"/>
                <w:sz w:val="28"/>
                <w:szCs w:val="28"/>
              </w:rPr>
              <w:t xml:space="preserve"> </w:t>
            </w:r>
            <w:r w:rsidRPr="001501DC">
              <w:rPr>
                <w:rFonts w:ascii="Times New Roman" w:hAnsi="Times New Roman" w:cs="Times New Roman"/>
                <w:sz w:val="28"/>
                <w:szCs w:val="28"/>
              </w:rPr>
              <w:t xml:space="preserve">подпрограмма)     </w:t>
            </w:r>
          </w:p>
        </w:tc>
        <w:tc>
          <w:tcPr>
            <w:tcW w:w="5520" w:type="dxa"/>
            <w:tcBorders>
              <w:top w:val="single" w:sz="4" w:space="0" w:color="000000"/>
              <w:left w:val="single" w:sz="4" w:space="0" w:color="000000"/>
              <w:bottom w:val="single" w:sz="4" w:space="0" w:color="000000"/>
              <w:right w:val="single" w:sz="4" w:space="0" w:color="000000"/>
            </w:tcBorders>
          </w:tcPr>
          <w:p w:rsidR="009C6A3C" w:rsidRPr="001501DC" w:rsidRDefault="001501DC" w:rsidP="008A3523">
            <w:pPr>
              <w:pStyle w:val="ConsPlusCell"/>
              <w:jc w:val="center"/>
              <w:rPr>
                <w:rFonts w:ascii="Times New Roman" w:hAnsi="Times New Roman" w:cs="Times New Roman"/>
                <w:sz w:val="28"/>
                <w:szCs w:val="28"/>
              </w:rPr>
            </w:pPr>
            <w:r w:rsidRPr="001501DC">
              <w:rPr>
                <w:rFonts w:ascii="Times New Roman" w:hAnsi="Times New Roman" w:cs="Times New Roman"/>
                <w:sz w:val="28"/>
                <w:szCs w:val="28"/>
              </w:rPr>
              <w:t>«</w:t>
            </w:r>
            <w:r w:rsidR="00F5569B" w:rsidRPr="00F5569B">
              <w:rPr>
                <w:rFonts w:ascii="Times New Roman" w:hAnsi="Times New Roman" w:cs="Times New Roman"/>
                <w:sz w:val="28"/>
                <w:szCs w:val="28"/>
              </w:rPr>
              <w:t>Обеспечение безопасности населения</w:t>
            </w:r>
            <w:r w:rsidR="00F5569B" w:rsidRPr="001501DC">
              <w:rPr>
                <w:rFonts w:ascii="Times New Roman" w:hAnsi="Times New Roman" w:cs="Times New Roman"/>
                <w:sz w:val="28"/>
                <w:szCs w:val="28"/>
              </w:rPr>
              <w:t xml:space="preserve"> </w:t>
            </w:r>
            <w:r w:rsidRPr="001501DC">
              <w:rPr>
                <w:rFonts w:ascii="Times New Roman" w:hAnsi="Times New Roman" w:cs="Times New Roman"/>
                <w:sz w:val="28"/>
                <w:szCs w:val="28"/>
              </w:rPr>
              <w:t>МО «</w:t>
            </w:r>
            <w:r w:rsidR="00F5569B">
              <w:rPr>
                <w:rFonts w:ascii="Times New Roman" w:hAnsi="Times New Roman" w:cs="Times New Roman"/>
                <w:sz w:val="28"/>
                <w:szCs w:val="28"/>
              </w:rPr>
              <w:t>Чемаль</w:t>
            </w:r>
            <w:r w:rsidRPr="001501DC">
              <w:rPr>
                <w:rFonts w:ascii="Times New Roman" w:hAnsi="Times New Roman" w:cs="Times New Roman"/>
                <w:sz w:val="28"/>
                <w:szCs w:val="28"/>
              </w:rPr>
              <w:t xml:space="preserve">ский район» на </w:t>
            </w:r>
            <w:r w:rsidR="00B40960">
              <w:rPr>
                <w:rFonts w:ascii="Times New Roman" w:hAnsi="Times New Roman" w:cs="Times New Roman"/>
                <w:sz w:val="28"/>
                <w:szCs w:val="28"/>
              </w:rPr>
              <w:t>2020</w:t>
            </w:r>
            <w:r w:rsidRPr="001501DC">
              <w:rPr>
                <w:rFonts w:ascii="Times New Roman" w:hAnsi="Times New Roman" w:cs="Times New Roman"/>
                <w:sz w:val="28"/>
                <w:szCs w:val="28"/>
              </w:rPr>
              <w:t>-</w:t>
            </w:r>
            <w:r w:rsidR="00B40960">
              <w:rPr>
                <w:rFonts w:ascii="Times New Roman" w:hAnsi="Times New Roman" w:cs="Times New Roman"/>
                <w:sz w:val="28"/>
                <w:szCs w:val="28"/>
              </w:rPr>
              <w:t>2025</w:t>
            </w:r>
            <w:r w:rsidRPr="001501DC">
              <w:rPr>
                <w:rFonts w:ascii="Times New Roman" w:hAnsi="Times New Roman" w:cs="Times New Roman"/>
                <w:sz w:val="28"/>
                <w:szCs w:val="28"/>
              </w:rPr>
              <w:t xml:space="preserve"> годы»</w:t>
            </w:r>
          </w:p>
        </w:tc>
      </w:tr>
      <w:tr w:rsidR="009C6A3C" w:rsidRPr="009C6A3C" w:rsidTr="00BF3C1F">
        <w:trPr>
          <w:trHeight w:val="971"/>
        </w:trPr>
        <w:tc>
          <w:tcPr>
            <w:tcW w:w="3477" w:type="dxa"/>
            <w:tcBorders>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Наименование муниципальной программы</w:t>
            </w:r>
          </w:p>
        </w:tc>
        <w:tc>
          <w:tcPr>
            <w:tcW w:w="5520" w:type="dxa"/>
            <w:tcBorders>
              <w:left w:val="single" w:sz="4" w:space="0" w:color="000000"/>
              <w:bottom w:val="single" w:sz="4" w:space="0" w:color="000000"/>
              <w:right w:val="single" w:sz="4" w:space="0" w:color="000000"/>
            </w:tcBorders>
          </w:tcPr>
          <w:p w:rsidR="00F5569B" w:rsidRPr="001501DC" w:rsidRDefault="00F5569B" w:rsidP="00F5569B">
            <w:pPr>
              <w:jc w:val="both"/>
              <w:rPr>
                <w:sz w:val="28"/>
                <w:szCs w:val="28"/>
              </w:rPr>
            </w:pPr>
            <w:r w:rsidRPr="00634868">
              <w:rPr>
                <w:bCs/>
                <w:sz w:val="28"/>
                <w:szCs w:val="28"/>
              </w:rPr>
              <w:t>«</w:t>
            </w:r>
            <w:r>
              <w:rPr>
                <w:bCs/>
                <w:sz w:val="28"/>
                <w:szCs w:val="28"/>
              </w:rPr>
              <w:t xml:space="preserve">Развитие систем жизнеобеспечения </w:t>
            </w:r>
            <w:r w:rsidR="002F611E">
              <w:rPr>
                <w:bCs/>
                <w:sz w:val="28"/>
                <w:szCs w:val="28"/>
              </w:rPr>
              <w:t>м</w:t>
            </w:r>
            <w:r>
              <w:rPr>
                <w:bCs/>
                <w:sz w:val="28"/>
                <w:szCs w:val="28"/>
              </w:rPr>
              <w:t>униципального образования «Чемальск</w:t>
            </w:r>
            <w:r w:rsidRPr="00634868">
              <w:rPr>
                <w:bCs/>
                <w:sz w:val="28"/>
                <w:szCs w:val="28"/>
              </w:rPr>
              <w:t xml:space="preserve">ий район» на </w:t>
            </w:r>
            <w:r w:rsidR="00B40960">
              <w:rPr>
                <w:bCs/>
                <w:sz w:val="28"/>
                <w:szCs w:val="28"/>
              </w:rPr>
              <w:t>2020</w:t>
            </w:r>
            <w:r w:rsidRPr="00634868">
              <w:rPr>
                <w:bCs/>
                <w:sz w:val="28"/>
                <w:szCs w:val="28"/>
              </w:rPr>
              <w:t>-</w:t>
            </w:r>
            <w:r w:rsidR="00B40960">
              <w:rPr>
                <w:bCs/>
                <w:sz w:val="28"/>
                <w:szCs w:val="28"/>
              </w:rPr>
              <w:t>2025</w:t>
            </w:r>
            <w:r w:rsidRPr="00634868">
              <w:rPr>
                <w:bCs/>
                <w:sz w:val="28"/>
                <w:szCs w:val="28"/>
              </w:rPr>
              <w:t xml:space="preserve"> годы»</w:t>
            </w:r>
            <w:r>
              <w:rPr>
                <w:bCs/>
                <w:sz w:val="28"/>
                <w:szCs w:val="28"/>
              </w:rPr>
              <w:t>.</w:t>
            </w:r>
          </w:p>
          <w:p w:rsidR="009C6A3C" w:rsidRPr="001501DC" w:rsidRDefault="009C6A3C" w:rsidP="0093537C">
            <w:pPr>
              <w:pStyle w:val="ConsPlusCell"/>
              <w:rPr>
                <w:rFonts w:ascii="Times New Roman" w:hAnsi="Times New Roman" w:cs="Times New Roman"/>
                <w:sz w:val="28"/>
                <w:szCs w:val="28"/>
              </w:rPr>
            </w:pPr>
          </w:p>
        </w:tc>
      </w:tr>
      <w:tr w:rsidR="008660B7" w:rsidRPr="009C6A3C" w:rsidTr="008660B7">
        <w:trPr>
          <w:trHeight w:val="1262"/>
        </w:trPr>
        <w:tc>
          <w:tcPr>
            <w:tcW w:w="3477" w:type="dxa"/>
            <w:tcBorders>
              <w:left w:val="single" w:sz="4" w:space="0" w:color="000000"/>
              <w:bottom w:val="single" w:sz="4" w:space="0" w:color="000000"/>
              <w:right w:val="single" w:sz="4" w:space="0" w:color="000000"/>
            </w:tcBorders>
          </w:tcPr>
          <w:p w:rsidR="008660B7" w:rsidRPr="001501DC" w:rsidRDefault="008660B7" w:rsidP="0093537C">
            <w:pPr>
              <w:pStyle w:val="ConsPlusCell"/>
              <w:rPr>
                <w:rFonts w:ascii="Times New Roman" w:hAnsi="Times New Roman" w:cs="Times New Roman"/>
                <w:sz w:val="28"/>
                <w:szCs w:val="28"/>
              </w:rPr>
            </w:pPr>
            <w:r>
              <w:rPr>
                <w:rFonts w:ascii="Times New Roman" w:hAnsi="Times New Roman" w:cs="Times New Roman"/>
                <w:sz w:val="28"/>
                <w:szCs w:val="28"/>
              </w:rPr>
              <w:t>Соисполнители муниципальной подпрограммы, участвующие в реализации основных мероприятий муниципальной программы в рамках подпрограммы</w:t>
            </w:r>
          </w:p>
        </w:tc>
        <w:tc>
          <w:tcPr>
            <w:tcW w:w="5520" w:type="dxa"/>
            <w:tcBorders>
              <w:left w:val="single" w:sz="4" w:space="0" w:color="000000"/>
              <w:bottom w:val="single" w:sz="4" w:space="0" w:color="000000"/>
              <w:right w:val="single" w:sz="4" w:space="0" w:color="000000"/>
            </w:tcBorders>
          </w:tcPr>
          <w:p w:rsidR="00A45E47" w:rsidRPr="009020F9" w:rsidRDefault="00A45E47" w:rsidP="00A45E47">
            <w:pPr>
              <w:pStyle w:val="ConsPlusCell"/>
              <w:ind w:firstLine="634"/>
              <w:jc w:val="both"/>
              <w:rPr>
                <w:rFonts w:ascii="Times New Roman" w:hAnsi="Times New Roman" w:cs="Times New Roman"/>
                <w:spacing w:val="-2"/>
                <w:sz w:val="28"/>
                <w:szCs w:val="28"/>
              </w:rPr>
            </w:pPr>
            <w:r w:rsidRPr="009020F9">
              <w:rPr>
                <w:rFonts w:ascii="Times New Roman" w:hAnsi="Times New Roman" w:cs="Times New Roman"/>
                <w:spacing w:val="-2"/>
                <w:sz w:val="28"/>
                <w:szCs w:val="28"/>
              </w:rPr>
              <w:t>МБУ «Департамент строительства, дорожного хозяйства, транспорта и жилищно-коммунальной политики»;</w:t>
            </w:r>
          </w:p>
          <w:p w:rsidR="008660B7" w:rsidRDefault="00BA2AF5" w:rsidP="00A45E47">
            <w:pPr>
              <w:pStyle w:val="ConsPlusCell"/>
              <w:ind w:firstLine="634"/>
              <w:jc w:val="both"/>
              <w:rPr>
                <w:rFonts w:ascii="Times New Roman" w:hAnsi="Times New Roman" w:cs="Times New Roman"/>
                <w:spacing w:val="-2"/>
                <w:sz w:val="28"/>
                <w:szCs w:val="28"/>
              </w:rPr>
            </w:pPr>
            <w:hyperlink r:id="rId9" w:history="1">
              <w:r w:rsidR="00A45E47" w:rsidRPr="00A45E47">
                <w:rPr>
                  <w:rFonts w:ascii="Times New Roman" w:hAnsi="Times New Roman" w:cs="Times New Roman"/>
                  <w:spacing w:val="-2"/>
                  <w:sz w:val="28"/>
                  <w:szCs w:val="28"/>
                </w:rPr>
                <w:t>Муниципальное казенное учреждение "Единая диспетчерско-хозяйственная служба"</w:t>
              </w:r>
            </w:hyperlink>
            <w:r w:rsidR="007A20C5">
              <w:rPr>
                <w:rFonts w:ascii="Times New Roman" w:hAnsi="Times New Roman" w:cs="Times New Roman"/>
                <w:spacing w:val="-2"/>
                <w:sz w:val="28"/>
                <w:szCs w:val="28"/>
              </w:rPr>
              <w:t>;</w:t>
            </w:r>
          </w:p>
          <w:p w:rsidR="0016108C" w:rsidRDefault="0016108C" w:rsidP="00A45E47">
            <w:pPr>
              <w:pStyle w:val="ConsPlusCell"/>
              <w:ind w:firstLine="634"/>
              <w:jc w:val="both"/>
              <w:rPr>
                <w:rFonts w:ascii="Times New Roman" w:hAnsi="Times New Roman" w:cs="Times New Roman"/>
                <w:spacing w:val="-2"/>
                <w:sz w:val="28"/>
                <w:szCs w:val="28"/>
              </w:rPr>
            </w:pPr>
            <w:r>
              <w:rPr>
                <w:rFonts w:ascii="Times New Roman" w:hAnsi="Times New Roman" w:cs="Times New Roman"/>
                <w:spacing w:val="-2"/>
                <w:sz w:val="28"/>
                <w:szCs w:val="28"/>
              </w:rPr>
              <w:t>Главный специалист по КДН;</w:t>
            </w:r>
          </w:p>
          <w:p w:rsidR="007A20C5" w:rsidRPr="00634868" w:rsidRDefault="007A20C5" w:rsidP="00A45E47">
            <w:pPr>
              <w:pStyle w:val="ConsPlusCell"/>
              <w:ind w:firstLine="634"/>
              <w:jc w:val="both"/>
              <w:rPr>
                <w:bCs/>
                <w:sz w:val="28"/>
                <w:szCs w:val="28"/>
              </w:rPr>
            </w:pPr>
            <w:r>
              <w:rPr>
                <w:rFonts w:ascii="Times New Roman" w:hAnsi="Times New Roman" w:cs="Times New Roman"/>
                <w:spacing w:val="-2"/>
                <w:sz w:val="28"/>
                <w:szCs w:val="28"/>
              </w:rPr>
              <w:t>Консультант по делам молодежи.</w:t>
            </w:r>
          </w:p>
        </w:tc>
      </w:tr>
      <w:tr w:rsidR="009C6A3C" w:rsidRPr="009C6A3C" w:rsidTr="00FC7D87">
        <w:trPr>
          <w:trHeight w:val="989"/>
        </w:trPr>
        <w:tc>
          <w:tcPr>
            <w:tcW w:w="3477" w:type="dxa"/>
            <w:tcBorders>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Сроки          </w:t>
            </w:r>
            <w:r w:rsidRPr="001501DC">
              <w:rPr>
                <w:rFonts w:ascii="Times New Roman" w:hAnsi="Times New Roman" w:cs="Times New Roman"/>
                <w:sz w:val="28"/>
                <w:szCs w:val="28"/>
              </w:rPr>
              <w:br/>
              <w:t xml:space="preserve">реализации     </w:t>
            </w:r>
            <w:r w:rsidRPr="001501DC">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9C6A3C" w:rsidRPr="001501DC" w:rsidRDefault="00C0016F" w:rsidP="00F5569B">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B40960">
              <w:rPr>
                <w:rFonts w:ascii="Times New Roman" w:hAnsi="Times New Roman" w:cs="Times New Roman"/>
                <w:sz w:val="28"/>
                <w:szCs w:val="28"/>
              </w:rPr>
              <w:t>2020</w:t>
            </w:r>
            <w:r w:rsidR="009C6A3C" w:rsidRPr="001501DC">
              <w:rPr>
                <w:rFonts w:ascii="Times New Roman" w:hAnsi="Times New Roman" w:cs="Times New Roman"/>
                <w:sz w:val="28"/>
                <w:szCs w:val="28"/>
              </w:rPr>
              <w:t xml:space="preserve"> - </w:t>
            </w:r>
            <w:r w:rsidR="00B40960">
              <w:rPr>
                <w:rFonts w:ascii="Times New Roman" w:hAnsi="Times New Roman" w:cs="Times New Roman"/>
                <w:sz w:val="28"/>
                <w:szCs w:val="28"/>
              </w:rPr>
              <w:t>2025</w:t>
            </w:r>
            <w:r w:rsidR="009C6A3C" w:rsidRPr="001501DC">
              <w:rPr>
                <w:rFonts w:ascii="Times New Roman" w:hAnsi="Times New Roman" w:cs="Times New Roman"/>
                <w:sz w:val="28"/>
                <w:szCs w:val="28"/>
              </w:rPr>
              <w:t xml:space="preserve"> годы</w:t>
            </w:r>
            <w:r w:rsidR="00DD5BD5">
              <w:rPr>
                <w:rFonts w:ascii="Times New Roman" w:hAnsi="Times New Roman" w:cs="Times New Roman"/>
                <w:sz w:val="28"/>
                <w:szCs w:val="28"/>
              </w:rPr>
              <w:t>.</w:t>
            </w:r>
            <w:r w:rsidR="009C6A3C" w:rsidRPr="001501DC">
              <w:rPr>
                <w:rFonts w:ascii="Times New Roman" w:hAnsi="Times New Roman" w:cs="Times New Roman"/>
                <w:sz w:val="28"/>
                <w:szCs w:val="28"/>
              </w:rPr>
              <w:t xml:space="preserve">                                         </w:t>
            </w:r>
          </w:p>
        </w:tc>
      </w:tr>
      <w:tr w:rsidR="009C6A3C" w:rsidRPr="009C6A3C" w:rsidTr="008F3385">
        <w:trPr>
          <w:trHeight w:val="488"/>
        </w:trPr>
        <w:tc>
          <w:tcPr>
            <w:tcW w:w="3477" w:type="dxa"/>
            <w:tcBorders>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Цель подпрограммы </w:t>
            </w:r>
          </w:p>
        </w:tc>
        <w:tc>
          <w:tcPr>
            <w:tcW w:w="5520" w:type="dxa"/>
            <w:tcBorders>
              <w:left w:val="single" w:sz="4" w:space="0" w:color="000000"/>
              <w:bottom w:val="single" w:sz="4" w:space="0" w:color="000000"/>
              <w:right w:val="single" w:sz="4" w:space="0" w:color="000000"/>
            </w:tcBorders>
          </w:tcPr>
          <w:p w:rsidR="009C6A3C" w:rsidRPr="008F3385" w:rsidRDefault="008F3385" w:rsidP="008F3385">
            <w:pPr>
              <w:jc w:val="both"/>
              <w:rPr>
                <w:sz w:val="28"/>
                <w:szCs w:val="28"/>
              </w:rPr>
            </w:pPr>
            <w:r w:rsidRPr="008F3385">
              <w:rPr>
                <w:sz w:val="28"/>
                <w:szCs w:val="28"/>
              </w:rPr>
              <w:t xml:space="preserve">Обеспечение </w:t>
            </w:r>
            <w:r w:rsidR="00CB22A1">
              <w:rPr>
                <w:sz w:val="28"/>
                <w:szCs w:val="28"/>
              </w:rPr>
              <w:t xml:space="preserve">комплексных мер </w:t>
            </w:r>
            <w:r w:rsidRPr="008F3385">
              <w:rPr>
                <w:sz w:val="28"/>
                <w:szCs w:val="28"/>
              </w:rPr>
              <w:t>безопасности населения.</w:t>
            </w:r>
            <w:r w:rsidR="009C6A3C" w:rsidRPr="008F3385">
              <w:rPr>
                <w:sz w:val="28"/>
                <w:szCs w:val="28"/>
              </w:rPr>
              <w:t xml:space="preserve">   </w:t>
            </w:r>
          </w:p>
        </w:tc>
      </w:tr>
      <w:tr w:rsidR="009C6A3C" w:rsidRPr="009C6A3C" w:rsidTr="001501DC">
        <w:trPr>
          <w:trHeight w:val="1408"/>
        </w:trPr>
        <w:tc>
          <w:tcPr>
            <w:tcW w:w="3477" w:type="dxa"/>
            <w:tcBorders>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Задачи подпрограммы   </w:t>
            </w:r>
          </w:p>
        </w:tc>
        <w:tc>
          <w:tcPr>
            <w:tcW w:w="5520" w:type="dxa"/>
            <w:tcBorders>
              <w:left w:val="single" w:sz="4" w:space="0" w:color="000000"/>
              <w:bottom w:val="single" w:sz="4" w:space="0" w:color="000000"/>
              <w:right w:val="single" w:sz="4" w:space="0" w:color="000000"/>
            </w:tcBorders>
          </w:tcPr>
          <w:p w:rsidR="00BF3C1F" w:rsidRPr="00BF3C1F" w:rsidRDefault="001501DC" w:rsidP="0093537C">
            <w:pPr>
              <w:jc w:val="both"/>
              <w:rPr>
                <w:sz w:val="28"/>
                <w:szCs w:val="28"/>
              </w:rPr>
            </w:pPr>
            <w:r w:rsidRPr="00BF3C1F">
              <w:rPr>
                <w:sz w:val="28"/>
                <w:szCs w:val="28"/>
              </w:rPr>
              <w:t>-</w:t>
            </w:r>
            <w:r w:rsidR="00BF3C1F" w:rsidRPr="00BF3C1F">
              <w:rPr>
                <w:sz w:val="28"/>
                <w:szCs w:val="28"/>
              </w:rPr>
              <w:t xml:space="preserve">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w:t>
            </w:r>
          </w:p>
          <w:p w:rsidR="009C6A3C" w:rsidRDefault="00BF3C1F" w:rsidP="00BF3C1F">
            <w:pPr>
              <w:jc w:val="both"/>
              <w:rPr>
                <w:sz w:val="28"/>
                <w:szCs w:val="28"/>
              </w:rPr>
            </w:pPr>
            <w:r w:rsidRPr="00BF3C1F">
              <w:rPr>
                <w:sz w:val="28"/>
                <w:szCs w:val="28"/>
              </w:rPr>
              <w:t>-  профилактика правонарушений</w:t>
            </w:r>
            <w:r w:rsidR="005024AD">
              <w:rPr>
                <w:sz w:val="28"/>
                <w:szCs w:val="28"/>
              </w:rPr>
              <w:t>;</w:t>
            </w:r>
            <w:r w:rsidRPr="00BF3C1F">
              <w:rPr>
                <w:sz w:val="28"/>
                <w:szCs w:val="28"/>
              </w:rPr>
              <w:t xml:space="preserve"> </w:t>
            </w:r>
          </w:p>
          <w:p w:rsidR="005024AD" w:rsidRDefault="005024AD" w:rsidP="00BF3C1F">
            <w:pPr>
              <w:jc w:val="both"/>
              <w:rPr>
                <w:sz w:val="28"/>
                <w:szCs w:val="28"/>
              </w:rPr>
            </w:pPr>
            <w:r>
              <w:rPr>
                <w:sz w:val="28"/>
                <w:szCs w:val="28"/>
              </w:rPr>
              <w:t>- профилактика наркопотребления;</w:t>
            </w:r>
          </w:p>
          <w:p w:rsidR="005024AD" w:rsidRPr="001501DC" w:rsidRDefault="005024AD" w:rsidP="00BF3C1F">
            <w:pPr>
              <w:jc w:val="both"/>
              <w:rPr>
                <w:sz w:val="28"/>
                <w:szCs w:val="28"/>
              </w:rPr>
            </w:pPr>
            <w:r>
              <w:rPr>
                <w:sz w:val="28"/>
                <w:szCs w:val="28"/>
              </w:rPr>
              <w:t>-</w:t>
            </w:r>
            <w:r w:rsidR="000820C1">
              <w:rPr>
                <w:sz w:val="28"/>
                <w:szCs w:val="28"/>
              </w:rPr>
              <w:t xml:space="preserve"> </w:t>
            </w:r>
            <w:r w:rsidR="00CB22A1" w:rsidRPr="00462484">
              <w:t xml:space="preserve"> </w:t>
            </w:r>
            <w:r w:rsidR="00CB22A1">
              <w:rPr>
                <w:sz w:val="28"/>
                <w:szCs w:val="28"/>
              </w:rPr>
              <w:t>обеспечение мер по</w:t>
            </w:r>
            <w:r w:rsidR="00CB22A1" w:rsidRPr="00CB22A1">
              <w:rPr>
                <w:sz w:val="28"/>
                <w:szCs w:val="28"/>
              </w:rPr>
              <w:t xml:space="preserve"> </w:t>
            </w:r>
            <w:r w:rsidR="000820C1">
              <w:rPr>
                <w:sz w:val="28"/>
                <w:szCs w:val="28"/>
              </w:rPr>
              <w:t>предотвращени</w:t>
            </w:r>
            <w:r w:rsidR="00CB22A1">
              <w:rPr>
                <w:sz w:val="28"/>
                <w:szCs w:val="28"/>
              </w:rPr>
              <w:t>ю</w:t>
            </w:r>
            <w:r w:rsidR="000820C1">
              <w:rPr>
                <w:sz w:val="28"/>
                <w:szCs w:val="28"/>
              </w:rPr>
              <w:t xml:space="preserve"> и ликвидаци</w:t>
            </w:r>
            <w:r w:rsidR="00CB22A1">
              <w:rPr>
                <w:sz w:val="28"/>
                <w:szCs w:val="28"/>
              </w:rPr>
              <w:t>и</w:t>
            </w:r>
            <w:r w:rsidR="000820C1">
              <w:rPr>
                <w:sz w:val="28"/>
                <w:szCs w:val="28"/>
              </w:rPr>
              <w:t xml:space="preserve"> ЧС.</w:t>
            </w:r>
          </w:p>
        </w:tc>
      </w:tr>
      <w:tr w:rsidR="009C6A3C" w:rsidRPr="009C6A3C" w:rsidTr="00134076">
        <w:trPr>
          <w:trHeight w:val="274"/>
        </w:trPr>
        <w:tc>
          <w:tcPr>
            <w:tcW w:w="3477" w:type="dxa"/>
            <w:tcBorders>
              <w:left w:val="single" w:sz="4" w:space="0" w:color="000000"/>
              <w:bottom w:val="single" w:sz="4" w:space="0" w:color="000000"/>
              <w:right w:val="single" w:sz="4" w:space="0" w:color="000000"/>
            </w:tcBorders>
          </w:tcPr>
          <w:p w:rsidR="009C6A3C" w:rsidRPr="001501DC" w:rsidRDefault="009C6A3C" w:rsidP="0093537C">
            <w:pPr>
              <w:pStyle w:val="ConsPlusCell"/>
              <w:rPr>
                <w:rFonts w:ascii="Times New Roman" w:hAnsi="Times New Roman" w:cs="Times New Roman"/>
                <w:sz w:val="28"/>
                <w:szCs w:val="28"/>
              </w:rPr>
            </w:pPr>
            <w:r w:rsidRPr="001501DC">
              <w:rPr>
                <w:rFonts w:ascii="Times New Roman" w:hAnsi="Times New Roman" w:cs="Times New Roman"/>
                <w:sz w:val="28"/>
                <w:szCs w:val="28"/>
              </w:rPr>
              <w:t xml:space="preserve">Целевые        </w:t>
            </w:r>
            <w:r w:rsidRPr="001501DC">
              <w:rPr>
                <w:rFonts w:ascii="Times New Roman" w:hAnsi="Times New Roman" w:cs="Times New Roman"/>
                <w:sz w:val="28"/>
                <w:szCs w:val="28"/>
              </w:rPr>
              <w:br/>
              <w:t xml:space="preserve">показатели     </w:t>
            </w:r>
            <w:r w:rsidRPr="001501DC">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BF3C1F" w:rsidRPr="00BF3C1F" w:rsidRDefault="00BF3C1F" w:rsidP="00BF3C1F">
            <w:pPr>
              <w:widowControl w:val="0"/>
              <w:jc w:val="both"/>
              <w:rPr>
                <w:sz w:val="28"/>
                <w:szCs w:val="28"/>
              </w:rPr>
            </w:pPr>
            <w:r w:rsidRPr="00BF3C1F">
              <w:rPr>
                <w:sz w:val="28"/>
                <w:szCs w:val="28"/>
              </w:rPr>
              <w:t xml:space="preserve">- </w:t>
            </w:r>
            <w:r w:rsidR="00CB22A1">
              <w:rPr>
                <w:sz w:val="28"/>
                <w:szCs w:val="28"/>
              </w:rPr>
              <w:t xml:space="preserve">количество профилактических мероприятий в </w:t>
            </w:r>
            <w:r w:rsidRPr="00BF3C1F">
              <w:rPr>
                <w:sz w:val="28"/>
                <w:szCs w:val="28"/>
              </w:rPr>
              <w:t xml:space="preserve">сфере предупреждения террористических </w:t>
            </w:r>
            <w:proofErr w:type="gramStart"/>
            <w:r w:rsidRPr="00BF3C1F">
              <w:rPr>
                <w:sz w:val="28"/>
                <w:szCs w:val="28"/>
              </w:rPr>
              <w:t xml:space="preserve">актов, </w:t>
            </w:r>
            <w:r w:rsidR="00647CD7">
              <w:rPr>
                <w:sz w:val="28"/>
                <w:szCs w:val="28"/>
              </w:rPr>
              <w:t xml:space="preserve"> %</w:t>
            </w:r>
            <w:proofErr w:type="gramEnd"/>
            <w:r w:rsidRPr="00BF3C1F">
              <w:rPr>
                <w:sz w:val="28"/>
                <w:szCs w:val="28"/>
              </w:rPr>
              <w:t>;</w:t>
            </w:r>
          </w:p>
          <w:p w:rsidR="009C6A3C" w:rsidRDefault="00BF3C1F" w:rsidP="00BF3C1F">
            <w:pPr>
              <w:widowControl w:val="0"/>
              <w:jc w:val="both"/>
              <w:rPr>
                <w:sz w:val="28"/>
                <w:szCs w:val="28"/>
              </w:rPr>
            </w:pPr>
            <w:r w:rsidRPr="00BF3C1F">
              <w:rPr>
                <w:sz w:val="28"/>
                <w:szCs w:val="28"/>
              </w:rPr>
              <w:t>- доля преступлений совершенных несовершеннолетними в общем количестве совершенных преступлений</w:t>
            </w:r>
            <w:r w:rsidR="00647CD7">
              <w:rPr>
                <w:sz w:val="28"/>
                <w:szCs w:val="28"/>
              </w:rPr>
              <w:t xml:space="preserve">, </w:t>
            </w:r>
            <w:r w:rsidR="00CB22A1">
              <w:rPr>
                <w:sz w:val="28"/>
                <w:szCs w:val="28"/>
              </w:rPr>
              <w:t>%</w:t>
            </w:r>
            <w:r>
              <w:rPr>
                <w:sz w:val="28"/>
                <w:szCs w:val="28"/>
              </w:rPr>
              <w:t>.</w:t>
            </w:r>
            <w:r w:rsidR="00CB22A1">
              <w:rPr>
                <w:sz w:val="28"/>
                <w:szCs w:val="28"/>
              </w:rPr>
              <w:t>;</w:t>
            </w:r>
          </w:p>
          <w:p w:rsidR="00CB22A1" w:rsidRPr="00F5569B" w:rsidRDefault="00CB22A1" w:rsidP="00BF3C1F">
            <w:pPr>
              <w:widowControl w:val="0"/>
              <w:jc w:val="both"/>
              <w:rPr>
                <w:color w:val="FF0000"/>
                <w:sz w:val="28"/>
                <w:szCs w:val="28"/>
              </w:rPr>
            </w:pPr>
            <w:r>
              <w:rPr>
                <w:sz w:val="28"/>
                <w:szCs w:val="28"/>
              </w:rPr>
              <w:lastRenderedPageBreak/>
              <w:t>- снижение количества преступлений по незаконному обороту наркотиков.</w:t>
            </w:r>
          </w:p>
        </w:tc>
      </w:tr>
      <w:tr w:rsidR="009C6A3C" w:rsidRPr="009C6A3C" w:rsidTr="00BF3C1F">
        <w:trPr>
          <w:trHeight w:val="414"/>
        </w:trPr>
        <w:tc>
          <w:tcPr>
            <w:tcW w:w="3477" w:type="dxa"/>
            <w:tcBorders>
              <w:left w:val="single" w:sz="4" w:space="0" w:color="000000"/>
              <w:bottom w:val="single" w:sz="4" w:space="0" w:color="000000"/>
              <w:right w:val="single" w:sz="4" w:space="0" w:color="000000"/>
            </w:tcBorders>
          </w:tcPr>
          <w:p w:rsidR="009C6A3C" w:rsidRPr="00611680" w:rsidRDefault="009C6A3C" w:rsidP="0093537C">
            <w:pPr>
              <w:pStyle w:val="ConsPlusCell"/>
              <w:rPr>
                <w:rFonts w:ascii="Times New Roman" w:hAnsi="Times New Roman" w:cs="Times New Roman"/>
                <w:sz w:val="28"/>
                <w:szCs w:val="28"/>
              </w:rPr>
            </w:pPr>
            <w:r w:rsidRPr="00611680">
              <w:rPr>
                <w:rFonts w:ascii="Times New Roman" w:hAnsi="Times New Roman" w:cs="Times New Roman"/>
                <w:sz w:val="28"/>
                <w:szCs w:val="28"/>
              </w:rPr>
              <w:lastRenderedPageBreak/>
              <w:t xml:space="preserve">Ресурсное      </w:t>
            </w:r>
            <w:r w:rsidRPr="00611680">
              <w:rPr>
                <w:rFonts w:ascii="Times New Roman" w:hAnsi="Times New Roman" w:cs="Times New Roman"/>
                <w:sz w:val="28"/>
                <w:szCs w:val="28"/>
              </w:rPr>
              <w:br/>
              <w:t xml:space="preserve">обеспечение    </w:t>
            </w:r>
            <w:r w:rsidRPr="00611680">
              <w:rPr>
                <w:rFonts w:ascii="Times New Roman" w:hAnsi="Times New Roman" w:cs="Times New Roman"/>
                <w:sz w:val="28"/>
                <w:szCs w:val="28"/>
              </w:rPr>
              <w:br/>
              <w:t xml:space="preserve">подпрограммы      </w:t>
            </w:r>
          </w:p>
        </w:tc>
        <w:tc>
          <w:tcPr>
            <w:tcW w:w="5520" w:type="dxa"/>
            <w:tcBorders>
              <w:left w:val="single" w:sz="4" w:space="0" w:color="000000"/>
              <w:bottom w:val="single" w:sz="4" w:space="0" w:color="000000"/>
              <w:right w:val="single" w:sz="4" w:space="0" w:color="000000"/>
            </w:tcBorders>
          </w:tcPr>
          <w:p w:rsidR="00BF3C1F" w:rsidRPr="005C2823" w:rsidRDefault="00BF3C1F" w:rsidP="00786204">
            <w:pPr>
              <w:widowControl w:val="0"/>
              <w:jc w:val="both"/>
              <w:rPr>
                <w:sz w:val="28"/>
                <w:szCs w:val="28"/>
              </w:rPr>
            </w:pPr>
            <w:r>
              <w:rPr>
                <w:sz w:val="28"/>
                <w:szCs w:val="28"/>
              </w:rPr>
              <w:t xml:space="preserve">По </w:t>
            </w:r>
            <w:r w:rsidRPr="00233CB3">
              <w:rPr>
                <w:sz w:val="28"/>
                <w:szCs w:val="28"/>
              </w:rPr>
              <w:t>прогнозн</w:t>
            </w:r>
            <w:r>
              <w:rPr>
                <w:sz w:val="28"/>
                <w:szCs w:val="28"/>
              </w:rPr>
              <w:t>ой</w:t>
            </w:r>
            <w:r w:rsidRPr="00233CB3">
              <w:rPr>
                <w:sz w:val="28"/>
                <w:szCs w:val="28"/>
              </w:rPr>
              <w:t xml:space="preserve"> оценк</w:t>
            </w:r>
            <w:r>
              <w:rPr>
                <w:sz w:val="28"/>
                <w:szCs w:val="28"/>
              </w:rPr>
              <w:t>е</w:t>
            </w:r>
            <w:r w:rsidRPr="00233CB3">
              <w:rPr>
                <w:sz w:val="28"/>
                <w:szCs w:val="28"/>
              </w:rPr>
              <w:t xml:space="preserve"> ресурсно</w:t>
            </w:r>
            <w:r>
              <w:rPr>
                <w:sz w:val="28"/>
                <w:szCs w:val="28"/>
              </w:rPr>
              <w:t>е</w:t>
            </w:r>
            <w:r w:rsidRPr="00233CB3">
              <w:rPr>
                <w:sz w:val="28"/>
                <w:szCs w:val="28"/>
              </w:rPr>
              <w:t xml:space="preserve"> обеспечени</w:t>
            </w:r>
            <w:r>
              <w:rPr>
                <w:sz w:val="28"/>
                <w:szCs w:val="28"/>
              </w:rPr>
              <w:t>е</w:t>
            </w:r>
            <w:r w:rsidRPr="00233CB3">
              <w:rPr>
                <w:sz w:val="28"/>
                <w:szCs w:val="28"/>
              </w:rPr>
              <w:t xml:space="preserve"> реализации </w:t>
            </w:r>
            <w:r>
              <w:rPr>
                <w:sz w:val="28"/>
                <w:szCs w:val="28"/>
              </w:rPr>
              <w:t xml:space="preserve">подпрограммы </w:t>
            </w:r>
            <w:r w:rsidRPr="00233CB3">
              <w:rPr>
                <w:sz w:val="28"/>
                <w:szCs w:val="28"/>
              </w:rPr>
              <w:t xml:space="preserve">за счет </w:t>
            </w:r>
            <w:r>
              <w:rPr>
                <w:sz w:val="28"/>
                <w:szCs w:val="28"/>
              </w:rPr>
              <w:t xml:space="preserve">всех источников финансирования </w:t>
            </w:r>
            <w:r w:rsidRPr="005C2823">
              <w:rPr>
                <w:sz w:val="28"/>
                <w:szCs w:val="28"/>
              </w:rPr>
              <w:t xml:space="preserve">составит </w:t>
            </w:r>
            <w:r w:rsidR="005C2823">
              <w:rPr>
                <w:sz w:val="28"/>
                <w:szCs w:val="28"/>
              </w:rPr>
              <w:t>6360,9</w:t>
            </w:r>
            <w:r w:rsidRPr="00786204">
              <w:rPr>
                <w:sz w:val="28"/>
                <w:szCs w:val="28"/>
              </w:rPr>
              <w:t xml:space="preserve"> </w:t>
            </w:r>
            <w:r w:rsidRPr="005C2823">
              <w:rPr>
                <w:sz w:val="28"/>
                <w:szCs w:val="28"/>
              </w:rPr>
              <w:t>тыс. рублей, в том числе по годам реализации подпрограммы:</w:t>
            </w:r>
          </w:p>
          <w:p w:rsidR="00BF3C1F" w:rsidRPr="005C2823" w:rsidRDefault="00B40960" w:rsidP="00786204">
            <w:pPr>
              <w:widowControl w:val="0"/>
              <w:ind w:left="281"/>
              <w:rPr>
                <w:sz w:val="28"/>
                <w:szCs w:val="28"/>
              </w:rPr>
            </w:pPr>
            <w:r w:rsidRPr="005C2823">
              <w:rPr>
                <w:sz w:val="28"/>
                <w:szCs w:val="28"/>
              </w:rPr>
              <w:t>2020</w:t>
            </w:r>
            <w:r w:rsidR="00BF3C1F" w:rsidRPr="005C2823">
              <w:rPr>
                <w:sz w:val="28"/>
                <w:szCs w:val="28"/>
              </w:rPr>
              <w:t xml:space="preserve"> год -  </w:t>
            </w:r>
            <w:r w:rsidR="005C2823">
              <w:rPr>
                <w:sz w:val="28"/>
                <w:szCs w:val="28"/>
              </w:rPr>
              <w:t>990,6</w:t>
            </w:r>
            <w:r w:rsidR="00BF3C1F" w:rsidRPr="005C2823">
              <w:rPr>
                <w:sz w:val="28"/>
                <w:szCs w:val="28"/>
              </w:rPr>
              <w:t xml:space="preserve"> тыс.</w:t>
            </w:r>
            <w:r w:rsidR="005C2823">
              <w:rPr>
                <w:sz w:val="28"/>
                <w:szCs w:val="28"/>
              </w:rPr>
              <w:t xml:space="preserve"> </w:t>
            </w:r>
            <w:r w:rsidR="00BF3C1F" w:rsidRPr="005C2823">
              <w:rPr>
                <w:sz w:val="28"/>
                <w:szCs w:val="28"/>
              </w:rPr>
              <w:t>рублей;</w:t>
            </w:r>
          </w:p>
          <w:p w:rsidR="00BF3C1F" w:rsidRPr="005C2823" w:rsidRDefault="00B40960" w:rsidP="00786204">
            <w:pPr>
              <w:widowControl w:val="0"/>
              <w:ind w:left="281"/>
              <w:rPr>
                <w:sz w:val="28"/>
                <w:szCs w:val="28"/>
              </w:rPr>
            </w:pPr>
            <w:r w:rsidRPr="005C2823">
              <w:rPr>
                <w:sz w:val="28"/>
                <w:szCs w:val="28"/>
              </w:rPr>
              <w:t>2021</w:t>
            </w:r>
            <w:r w:rsidR="00BF3C1F" w:rsidRPr="005C2823">
              <w:rPr>
                <w:sz w:val="28"/>
                <w:szCs w:val="28"/>
              </w:rPr>
              <w:t xml:space="preserve"> год – </w:t>
            </w:r>
            <w:r w:rsidR="005C2823">
              <w:rPr>
                <w:sz w:val="28"/>
                <w:szCs w:val="28"/>
              </w:rPr>
              <w:t>879,7</w:t>
            </w:r>
            <w:r w:rsidR="00BF3C1F" w:rsidRPr="005C2823">
              <w:rPr>
                <w:sz w:val="28"/>
                <w:szCs w:val="28"/>
              </w:rPr>
              <w:t xml:space="preserve"> тыс. рублей;</w:t>
            </w:r>
            <w:r w:rsidR="00BF3C1F" w:rsidRPr="005C2823">
              <w:rPr>
                <w:sz w:val="28"/>
                <w:szCs w:val="28"/>
              </w:rPr>
              <w:br/>
            </w:r>
            <w:r w:rsidRPr="005C2823">
              <w:rPr>
                <w:sz w:val="28"/>
                <w:szCs w:val="28"/>
              </w:rPr>
              <w:t>2022</w:t>
            </w:r>
            <w:r w:rsidR="00BF3C1F" w:rsidRPr="005C2823">
              <w:rPr>
                <w:sz w:val="28"/>
                <w:szCs w:val="28"/>
              </w:rPr>
              <w:t xml:space="preserve"> год – </w:t>
            </w:r>
            <w:r w:rsidR="005C2823">
              <w:rPr>
                <w:sz w:val="28"/>
                <w:szCs w:val="28"/>
              </w:rPr>
              <w:t>929,7</w:t>
            </w:r>
            <w:r w:rsidR="00BF3C1F" w:rsidRPr="005C2823">
              <w:rPr>
                <w:sz w:val="28"/>
                <w:szCs w:val="28"/>
              </w:rPr>
              <w:t xml:space="preserve"> тыс. рублей; </w:t>
            </w:r>
            <w:r w:rsidR="00BF3C1F" w:rsidRPr="005C2823">
              <w:rPr>
                <w:sz w:val="28"/>
                <w:szCs w:val="28"/>
              </w:rPr>
              <w:br/>
            </w:r>
            <w:r w:rsidRPr="005C2823">
              <w:rPr>
                <w:sz w:val="28"/>
                <w:szCs w:val="28"/>
              </w:rPr>
              <w:t>2023</w:t>
            </w:r>
            <w:r w:rsidR="00BF3C1F" w:rsidRPr="005C2823">
              <w:rPr>
                <w:sz w:val="28"/>
                <w:szCs w:val="28"/>
              </w:rPr>
              <w:t xml:space="preserve"> год – </w:t>
            </w:r>
            <w:r w:rsidR="005C2823">
              <w:rPr>
                <w:sz w:val="28"/>
                <w:szCs w:val="28"/>
              </w:rPr>
              <w:t>1101,3</w:t>
            </w:r>
            <w:r w:rsidR="00BF3C1F" w:rsidRPr="005C2823">
              <w:rPr>
                <w:sz w:val="28"/>
                <w:szCs w:val="28"/>
              </w:rPr>
              <w:t xml:space="preserve"> тыс. рублей;</w:t>
            </w:r>
            <w:r w:rsidR="00BF3C1F" w:rsidRPr="005C2823">
              <w:rPr>
                <w:sz w:val="28"/>
                <w:szCs w:val="28"/>
              </w:rPr>
              <w:br/>
            </w:r>
            <w:r w:rsidRPr="005C2823">
              <w:rPr>
                <w:sz w:val="28"/>
                <w:szCs w:val="28"/>
              </w:rPr>
              <w:t>2024</w:t>
            </w:r>
            <w:r w:rsidR="00BF3C1F" w:rsidRPr="005C2823">
              <w:rPr>
                <w:sz w:val="28"/>
                <w:szCs w:val="28"/>
              </w:rPr>
              <w:t xml:space="preserve"> год – </w:t>
            </w:r>
            <w:r w:rsidR="005C2823">
              <w:rPr>
                <w:sz w:val="28"/>
                <w:szCs w:val="28"/>
              </w:rPr>
              <w:t>1225,9</w:t>
            </w:r>
            <w:r w:rsidR="00BF3C1F" w:rsidRPr="005C2823">
              <w:rPr>
                <w:sz w:val="28"/>
                <w:szCs w:val="28"/>
              </w:rPr>
              <w:t xml:space="preserve"> тыс. рублей, </w:t>
            </w:r>
          </w:p>
          <w:p w:rsidR="00BF3C1F" w:rsidRPr="005C2823" w:rsidRDefault="00B40960" w:rsidP="00786204">
            <w:pPr>
              <w:widowControl w:val="0"/>
              <w:ind w:left="281"/>
              <w:rPr>
                <w:sz w:val="28"/>
                <w:szCs w:val="28"/>
              </w:rPr>
            </w:pPr>
            <w:r w:rsidRPr="005C2823">
              <w:rPr>
                <w:sz w:val="28"/>
                <w:szCs w:val="28"/>
              </w:rPr>
              <w:t>2025</w:t>
            </w:r>
            <w:r w:rsidR="00BF3C1F" w:rsidRPr="005C2823">
              <w:rPr>
                <w:sz w:val="28"/>
                <w:szCs w:val="28"/>
              </w:rPr>
              <w:t xml:space="preserve"> год – </w:t>
            </w:r>
            <w:r w:rsidR="005C2823">
              <w:rPr>
                <w:sz w:val="28"/>
                <w:szCs w:val="28"/>
              </w:rPr>
              <w:t>1233,7</w:t>
            </w:r>
            <w:r w:rsidR="00BF3C1F" w:rsidRPr="005C2823">
              <w:rPr>
                <w:sz w:val="28"/>
                <w:szCs w:val="28"/>
              </w:rPr>
              <w:t xml:space="preserve"> тыс. рублей,</w:t>
            </w:r>
          </w:p>
          <w:p w:rsidR="00BF3C1F" w:rsidRDefault="00BF3C1F" w:rsidP="00786204">
            <w:pPr>
              <w:widowControl w:val="0"/>
              <w:jc w:val="both"/>
              <w:rPr>
                <w:sz w:val="28"/>
                <w:szCs w:val="28"/>
              </w:rPr>
            </w:pPr>
            <w:r w:rsidRPr="005C2823">
              <w:rPr>
                <w:sz w:val="28"/>
                <w:szCs w:val="28"/>
              </w:rPr>
              <w:t>из них:</w:t>
            </w:r>
          </w:p>
          <w:p w:rsidR="00BF3C1F" w:rsidRDefault="00BF3C1F" w:rsidP="00786204">
            <w:pPr>
              <w:widowControl w:val="0"/>
              <w:jc w:val="both"/>
              <w:rPr>
                <w:sz w:val="28"/>
                <w:szCs w:val="28"/>
              </w:rPr>
            </w:pPr>
            <w:proofErr w:type="spellStart"/>
            <w:r>
              <w:rPr>
                <w:sz w:val="28"/>
                <w:szCs w:val="28"/>
              </w:rPr>
              <w:t>справочно</w:t>
            </w:r>
            <w:proofErr w:type="spellEnd"/>
            <w:r>
              <w:rPr>
                <w:sz w:val="28"/>
                <w:szCs w:val="28"/>
              </w:rPr>
              <w:t xml:space="preserve"> </w:t>
            </w:r>
            <w:r w:rsidRPr="00A40FDD">
              <w:rPr>
                <w:sz w:val="28"/>
                <w:szCs w:val="28"/>
              </w:rPr>
              <w:t>средств</w:t>
            </w:r>
            <w:r>
              <w:rPr>
                <w:sz w:val="28"/>
                <w:szCs w:val="28"/>
              </w:rPr>
              <w:t>а</w:t>
            </w:r>
            <w:r w:rsidRPr="00A40FDD">
              <w:rPr>
                <w:sz w:val="28"/>
                <w:szCs w:val="28"/>
              </w:rPr>
              <w:t xml:space="preserve"> республиканского бюджета Республики Алтай</w:t>
            </w:r>
            <w:r>
              <w:rPr>
                <w:sz w:val="28"/>
                <w:szCs w:val="28"/>
              </w:rPr>
              <w:t xml:space="preserve"> – </w:t>
            </w:r>
            <w:r w:rsidR="005C2823">
              <w:rPr>
                <w:sz w:val="28"/>
                <w:szCs w:val="28"/>
              </w:rPr>
              <w:t>32,4</w:t>
            </w:r>
            <w:r>
              <w:rPr>
                <w:sz w:val="28"/>
                <w:szCs w:val="28"/>
              </w:rPr>
              <w:t xml:space="preserve"> тыс. рублей;</w:t>
            </w:r>
          </w:p>
          <w:p w:rsidR="009C6A3C" w:rsidRPr="00743B59" w:rsidRDefault="00BF3C1F" w:rsidP="00786204">
            <w:pPr>
              <w:widowControl w:val="0"/>
              <w:jc w:val="both"/>
              <w:rPr>
                <w:sz w:val="28"/>
                <w:szCs w:val="28"/>
              </w:rPr>
            </w:pPr>
            <w:r w:rsidRPr="00A40FDD">
              <w:rPr>
                <w:sz w:val="28"/>
                <w:szCs w:val="28"/>
              </w:rPr>
              <w:t xml:space="preserve">средства </w:t>
            </w:r>
            <w:r>
              <w:rPr>
                <w:sz w:val="28"/>
                <w:szCs w:val="28"/>
              </w:rPr>
              <w:t xml:space="preserve">бюджета муниципального образования  – </w:t>
            </w:r>
            <w:r w:rsidR="00743B59">
              <w:rPr>
                <w:sz w:val="28"/>
                <w:szCs w:val="28"/>
              </w:rPr>
              <w:t>6328,5</w:t>
            </w:r>
            <w:r>
              <w:rPr>
                <w:sz w:val="28"/>
                <w:szCs w:val="28"/>
              </w:rPr>
              <w:t xml:space="preserve"> тыс. рублей</w:t>
            </w:r>
            <w:r w:rsidR="00743B59">
              <w:rPr>
                <w:sz w:val="28"/>
                <w:szCs w:val="28"/>
              </w:rPr>
              <w:t>.</w:t>
            </w:r>
          </w:p>
        </w:tc>
      </w:tr>
    </w:tbl>
    <w:p w:rsidR="009C6A3C" w:rsidRPr="009C6A3C" w:rsidRDefault="009C6A3C" w:rsidP="009C6A3C">
      <w:pPr>
        <w:pStyle w:val="ConsPlusNormal"/>
        <w:jc w:val="both"/>
        <w:rPr>
          <w:rFonts w:ascii="Times New Roman" w:hAnsi="Times New Roman" w:cs="Times New Roman"/>
          <w:color w:val="7030A0"/>
          <w:sz w:val="28"/>
          <w:szCs w:val="28"/>
        </w:rPr>
      </w:pPr>
    </w:p>
    <w:p w:rsidR="008F3385" w:rsidRDefault="008F3385" w:rsidP="008F3385">
      <w:pPr>
        <w:autoSpaceDE w:val="0"/>
        <w:autoSpaceDN w:val="0"/>
        <w:adjustRightInd w:val="0"/>
        <w:jc w:val="center"/>
        <w:rPr>
          <w:b/>
          <w:bCs/>
          <w:sz w:val="28"/>
          <w:szCs w:val="28"/>
        </w:rPr>
      </w:pPr>
      <w:r w:rsidRPr="00CC2BF6">
        <w:rPr>
          <w:b/>
          <w:bCs/>
          <w:sz w:val="28"/>
          <w:szCs w:val="28"/>
        </w:rPr>
        <w:t>Цель, задачи и целевые показатели подпрограммы</w:t>
      </w:r>
    </w:p>
    <w:p w:rsidR="008F3385" w:rsidRPr="00CC2BF6" w:rsidRDefault="008F3385" w:rsidP="008F3385">
      <w:pPr>
        <w:autoSpaceDE w:val="0"/>
        <w:autoSpaceDN w:val="0"/>
        <w:adjustRightInd w:val="0"/>
        <w:jc w:val="center"/>
        <w:rPr>
          <w:b/>
          <w:bCs/>
          <w:sz w:val="28"/>
          <w:szCs w:val="28"/>
        </w:rPr>
      </w:pPr>
    </w:p>
    <w:p w:rsidR="008F3385" w:rsidRPr="001501DC" w:rsidRDefault="008F3385" w:rsidP="008F3385">
      <w:pPr>
        <w:tabs>
          <w:tab w:val="num" w:pos="720"/>
        </w:tabs>
        <w:jc w:val="both"/>
        <w:rPr>
          <w:sz w:val="28"/>
          <w:szCs w:val="28"/>
        </w:rPr>
      </w:pPr>
      <w:r w:rsidRPr="001501DC">
        <w:rPr>
          <w:sz w:val="28"/>
          <w:szCs w:val="28"/>
        </w:rPr>
        <w:t xml:space="preserve">Целью подпрограммы является </w:t>
      </w:r>
      <w:r w:rsidR="00BF3C1F">
        <w:rPr>
          <w:sz w:val="28"/>
          <w:szCs w:val="28"/>
        </w:rPr>
        <w:t>о</w:t>
      </w:r>
      <w:r w:rsidR="00BF3C1F" w:rsidRPr="008F3385">
        <w:rPr>
          <w:sz w:val="28"/>
          <w:szCs w:val="28"/>
        </w:rPr>
        <w:t>беспечение безопасности населения</w:t>
      </w:r>
      <w:r w:rsidRPr="001501DC">
        <w:rPr>
          <w:sz w:val="28"/>
          <w:szCs w:val="28"/>
        </w:rPr>
        <w:t xml:space="preserve">. </w:t>
      </w:r>
    </w:p>
    <w:p w:rsidR="008F3385" w:rsidRDefault="008F3385" w:rsidP="008F3385">
      <w:pPr>
        <w:tabs>
          <w:tab w:val="num" w:pos="0"/>
        </w:tabs>
        <w:jc w:val="both"/>
        <w:rPr>
          <w:sz w:val="28"/>
          <w:szCs w:val="28"/>
        </w:rPr>
      </w:pPr>
      <w:r w:rsidRPr="001501DC">
        <w:rPr>
          <w:sz w:val="28"/>
          <w:szCs w:val="28"/>
        </w:rPr>
        <w:tab/>
        <w:t xml:space="preserve">Подпрограмма рассчитана на </w:t>
      </w:r>
      <w:r w:rsidR="00B40960">
        <w:rPr>
          <w:sz w:val="28"/>
          <w:szCs w:val="28"/>
        </w:rPr>
        <w:t>2020</w:t>
      </w:r>
      <w:r w:rsidRPr="001501DC">
        <w:rPr>
          <w:sz w:val="28"/>
          <w:szCs w:val="28"/>
        </w:rPr>
        <w:t>-</w:t>
      </w:r>
      <w:r w:rsidR="00B40960">
        <w:rPr>
          <w:sz w:val="28"/>
          <w:szCs w:val="28"/>
        </w:rPr>
        <w:t>2025</w:t>
      </w:r>
      <w:r w:rsidRPr="001501DC">
        <w:rPr>
          <w:sz w:val="28"/>
          <w:szCs w:val="28"/>
        </w:rPr>
        <w:t xml:space="preserve"> годы и предполагает решение следующих задач:</w:t>
      </w:r>
    </w:p>
    <w:p w:rsidR="00CB22A1" w:rsidRPr="00BF3C1F" w:rsidRDefault="00CB22A1" w:rsidP="00CB22A1">
      <w:pPr>
        <w:framePr w:hSpace="180" w:wrap="around" w:vAnchor="text" w:hAnchor="page" w:x="1822" w:y="222"/>
        <w:jc w:val="both"/>
        <w:rPr>
          <w:sz w:val="28"/>
          <w:szCs w:val="28"/>
        </w:rPr>
      </w:pPr>
      <w:r w:rsidRPr="00BF3C1F">
        <w:rPr>
          <w:sz w:val="28"/>
          <w:szCs w:val="28"/>
        </w:rPr>
        <w:t>-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w:t>
      </w:r>
    </w:p>
    <w:p w:rsidR="00CB22A1" w:rsidRDefault="00CB22A1" w:rsidP="00CB22A1">
      <w:pPr>
        <w:framePr w:hSpace="180" w:wrap="around" w:vAnchor="text" w:hAnchor="page" w:x="1822" w:y="222"/>
        <w:jc w:val="both"/>
        <w:rPr>
          <w:sz w:val="28"/>
          <w:szCs w:val="28"/>
        </w:rPr>
      </w:pPr>
      <w:r w:rsidRPr="00BF3C1F">
        <w:rPr>
          <w:sz w:val="28"/>
          <w:szCs w:val="28"/>
        </w:rPr>
        <w:t>-  профилактика правонарушений</w:t>
      </w:r>
      <w:r>
        <w:rPr>
          <w:sz w:val="28"/>
          <w:szCs w:val="28"/>
        </w:rPr>
        <w:t>;</w:t>
      </w:r>
      <w:r w:rsidRPr="00BF3C1F">
        <w:rPr>
          <w:sz w:val="28"/>
          <w:szCs w:val="28"/>
        </w:rPr>
        <w:t xml:space="preserve"> </w:t>
      </w:r>
    </w:p>
    <w:p w:rsidR="00CB22A1" w:rsidRDefault="00CB22A1" w:rsidP="00CB22A1">
      <w:pPr>
        <w:framePr w:hSpace="180" w:wrap="around" w:vAnchor="text" w:hAnchor="page" w:x="1822" w:y="222"/>
        <w:jc w:val="both"/>
        <w:rPr>
          <w:sz w:val="28"/>
          <w:szCs w:val="28"/>
        </w:rPr>
      </w:pPr>
      <w:r>
        <w:rPr>
          <w:sz w:val="28"/>
          <w:szCs w:val="28"/>
        </w:rPr>
        <w:t>- профилактика наркопотребления;</w:t>
      </w:r>
    </w:p>
    <w:p w:rsidR="00CB22A1" w:rsidRDefault="00CB22A1" w:rsidP="00CB22A1">
      <w:pPr>
        <w:tabs>
          <w:tab w:val="num" w:pos="0"/>
        </w:tabs>
        <w:jc w:val="both"/>
        <w:rPr>
          <w:sz w:val="28"/>
          <w:szCs w:val="28"/>
        </w:rPr>
      </w:pPr>
      <w:r>
        <w:rPr>
          <w:sz w:val="28"/>
          <w:szCs w:val="28"/>
        </w:rPr>
        <w:t xml:space="preserve">- </w:t>
      </w:r>
      <w:r w:rsidRPr="00462484">
        <w:t xml:space="preserve"> </w:t>
      </w:r>
      <w:r>
        <w:rPr>
          <w:sz w:val="28"/>
          <w:szCs w:val="28"/>
        </w:rPr>
        <w:t>обеспечение мер по</w:t>
      </w:r>
      <w:r w:rsidRPr="00CB22A1">
        <w:rPr>
          <w:sz w:val="28"/>
          <w:szCs w:val="28"/>
        </w:rPr>
        <w:t xml:space="preserve"> </w:t>
      </w:r>
      <w:r>
        <w:rPr>
          <w:sz w:val="28"/>
          <w:szCs w:val="28"/>
        </w:rPr>
        <w:t>предотвращению и ликвидации ЧС.</w:t>
      </w:r>
    </w:p>
    <w:p w:rsidR="008F3385" w:rsidRDefault="008F3385" w:rsidP="008F3385">
      <w:pPr>
        <w:tabs>
          <w:tab w:val="num" w:pos="0"/>
        </w:tabs>
        <w:jc w:val="both"/>
        <w:rPr>
          <w:color w:val="000000"/>
          <w:sz w:val="28"/>
          <w:szCs w:val="28"/>
        </w:rPr>
      </w:pPr>
      <w:r>
        <w:rPr>
          <w:color w:val="000000"/>
          <w:sz w:val="28"/>
          <w:szCs w:val="28"/>
        </w:rPr>
        <w:tab/>
        <w:t>Целевыми показателями подпрограммы являются:</w:t>
      </w:r>
    </w:p>
    <w:p w:rsidR="004851A0" w:rsidRPr="00BF3C1F" w:rsidRDefault="004851A0" w:rsidP="004851A0">
      <w:pPr>
        <w:framePr w:hSpace="180" w:wrap="around" w:vAnchor="text" w:hAnchor="page" w:x="1822" w:y="222"/>
        <w:widowControl w:val="0"/>
        <w:jc w:val="both"/>
        <w:rPr>
          <w:sz w:val="28"/>
          <w:szCs w:val="28"/>
        </w:rPr>
      </w:pPr>
      <w:r w:rsidRPr="00BF3C1F">
        <w:rPr>
          <w:sz w:val="28"/>
          <w:szCs w:val="28"/>
        </w:rPr>
        <w:t xml:space="preserve">- </w:t>
      </w:r>
      <w:r>
        <w:rPr>
          <w:sz w:val="28"/>
          <w:szCs w:val="28"/>
        </w:rPr>
        <w:t xml:space="preserve">количество профилактических мероприятий в </w:t>
      </w:r>
      <w:r w:rsidRPr="00BF3C1F">
        <w:rPr>
          <w:sz w:val="28"/>
          <w:szCs w:val="28"/>
        </w:rPr>
        <w:t xml:space="preserve">сфере предупреждения террористических </w:t>
      </w:r>
      <w:proofErr w:type="gramStart"/>
      <w:r w:rsidRPr="00BF3C1F">
        <w:rPr>
          <w:sz w:val="28"/>
          <w:szCs w:val="28"/>
        </w:rPr>
        <w:t xml:space="preserve">актов, </w:t>
      </w:r>
      <w:r>
        <w:rPr>
          <w:sz w:val="28"/>
          <w:szCs w:val="28"/>
        </w:rPr>
        <w:t xml:space="preserve"> %</w:t>
      </w:r>
      <w:proofErr w:type="gramEnd"/>
      <w:r w:rsidRPr="00BF3C1F">
        <w:rPr>
          <w:sz w:val="28"/>
          <w:szCs w:val="28"/>
        </w:rPr>
        <w:t>;</w:t>
      </w:r>
    </w:p>
    <w:p w:rsidR="004851A0" w:rsidRDefault="004851A0" w:rsidP="004851A0">
      <w:pPr>
        <w:framePr w:hSpace="180" w:wrap="around" w:vAnchor="text" w:hAnchor="page" w:x="1822" w:y="222"/>
        <w:widowControl w:val="0"/>
        <w:jc w:val="both"/>
        <w:rPr>
          <w:sz w:val="28"/>
          <w:szCs w:val="28"/>
        </w:rPr>
      </w:pPr>
      <w:r w:rsidRPr="00BF3C1F">
        <w:rPr>
          <w:sz w:val="28"/>
          <w:szCs w:val="28"/>
        </w:rPr>
        <w:t>- доля преступлений совершенных несовершеннолетними в общем количестве совершенных преступлений</w:t>
      </w:r>
      <w:r>
        <w:rPr>
          <w:sz w:val="28"/>
          <w:szCs w:val="28"/>
        </w:rPr>
        <w:t>, %.;</w:t>
      </w:r>
    </w:p>
    <w:p w:rsidR="008F3385" w:rsidRPr="00114447" w:rsidRDefault="004851A0" w:rsidP="004851A0">
      <w:pPr>
        <w:tabs>
          <w:tab w:val="num" w:pos="0"/>
        </w:tabs>
        <w:jc w:val="both"/>
        <w:rPr>
          <w:sz w:val="28"/>
          <w:szCs w:val="28"/>
        </w:rPr>
      </w:pPr>
      <w:r>
        <w:rPr>
          <w:sz w:val="28"/>
          <w:szCs w:val="28"/>
        </w:rPr>
        <w:t>- снижение количества преступлений по незаконному обороту наркотиков.</w:t>
      </w:r>
      <w:r w:rsidR="008F3385">
        <w:rPr>
          <w:sz w:val="28"/>
          <w:szCs w:val="28"/>
        </w:rPr>
        <w:tab/>
      </w:r>
      <w:r w:rsidR="008F3385" w:rsidRPr="00114447">
        <w:rPr>
          <w:sz w:val="28"/>
          <w:szCs w:val="28"/>
        </w:rPr>
        <w:t>Сведения о составе и значениях целевых показателей программы по годам ее реализации представлены в приложении № 1 к программе.</w:t>
      </w:r>
    </w:p>
    <w:p w:rsidR="008F3385" w:rsidRDefault="008F3385" w:rsidP="008F3385">
      <w:pPr>
        <w:autoSpaceDE w:val="0"/>
        <w:autoSpaceDN w:val="0"/>
        <w:adjustRightInd w:val="0"/>
        <w:jc w:val="center"/>
        <w:rPr>
          <w:b/>
          <w:bCs/>
          <w:sz w:val="28"/>
          <w:szCs w:val="28"/>
        </w:rPr>
      </w:pPr>
    </w:p>
    <w:p w:rsidR="008F3385" w:rsidRPr="00025D50" w:rsidRDefault="008F3385" w:rsidP="008F3385">
      <w:pPr>
        <w:autoSpaceDE w:val="0"/>
        <w:autoSpaceDN w:val="0"/>
        <w:adjustRightInd w:val="0"/>
        <w:jc w:val="center"/>
        <w:rPr>
          <w:b/>
          <w:bCs/>
          <w:sz w:val="28"/>
          <w:szCs w:val="28"/>
        </w:rPr>
      </w:pPr>
      <w:r w:rsidRPr="00025D50">
        <w:rPr>
          <w:b/>
          <w:bCs/>
          <w:sz w:val="28"/>
          <w:szCs w:val="28"/>
        </w:rPr>
        <w:t xml:space="preserve">Основные мероприятия </w:t>
      </w:r>
      <w:r>
        <w:rPr>
          <w:b/>
          <w:bCs/>
          <w:sz w:val="28"/>
          <w:szCs w:val="28"/>
        </w:rPr>
        <w:t xml:space="preserve"> подпрограммы</w:t>
      </w:r>
    </w:p>
    <w:p w:rsidR="008F3385" w:rsidRDefault="008F3385" w:rsidP="008F3385">
      <w:pPr>
        <w:autoSpaceDE w:val="0"/>
        <w:autoSpaceDN w:val="0"/>
        <w:adjustRightInd w:val="0"/>
        <w:ind w:firstLine="709"/>
        <w:jc w:val="both"/>
        <w:rPr>
          <w:sz w:val="28"/>
          <w:szCs w:val="28"/>
        </w:rPr>
      </w:pPr>
    </w:p>
    <w:p w:rsidR="008F3385" w:rsidRDefault="008F3385" w:rsidP="008F3385">
      <w:pPr>
        <w:autoSpaceDE w:val="0"/>
        <w:autoSpaceDN w:val="0"/>
        <w:adjustRightInd w:val="0"/>
        <w:ind w:firstLine="709"/>
        <w:jc w:val="both"/>
        <w:rPr>
          <w:sz w:val="28"/>
          <w:szCs w:val="28"/>
        </w:rPr>
      </w:pPr>
      <w:r>
        <w:rPr>
          <w:sz w:val="28"/>
          <w:szCs w:val="28"/>
        </w:rPr>
        <w:lastRenderedPageBreak/>
        <w:t>Для решения задачи подпрограммы предусмотрено выполнение следующих основных мероприятий:</w:t>
      </w:r>
    </w:p>
    <w:p w:rsidR="008F3385" w:rsidRPr="008F3CA2" w:rsidRDefault="008F3385" w:rsidP="008F3385">
      <w:pPr>
        <w:ind w:firstLine="317"/>
        <w:jc w:val="both"/>
        <w:outlineLvl w:val="4"/>
        <w:rPr>
          <w:sz w:val="28"/>
          <w:szCs w:val="28"/>
        </w:rPr>
      </w:pPr>
      <w:r w:rsidRPr="008F3CA2">
        <w:rPr>
          <w:sz w:val="28"/>
          <w:szCs w:val="28"/>
        </w:rPr>
        <w:t xml:space="preserve">1. </w:t>
      </w:r>
      <w:r>
        <w:rPr>
          <w:sz w:val="28"/>
          <w:szCs w:val="28"/>
        </w:rPr>
        <w:t>В</w:t>
      </w:r>
      <w:r w:rsidRPr="008F3CA2">
        <w:rPr>
          <w:sz w:val="28"/>
          <w:szCs w:val="28"/>
        </w:rPr>
        <w:t xml:space="preserve"> рамках основного мероприятия по </w:t>
      </w:r>
      <w:r w:rsidR="00647CD7" w:rsidRPr="00BF3C1F">
        <w:rPr>
          <w:sz w:val="28"/>
          <w:szCs w:val="28"/>
        </w:rPr>
        <w:t>профилактик</w:t>
      </w:r>
      <w:r w:rsidR="00647CD7">
        <w:rPr>
          <w:sz w:val="28"/>
          <w:szCs w:val="28"/>
        </w:rPr>
        <w:t>е</w:t>
      </w:r>
      <w:r w:rsidR="00647CD7" w:rsidRPr="00BF3C1F">
        <w:rPr>
          <w:sz w:val="28"/>
          <w:szCs w:val="28"/>
        </w:rPr>
        <w:t xml:space="preserve"> терроризма и экстремизма, обеспечение межнационального и межконфессионального согласия, другие вопросы в области национальной безопасности</w:t>
      </w:r>
      <w:r w:rsidRPr="008F3CA2">
        <w:rPr>
          <w:sz w:val="28"/>
          <w:szCs w:val="28"/>
        </w:rPr>
        <w:t xml:space="preserve"> </w:t>
      </w:r>
      <w:r w:rsidR="00647CD7">
        <w:rPr>
          <w:sz w:val="28"/>
          <w:szCs w:val="28"/>
        </w:rPr>
        <w:t xml:space="preserve">предусмотрено </w:t>
      </w:r>
      <w:r w:rsidRPr="008F3CA2">
        <w:rPr>
          <w:sz w:val="28"/>
          <w:szCs w:val="28"/>
        </w:rPr>
        <w:t>проведение таких мер, как:</w:t>
      </w:r>
    </w:p>
    <w:p w:rsidR="008F3385" w:rsidRDefault="008F3385" w:rsidP="008F3385">
      <w:pPr>
        <w:autoSpaceDE w:val="0"/>
        <w:autoSpaceDN w:val="0"/>
        <w:adjustRightInd w:val="0"/>
        <w:ind w:firstLine="709"/>
        <w:jc w:val="both"/>
        <w:rPr>
          <w:color w:val="FF0000"/>
          <w:sz w:val="28"/>
          <w:szCs w:val="28"/>
        </w:rPr>
      </w:pPr>
      <w:r w:rsidRPr="00114447">
        <w:rPr>
          <w:sz w:val="28"/>
          <w:szCs w:val="28"/>
        </w:rPr>
        <w:t>1)</w:t>
      </w:r>
      <w:r>
        <w:rPr>
          <w:sz w:val="28"/>
          <w:szCs w:val="28"/>
        </w:rPr>
        <w:t xml:space="preserve"> </w:t>
      </w:r>
      <w:r w:rsidR="00647CD7">
        <w:rPr>
          <w:sz w:val="28"/>
          <w:szCs w:val="28"/>
        </w:rPr>
        <w:t>п</w:t>
      </w:r>
      <w:r w:rsidR="00647CD7" w:rsidRPr="00647CD7">
        <w:rPr>
          <w:sz w:val="28"/>
          <w:szCs w:val="28"/>
        </w:rPr>
        <w:t>редупреждение, выявление и пресечение террористической деятельности</w:t>
      </w:r>
      <w:r w:rsidR="004851A0">
        <w:rPr>
          <w:bCs/>
          <w:color w:val="000000"/>
          <w:sz w:val="28"/>
          <w:szCs w:val="28"/>
        </w:rPr>
        <w:t>.</w:t>
      </w:r>
    </w:p>
    <w:p w:rsidR="008F3385" w:rsidRDefault="008F3385" w:rsidP="004851A0">
      <w:pPr>
        <w:autoSpaceDE w:val="0"/>
        <w:autoSpaceDN w:val="0"/>
        <w:adjustRightInd w:val="0"/>
        <w:ind w:firstLine="708"/>
        <w:jc w:val="both"/>
        <w:rPr>
          <w:sz w:val="28"/>
          <w:szCs w:val="28"/>
        </w:rPr>
      </w:pPr>
      <w:r w:rsidRPr="008F3CA2">
        <w:rPr>
          <w:sz w:val="28"/>
          <w:szCs w:val="28"/>
        </w:rPr>
        <w:t xml:space="preserve">2. В целях </w:t>
      </w:r>
      <w:proofErr w:type="gramStart"/>
      <w:r w:rsidRPr="008F3CA2">
        <w:rPr>
          <w:sz w:val="28"/>
          <w:szCs w:val="28"/>
        </w:rPr>
        <w:t>реализации основного мероприятия</w:t>
      </w:r>
      <w:proofErr w:type="gramEnd"/>
      <w:r w:rsidRPr="008F3CA2">
        <w:rPr>
          <w:sz w:val="28"/>
          <w:szCs w:val="28"/>
        </w:rPr>
        <w:t xml:space="preserve"> направленного на </w:t>
      </w:r>
      <w:r w:rsidR="00647CD7" w:rsidRPr="00BF3C1F">
        <w:rPr>
          <w:sz w:val="28"/>
          <w:szCs w:val="28"/>
        </w:rPr>
        <w:t>профилактик</w:t>
      </w:r>
      <w:r w:rsidR="00647CD7">
        <w:rPr>
          <w:sz w:val="28"/>
          <w:szCs w:val="28"/>
        </w:rPr>
        <w:t>у</w:t>
      </w:r>
      <w:r w:rsidR="00647CD7" w:rsidRPr="00BF3C1F">
        <w:rPr>
          <w:sz w:val="28"/>
          <w:szCs w:val="28"/>
        </w:rPr>
        <w:t xml:space="preserve"> правонарушений </w:t>
      </w:r>
      <w:r>
        <w:rPr>
          <w:sz w:val="28"/>
          <w:szCs w:val="28"/>
        </w:rPr>
        <w:t xml:space="preserve">на территории </w:t>
      </w:r>
      <w:r w:rsidRPr="008F3CA2">
        <w:rPr>
          <w:sz w:val="28"/>
          <w:szCs w:val="28"/>
        </w:rPr>
        <w:t xml:space="preserve">Чемальского района </w:t>
      </w:r>
      <w:r w:rsidR="00647CD7">
        <w:rPr>
          <w:sz w:val="28"/>
          <w:szCs w:val="28"/>
        </w:rPr>
        <w:t>предусмотрено</w:t>
      </w:r>
      <w:r>
        <w:rPr>
          <w:sz w:val="28"/>
          <w:szCs w:val="28"/>
        </w:rPr>
        <w:t>:</w:t>
      </w:r>
    </w:p>
    <w:p w:rsidR="008F3385" w:rsidRDefault="004851A0" w:rsidP="008F3385">
      <w:pPr>
        <w:autoSpaceDE w:val="0"/>
        <w:autoSpaceDN w:val="0"/>
        <w:adjustRightInd w:val="0"/>
        <w:ind w:firstLine="708"/>
        <w:jc w:val="both"/>
        <w:rPr>
          <w:sz w:val="28"/>
          <w:szCs w:val="28"/>
        </w:rPr>
      </w:pPr>
      <w:r>
        <w:rPr>
          <w:sz w:val="28"/>
          <w:szCs w:val="28"/>
        </w:rPr>
        <w:t>1</w:t>
      </w:r>
      <w:r w:rsidR="008F3385">
        <w:rPr>
          <w:sz w:val="28"/>
          <w:szCs w:val="28"/>
        </w:rPr>
        <w:t xml:space="preserve">) </w:t>
      </w:r>
      <w:r w:rsidR="00647CD7">
        <w:rPr>
          <w:sz w:val="28"/>
          <w:szCs w:val="28"/>
        </w:rPr>
        <w:t>к</w:t>
      </w:r>
      <w:r w:rsidR="00647CD7" w:rsidRPr="00647CD7">
        <w:rPr>
          <w:sz w:val="28"/>
          <w:szCs w:val="28"/>
        </w:rPr>
        <w:t>омпле</w:t>
      </w:r>
      <w:r w:rsidR="00647CD7">
        <w:rPr>
          <w:sz w:val="28"/>
          <w:szCs w:val="28"/>
        </w:rPr>
        <w:t>к</w:t>
      </w:r>
      <w:r w:rsidR="00647CD7" w:rsidRPr="00647CD7">
        <w:rPr>
          <w:sz w:val="28"/>
          <w:szCs w:val="28"/>
        </w:rPr>
        <w:t>сные меры по профилактике правонарушений</w:t>
      </w:r>
      <w:r w:rsidR="008F3385">
        <w:rPr>
          <w:sz w:val="28"/>
          <w:szCs w:val="28"/>
        </w:rPr>
        <w:t>.</w:t>
      </w:r>
    </w:p>
    <w:p w:rsidR="004851A0" w:rsidRPr="008F3CA2" w:rsidRDefault="004851A0" w:rsidP="004851A0">
      <w:pPr>
        <w:ind w:firstLine="317"/>
        <w:jc w:val="both"/>
        <w:outlineLvl w:val="4"/>
        <w:rPr>
          <w:sz w:val="28"/>
          <w:szCs w:val="28"/>
        </w:rPr>
      </w:pPr>
      <w:r>
        <w:rPr>
          <w:sz w:val="28"/>
          <w:szCs w:val="28"/>
        </w:rPr>
        <w:t>3</w:t>
      </w:r>
      <w:r w:rsidRPr="008F3CA2">
        <w:rPr>
          <w:sz w:val="28"/>
          <w:szCs w:val="28"/>
        </w:rPr>
        <w:t xml:space="preserve">. </w:t>
      </w:r>
      <w:r>
        <w:rPr>
          <w:sz w:val="28"/>
          <w:szCs w:val="28"/>
        </w:rPr>
        <w:t>В</w:t>
      </w:r>
      <w:r w:rsidRPr="008F3CA2">
        <w:rPr>
          <w:sz w:val="28"/>
          <w:szCs w:val="28"/>
        </w:rPr>
        <w:t xml:space="preserve"> рамках основного мероприятия по </w:t>
      </w:r>
      <w:r w:rsidRPr="00BF3C1F">
        <w:rPr>
          <w:sz w:val="28"/>
          <w:szCs w:val="28"/>
        </w:rPr>
        <w:t>профилактик</w:t>
      </w:r>
      <w:r>
        <w:rPr>
          <w:sz w:val="28"/>
          <w:szCs w:val="28"/>
        </w:rPr>
        <w:t>е</w:t>
      </w:r>
      <w:r w:rsidRPr="00BF3C1F">
        <w:rPr>
          <w:sz w:val="28"/>
          <w:szCs w:val="28"/>
        </w:rPr>
        <w:t xml:space="preserve"> экстремизма, обеспечение межнационального и межконфессионального согласия, другие вопросы в области национальной безопасности</w:t>
      </w:r>
      <w:r w:rsidRPr="008F3CA2">
        <w:rPr>
          <w:sz w:val="28"/>
          <w:szCs w:val="28"/>
        </w:rPr>
        <w:t xml:space="preserve"> </w:t>
      </w:r>
      <w:r>
        <w:rPr>
          <w:sz w:val="28"/>
          <w:szCs w:val="28"/>
        </w:rPr>
        <w:t xml:space="preserve">предусмотрено </w:t>
      </w:r>
      <w:r w:rsidRPr="008F3CA2">
        <w:rPr>
          <w:sz w:val="28"/>
          <w:szCs w:val="28"/>
        </w:rPr>
        <w:t>проведение таких мер, как:</w:t>
      </w:r>
    </w:p>
    <w:p w:rsidR="004851A0" w:rsidRDefault="004851A0" w:rsidP="004851A0">
      <w:pPr>
        <w:autoSpaceDE w:val="0"/>
        <w:autoSpaceDN w:val="0"/>
        <w:adjustRightInd w:val="0"/>
        <w:ind w:firstLine="709"/>
        <w:jc w:val="both"/>
        <w:rPr>
          <w:color w:val="FF0000"/>
          <w:sz w:val="28"/>
          <w:szCs w:val="28"/>
        </w:rPr>
      </w:pPr>
      <w:r w:rsidRPr="00114447">
        <w:rPr>
          <w:sz w:val="28"/>
          <w:szCs w:val="28"/>
        </w:rPr>
        <w:t>1)</w:t>
      </w:r>
      <w:r>
        <w:rPr>
          <w:sz w:val="28"/>
          <w:szCs w:val="28"/>
        </w:rPr>
        <w:t xml:space="preserve"> п</w:t>
      </w:r>
      <w:r w:rsidRPr="00647CD7">
        <w:rPr>
          <w:sz w:val="28"/>
          <w:szCs w:val="28"/>
        </w:rPr>
        <w:t>редупреждение, выявление и пресечение экстрем</w:t>
      </w:r>
      <w:r>
        <w:rPr>
          <w:sz w:val="28"/>
          <w:szCs w:val="28"/>
        </w:rPr>
        <w:t>истск</w:t>
      </w:r>
      <w:r w:rsidRPr="00647CD7">
        <w:rPr>
          <w:sz w:val="28"/>
          <w:szCs w:val="28"/>
        </w:rPr>
        <w:t>ой деятельности</w:t>
      </w:r>
      <w:r>
        <w:rPr>
          <w:bCs/>
          <w:color w:val="000000"/>
          <w:sz w:val="28"/>
          <w:szCs w:val="28"/>
        </w:rPr>
        <w:t>;</w:t>
      </w:r>
    </w:p>
    <w:p w:rsidR="004851A0" w:rsidRPr="003E26AF" w:rsidRDefault="004851A0" w:rsidP="004851A0">
      <w:pPr>
        <w:autoSpaceDE w:val="0"/>
        <w:autoSpaceDN w:val="0"/>
        <w:adjustRightInd w:val="0"/>
        <w:ind w:firstLine="708"/>
        <w:jc w:val="both"/>
        <w:rPr>
          <w:sz w:val="28"/>
          <w:szCs w:val="28"/>
        </w:rPr>
      </w:pPr>
      <w:r w:rsidRPr="000D283F">
        <w:rPr>
          <w:sz w:val="28"/>
          <w:szCs w:val="28"/>
        </w:rPr>
        <w:t xml:space="preserve">2) </w:t>
      </w:r>
      <w:r>
        <w:rPr>
          <w:sz w:val="28"/>
          <w:szCs w:val="28"/>
        </w:rPr>
        <w:t>в</w:t>
      </w:r>
      <w:r w:rsidRPr="00647CD7">
        <w:rPr>
          <w:sz w:val="28"/>
          <w:szCs w:val="28"/>
        </w:rPr>
        <w:t>оспитание культуры толерантности и межнационального согласия</w:t>
      </w:r>
      <w:r>
        <w:rPr>
          <w:sz w:val="28"/>
          <w:szCs w:val="28"/>
        </w:rPr>
        <w:t>.</w:t>
      </w:r>
    </w:p>
    <w:p w:rsidR="004851A0" w:rsidRDefault="004851A0" w:rsidP="008F3385">
      <w:pPr>
        <w:autoSpaceDE w:val="0"/>
        <w:autoSpaceDN w:val="0"/>
        <w:adjustRightInd w:val="0"/>
        <w:ind w:firstLine="708"/>
        <w:jc w:val="both"/>
        <w:rPr>
          <w:sz w:val="28"/>
          <w:szCs w:val="28"/>
        </w:rPr>
      </w:pPr>
    </w:p>
    <w:p w:rsidR="008F3385" w:rsidRPr="00A32210" w:rsidRDefault="008F3385" w:rsidP="008F3385">
      <w:pPr>
        <w:ind w:firstLine="709"/>
        <w:jc w:val="both"/>
        <w:rPr>
          <w:sz w:val="28"/>
          <w:szCs w:val="28"/>
        </w:rPr>
      </w:pPr>
      <w:r w:rsidRPr="00A32210">
        <w:rPr>
          <w:sz w:val="28"/>
          <w:szCs w:val="28"/>
        </w:rPr>
        <w:t xml:space="preserve">Перечень основных мероприятий </w:t>
      </w:r>
      <w:r>
        <w:rPr>
          <w:sz w:val="28"/>
          <w:szCs w:val="28"/>
        </w:rPr>
        <w:t xml:space="preserve">муниципальной программы </w:t>
      </w:r>
      <w:r w:rsidRPr="00A32210">
        <w:rPr>
          <w:sz w:val="28"/>
          <w:szCs w:val="28"/>
        </w:rPr>
        <w:t xml:space="preserve">с указанием </w:t>
      </w:r>
      <w:r>
        <w:rPr>
          <w:sz w:val="28"/>
          <w:szCs w:val="28"/>
        </w:rPr>
        <w:t>со</w:t>
      </w:r>
      <w:r w:rsidRPr="00A32210">
        <w:rPr>
          <w:sz w:val="28"/>
          <w:szCs w:val="28"/>
        </w:rPr>
        <w:t xml:space="preserve">исполнителей, целевых </w:t>
      </w:r>
      <w:r>
        <w:rPr>
          <w:sz w:val="28"/>
          <w:szCs w:val="28"/>
        </w:rPr>
        <w:t xml:space="preserve">показателей </w:t>
      </w:r>
      <w:r w:rsidRPr="00A32210">
        <w:rPr>
          <w:sz w:val="28"/>
          <w:szCs w:val="28"/>
        </w:rPr>
        <w:t>основн</w:t>
      </w:r>
      <w:r>
        <w:rPr>
          <w:sz w:val="28"/>
          <w:szCs w:val="28"/>
        </w:rPr>
        <w:t>ых</w:t>
      </w:r>
      <w:r w:rsidRPr="00A32210">
        <w:rPr>
          <w:sz w:val="28"/>
          <w:szCs w:val="28"/>
        </w:rPr>
        <w:t xml:space="preserve"> мероприяти</w:t>
      </w:r>
      <w:r>
        <w:rPr>
          <w:sz w:val="28"/>
          <w:szCs w:val="28"/>
        </w:rPr>
        <w:t>й программы, ц</w:t>
      </w:r>
      <w:r w:rsidRPr="00491E75">
        <w:rPr>
          <w:sz w:val="28"/>
          <w:szCs w:val="28"/>
        </w:rPr>
        <w:t>елев</w:t>
      </w:r>
      <w:r>
        <w:rPr>
          <w:sz w:val="28"/>
          <w:szCs w:val="28"/>
        </w:rPr>
        <w:t>ых</w:t>
      </w:r>
      <w:r w:rsidRPr="00491E75">
        <w:rPr>
          <w:sz w:val="28"/>
          <w:szCs w:val="28"/>
        </w:rPr>
        <w:t xml:space="preserve"> показател</w:t>
      </w:r>
      <w:r>
        <w:rPr>
          <w:sz w:val="28"/>
          <w:szCs w:val="28"/>
        </w:rPr>
        <w:t>ей</w:t>
      </w:r>
      <w:r w:rsidRPr="00491E75">
        <w:rPr>
          <w:sz w:val="28"/>
          <w:szCs w:val="28"/>
        </w:rPr>
        <w:t xml:space="preserve"> подпрограммы, для достижения котор</w:t>
      </w:r>
      <w:r>
        <w:rPr>
          <w:sz w:val="28"/>
          <w:szCs w:val="28"/>
        </w:rPr>
        <w:t>ых</w:t>
      </w:r>
      <w:r w:rsidRPr="00491E75">
        <w:rPr>
          <w:sz w:val="28"/>
          <w:szCs w:val="28"/>
        </w:rPr>
        <w:t xml:space="preserve"> реализу</w:t>
      </w:r>
      <w:r>
        <w:rPr>
          <w:sz w:val="28"/>
          <w:szCs w:val="28"/>
        </w:rPr>
        <w:t>ю</w:t>
      </w:r>
      <w:r w:rsidRPr="00491E75">
        <w:rPr>
          <w:sz w:val="28"/>
          <w:szCs w:val="28"/>
        </w:rPr>
        <w:t>тся основн</w:t>
      </w:r>
      <w:r>
        <w:rPr>
          <w:sz w:val="28"/>
          <w:szCs w:val="28"/>
        </w:rPr>
        <w:t>ые</w:t>
      </w:r>
      <w:r w:rsidRPr="00491E75">
        <w:rPr>
          <w:sz w:val="28"/>
          <w:szCs w:val="28"/>
        </w:rPr>
        <w:t xml:space="preserve"> мероприяти</w:t>
      </w:r>
      <w:r>
        <w:rPr>
          <w:sz w:val="28"/>
          <w:szCs w:val="28"/>
        </w:rPr>
        <w:t xml:space="preserve">я программы, </w:t>
      </w:r>
      <w:r w:rsidRPr="00A32210">
        <w:rPr>
          <w:sz w:val="28"/>
          <w:szCs w:val="28"/>
        </w:rPr>
        <w:t xml:space="preserve">представлен в приложении </w:t>
      </w:r>
      <w:r>
        <w:rPr>
          <w:sz w:val="28"/>
          <w:szCs w:val="28"/>
        </w:rPr>
        <w:t xml:space="preserve">№ </w:t>
      </w:r>
      <w:r w:rsidRPr="00A32210">
        <w:rPr>
          <w:sz w:val="28"/>
          <w:szCs w:val="28"/>
        </w:rPr>
        <w:t>2 к программе.</w:t>
      </w:r>
    </w:p>
    <w:p w:rsidR="008F3385" w:rsidRDefault="008F3385" w:rsidP="008F3385">
      <w:pPr>
        <w:autoSpaceDE w:val="0"/>
        <w:autoSpaceDN w:val="0"/>
        <w:adjustRightInd w:val="0"/>
        <w:ind w:firstLine="709"/>
        <w:jc w:val="both"/>
        <w:rPr>
          <w:sz w:val="28"/>
          <w:szCs w:val="28"/>
        </w:rPr>
      </w:pPr>
    </w:p>
    <w:p w:rsidR="00647CD7" w:rsidRDefault="00647CD7" w:rsidP="0016108C">
      <w:pPr>
        <w:ind w:firstLine="709"/>
        <w:jc w:val="center"/>
        <w:rPr>
          <w:b/>
          <w:bCs/>
          <w:sz w:val="28"/>
          <w:szCs w:val="28"/>
        </w:rPr>
      </w:pPr>
      <w:proofErr w:type="gramStart"/>
      <w:r>
        <w:rPr>
          <w:b/>
          <w:bCs/>
          <w:sz w:val="28"/>
          <w:szCs w:val="28"/>
        </w:rPr>
        <w:t>Меры  регулирования</w:t>
      </w:r>
      <w:proofErr w:type="gramEnd"/>
      <w:r>
        <w:rPr>
          <w:b/>
          <w:bCs/>
          <w:sz w:val="28"/>
          <w:szCs w:val="28"/>
        </w:rPr>
        <w:t>, направленные на достижение целей и задач подпрограммы</w:t>
      </w:r>
    </w:p>
    <w:p w:rsidR="00647CD7" w:rsidRPr="003F5691" w:rsidRDefault="00647CD7" w:rsidP="00647CD7">
      <w:pPr>
        <w:autoSpaceDE w:val="0"/>
        <w:ind w:firstLine="709"/>
        <w:jc w:val="both"/>
        <w:rPr>
          <w:sz w:val="28"/>
          <w:szCs w:val="28"/>
        </w:rPr>
      </w:pPr>
      <w:r w:rsidRPr="001501DC">
        <w:rPr>
          <w:sz w:val="28"/>
          <w:szCs w:val="28"/>
        </w:rPr>
        <w:t xml:space="preserve">Меры налогового, таможенного и иные меры кроме нормативно-правового муниципального регулирования в сфере в области реализации подпрограммы не предусмотрены. </w:t>
      </w:r>
    </w:p>
    <w:p w:rsidR="00647CD7" w:rsidRPr="009B2505" w:rsidRDefault="00647CD7" w:rsidP="00647CD7">
      <w:pPr>
        <w:ind w:firstLine="709"/>
        <w:jc w:val="both"/>
        <w:rPr>
          <w:sz w:val="28"/>
          <w:szCs w:val="28"/>
        </w:rPr>
      </w:pPr>
    </w:p>
    <w:p w:rsidR="00647CD7" w:rsidRDefault="00647CD7" w:rsidP="0016108C">
      <w:pPr>
        <w:ind w:firstLine="709"/>
        <w:jc w:val="center"/>
        <w:rPr>
          <w:b/>
          <w:bCs/>
          <w:sz w:val="28"/>
          <w:szCs w:val="28"/>
        </w:rPr>
      </w:pPr>
      <w:r>
        <w:rPr>
          <w:b/>
          <w:bCs/>
          <w:sz w:val="28"/>
          <w:szCs w:val="28"/>
        </w:rPr>
        <w:t>Сведения о публичных нормативных обязательствах</w:t>
      </w:r>
    </w:p>
    <w:p w:rsidR="00647CD7" w:rsidRPr="00332840" w:rsidRDefault="00647CD7" w:rsidP="00647CD7">
      <w:pPr>
        <w:autoSpaceDE w:val="0"/>
        <w:autoSpaceDN w:val="0"/>
        <w:adjustRightInd w:val="0"/>
        <w:ind w:firstLine="709"/>
        <w:jc w:val="both"/>
        <w:rPr>
          <w:sz w:val="28"/>
          <w:szCs w:val="28"/>
        </w:rPr>
      </w:pPr>
      <w:r w:rsidRPr="00332840">
        <w:rPr>
          <w:sz w:val="28"/>
          <w:szCs w:val="28"/>
        </w:rPr>
        <w:t>В рамках подпрограммы не планируется реализация мероприятий по обеспечению публичных нормативных обязательств МО «Чемальский район».</w:t>
      </w:r>
    </w:p>
    <w:p w:rsidR="00647CD7" w:rsidRDefault="00647CD7" w:rsidP="00647CD7">
      <w:pPr>
        <w:ind w:firstLine="708"/>
        <w:jc w:val="both"/>
        <w:rPr>
          <w:sz w:val="28"/>
          <w:szCs w:val="28"/>
        </w:rPr>
      </w:pPr>
    </w:p>
    <w:p w:rsidR="00647CD7" w:rsidRPr="008B3E44" w:rsidRDefault="00647CD7" w:rsidP="0016108C">
      <w:pPr>
        <w:autoSpaceDE w:val="0"/>
        <w:autoSpaceDN w:val="0"/>
        <w:adjustRightInd w:val="0"/>
        <w:jc w:val="center"/>
        <w:rPr>
          <w:b/>
          <w:bCs/>
          <w:sz w:val="28"/>
          <w:szCs w:val="28"/>
        </w:rPr>
      </w:pPr>
      <w:r w:rsidRPr="008B3E44">
        <w:rPr>
          <w:b/>
          <w:bCs/>
          <w:sz w:val="28"/>
          <w:szCs w:val="28"/>
        </w:rPr>
        <w:t>Сведения о средствах федерального бюджета,</w:t>
      </w:r>
      <w:r>
        <w:rPr>
          <w:b/>
          <w:bCs/>
          <w:sz w:val="28"/>
          <w:szCs w:val="28"/>
        </w:rPr>
        <w:t xml:space="preserve"> республиканского бюджета Республики Алтай,</w:t>
      </w:r>
      <w:r w:rsidRPr="008B3E44">
        <w:rPr>
          <w:b/>
          <w:bCs/>
          <w:sz w:val="28"/>
          <w:szCs w:val="28"/>
        </w:rPr>
        <w:t xml:space="preserve"> использование которых предполагается в рамках реализации основных мероприятий </w:t>
      </w:r>
      <w:r>
        <w:rPr>
          <w:b/>
          <w:bCs/>
          <w:sz w:val="28"/>
          <w:szCs w:val="28"/>
        </w:rPr>
        <w:t>муниципальн</w:t>
      </w:r>
      <w:r w:rsidRPr="008B3E44">
        <w:rPr>
          <w:b/>
          <w:bCs/>
          <w:sz w:val="28"/>
          <w:szCs w:val="28"/>
        </w:rPr>
        <w:t>ой программы в рамках подпрограммы</w:t>
      </w:r>
    </w:p>
    <w:p w:rsidR="00647CD7" w:rsidRPr="00B22153" w:rsidRDefault="00647CD7" w:rsidP="00647CD7">
      <w:pPr>
        <w:autoSpaceDE w:val="0"/>
        <w:autoSpaceDN w:val="0"/>
        <w:adjustRightInd w:val="0"/>
        <w:ind w:firstLine="709"/>
        <w:jc w:val="both"/>
        <w:rPr>
          <w:sz w:val="28"/>
          <w:szCs w:val="28"/>
        </w:rPr>
      </w:pPr>
      <w:r w:rsidRPr="00F31867">
        <w:rPr>
          <w:sz w:val="28"/>
          <w:szCs w:val="28"/>
        </w:rPr>
        <w:t xml:space="preserve">В рамках </w:t>
      </w:r>
      <w:r>
        <w:rPr>
          <w:sz w:val="28"/>
          <w:szCs w:val="28"/>
        </w:rPr>
        <w:t xml:space="preserve">реализации </w:t>
      </w:r>
      <w:r w:rsidRPr="00F31867">
        <w:rPr>
          <w:sz w:val="28"/>
          <w:szCs w:val="28"/>
        </w:rPr>
        <w:t>подпрограммы планируется привлекать средства федерального бюджета</w:t>
      </w:r>
      <w:r>
        <w:rPr>
          <w:sz w:val="28"/>
          <w:szCs w:val="28"/>
        </w:rPr>
        <w:t xml:space="preserve">, республиканского бюджета Республики </w:t>
      </w:r>
      <w:r w:rsidRPr="00B22153">
        <w:rPr>
          <w:sz w:val="28"/>
          <w:szCs w:val="28"/>
        </w:rPr>
        <w:t>Алтай:</w:t>
      </w:r>
    </w:p>
    <w:p w:rsidR="007A20C5" w:rsidRDefault="007A20C5" w:rsidP="007A20C5">
      <w:pPr>
        <w:tabs>
          <w:tab w:val="num" w:pos="0"/>
        </w:tabs>
        <w:jc w:val="both"/>
        <w:rPr>
          <w:sz w:val="28"/>
          <w:szCs w:val="28"/>
        </w:rPr>
      </w:pPr>
      <w:r>
        <w:rPr>
          <w:sz w:val="28"/>
          <w:szCs w:val="28"/>
        </w:rPr>
        <w:lastRenderedPageBreak/>
        <w:t>- на профилактику</w:t>
      </w:r>
      <w:r w:rsidRPr="00BF3C1F">
        <w:rPr>
          <w:sz w:val="28"/>
          <w:szCs w:val="28"/>
        </w:rPr>
        <w:t xml:space="preserve"> терроризма и экстремизма, обеспечение межнационального и межконфессионального согласия, другие вопросы в области национальной безопасности</w:t>
      </w:r>
      <w:r>
        <w:rPr>
          <w:sz w:val="28"/>
          <w:szCs w:val="28"/>
        </w:rPr>
        <w:t>,</w:t>
      </w:r>
    </w:p>
    <w:p w:rsidR="007A20C5" w:rsidRDefault="007A20C5" w:rsidP="007A20C5">
      <w:pPr>
        <w:tabs>
          <w:tab w:val="num" w:pos="0"/>
        </w:tabs>
        <w:jc w:val="both"/>
        <w:rPr>
          <w:sz w:val="28"/>
          <w:szCs w:val="28"/>
        </w:rPr>
      </w:pPr>
      <w:r>
        <w:rPr>
          <w:sz w:val="28"/>
          <w:szCs w:val="28"/>
        </w:rPr>
        <w:t xml:space="preserve">- на </w:t>
      </w:r>
      <w:r w:rsidRPr="00BF3C1F">
        <w:rPr>
          <w:sz w:val="28"/>
          <w:szCs w:val="28"/>
        </w:rPr>
        <w:t>профилактик</w:t>
      </w:r>
      <w:r>
        <w:rPr>
          <w:sz w:val="28"/>
          <w:szCs w:val="28"/>
        </w:rPr>
        <w:t>у</w:t>
      </w:r>
      <w:r w:rsidRPr="00BF3C1F">
        <w:rPr>
          <w:sz w:val="28"/>
          <w:szCs w:val="28"/>
        </w:rPr>
        <w:t xml:space="preserve"> правонарушений и повышение безопасности дорожного движения</w:t>
      </w:r>
      <w:r>
        <w:rPr>
          <w:sz w:val="28"/>
          <w:szCs w:val="28"/>
        </w:rPr>
        <w:t>.</w:t>
      </w:r>
    </w:p>
    <w:p w:rsidR="00647CD7" w:rsidRPr="00743B59" w:rsidRDefault="00647CD7" w:rsidP="00647CD7">
      <w:pPr>
        <w:pStyle w:val="afa"/>
        <w:ind w:firstLine="708"/>
        <w:jc w:val="both"/>
        <w:rPr>
          <w:rFonts w:ascii="Times New Roman" w:hAnsi="Times New Roman"/>
          <w:sz w:val="28"/>
          <w:szCs w:val="28"/>
        </w:rPr>
      </w:pPr>
      <w:r w:rsidRPr="00743B59">
        <w:rPr>
          <w:rFonts w:ascii="Times New Roman" w:hAnsi="Times New Roman"/>
          <w:sz w:val="28"/>
          <w:szCs w:val="28"/>
        </w:rPr>
        <w:t xml:space="preserve">Объем бюджетных ассигнований на реализацию подпрограммы из средств федерального бюджета и республиканского  бюджета Республики Алтай составит </w:t>
      </w:r>
      <w:r w:rsidR="00743B59">
        <w:rPr>
          <w:rFonts w:ascii="Times New Roman" w:hAnsi="Times New Roman"/>
          <w:sz w:val="28"/>
          <w:szCs w:val="28"/>
        </w:rPr>
        <w:t>32,4</w:t>
      </w:r>
      <w:r w:rsidRPr="00743B59">
        <w:rPr>
          <w:rFonts w:ascii="Times New Roman" w:hAnsi="Times New Roman"/>
          <w:sz w:val="28"/>
          <w:szCs w:val="28"/>
        </w:rPr>
        <w:t xml:space="preserve"> тыс. рублей, в том числе:</w:t>
      </w:r>
    </w:p>
    <w:p w:rsidR="00647CD7" w:rsidRPr="00743B59" w:rsidRDefault="00743B59" w:rsidP="00647CD7">
      <w:pPr>
        <w:pStyle w:val="afa"/>
        <w:ind w:firstLine="708"/>
        <w:jc w:val="both"/>
        <w:rPr>
          <w:rFonts w:ascii="Times New Roman" w:hAnsi="Times New Roman"/>
          <w:sz w:val="28"/>
          <w:szCs w:val="28"/>
        </w:rPr>
      </w:pPr>
      <w:r>
        <w:rPr>
          <w:rFonts w:ascii="Times New Roman" w:hAnsi="Times New Roman"/>
          <w:sz w:val="28"/>
          <w:szCs w:val="28"/>
        </w:rPr>
        <w:t>32,4</w:t>
      </w:r>
      <w:r w:rsidR="00647CD7" w:rsidRPr="00743B59">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647CD7" w:rsidRPr="00743B59">
        <w:rPr>
          <w:rFonts w:ascii="Times New Roman" w:hAnsi="Times New Roman"/>
          <w:sz w:val="28"/>
          <w:szCs w:val="28"/>
        </w:rPr>
        <w:t>справочно</w:t>
      </w:r>
      <w:proofErr w:type="spellEnd"/>
      <w:r w:rsidR="00647CD7" w:rsidRPr="00743B59">
        <w:rPr>
          <w:rFonts w:ascii="Times New Roman" w:hAnsi="Times New Roman"/>
          <w:sz w:val="28"/>
          <w:szCs w:val="28"/>
        </w:rPr>
        <w:t>).</w:t>
      </w:r>
    </w:p>
    <w:p w:rsidR="00647CD7" w:rsidRPr="00743B59" w:rsidRDefault="00647CD7" w:rsidP="00647CD7">
      <w:pPr>
        <w:pStyle w:val="afa"/>
        <w:ind w:firstLine="708"/>
        <w:jc w:val="both"/>
        <w:rPr>
          <w:rFonts w:ascii="Times New Roman" w:hAnsi="Times New Roman"/>
          <w:sz w:val="28"/>
          <w:szCs w:val="28"/>
        </w:rPr>
      </w:pPr>
      <w:r w:rsidRPr="00743B59">
        <w:rPr>
          <w:rFonts w:ascii="Times New Roman" w:hAnsi="Times New Roman"/>
          <w:sz w:val="28"/>
          <w:szCs w:val="28"/>
        </w:rPr>
        <w:t>Финансирование по годам реализации программы из средств федерального бюджета и республиканского  бюджета Республики Алтай:</w:t>
      </w:r>
    </w:p>
    <w:p w:rsidR="00647CD7" w:rsidRPr="00743B59" w:rsidRDefault="00B40960" w:rsidP="00647CD7">
      <w:pPr>
        <w:pStyle w:val="afa"/>
        <w:ind w:firstLine="708"/>
        <w:jc w:val="both"/>
        <w:rPr>
          <w:rFonts w:ascii="Times New Roman" w:hAnsi="Times New Roman"/>
          <w:sz w:val="28"/>
          <w:szCs w:val="28"/>
        </w:rPr>
      </w:pPr>
      <w:r w:rsidRPr="00743B59">
        <w:rPr>
          <w:rFonts w:ascii="Times New Roman" w:hAnsi="Times New Roman"/>
          <w:sz w:val="28"/>
          <w:szCs w:val="28"/>
        </w:rPr>
        <w:t>2021</w:t>
      </w:r>
      <w:r w:rsidR="00647CD7" w:rsidRPr="00743B59">
        <w:rPr>
          <w:rFonts w:ascii="Times New Roman" w:hAnsi="Times New Roman"/>
          <w:sz w:val="28"/>
          <w:szCs w:val="28"/>
        </w:rPr>
        <w:t xml:space="preserve"> год – </w:t>
      </w:r>
      <w:r w:rsidR="00743B59">
        <w:rPr>
          <w:rFonts w:ascii="Times New Roman" w:hAnsi="Times New Roman"/>
          <w:sz w:val="28"/>
          <w:szCs w:val="28"/>
        </w:rPr>
        <w:t>5,4</w:t>
      </w:r>
      <w:r w:rsidR="00647CD7" w:rsidRPr="00743B59">
        <w:rPr>
          <w:rFonts w:ascii="Times New Roman" w:hAnsi="Times New Roman"/>
          <w:sz w:val="28"/>
          <w:szCs w:val="28"/>
        </w:rPr>
        <w:t xml:space="preserve"> тыс. рублей, в том числе:</w:t>
      </w:r>
    </w:p>
    <w:p w:rsidR="00647CD7" w:rsidRPr="00743B59" w:rsidRDefault="00743B59" w:rsidP="00647CD7">
      <w:pPr>
        <w:pStyle w:val="afa"/>
        <w:jc w:val="both"/>
        <w:rPr>
          <w:rFonts w:ascii="Times New Roman" w:hAnsi="Times New Roman"/>
          <w:sz w:val="28"/>
          <w:szCs w:val="28"/>
        </w:rPr>
      </w:pPr>
      <w:r>
        <w:rPr>
          <w:rFonts w:ascii="Times New Roman" w:hAnsi="Times New Roman"/>
          <w:sz w:val="28"/>
          <w:szCs w:val="28"/>
        </w:rPr>
        <w:t>5,4</w:t>
      </w:r>
      <w:r w:rsidR="00647CD7" w:rsidRPr="00743B59">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647CD7" w:rsidRPr="00743B59">
        <w:rPr>
          <w:rFonts w:ascii="Times New Roman" w:hAnsi="Times New Roman"/>
          <w:sz w:val="28"/>
          <w:szCs w:val="28"/>
        </w:rPr>
        <w:t>справочно</w:t>
      </w:r>
      <w:proofErr w:type="spellEnd"/>
      <w:r w:rsidR="00647CD7" w:rsidRPr="00743B59">
        <w:rPr>
          <w:rFonts w:ascii="Times New Roman" w:hAnsi="Times New Roman"/>
          <w:sz w:val="28"/>
          <w:szCs w:val="28"/>
        </w:rPr>
        <w:t>);</w:t>
      </w:r>
    </w:p>
    <w:p w:rsidR="00647CD7" w:rsidRPr="00743B59" w:rsidRDefault="00B40960" w:rsidP="00647CD7">
      <w:pPr>
        <w:pStyle w:val="afa"/>
        <w:ind w:firstLine="708"/>
        <w:jc w:val="both"/>
        <w:rPr>
          <w:rFonts w:ascii="Times New Roman" w:hAnsi="Times New Roman"/>
          <w:sz w:val="28"/>
          <w:szCs w:val="28"/>
        </w:rPr>
      </w:pPr>
      <w:r w:rsidRPr="00743B59">
        <w:rPr>
          <w:rFonts w:ascii="Times New Roman" w:hAnsi="Times New Roman"/>
          <w:sz w:val="28"/>
          <w:szCs w:val="28"/>
        </w:rPr>
        <w:t>2022</w:t>
      </w:r>
      <w:r w:rsidR="00647CD7" w:rsidRPr="00743B59">
        <w:rPr>
          <w:rFonts w:ascii="Times New Roman" w:hAnsi="Times New Roman"/>
          <w:sz w:val="28"/>
          <w:szCs w:val="28"/>
        </w:rPr>
        <w:t xml:space="preserve"> год – </w:t>
      </w:r>
      <w:r w:rsidR="00743B59">
        <w:rPr>
          <w:rFonts w:ascii="Times New Roman" w:hAnsi="Times New Roman"/>
          <w:sz w:val="28"/>
          <w:szCs w:val="28"/>
        </w:rPr>
        <w:t>5,4</w:t>
      </w:r>
      <w:r w:rsidR="00647CD7" w:rsidRPr="00743B59">
        <w:rPr>
          <w:rFonts w:ascii="Times New Roman" w:hAnsi="Times New Roman"/>
          <w:sz w:val="28"/>
          <w:szCs w:val="28"/>
        </w:rPr>
        <w:t xml:space="preserve"> тыс. рублей, в том числе:</w:t>
      </w:r>
    </w:p>
    <w:p w:rsidR="00647CD7" w:rsidRPr="00743B59" w:rsidRDefault="00743B59" w:rsidP="00647CD7">
      <w:pPr>
        <w:pStyle w:val="afa"/>
        <w:jc w:val="both"/>
        <w:rPr>
          <w:rFonts w:ascii="Times New Roman" w:hAnsi="Times New Roman"/>
          <w:sz w:val="28"/>
          <w:szCs w:val="28"/>
        </w:rPr>
      </w:pPr>
      <w:r>
        <w:rPr>
          <w:rFonts w:ascii="Times New Roman" w:hAnsi="Times New Roman"/>
          <w:sz w:val="28"/>
          <w:szCs w:val="28"/>
        </w:rPr>
        <w:t>5,4</w:t>
      </w:r>
      <w:r w:rsidR="00647CD7" w:rsidRPr="00743B59">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647CD7" w:rsidRPr="00743B59">
        <w:rPr>
          <w:rFonts w:ascii="Times New Roman" w:hAnsi="Times New Roman"/>
          <w:sz w:val="28"/>
          <w:szCs w:val="28"/>
        </w:rPr>
        <w:t>справочно</w:t>
      </w:r>
      <w:proofErr w:type="spellEnd"/>
      <w:r w:rsidR="00647CD7" w:rsidRPr="00743B59">
        <w:rPr>
          <w:rFonts w:ascii="Times New Roman" w:hAnsi="Times New Roman"/>
          <w:sz w:val="28"/>
          <w:szCs w:val="28"/>
        </w:rPr>
        <w:t>);</w:t>
      </w:r>
    </w:p>
    <w:p w:rsidR="00647CD7" w:rsidRPr="00BC3381" w:rsidRDefault="00B40960" w:rsidP="00647CD7">
      <w:pPr>
        <w:pStyle w:val="afa"/>
        <w:ind w:firstLine="708"/>
        <w:jc w:val="both"/>
        <w:rPr>
          <w:rFonts w:ascii="Times New Roman" w:hAnsi="Times New Roman"/>
          <w:sz w:val="28"/>
          <w:szCs w:val="28"/>
        </w:rPr>
      </w:pPr>
      <w:r w:rsidRPr="00743B59">
        <w:rPr>
          <w:rFonts w:ascii="Times New Roman" w:hAnsi="Times New Roman"/>
          <w:sz w:val="28"/>
          <w:szCs w:val="28"/>
        </w:rPr>
        <w:t>2023</w:t>
      </w:r>
      <w:r w:rsidR="00647CD7" w:rsidRPr="00743B59">
        <w:rPr>
          <w:rFonts w:ascii="Times New Roman" w:hAnsi="Times New Roman"/>
          <w:sz w:val="28"/>
          <w:szCs w:val="28"/>
        </w:rPr>
        <w:t xml:space="preserve"> год – </w:t>
      </w:r>
      <w:r w:rsidR="00743B59">
        <w:rPr>
          <w:rFonts w:ascii="Times New Roman" w:hAnsi="Times New Roman"/>
          <w:sz w:val="28"/>
          <w:szCs w:val="28"/>
        </w:rPr>
        <w:t>5,4</w:t>
      </w:r>
      <w:r w:rsidR="00647CD7" w:rsidRPr="00743B59">
        <w:rPr>
          <w:rFonts w:ascii="Times New Roman" w:hAnsi="Times New Roman"/>
          <w:sz w:val="28"/>
          <w:szCs w:val="28"/>
        </w:rPr>
        <w:t xml:space="preserve"> тыс. рублей, в том числе:</w:t>
      </w:r>
    </w:p>
    <w:p w:rsidR="00647CD7" w:rsidRPr="00BC3381" w:rsidRDefault="00743B59" w:rsidP="00647CD7">
      <w:pPr>
        <w:pStyle w:val="afa"/>
        <w:jc w:val="both"/>
        <w:rPr>
          <w:rFonts w:ascii="Times New Roman" w:hAnsi="Times New Roman"/>
          <w:sz w:val="28"/>
          <w:szCs w:val="28"/>
        </w:rPr>
      </w:pPr>
      <w:r>
        <w:rPr>
          <w:rFonts w:ascii="Times New Roman" w:hAnsi="Times New Roman"/>
          <w:sz w:val="28"/>
          <w:szCs w:val="28"/>
        </w:rPr>
        <w:t>5,4</w:t>
      </w:r>
      <w:r w:rsidR="00647CD7" w:rsidRPr="00BC3381">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647CD7" w:rsidRPr="00BC3381">
        <w:rPr>
          <w:rFonts w:ascii="Times New Roman" w:hAnsi="Times New Roman"/>
          <w:sz w:val="28"/>
          <w:szCs w:val="28"/>
        </w:rPr>
        <w:t>справочно</w:t>
      </w:r>
      <w:proofErr w:type="spellEnd"/>
      <w:r w:rsidR="00647CD7" w:rsidRPr="00BC3381">
        <w:rPr>
          <w:rFonts w:ascii="Times New Roman" w:hAnsi="Times New Roman"/>
          <w:sz w:val="28"/>
          <w:szCs w:val="28"/>
        </w:rPr>
        <w:t>);</w:t>
      </w:r>
    </w:p>
    <w:p w:rsidR="00647CD7" w:rsidRPr="00BC3381" w:rsidRDefault="00B40960" w:rsidP="00647CD7">
      <w:pPr>
        <w:pStyle w:val="afa"/>
        <w:ind w:firstLine="708"/>
        <w:jc w:val="both"/>
        <w:rPr>
          <w:rFonts w:ascii="Times New Roman" w:hAnsi="Times New Roman"/>
          <w:sz w:val="28"/>
          <w:szCs w:val="28"/>
        </w:rPr>
      </w:pPr>
      <w:r>
        <w:rPr>
          <w:rFonts w:ascii="Times New Roman" w:hAnsi="Times New Roman"/>
          <w:sz w:val="28"/>
          <w:szCs w:val="28"/>
        </w:rPr>
        <w:t>2024</w:t>
      </w:r>
      <w:r w:rsidR="00647CD7" w:rsidRPr="00BC3381">
        <w:rPr>
          <w:rFonts w:ascii="Times New Roman" w:hAnsi="Times New Roman"/>
          <w:sz w:val="28"/>
          <w:szCs w:val="28"/>
        </w:rPr>
        <w:t xml:space="preserve"> год – </w:t>
      </w:r>
      <w:r w:rsidR="00743B59">
        <w:rPr>
          <w:rFonts w:ascii="Times New Roman" w:hAnsi="Times New Roman"/>
          <w:sz w:val="28"/>
          <w:szCs w:val="28"/>
        </w:rPr>
        <w:t>5,4</w:t>
      </w:r>
      <w:r w:rsidR="00647CD7" w:rsidRPr="00BC3381">
        <w:rPr>
          <w:rFonts w:ascii="Times New Roman" w:hAnsi="Times New Roman"/>
          <w:sz w:val="28"/>
          <w:szCs w:val="28"/>
        </w:rPr>
        <w:t xml:space="preserve"> тыс. рублей, в том числе:</w:t>
      </w:r>
    </w:p>
    <w:p w:rsidR="00647CD7" w:rsidRPr="00BC3381" w:rsidRDefault="00743B59" w:rsidP="00647CD7">
      <w:pPr>
        <w:pStyle w:val="afa"/>
        <w:jc w:val="both"/>
        <w:rPr>
          <w:rFonts w:ascii="Times New Roman" w:hAnsi="Times New Roman"/>
          <w:sz w:val="28"/>
          <w:szCs w:val="28"/>
        </w:rPr>
      </w:pPr>
      <w:r>
        <w:rPr>
          <w:rFonts w:ascii="Times New Roman" w:hAnsi="Times New Roman"/>
          <w:sz w:val="28"/>
          <w:szCs w:val="28"/>
        </w:rPr>
        <w:t>5,4</w:t>
      </w:r>
      <w:r w:rsidR="00647CD7" w:rsidRPr="00BC3381">
        <w:rPr>
          <w:rFonts w:ascii="Times New Roman" w:hAnsi="Times New Roman"/>
          <w:sz w:val="28"/>
          <w:szCs w:val="28"/>
        </w:rPr>
        <w:t xml:space="preserve"> тыс. рублей – средства, планируемые к привлечению из республиканского бюджета Республики Алтай (</w:t>
      </w:r>
      <w:proofErr w:type="spellStart"/>
      <w:r w:rsidR="00647CD7" w:rsidRPr="00BC3381">
        <w:rPr>
          <w:rFonts w:ascii="Times New Roman" w:hAnsi="Times New Roman"/>
          <w:sz w:val="28"/>
          <w:szCs w:val="28"/>
        </w:rPr>
        <w:t>справочно</w:t>
      </w:r>
      <w:proofErr w:type="spellEnd"/>
      <w:r w:rsidR="00647CD7" w:rsidRPr="00BC3381">
        <w:rPr>
          <w:rFonts w:ascii="Times New Roman" w:hAnsi="Times New Roman"/>
          <w:sz w:val="28"/>
          <w:szCs w:val="28"/>
        </w:rPr>
        <w:t>);</w:t>
      </w:r>
    </w:p>
    <w:p w:rsidR="00647CD7" w:rsidRPr="00BC3381" w:rsidRDefault="00B40960" w:rsidP="00647CD7">
      <w:pPr>
        <w:pStyle w:val="afa"/>
        <w:ind w:firstLine="708"/>
        <w:jc w:val="both"/>
        <w:rPr>
          <w:rFonts w:ascii="Times New Roman" w:hAnsi="Times New Roman"/>
          <w:sz w:val="28"/>
          <w:szCs w:val="28"/>
        </w:rPr>
      </w:pPr>
      <w:r>
        <w:rPr>
          <w:rFonts w:ascii="Times New Roman" w:hAnsi="Times New Roman"/>
          <w:sz w:val="28"/>
          <w:szCs w:val="28"/>
        </w:rPr>
        <w:t>2025</w:t>
      </w:r>
      <w:r w:rsidR="00647CD7" w:rsidRPr="00BC3381">
        <w:rPr>
          <w:rFonts w:ascii="Times New Roman" w:hAnsi="Times New Roman"/>
          <w:sz w:val="28"/>
          <w:szCs w:val="28"/>
        </w:rPr>
        <w:t xml:space="preserve"> год – </w:t>
      </w:r>
      <w:r w:rsidR="00743B59">
        <w:rPr>
          <w:rFonts w:ascii="Times New Roman" w:hAnsi="Times New Roman"/>
          <w:sz w:val="28"/>
          <w:szCs w:val="28"/>
        </w:rPr>
        <w:t>5,4</w:t>
      </w:r>
      <w:r w:rsidR="00647CD7" w:rsidRPr="00BC3381">
        <w:rPr>
          <w:rFonts w:ascii="Times New Roman" w:hAnsi="Times New Roman"/>
          <w:sz w:val="28"/>
          <w:szCs w:val="28"/>
        </w:rPr>
        <w:t xml:space="preserve"> тыс. рублей, в том числе:</w:t>
      </w:r>
    </w:p>
    <w:p w:rsidR="00647CD7" w:rsidRPr="00BC3381" w:rsidRDefault="00743B59" w:rsidP="00647CD7">
      <w:pPr>
        <w:pStyle w:val="afa"/>
        <w:jc w:val="both"/>
        <w:rPr>
          <w:rFonts w:ascii="Times New Roman" w:hAnsi="Times New Roman"/>
          <w:sz w:val="28"/>
          <w:szCs w:val="28"/>
        </w:rPr>
      </w:pPr>
      <w:r>
        <w:rPr>
          <w:rFonts w:ascii="Times New Roman" w:hAnsi="Times New Roman"/>
          <w:sz w:val="28"/>
          <w:szCs w:val="28"/>
        </w:rPr>
        <w:t>5,4</w:t>
      </w:r>
      <w:r w:rsidR="00647CD7" w:rsidRPr="00BC3381">
        <w:rPr>
          <w:rFonts w:ascii="Times New Roman" w:hAnsi="Times New Roman"/>
          <w:sz w:val="28"/>
          <w:szCs w:val="28"/>
        </w:rPr>
        <w:t xml:space="preserve"> тыс. рублей – средства, планируемые к привлечению из республиканского бюдже</w:t>
      </w:r>
      <w:r w:rsidR="00647CD7">
        <w:rPr>
          <w:rFonts w:ascii="Times New Roman" w:hAnsi="Times New Roman"/>
          <w:sz w:val="28"/>
          <w:szCs w:val="28"/>
        </w:rPr>
        <w:t>та Республики Алтай (</w:t>
      </w:r>
      <w:proofErr w:type="spellStart"/>
      <w:r w:rsidR="00647CD7">
        <w:rPr>
          <w:rFonts w:ascii="Times New Roman" w:hAnsi="Times New Roman"/>
          <w:sz w:val="28"/>
          <w:szCs w:val="28"/>
        </w:rPr>
        <w:t>справочно</w:t>
      </w:r>
      <w:proofErr w:type="spellEnd"/>
      <w:r w:rsidR="00647CD7">
        <w:rPr>
          <w:rFonts w:ascii="Times New Roman" w:hAnsi="Times New Roman"/>
          <w:sz w:val="28"/>
          <w:szCs w:val="28"/>
        </w:rPr>
        <w:t>).</w:t>
      </w:r>
    </w:p>
    <w:p w:rsidR="00647CD7" w:rsidRDefault="00647CD7" w:rsidP="00647CD7">
      <w:pPr>
        <w:pStyle w:val="12"/>
        <w:tabs>
          <w:tab w:val="left" w:pos="1134"/>
        </w:tabs>
        <w:spacing w:after="0" w:line="240" w:lineRule="auto"/>
        <w:ind w:left="0" w:firstLine="709"/>
        <w:jc w:val="both"/>
        <w:outlineLvl w:val="4"/>
        <w:rPr>
          <w:rFonts w:ascii="Times New Roman" w:hAnsi="Times New Roman" w:cs="Times New Roman"/>
          <w:sz w:val="28"/>
          <w:szCs w:val="28"/>
        </w:rPr>
      </w:pPr>
    </w:p>
    <w:p w:rsidR="00647CD7" w:rsidRPr="0016108C" w:rsidRDefault="00647CD7" w:rsidP="0016108C">
      <w:pPr>
        <w:pStyle w:val="12"/>
        <w:tabs>
          <w:tab w:val="left" w:pos="1134"/>
        </w:tabs>
        <w:spacing w:after="0" w:line="240" w:lineRule="auto"/>
        <w:ind w:left="0"/>
        <w:jc w:val="center"/>
        <w:outlineLvl w:val="4"/>
        <w:rPr>
          <w:rFonts w:ascii="Times New Roman" w:hAnsi="Times New Roman" w:cs="Times New Roman"/>
          <w:b/>
          <w:bCs/>
          <w:sz w:val="28"/>
          <w:szCs w:val="28"/>
        </w:rPr>
      </w:pPr>
      <w:r w:rsidRPr="008B3E44">
        <w:rPr>
          <w:rFonts w:ascii="Times New Roman" w:hAnsi="Times New Roman" w:cs="Times New Roman"/>
          <w:b/>
          <w:bCs/>
          <w:sz w:val="28"/>
          <w:szCs w:val="28"/>
        </w:rPr>
        <w:t>Сведения об участии организаций, включая данные о прогнозных расходах указанных организаций на реализацию подпрограммы</w:t>
      </w:r>
    </w:p>
    <w:p w:rsidR="00647CD7" w:rsidRPr="00667EAF" w:rsidRDefault="00647CD7" w:rsidP="00647CD7">
      <w:pPr>
        <w:pStyle w:val="12"/>
        <w:tabs>
          <w:tab w:val="left" w:pos="1134"/>
        </w:tabs>
        <w:spacing w:after="0" w:line="240" w:lineRule="auto"/>
        <w:ind w:left="0" w:firstLine="709"/>
        <w:jc w:val="both"/>
        <w:outlineLvl w:val="4"/>
        <w:rPr>
          <w:rFonts w:ascii="Times New Roman" w:hAnsi="Times New Roman"/>
          <w:sz w:val="28"/>
          <w:szCs w:val="28"/>
        </w:rPr>
      </w:pPr>
      <w:r w:rsidRPr="00667EAF">
        <w:rPr>
          <w:rFonts w:ascii="Times New Roman" w:hAnsi="Times New Roman"/>
          <w:sz w:val="28"/>
          <w:szCs w:val="28"/>
        </w:rPr>
        <w:t>Сельские поселения в реализации подпрограмм участвуют в пределах своих полномочий.</w:t>
      </w:r>
    </w:p>
    <w:p w:rsidR="00AA7A3D" w:rsidRPr="005A6446" w:rsidRDefault="00AA7A3D" w:rsidP="005A6446">
      <w:pPr>
        <w:autoSpaceDE w:val="0"/>
        <w:autoSpaceDN w:val="0"/>
        <w:adjustRightInd w:val="0"/>
        <w:ind w:firstLine="709"/>
        <w:jc w:val="both"/>
        <w:rPr>
          <w:sz w:val="28"/>
          <w:szCs w:val="28"/>
        </w:rPr>
      </w:pPr>
    </w:p>
    <w:p w:rsidR="00944F3C" w:rsidRPr="00944F3C" w:rsidRDefault="00944F3C" w:rsidP="00944F3C">
      <w:pPr>
        <w:pStyle w:val="12"/>
        <w:tabs>
          <w:tab w:val="left" w:pos="1134"/>
        </w:tabs>
        <w:spacing w:after="0" w:line="240" w:lineRule="auto"/>
        <w:ind w:left="0"/>
        <w:jc w:val="center"/>
        <w:outlineLvl w:val="4"/>
        <w:rPr>
          <w:rFonts w:ascii="Times New Roman" w:hAnsi="Times New Roman" w:cs="Times New Roman"/>
          <w:b/>
          <w:bCs/>
          <w:sz w:val="28"/>
          <w:szCs w:val="28"/>
        </w:rPr>
      </w:pPr>
      <w:r w:rsidRPr="00944F3C">
        <w:rPr>
          <w:rFonts w:ascii="Times New Roman" w:hAnsi="Times New Roman" w:cs="Times New Roman"/>
          <w:b/>
          <w:bCs/>
          <w:sz w:val="28"/>
          <w:szCs w:val="28"/>
        </w:rPr>
        <w:t>Раздел VI. Сведения об обеспечивающих программах, включенных в состав программы»</w:t>
      </w:r>
    </w:p>
    <w:p w:rsidR="00944F3C" w:rsidRPr="00944F3C" w:rsidRDefault="00944F3C" w:rsidP="00944F3C">
      <w:pPr>
        <w:pStyle w:val="12"/>
        <w:tabs>
          <w:tab w:val="left" w:pos="1134"/>
        </w:tabs>
        <w:spacing w:after="0" w:line="240" w:lineRule="auto"/>
        <w:ind w:left="0"/>
        <w:jc w:val="center"/>
        <w:outlineLvl w:val="4"/>
        <w:rPr>
          <w:rFonts w:ascii="Times New Roman" w:hAnsi="Times New Roman" w:cs="Times New Roman"/>
          <w:b/>
          <w:bCs/>
          <w:sz w:val="28"/>
          <w:szCs w:val="28"/>
        </w:rPr>
      </w:pPr>
      <w:r w:rsidRPr="00944F3C">
        <w:rPr>
          <w:rFonts w:ascii="Times New Roman" w:hAnsi="Times New Roman" w:cs="Times New Roman"/>
          <w:b/>
          <w:bCs/>
          <w:sz w:val="28"/>
          <w:szCs w:val="28"/>
        </w:rPr>
        <w:t>В рамках муниципальной программы будет реализовываться обеспечивающие программы:</w:t>
      </w:r>
    </w:p>
    <w:p w:rsidR="00944F3C" w:rsidRPr="00944F3C" w:rsidRDefault="00944F3C" w:rsidP="00944F3C">
      <w:pPr>
        <w:ind w:firstLine="709"/>
        <w:jc w:val="both"/>
        <w:rPr>
          <w:sz w:val="28"/>
          <w:szCs w:val="28"/>
        </w:rPr>
      </w:pPr>
      <w:r w:rsidRPr="00944F3C">
        <w:rPr>
          <w:sz w:val="28"/>
          <w:szCs w:val="28"/>
        </w:rPr>
        <w:t xml:space="preserve">1. «Обеспечение эффективности муниципального </w:t>
      </w:r>
      <w:proofErr w:type="gramStart"/>
      <w:r w:rsidRPr="00944F3C">
        <w:rPr>
          <w:sz w:val="28"/>
          <w:szCs w:val="28"/>
        </w:rPr>
        <w:t>управления  в</w:t>
      </w:r>
      <w:proofErr w:type="gramEnd"/>
      <w:r w:rsidRPr="00944F3C">
        <w:rPr>
          <w:sz w:val="28"/>
          <w:szCs w:val="28"/>
        </w:rPr>
        <w:t xml:space="preserve"> КУ  МО Чемальский район «Единая диспетчерско-хозяйственная служба».</w:t>
      </w:r>
    </w:p>
    <w:p w:rsidR="00944F3C" w:rsidRPr="00944F3C" w:rsidRDefault="00944F3C" w:rsidP="00944F3C">
      <w:pPr>
        <w:ind w:firstLine="709"/>
        <w:jc w:val="both"/>
        <w:rPr>
          <w:sz w:val="28"/>
          <w:szCs w:val="28"/>
        </w:rPr>
      </w:pPr>
      <w:r w:rsidRPr="00944F3C">
        <w:rPr>
          <w:sz w:val="28"/>
          <w:szCs w:val="28"/>
        </w:rPr>
        <w:t>Главной целью обеспечивающей программы является повышение эффективности деятельности подведомственного казенного учреждения.</w:t>
      </w:r>
    </w:p>
    <w:p w:rsidR="00944F3C" w:rsidRPr="00944F3C" w:rsidRDefault="00944F3C" w:rsidP="00944F3C">
      <w:pPr>
        <w:ind w:firstLine="709"/>
        <w:jc w:val="both"/>
        <w:rPr>
          <w:sz w:val="28"/>
          <w:szCs w:val="28"/>
        </w:rPr>
      </w:pPr>
      <w:r w:rsidRPr="00944F3C">
        <w:rPr>
          <w:sz w:val="28"/>
          <w:szCs w:val="28"/>
        </w:rPr>
        <w:t xml:space="preserve">Обеспечивающая программа представляет собой увязанный по ресурсам и срокам осуществления комплекс мероприятий, обеспечивающих эффективное решение следующей задачи: </w:t>
      </w:r>
    </w:p>
    <w:p w:rsidR="00944F3C" w:rsidRPr="00944F3C" w:rsidRDefault="00944F3C" w:rsidP="00944F3C">
      <w:pPr>
        <w:ind w:firstLine="709"/>
        <w:jc w:val="both"/>
        <w:rPr>
          <w:sz w:val="28"/>
          <w:szCs w:val="28"/>
        </w:rPr>
      </w:pPr>
      <w:r w:rsidRPr="00944F3C">
        <w:rPr>
          <w:sz w:val="28"/>
          <w:szCs w:val="28"/>
        </w:rPr>
        <w:lastRenderedPageBreak/>
        <w:t>1) обеспечение деятельности КУ МО Чемальский район "Единая диспетчерско-хозяйственная служба".</w:t>
      </w:r>
    </w:p>
    <w:p w:rsidR="00944F3C" w:rsidRPr="00944F3C" w:rsidRDefault="00944F3C" w:rsidP="00944F3C">
      <w:pPr>
        <w:ind w:firstLine="709"/>
        <w:jc w:val="both"/>
        <w:rPr>
          <w:sz w:val="28"/>
          <w:szCs w:val="28"/>
        </w:rPr>
      </w:pPr>
      <w:r w:rsidRPr="00944F3C">
        <w:rPr>
          <w:sz w:val="28"/>
          <w:szCs w:val="28"/>
        </w:rPr>
        <w:t>Обеспечивающая программа реализуется с 2020 г. по 2025 г. без разделения на этапы.</w:t>
      </w:r>
    </w:p>
    <w:p w:rsidR="00944F3C" w:rsidRPr="00944F3C" w:rsidRDefault="00944F3C" w:rsidP="00944F3C">
      <w:pPr>
        <w:ind w:firstLine="709"/>
        <w:jc w:val="both"/>
        <w:rPr>
          <w:sz w:val="28"/>
          <w:szCs w:val="28"/>
        </w:rPr>
      </w:pPr>
      <w:r w:rsidRPr="00944F3C">
        <w:rPr>
          <w:sz w:val="28"/>
          <w:szCs w:val="28"/>
        </w:rPr>
        <w:t>Целевые показатели:</w:t>
      </w:r>
    </w:p>
    <w:p w:rsidR="00944F3C" w:rsidRPr="00944F3C" w:rsidRDefault="00944F3C" w:rsidP="00944F3C">
      <w:pPr>
        <w:ind w:firstLine="709"/>
        <w:jc w:val="both"/>
        <w:rPr>
          <w:sz w:val="28"/>
          <w:szCs w:val="28"/>
        </w:rPr>
      </w:pPr>
      <w:r w:rsidRPr="00944F3C">
        <w:rPr>
          <w:sz w:val="28"/>
          <w:szCs w:val="28"/>
        </w:rPr>
        <w:t xml:space="preserve">1)Доля материально-технической обеспеченности деятельности </w:t>
      </w:r>
      <w:proofErr w:type="gramStart"/>
      <w:r w:rsidRPr="00944F3C">
        <w:rPr>
          <w:sz w:val="28"/>
          <w:szCs w:val="28"/>
        </w:rPr>
        <w:t>КУ  МО</w:t>
      </w:r>
      <w:proofErr w:type="gramEnd"/>
      <w:r w:rsidRPr="00944F3C">
        <w:rPr>
          <w:sz w:val="28"/>
          <w:szCs w:val="28"/>
        </w:rPr>
        <w:t xml:space="preserve"> Чемальский район "Единая диспетчерско-хозяйственная служба", (%);</w:t>
      </w:r>
    </w:p>
    <w:p w:rsidR="00944F3C" w:rsidRPr="00944F3C" w:rsidRDefault="00944F3C" w:rsidP="00944F3C">
      <w:pPr>
        <w:ind w:firstLine="709"/>
        <w:jc w:val="both"/>
        <w:rPr>
          <w:sz w:val="28"/>
          <w:szCs w:val="28"/>
        </w:rPr>
      </w:pPr>
      <w:r w:rsidRPr="00944F3C">
        <w:rPr>
          <w:sz w:val="28"/>
          <w:szCs w:val="28"/>
        </w:rPr>
        <w:t xml:space="preserve">Общие затраты средств местного бюджета на реализацию обеспечивающей программы составят 74549,7 тыс. рублей, в том числе по годам: </w:t>
      </w:r>
    </w:p>
    <w:p w:rsidR="00944F3C" w:rsidRPr="00944F3C" w:rsidRDefault="00944F3C" w:rsidP="00944F3C">
      <w:pPr>
        <w:ind w:firstLine="709"/>
        <w:jc w:val="both"/>
        <w:rPr>
          <w:sz w:val="28"/>
          <w:szCs w:val="28"/>
        </w:rPr>
      </w:pPr>
      <w:r w:rsidRPr="00944F3C">
        <w:rPr>
          <w:sz w:val="28"/>
          <w:szCs w:val="28"/>
        </w:rPr>
        <w:t>2020 год – 14204,3 тыс. рублей,</w:t>
      </w:r>
    </w:p>
    <w:p w:rsidR="00944F3C" w:rsidRPr="00944F3C" w:rsidRDefault="00944F3C" w:rsidP="00944F3C">
      <w:pPr>
        <w:ind w:firstLine="709"/>
        <w:jc w:val="both"/>
        <w:rPr>
          <w:sz w:val="28"/>
          <w:szCs w:val="28"/>
        </w:rPr>
      </w:pPr>
      <w:r w:rsidRPr="00944F3C">
        <w:rPr>
          <w:sz w:val="28"/>
          <w:szCs w:val="28"/>
        </w:rPr>
        <w:t>2021 год – 11669,3 тыс. рублей,</w:t>
      </w:r>
    </w:p>
    <w:p w:rsidR="00944F3C" w:rsidRPr="00944F3C" w:rsidRDefault="00944F3C" w:rsidP="00944F3C">
      <w:pPr>
        <w:ind w:firstLine="709"/>
        <w:jc w:val="both"/>
        <w:rPr>
          <w:sz w:val="28"/>
          <w:szCs w:val="28"/>
        </w:rPr>
      </w:pPr>
      <w:r w:rsidRPr="00944F3C">
        <w:rPr>
          <w:sz w:val="28"/>
          <w:szCs w:val="28"/>
        </w:rPr>
        <w:t>2022 год – 11988 тыс. рублей,</w:t>
      </w:r>
    </w:p>
    <w:p w:rsidR="00944F3C" w:rsidRPr="00944F3C" w:rsidRDefault="00944F3C" w:rsidP="00944F3C">
      <w:pPr>
        <w:ind w:firstLine="709"/>
        <w:jc w:val="both"/>
        <w:rPr>
          <w:sz w:val="28"/>
          <w:szCs w:val="28"/>
        </w:rPr>
      </w:pPr>
      <w:r w:rsidRPr="00944F3C">
        <w:rPr>
          <w:sz w:val="28"/>
          <w:szCs w:val="28"/>
        </w:rPr>
        <w:t>2023 год – 12107,9 тыс. рублей,</w:t>
      </w:r>
    </w:p>
    <w:p w:rsidR="00944F3C" w:rsidRPr="00944F3C" w:rsidRDefault="00944F3C" w:rsidP="00944F3C">
      <w:pPr>
        <w:ind w:firstLine="709"/>
        <w:jc w:val="both"/>
        <w:rPr>
          <w:sz w:val="28"/>
          <w:szCs w:val="28"/>
        </w:rPr>
      </w:pPr>
      <w:r w:rsidRPr="00944F3C">
        <w:rPr>
          <w:sz w:val="28"/>
          <w:szCs w:val="28"/>
        </w:rPr>
        <w:t xml:space="preserve">2024 год – 12229 тыс. рублей, </w:t>
      </w:r>
    </w:p>
    <w:p w:rsidR="00944F3C" w:rsidRPr="00944F3C" w:rsidRDefault="00944F3C" w:rsidP="00944F3C">
      <w:pPr>
        <w:ind w:firstLine="709"/>
        <w:jc w:val="both"/>
        <w:rPr>
          <w:sz w:val="28"/>
          <w:szCs w:val="28"/>
        </w:rPr>
      </w:pPr>
      <w:r w:rsidRPr="00944F3C">
        <w:rPr>
          <w:sz w:val="28"/>
          <w:szCs w:val="28"/>
        </w:rPr>
        <w:t>2025 год – 12351,2 тыс. рублей».</w:t>
      </w:r>
      <w:r w:rsidRPr="00944F3C">
        <w:rPr>
          <w:sz w:val="28"/>
          <w:szCs w:val="28"/>
        </w:rPr>
        <w:tab/>
      </w:r>
    </w:p>
    <w:p w:rsidR="00944F3C" w:rsidRPr="00944F3C" w:rsidRDefault="00944F3C" w:rsidP="00944F3C">
      <w:pPr>
        <w:ind w:firstLine="709"/>
        <w:jc w:val="both"/>
        <w:rPr>
          <w:sz w:val="28"/>
          <w:szCs w:val="28"/>
        </w:rPr>
      </w:pPr>
      <w:r w:rsidRPr="00944F3C">
        <w:rPr>
          <w:sz w:val="28"/>
          <w:szCs w:val="28"/>
        </w:rPr>
        <w:t xml:space="preserve">2. «Обеспечение эффективности муниципального </w:t>
      </w:r>
      <w:proofErr w:type="gramStart"/>
      <w:r w:rsidRPr="00944F3C">
        <w:rPr>
          <w:sz w:val="28"/>
          <w:szCs w:val="28"/>
        </w:rPr>
        <w:t>управления  в</w:t>
      </w:r>
      <w:proofErr w:type="gramEnd"/>
      <w:r w:rsidRPr="00944F3C">
        <w:rPr>
          <w:sz w:val="28"/>
          <w:szCs w:val="28"/>
        </w:rPr>
        <w:t xml:space="preserve"> МБУ "Департамент строительства, дорожного хозяйства, транспорта и жилищно-коммунальной политики".</w:t>
      </w:r>
    </w:p>
    <w:p w:rsidR="00944F3C" w:rsidRPr="00944F3C" w:rsidRDefault="00944F3C" w:rsidP="00944F3C">
      <w:pPr>
        <w:ind w:firstLine="709"/>
        <w:jc w:val="both"/>
        <w:rPr>
          <w:sz w:val="28"/>
          <w:szCs w:val="28"/>
        </w:rPr>
      </w:pPr>
      <w:r w:rsidRPr="00944F3C">
        <w:rPr>
          <w:sz w:val="28"/>
          <w:szCs w:val="28"/>
        </w:rPr>
        <w:t>Главной целью обеспечивающей программы является повышение эффективности деятельности подведомственного бюджетного учреждения.</w:t>
      </w:r>
    </w:p>
    <w:p w:rsidR="00944F3C" w:rsidRPr="00944F3C" w:rsidRDefault="00944F3C" w:rsidP="00944F3C">
      <w:pPr>
        <w:ind w:firstLine="709"/>
        <w:jc w:val="both"/>
        <w:rPr>
          <w:sz w:val="28"/>
          <w:szCs w:val="28"/>
        </w:rPr>
      </w:pPr>
      <w:r w:rsidRPr="00944F3C">
        <w:rPr>
          <w:sz w:val="28"/>
          <w:szCs w:val="28"/>
        </w:rPr>
        <w:t xml:space="preserve">Обеспечивающая программа представляет собой увязанный по ресурсам и срокам осуществления комплекс мероприятий, обеспечивающих эффективное решение следующей задачи: </w:t>
      </w:r>
    </w:p>
    <w:p w:rsidR="00944F3C" w:rsidRPr="00944F3C" w:rsidRDefault="00944F3C" w:rsidP="00944F3C">
      <w:pPr>
        <w:ind w:firstLine="709"/>
        <w:jc w:val="both"/>
        <w:rPr>
          <w:sz w:val="28"/>
          <w:szCs w:val="28"/>
        </w:rPr>
      </w:pPr>
      <w:r w:rsidRPr="00944F3C">
        <w:rPr>
          <w:sz w:val="28"/>
          <w:szCs w:val="28"/>
        </w:rPr>
        <w:t>1) обеспечение деятельности МБУ «Департамент строительства, дорожного хозяйства, транспорта и жилищно-коммунальной политики».</w:t>
      </w:r>
    </w:p>
    <w:p w:rsidR="00944F3C" w:rsidRPr="00944F3C" w:rsidRDefault="00944F3C" w:rsidP="00944F3C">
      <w:pPr>
        <w:ind w:firstLine="709"/>
        <w:jc w:val="both"/>
        <w:rPr>
          <w:sz w:val="28"/>
          <w:szCs w:val="28"/>
        </w:rPr>
      </w:pPr>
      <w:r w:rsidRPr="00944F3C">
        <w:rPr>
          <w:sz w:val="28"/>
          <w:szCs w:val="28"/>
        </w:rPr>
        <w:t>Обеспечивающая программа реализуется с 2020 г. по 2025 г. без разделения на этапы.</w:t>
      </w:r>
    </w:p>
    <w:p w:rsidR="00944F3C" w:rsidRPr="00944F3C" w:rsidRDefault="00944F3C" w:rsidP="00944F3C">
      <w:pPr>
        <w:ind w:firstLine="709"/>
        <w:jc w:val="both"/>
        <w:rPr>
          <w:sz w:val="28"/>
          <w:szCs w:val="28"/>
        </w:rPr>
      </w:pPr>
      <w:r w:rsidRPr="00944F3C">
        <w:rPr>
          <w:sz w:val="28"/>
          <w:szCs w:val="28"/>
        </w:rPr>
        <w:t>Целевые показатели:</w:t>
      </w:r>
    </w:p>
    <w:p w:rsidR="00944F3C" w:rsidRPr="00944F3C" w:rsidRDefault="00944F3C" w:rsidP="00944F3C">
      <w:pPr>
        <w:ind w:firstLine="709"/>
        <w:jc w:val="both"/>
        <w:rPr>
          <w:sz w:val="28"/>
          <w:szCs w:val="28"/>
        </w:rPr>
      </w:pPr>
      <w:r w:rsidRPr="00944F3C">
        <w:rPr>
          <w:sz w:val="28"/>
          <w:szCs w:val="28"/>
        </w:rPr>
        <w:t>1)Доля материально-технической обеспеченности деятельности МБУ «Департамент строительства, дорожного хозяйства, транспорта и жилищно-коммунальной политики», (%).</w:t>
      </w:r>
    </w:p>
    <w:p w:rsidR="00944F3C" w:rsidRPr="00944F3C" w:rsidRDefault="00944F3C" w:rsidP="00944F3C">
      <w:pPr>
        <w:ind w:firstLine="709"/>
        <w:jc w:val="both"/>
        <w:rPr>
          <w:sz w:val="28"/>
          <w:szCs w:val="28"/>
        </w:rPr>
      </w:pPr>
      <w:r w:rsidRPr="00944F3C">
        <w:rPr>
          <w:sz w:val="28"/>
          <w:szCs w:val="28"/>
        </w:rPr>
        <w:t xml:space="preserve">Общие затраты средств местного бюджета на реализацию обеспечивающей программы составят 28710,5 тыс. рублей, в том числе по годам: </w:t>
      </w:r>
    </w:p>
    <w:p w:rsidR="00944F3C" w:rsidRPr="00944F3C" w:rsidRDefault="00944F3C" w:rsidP="00944F3C">
      <w:pPr>
        <w:ind w:firstLine="709"/>
        <w:jc w:val="both"/>
        <w:rPr>
          <w:sz w:val="28"/>
          <w:szCs w:val="28"/>
        </w:rPr>
      </w:pPr>
      <w:r w:rsidRPr="00944F3C">
        <w:rPr>
          <w:sz w:val="28"/>
          <w:szCs w:val="28"/>
        </w:rPr>
        <w:t>2020 год – 4848,1 тыс. рублей,</w:t>
      </w:r>
    </w:p>
    <w:p w:rsidR="00944F3C" w:rsidRPr="00944F3C" w:rsidRDefault="00944F3C" w:rsidP="00944F3C">
      <w:pPr>
        <w:ind w:firstLine="709"/>
        <w:jc w:val="both"/>
        <w:rPr>
          <w:sz w:val="28"/>
          <w:szCs w:val="28"/>
        </w:rPr>
      </w:pPr>
      <w:r w:rsidRPr="00944F3C">
        <w:rPr>
          <w:sz w:val="28"/>
          <w:szCs w:val="28"/>
        </w:rPr>
        <w:t>2021 год – 4832,1 тыс. рублей,</w:t>
      </w:r>
    </w:p>
    <w:p w:rsidR="00944F3C" w:rsidRPr="00944F3C" w:rsidRDefault="00944F3C" w:rsidP="00944F3C">
      <w:pPr>
        <w:ind w:firstLine="709"/>
        <w:jc w:val="both"/>
        <w:rPr>
          <w:sz w:val="28"/>
          <w:szCs w:val="28"/>
        </w:rPr>
      </w:pPr>
      <w:r w:rsidRPr="00944F3C">
        <w:rPr>
          <w:sz w:val="28"/>
          <w:szCs w:val="28"/>
        </w:rPr>
        <w:t>2022 год – 4686,8 тыс. рублей,</w:t>
      </w:r>
    </w:p>
    <w:p w:rsidR="00944F3C" w:rsidRPr="00944F3C" w:rsidRDefault="00944F3C" w:rsidP="00944F3C">
      <w:pPr>
        <w:ind w:firstLine="709"/>
        <w:jc w:val="both"/>
        <w:rPr>
          <w:sz w:val="28"/>
          <w:szCs w:val="28"/>
        </w:rPr>
      </w:pPr>
      <w:r w:rsidRPr="00944F3C">
        <w:rPr>
          <w:sz w:val="28"/>
          <w:szCs w:val="28"/>
        </w:rPr>
        <w:t>2023 год – 4733,7 тыс. рублей,</w:t>
      </w:r>
    </w:p>
    <w:p w:rsidR="00944F3C" w:rsidRPr="00944F3C" w:rsidRDefault="00944F3C" w:rsidP="00944F3C">
      <w:pPr>
        <w:ind w:firstLine="709"/>
        <w:jc w:val="both"/>
        <w:rPr>
          <w:sz w:val="28"/>
          <w:szCs w:val="28"/>
        </w:rPr>
      </w:pPr>
      <w:r w:rsidRPr="00944F3C">
        <w:rPr>
          <w:sz w:val="28"/>
          <w:szCs w:val="28"/>
        </w:rPr>
        <w:t xml:space="preserve">2024 год – 4781,0 тыс. рублей, </w:t>
      </w:r>
    </w:p>
    <w:p w:rsidR="00D249E1" w:rsidRDefault="00944F3C" w:rsidP="00944F3C">
      <w:pPr>
        <w:ind w:firstLine="709"/>
        <w:jc w:val="both"/>
        <w:rPr>
          <w:szCs w:val="28"/>
        </w:rPr>
      </w:pPr>
      <w:r>
        <w:rPr>
          <w:sz w:val="28"/>
          <w:szCs w:val="28"/>
        </w:rPr>
        <w:t>2025 год</w:t>
      </w:r>
      <w:r w:rsidRPr="00944F3C">
        <w:rPr>
          <w:sz w:val="28"/>
          <w:szCs w:val="28"/>
        </w:rPr>
        <w:t xml:space="preserve"> – 4828,8 тыс. рублей.</w:t>
      </w:r>
      <w:r w:rsidRPr="00FC3785">
        <w:rPr>
          <w:szCs w:val="28"/>
        </w:rPr>
        <w:tab/>
      </w:r>
    </w:p>
    <w:p w:rsidR="003D42CE" w:rsidRPr="00FA6D1A" w:rsidRDefault="003D42CE" w:rsidP="00944F3C">
      <w:pPr>
        <w:ind w:firstLine="709"/>
        <w:jc w:val="both"/>
        <w:rPr>
          <w:b/>
          <w:bCs/>
          <w:sz w:val="28"/>
          <w:szCs w:val="28"/>
        </w:rPr>
      </w:pPr>
    </w:p>
    <w:p w:rsidR="00D249E1" w:rsidRPr="0016108C" w:rsidRDefault="00D249E1" w:rsidP="0016108C">
      <w:pPr>
        <w:autoSpaceDE w:val="0"/>
        <w:autoSpaceDN w:val="0"/>
        <w:adjustRightInd w:val="0"/>
        <w:jc w:val="center"/>
        <w:rPr>
          <w:b/>
          <w:bCs/>
          <w:sz w:val="28"/>
          <w:szCs w:val="28"/>
        </w:rPr>
      </w:pPr>
      <w:r>
        <w:rPr>
          <w:b/>
          <w:bCs/>
          <w:sz w:val="28"/>
          <w:szCs w:val="28"/>
          <w:lang w:val="en-US"/>
        </w:rPr>
        <w:t>VII</w:t>
      </w:r>
      <w:r>
        <w:rPr>
          <w:b/>
          <w:bCs/>
          <w:sz w:val="28"/>
          <w:szCs w:val="28"/>
        </w:rPr>
        <w:t xml:space="preserve">. </w:t>
      </w:r>
      <w:r w:rsidRPr="00023FC4">
        <w:rPr>
          <w:b/>
          <w:bCs/>
          <w:sz w:val="28"/>
          <w:szCs w:val="28"/>
        </w:rPr>
        <w:t>Анализ рисков реализации программы и описание мер управления рисками реализации программы</w:t>
      </w:r>
    </w:p>
    <w:p w:rsidR="00B51999" w:rsidRPr="0049056A" w:rsidRDefault="00B51999" w:rsidP="00B51999">
      <w:pPr>
        <w:ind w:firstLine="709"/>
        <w:jc w:val="both"/>
        <w:rPr>
          <w:sz w:val="28"/>
          <w:szCs w:val="28"/>
        </w:rPr>
      </w:pPr>
      <w:r w:rsidRPr="0049056A">
        <w:rPr>
          <w:sz w:val="28"/>
          <w:szCs w:val="28"/>
        </w:rPr>
        <w:lastRenderedPageBreak/>
        <w:t>Невыполнение или неэффективное выполнение программы возможно в случае реализации внутренних либо внешних рисков.</w:t>
      </w:r>
    </w:p>
    <w:p w:rsidR="00B51999" w:rsidRPr="0049056A" w:rsidRDefault="00B51999" w:rsidP="00B51999">
      <w:pPr>
        <w:ind w:firstLine="709"/>
        <w:jc w:val="both"/>
        <w:rPr>
          <w:sz w:val="28"/>
          <w:szCs w:val="28"/>
        </w:rPr>
      </w:pPr>
      <w:r w:rsidRPr="0049056A">
        <w:rPr>
          <w:sz w:val="28"/>
          <w:szCs w:val="28"/>
        </w:rPr>
        <w:t>К внутренним рискам можно отнести несоблюдение сроков реализации программы, неэффективное расходование денежных средств, не освоение выделенных денежных средств.</w:t>
      </w:r>
    </w:p>
    <w:p w:rsidR="00B51999" w:rsidRPr="0049056A" w:rsidRDefault="00B51999" w:rsidP="00B51999">
      <w:pPr>
        <w:ind w:firstLine="709"/>
        <w:jc w:val="both"/>
        <w:rPr>
          <w:sz w:val="28"/>
          <w:szCs w:val="28"/>
        </w:rPr>
      </w:pPr>
      <w:r w:rsidRPr="0049056A">
        <w:rPr>
          <w:sz w:val="28"/>
          <w:szCs w:val="28"/>
        </w:rPr>
        <w:t>Основными внешними рисками являются: нормативно-правовые и организационные (изменение структуры и задач органов местного самоуправления, территориальных и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подпрограммы), социально-экономические (осложнение социально-экономической обстановки в районе,  природно-техногенные (экологические катастрофы, эпидемии, неблагоприятные климатические изменения, природные катаклизмы и стихийные бедствия, а также иные чрезвычайные ситуации) и специфические (появление новых способов совершения преступлений).</w:t>
      </w:r>
    </w:p>
    <w:p w:rsidR="00D249E1" w:rsidRPr="00E6544F" w:rsidRDefault="00D249E1" w:rsidP="00D249E1">
      <w:pPr>
        <w:autoSpaceDE w:val="0"/>
        <w:autoSpaceDN w:val="0"/>
        <w:adjustRightInd w:val="0"/>
        <w:ind w:firstLine="709"/>
        <w:jc w:val="both"/>
        <w:rPr>
          <w:sz w:val="28"/>
          <w:szCs w:val="28"/>
        </w:rPr>
      </w:pPr>
      <w:r w:rsidRPr="00E6544F">
        <w:rPr>
          <w:sz w:val="28"/>
          <w:szCs w:val="28"/>
        </w:rPr>
        <w:t>Организационные риски связаны с ошибками в управлении реализацией программы, в том числе отдельных ее исполнителей, неготовностью организационной инфраструктуры к решению межведомственных задач, поставленных программой, что может привести к невыполнению ряда мероприятий программы. Меры по управлению организационными рисками: ежеквартальный мониторинг реализации программы</w:t>
      </w:r>
      <w:r>
        <w:rPr>
          <w:sz w:val="28"/>
          <w:szCs w:val="28"/>
        </w:rPr>
        <w:t xml:space="preserve"> и</w:t>
      </w:r>
      <w:r w:rsidRPr="00E6544F">
        <w:rPr>
          <w:sz w:val="28"/>
          <w:szCs w:val="28"/>
        </w:rPr>
        <w:t xml:space="preserve"> закрепление персональной ответственности за достижение непосредственных и конечных результатов программы.</w:t>
      </w:r>
    </w:p>
    <w:p w:rsidR="00D249E1" w:rsidRPr="00E6544F" w:rsidRDefault="00D249E1" w:rsidP="00D249E1">
      <w:pPr>
        <w:autoSpaceDE w:val="0"/>
        <w:autoSpaceDN w:val="0"/>
        <w:adjustRightInd w:val="0"/>
        <w:ind w:firstLine="709"/>
        <w:jc w:val="both"/>
        <w:rPr>
          <w:sz w:val="28"/>
          <w:szCs w:val="28"/>
        </w:rPr>
      </w:pPr>
      <w:r w:rsidRPr="00E6544F">
        <w:rPr>
          <w:sz w:val="28"/>
          <w:szCs w:val="28"/>
        </w:rPr>
        <w:t>Финансовые риски</w:t>
      </w:r>
      <w:r>
        <w:rPr>
          <w:sz w:val="28"/>
          <w:szCs w:val="28"/>
        </w:rPr>
        <w:t xml:space="preserve"> с</w:t>
      </w:r>
      <w:r w:rsidRPr="00E6544F">
        <w:rPr>
          <w:sz w:val="28"/>
          <w:szCs w:val="28"/>
        </w:rPr>
        <w:t>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w:t>
      </w:r>
      <w:r>
        <w:rPr>
          <w:sz w:val="28"/>
          <w:szCs w:val="28"/>
        </w:rPr>
        <w:t xml:space="preserve"> планируется</w:t>
      </w:r>
      <w:r w:rsidRPr="00E6544F">
        <w:rPr>
          <w:sz w:val="28"/>
          <w:szCs w:val="28"/>
        </w:rPr>
        <w:t xml:space="preserve"> осуществл</w:t>
      </w:r>
      <w:r>
        <w:rPr>
          <w:sz w:val="28"/>
          <w:szCs w:val="28"/>
        </w:rPr>
        <w:t>ять мероприятия</w:t>
      </w:r>
      <w:r w:rsidRPr="00E6544F">
        <w:rPr>
          <w:sz w:val="28"/>
          <w:szCs w:val="28"/>
        </w:rPr>
        <w:t xml:space="preserve"> финансового контроля.</w:t>
      </w:r>
    </w:p>
    <w:p w:rsidR="00D249E1" w:rsidRPr="00E6544F" w:rsidRDefault="00D249E1" w:rsidP="00D249E1">
      <w:pPr>
        <w:autoSpaceDE w:val="0"/>
        <w:autoSpaceDN w:val="0"/>
        <w:adjustRightInd w:val="0"/>
        <w:ind w:firstLine="709"/>
        <w:jc w:val="both"/>
        <w:rPr>
          <w:sz w:val="28"/>
          <w:szCs w:val="28"/>
        </w:rPr>
      </w:pPr>
      <w:r w:rsidRPr="00E6544F">
        <w:rPr>
          <w:sz w:val="28"/>
          <w:szCs w:val="28"/>
        </w:rPr>
        <w:t>Экономические риски</w:t>
      </w:r>
      <w:r>
        <w:rPr>
          <w:sz w:val="28"/>
          <w:szCs w:val="28"/>
        </w:rPr>
        <w:t xml:space="preserve"> о</w:t>
      </w:r>
      <w:r w:rsidRPr="00E6544F">
        <w:rPr>
          <w:sz w:val="28"/>
          <w:szCs w:val="28"/>
        </w:rPr>
        <w:t>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программы от привлечения средств из федерального бюджета, внебюджетных источников. Следствием данных рисков может стать сокращение ресурсного обеспечения программы. Гарантией реализации программы является бюджетная обеспеченность основных мероприятий программы. Для управления риском будут реализовываться меры по привлечению средств из внебюджетных источников, при необходимости - уточняться перечень и сроки реализации мероприятий программы.</w:t>
      </w:r>
    </w:p>
    <w:p w:rsidR="00D249E1" w:rsidRPr="00E6544F" w:rsidRDefault="00D249E1" w:rsidP="00D249E1">
      <w:pPr>
        <w:autoSpaceDE w:val="0"/>
        <w:autoSpaceDN w:val="0"/>
        <w:adjustRightInd w:val="0"/>
        <w:ind w:firstLine="709"/>
        <w:jc w:val="both"/>
        <w:rPr>
          <w:sz w:val="28"/>
          <w:szCs w:val="28"/>
        </w:rPr>
      </w:pPr>
      <w:r w:rsidRPr="00E6544F">
        <w:rPr>
          <w:sz w:val="28"/>
          <w:szCs w:val="28"/>
        </w:rPr>
        <w:t>Кадровые риски</w:t>
      </w:r>
      <w:r>
        <w:rPr>
          <w:sz w:val="28"/>
          <w:szCs w:val="28"/>
        </w:rPr>
        <w:t xml:space="preserve"> с</w:t>
      </w:r>
      <w:r w:rsidRPr="00E6544F">
        <w:rPr>
          <w:sz w:val="28"/>
          <w:szCs w:val="28"/>
        </w:rPr>
        <w:t>вязаны с недостатком квалифицированных кадров в сфере</w:t>
      </w:r>
      <w:r>
        <w:rPr>
          <w:sz w:val="28"/>
          <w:szCs w:val="28"/>
        </w:rPr>
        <w:t xml:space="preserve"> реализации программы</w:t>
      </w:r>
      <w:r w:rsidRPr="00E6544F">
        <w:rPr>
          <w:sz w:val="28"/>
          <w:szCs w:val="28"/>
        </w:rPr>
        <w:t>. Меры для управления риском: подготовка и переподготовка кадро</w:t>
      </w:r>
      <w:r>
        <w:rPr>
          <w:sz w:val="28"/>
          <w:szCs w:val="28"/>
        </w:rPr>
        <w:t>в</w:t>
      </w:r>
      <w:r w:rsidRPr="00E6544F">
        <w:rPr>
          <w:sz w:val="28"/>
          <w:szCs w:val="28"/>
        </w:rPr>
        <w:t>.</w:t>
      </w:r>
    </w:p>
    <w:p w:rsidR="00D249E1" w:rsidRPr="00E6544F" w:rsidRDefault="00D249E1" w:rsidP="00D249E1">
      <w:pPr>
        <w:autoSpaceDE w:val="0"/>
        <w:autoSpaceDN w:val="0"/>
        <w:adjustRightInd w:val="0"/>
        <w:ind w:firstLine="709"/>
        <w:jc w:val="both"/>
        <w:rPr>
          <w:sz w:val="28"/>
          <w:szCs w:val="28"/>
        </w:rPr>
      </w:pPr>
      <w:r w:rsidRPr="00E6544F">
        <w:rPr>
          <w:sz w:val="28"/>
          <w:szCs w:val="28"/>
        </w:rPr>
        <w:t>Институционально-правовые риски</w:t>
      </w:r>
      <w:r>
        <w:rPr>
          <w:sz w:val="28"/>
          <w:szCs w:val="28"/>
        </w:rPr>
        <w:t xml:space="preserve"> с</w:t>
      </w:r>
      <w:r w:rsidRPr="00E6544F">
        <w:rPr>
          <w:sz w:val="28"/>
          <w:szCs w:val="28"/>
        </w:rPr>
        <w:t xml:space="preserve">вязаны с существующими ограничениями в использовании механизмов государственно-частного партнерства в части законодательного регулирования, а также практического </w:t>
      </w:r>
      <w:r w:rsidRPr="00E6544F">
        <w:rPr>
          <w:sz w:val="28"/>
          <w:szCs w:val="28"/>
        </w:rPr>
        <w:lastRenderedPageBreak/>
        <w:t>внедрения. В качестве меры управления риском: совершенствование механизма государственно-частного партнерства, при необходимости – внесение законодательных инициатив на федеральный уровень.</w:t>
      </w:r>
    </w:p>
    <w:p w:rsidR="00B51999" w:rsidRPr="0049056A" w:rsidRDefault="00B51999" w:rsidP="00B51999">
      <w:pPr>
        <w:ind w:firstLine="709"/>
        <w:jc w:val="both"/>
        <w:rPr>
          <w:sz w:val="28"/>
          <w:szCs w:val="28"/>
        </w:rPr>
      </w:pPr>
      <w:r w:rsidRPr="0049056A">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 высокий уровень социальной защищенности жителей Чемальского района, участвующих в обеспечении правопорядка и общественной безопасности.</w:t>
      </w:r>
    </w:p>
    <w:p w:rsidR="00B51999" w:rsidRPr="0049056A" w:rsidRDefault="00B51999" w:rsidP="00B51999">
      <w:pPr>
        <w:ind w:firstLine="709"/>
        <w:jc w:val="both"/>
        <w:rPr>
          <w:sz w:val="28"/>
          <w:szCs w:val="28"/>
        </w:rPr>
      </w:pPr>
      <w:r w:rsidRPr="0049056A">
        <w:rPr>
          <w:sz w:val="28"/>
          <w:szCs w:val="28"/>
        </w:rPr>
        <w:t>К рискам, не поддающимся управлению, относятся, в первую очередь, различные форс-мажорные обстоятельства.</w:t>
      </w:r>
    </w:p>
    <w:p w:rsidR="00482FDE" w:rsidRDefault="00482FDE" w:rsidP="00D249E1">
      <w:pPr>
        <w:autoSpaceDE w:val="0"/>
        <w:autoSpaceDN w:val="0"/>
        <w:adjustRightInd w:val="0"/>
        <w:jc w:val="center"/>
        <w:rPr>
          <w:b/>
          <w:bCs/>
          <w:sz w:val="28"/>
          <w:szCs w:val="28"/>
        </w:rPr>
      </w:pPr>
    </w:p>
    <w:p w:rsidR="00D249E1" w:rsidRPr="00023FC4" w:rsidRDefault="00D249E1" w:rsidP="0016108C">
      <w:pPr>
        <w:autoSpaceDE w:val="0"/>
        <w:autoSpaceDN w:val="0"/>
        <w:adjustRightInd w:val="0"/>
        <w:jc w:val="center"/>
        <w:rPr>
          <w:b/>
          <w:bCs/>
          <w:sz w:val="28"/>
          <w:szCs w:val="28"/>
        </w:rPr>
      </w:pPr>
      <w:r>
        <w:rPr>
          <w:b/>
          <w:bCs/>
          <w:sz w:val="28"/>
          <w:szCs w:val="28"/>
        </w:rPr>
        <w:t xml:space="preserve">VIII. </w:t>
      </w:r>
      <w:r w:rsidRPr="00023FC4">
        <w:rPr>
          <w:b/>
          <w:bCs/>
          <w:sz w:val="28"/>
          <w:szCs w:val="28"/>
        </w:rPr>
        <w:t>Ресурсное обеспечение программы</w:t>
      </w:r>
    </w:p>
    <w:p w:rsidR="00D249E1" w:rsidRPr="00743B59"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743B59">
        <w:rPr>
          <w:rFonts w:ascii="Times New Roman" w:hAnsi="Times New Roman" w:cs="Times New Roman"/>
          <w:sz w:val="28"/>
          <w:szCs w:val="28"/>
          <w:lang w:eastAsia="en-US"/>
        </w:rPr>
        <w:t xml:space="preserve">Общий объем финансирования программы на </w:t>
      </w:r>
      <w:r w:rsidR="00B40960" w:rsidRPr="00743B59">
        <w:rPr>
          <w:rFonts w:ascii="Times New Roman" w:hAnsi="Times New Roman" w:cs="Times New Roman"/>
          <w:sz w:val="28"/>
          <w:szCs w:val="28"/>
          <w:lang w:eastAsia="en-US"/>
        </w:rPr>
        <w:t>2020</w:t>
      </w:r>
      <w:r w:rsidRPr="00743B59">
        <w:rPr>
          <w:rFonts w:ascii="Times New Roman" w:hAnsi="Times New Roman" w:cs="Times New Roman"/>
          <w:sz w:val="28"/>
          <w:szCs w:val="28"/>
          <w:lang w:eastAsia="en-US"/>
        </w:rPr>
        <w:t>-</w:t>
      </w:r>
      <w:r w:rsidR="00B40960" w:rsidRPr="00743B59">
        <w:rPr>
          <w:rFonts w:ascii="Times New Roman" w:hAnsi="Times New Roman" w:cs="Times New Roman"/>
          <w:sz w:val="28"/>
          <w:szCs w:val="28"/>
          <w:lang w:eastAsia="en-US"/>
        </w:rPr>
        <w:t>2025</w:t>
      </w:r>
      <w:r w:rsidRPr="00743B59">
        <w:rPr>
          <w:rFonts w:ascii="Times New Roman" w:hAnsi="Times New Roman" w:cs="Times New Roman"/>
          <w:sz w:val="28"/>
          <w:szCs w:val="28"/>
          <w:lang w:eastAsia="en-US"/>
        </w:rPr>
        <w:t xml:space="preserve"> годы составит </w:t>
      </w:r>
      <w:r w:rsidR="00944F3C">
        <w:rPr>
          <w:rFonts w:ascii="Times New Roman" w:hAnsi="Times New Roman" w:cs="Times New Roman"/>
          <w:sz w:val="28"/>
          <w:szCs w:val="28"/>
          <w:lang w:eastAsia="en-US"/>
        </w:rPr>
        <w:t>614252,4</w:t>
      </w:r>
      <w:r w:rsidRPr="00743B59">
        <w:rPr>
          <w:rFonts w:ascii="Times New Roman" w:hAnsi="Times New Roman" w:cs="Times New Roman"/>
          <w:sz w:val="28"/>
          <w:szCs w:val="28"/>
          <w:lang w:eastAsia="en-US"/>
        </w:rPr>
        <w:t xml:space="preserve"> тыс. рублей, из них по источникам финансирования:</w:t>
      </w:r>
    </w:p>
    <w:p w:rsidR="00D249E1" w:rsidRPr="00743B59"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743B59">
        <w:rPr>
          <w:rFonts w:ascii="Times New Roman" w:hAnsi="Times New Roman" w:cs="Times New Roman"/>
          <w:sz w:val="28"/>
          <w:szCs w:val="28"/>
          <w:lang w:eastAsia="en-US"/>
        </w:rPr>
        <w:t>республиканский бюджет Республики Алтай (</w:t>
      </w:r>
      <w:proofErr w:type="spellStart"/>
      <w:r w:rsidRPr="00743B59">
        <w:rPr>
          <w:rFonts w:ascii="Times New Roman" w:hAnsi="Times New Roman" w:cs="Times New Roman"/>
          <w:sz w:val="28"/>
          <w:szCs w:val="28"/>
          <w:lang w:eastAsia="en-US"/>
        </w:rPr>
        <w:t>справочно</w:t>
      </w:r>
      <w:proofErr w:type="spellEnd"/>
      <w:r w:rsidRPr="00743B59">
        <w:rPr>
          <w:rFonts w:ascii="Times New Roman" w:hAnsi="Times New Roman" w:cs="Times New Roman"/>
          <w:sz w:val="28"/>
          <w:szCs w:val="28"/>
          <w:lang w:eastAsia="en-US"/>
        </w:rPr>
        <w:t xml:space="preserve">) – </w:t>
      </w:r>
      <w:r w:rsidR="00944F3C">
        <w:rPr>
          <w:rFonts w:ascii="Times New Roman" w:hAnsi="Times New Roman" w:cs="Times New Roman"/>
          <w:sz w:val="28"/>
          <w:szCs w:val="28"/>
          <w:lang w:eastAsia="en-US"/>
        </w:rPr>
        <w:t>74532,6</w:t>
      </w:r>
      <w:r w:rsidRPr="00743B59">
        <w:rPr>
          <w:rFonts w:ascii="Times New Roman" w:hAnsi="Times New Roman" w:cs="Times New Roman"/>
          <w:sz w:val="28"/>
          <w:szCs w:val="28"/>
          <w:lang w:eastAsia="en-US"/>
        </w:rPr>
        <w:t xml:space="preserve"> тыс. рублей,</w:t>
      </w:r>
    </w:p>
    <w:p w:rsidR="00D249E1" w:rsidRPr="00743B59"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743B59">
        <w:rPr>
          <w:rFonts w:ascii="Times New Roman" w:hAnsi="Times New Roman" w:cs="Times New Roman"/>
          <w:sz w:val="28"/>
          <w:szCs w:val="28"/>
          <w:lang w:eastAsia="en-US"/>
        </w:rPr>
        <w:t>федеральный бюджет (</w:t>
      </w:r>
      <w:proofErr w:type="spellStart"/>
      <w:r w:rsidRPr="00743B59">
        <w:rPr>
          <w:rFonts w:ascii="Times New Roman" w:hAnsi="Times New Roman" w:cs="Times New Roman"/>
          <w:sz w:val="28"/>
          <w:szCs w:val="28"/>
          <w:lang w:eastAsia="en-US"/>
        </w:rPr>
        <w:t>справочно</w:t>
      </w:r>
      <w:proofErr w:type="spellEnd"/>
      <w:r w:rsidRPr="00743B59">
        <w:rPr>
          <w:rFonts w:ascii="Times New Roman" w:hAnsi="Times New Roman" w:cs="Times New Roman"/>
          <w:sz w:val="28"/>
          <w:szCs w:val="28"/>
          <w:lang w:eastAsia="en-US"/>
        </w:rPr>
        <w:t xml:space="preserve">) – </w:t>
      </w:r>
      <w:r w:rsidR="00944F3C">
        <w:rPr>
          <w:rFonts w:ascii="Times New Roman" w:hAnsi="Times New Roman" w:cs="Times New Roman"/>
          <w:sz w:val="28"/>
          <w:szCs w:val="28"/>
          <w:lang w:eastAsia="en-US"/>
        </w:rPr>
        <w:t>364098,4</w:t>
      </w:r>
      <w:r w:rsidRPr="00743B59">
        <w:rPr>
          <w:rFonts w:ascii="Times New Roman" w:hAnsi="Times New Roman" w:cs="Times New Roman"/>
          <w:sz w:val="28"/>
          <w:szCs w:val="28"/>
          <w:lang w:eastAsia="en-US"/>
        </w:rPr>
        <w:t xml:space="preserve"> тыс. рублей;</w:t>
      </w:r>
    </w:p>
    <w:p w:rsidR="00D249E1" w:rsidRPr="00743B59"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743B59">
        <w:rPr>
          <w:rFonts w:ascii="Times New Roman" w:hAnsi="Times New Roman" w:cs="Times New Roman"/>
          <w:sz w:val="28"/>
          <w:szCs w:val="28"/>
          <w:lang w:eastAsia="en-US"/>
        </w:rPr>
        <w:t>средства бюджета муниципального образования</w:t>
      </w:r>
      <w:r w:rsidR="00864216" w:rsidRPr="00743B59">
        <w:rPr>
          <w:rFonts w:ascii="Times New Roman" w:hAnsi="Times New Roman" w:cs="Times New Roman"/>
          <w:sz w:val="28"/>
          <w:szCs w:val="28"/>
          <w:lang w:eastAsia="en-US"/>
        </w:rPr>
        <w:t xml:space="preserve"> </w:t>
      </w:r>
      <w:r w:rsidRPr="00743B59">
        <w:rPr>
          <w:rFonts w:ascii="Times New Roman" w:hAnsi="Times New Roman" w:cs="Times New Roman"/>
          <w:sz w:val="28"/>
          <w:szCs w:val="28"/>
          <w:lang w:eastAsia="en-US"/>
        </w:rPr>
        <w:t xml:space="preserve">– </w:t>
      </w:r>
      <w:r w:rsidR="00944F3C">
        <w:rPr>
          <w:rFonts w:ascii="Times New Roman" w:hAnsi="Times New Roman" w:cs="Times New Roman"/>
          <w:sz w:val="28"/>
          <w:szCs w:val="28"/>
          <w:lang w:eastAsia="en-US"/>
        </w:rPr>
        <w:t>162254,8</w:t>
      </w:r>
      <w:r w:rsidRPr="00743B59">
        <w:rPr>
          <w:rFonts w:ascii="Times New Roman" w:hAnsi="Times New Roman" w:cs="Times New Roman"/>
          <w:sz w:val="28"/>
          <w:szCs w:val="28"/>
          <w:lang w:eastAsia="en-US"/>
        </w:rPr>
        <w:t xml:space="preserve"> тыс. рублей;</w:t>
      </w:r>
    </w:p>
    <w:p w:rsidR="00D249E1" w:rsidRPr="00C55143"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743B59">
        <w:rPr>
          <w:rFonts w:ascii="Times New Roman" w:hAnsi="Times New Roman" w:cs="Times New Roman"/>
          <w:sz w:val="28"/>
          <w:szCs w:val="28"/>
          <w:lang w:eastAsia="en-US"/>
        </w:rPr>
        <w:t>иные источники (</w:t>
      </w:r>
      <w:proofErr w:type="spellStart"/>
      <w:r w:rsidRPr="00743B59">
        <w:rPr>
          <w:rFonts w:ascii="Times New Roman" w:hAnsi="Times New Roman" w:cs="Times New Roman"/>
          <w:sz w:val="28"/>
          <w:szCs w:val="28"/>
          <w:lang w:eastAsia="en-US"/>
        </w:rPr>
        <w:t>справочно</w:t>
      </w:r>
      <w:proofErr w:type="spellEnd"/>
      <w:r w:rsidRPr="00743B59">
        <w:rPr>
          <w:rFonts w:ascii="Times New Roman" w:hAnsi="Times New Roman" w:cs="Times New Roman"/>
          <w:sz w:val="28"/>
          <w:szCs w:val="28"/>
          <w:lang w:eastAsia="en-US"/>
        </w:rPr>
        <w:t xml:space="preserve">) – </w:t>
      </w:r>
      <w:r w:rsidR="00944F3C">
        <w:rPr>
          <w:rFonts w:ascii="Times New Roman" w:hAnsi="Times New Roman" w:cs="Times New Roman"/>
          <w:sz w:val="28"/>
          <w:szCs w:val="28"/>
          <w:lang w:eastAsia="en-US"/>
        </w:rPr>
        <w:t>13366,6</w:t>
      </w:r>
      <w:r w:rsidR="00864216" w:rsidRPr="00743B59">
        <w:rPr>
          <w:rFonts w:ascii="Times New Roman" w:hAnsi="Times New Roman" w:cs="Times New Roman"/>
          <w:sz w:val="28"/>
          <w:szCs w:val="28"/>
          <w:lang w:eastAsia="en-US"/>
        </w:rPr>
        <w:t xml:space="preserve"> </w:t>
      </w:r>
      <w:r w:rsidRPr="00743B59">
        <w:rPr>
          <w:rFonts w:ascii="Times New Roman" w:hAnsi="Times New Roman" w:cs="Times New Roman"/>
          <w:sz w:val="28"/>
          <w:szCs w:val="28"/>
          <w:lang w:eastAsia="en-US"/>
        </w:rPr>
        <w:t>тыс. рублей.</w:t>
      </w:r>
    </w:p>
    <w:p w:rsidR="00D249E1" w:rsidRPr="00C55143"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C55143">
        <w:rPr>
          <w:rFonts w:ascii="Times New Roman" w:hAnsi="Times New Roman" w:cs="Times New Roman"/>
          <w:sz w:val="28"/>
          <w:szCs w:val="28"/>
          <w:lang w:eastAsia="en-US"/>
        </w:rPr>
        <w:t>Сведения о ресурсном обеспечении реализации программы за счет средств местного бюджета муниципального образования «Чемальский район» по годам реализации программы и соисполнителям представлены в приложении № 4 к программе.</w:t>
      </w:r>
    </w:p>
    <w:p w:rsidR="00D249E1" w:rsidRPr="00C55143"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sz w:val="28"/>
          <w:szCs w:val="28"/>
          <w:lang w:eastAsia="en-US"/>
        </w:rPr>
      </w:pPr>
      <w:r w:rsidRPr="00C55143">
        <w:rPr>
          <w:rFonts w:ascii="Times New Roman" w:hAnsi="Times New Roman" w:cs="Times New Roman"/>
          <w:sz w:val="28"/>
          <w:szCs w:val="28"/>
          <w:lang w:eastAsia="en-US"/>
        </w:rPr>
        <w:t>Прогнозная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 5 к программе.</w:t>
      </w:r>
    </w:p>
    <w:p w:rsidR="00D249E1" w:rsidRPr="00607EF1" w:rsidRDefault="00D249E1" w:rsidP="00D249E1">
      <w:pPr>
        <w:pStyle w:val="12"/>
        <w:autoSpaceDE w:val="0"/>
        <w:autoSpaceDN w:val="0"/>
        <w:adjustRightInd w:val="0"/>
        <w:spacing w:after="0" w:line="240" w:lineRule="auto"/>
        <w:ind w:left="0" w:firstLine="709"/>
        <w:jc w:val="both"/>
        <w:outlineLvl w:val="1"/>
        <w:rPr>
          <w:rFonts w:ascii="Times New Roman" w:hAnsi="Times New Roman" w:cs="Times New Roman"/>
          <w:color w:val="FF0000"/>
          <w:sz w:val="28"/>
          <w:szCs w:val="28"/>
          <w:lang w:eastAsia="en-US"/>
        </w:rPr>
      </w:pPr>
    </w:p>
    <w:p w:rsidR="00D249E1" w:rsidRPr="0016108C" w:rsidRDefault="00D249E1" w:rsidP="0016108C">
      <w:pPr>
        <w:pStyle w:val="12"/>
        <w:keepNext/>
        <w:keepLines/>
        <w:tabs>
          <w:tab w:val="left" w:pos="0"/>
        </w:tabs>
        <w:spacing w:after="0" w:line="240" w:lineRule="auto"/>
        <w:ind w:left="0" w:right="-2"/>
        <w:jc w:val="center"/>
        <w:outlineLvl w:val="4"/>
        <w:rPr>
          <w:rFonts w:ascii="Times New Roman" w:hAnsi="Times New Roman" w:cs="Times New Roman"/>
          <w:b/>
          <w:bCs/>
          <w:sz w:val="28"/>
          <w:szCs w:val="28"/>
          <w:lang w:eastAsia="en-US"/>
        </w:rPr>
      </w:pPr>
      <w:r>
        <w:rPr>
          <w:rFonts w:ascii="Times New Roman" w:hAnsi="Times New Roman" w:cs="Times New Roman"/>
          <w:b/>
          <w:bCs/>
          <w:sz w:val="28"/>
          <w:szCs w:val="28"/>
          <w:lang w:val="en-US" w:eastAsia="en-US"/>
        </w:rPr>
        <w:t>IX</w:t>
      </w:r>
      <w:r>
        <w:rPr>
          <w:rFonts w:ascii="Times New Roman" w:hAnsi="Times New Roman" w:cs="Times New Roman"/>
          <w:b/>
          <w:bCs/>
          <w:sz w:val="28"/>
          <w:szCs w:val="28"/>
          <w:lang w:eastAsia="en-US"/>
        </w:rPr>
        <w:t xml:space="preserve">. </w:t>
      </w:r>
      <w:r w:rsidRPr="00023FC4">
        <w:rPr>
          <w:rFonts w:ascii="Times New Roman" w:hAnsi="Times New Roman" w:cs="Times New Roman"/>
          <w:b/>
          <w:bCs/>
          <w:sz w:val="28"/>
          <w:szCs w:val="28"/>
          <w:lang w:eastAsia="en-US"/>
        </w:rPr>
        <w:t>Ожидаемые конечные результаты реализации программы</w:t>
      </w:r>
    </w:p>
    <w:p w:rsidR="00D249E1" w:rsidRDefault="00D249E1" w:rsidP="00D249E1">
      <w:pPr>
        <w:ind w:firstLine="709"/>
        <w:jc w:val="both"/>
        <w:rPr>
          <w:sz w:val="28"/>
          <w:szCs w:val="28"/>
        </w:rPr>
      </w:pPr>
      <w:r w:rsidRPr="005A1D3C">
        <w:rPr>
          <w:sz w:val="28"/>
          <w:szCs w:val="28"/>
        </w:rPr>
        <w:t xml:space="preserve">В результате реализации программы </w:t>
      </w:r>
      <w:r>
        <w:rPr>
          <w:sz w:val="28"/>
          <w:szCs w:val="28"/>
        </w:rPr>
        <w:t xml:space="preserve">в </w:t>
      </w:r>
      <w:r w:rsidR="00B40960">
        <w:rPr>
          <w:sz w:val="28"/>
          <w:szCs w:val="28"/>
        </w:rPr>
        <w:t>2025</w:t>
      </w:r>
      <w:r>
        <w:rPr>
          <w:sz w:val="28"/>
          <w:szCs w:val="28"/>
        </w:rPr>
        <w:t xml:space="preserve"> году целевые показатели программы достигнут следующих значений:</w:t>
      </w:r>
    </w:p>
    <w:p w:rsidR="00786204" w:rsidRDefault="00786204" w:rsidP="00786204">
      <w:pPr>
        <w:widowControl w:val="0"/>
        <w:jc w:val="both"/>
        <w:rPr>
          <w:sz w:val="28"/>
          <w:szCs w:val="28"/>
        </w:rPr>
      </w:pPr>
      <w:r>
        <w:rPr>
          <w:sz w:val="28"/>
          <w:szCs w:val="28"/>
        </w:rPr>
        <w:t xml:space="preserve">- ежегодный ввод в эксплуатацию </w:t>
      </w:r>
      <w:r w:rsidRPr="009C7A37">
        <w:rPr>
          <w:sz w:val="28"/>
          <w:szCs w:val="28"/>
        </w:rPr>
        <w:t>объект</w:t>
      </w:r>
      <w:r>
        <w:rPr>
          <w:sz w:val="28"/>
          <w:szCs w:val="28"/>
        </w:rPr>
        <w:t>ов</w:t>
      </w:r>
      <w:r w:rsidRPr="009C7A37">
        <w:rPr>
          <w:sz w:val="28"/>
          <w:szCs w:val="28"/>
        </w:rPr>
        <w:t xml:space="preserve"> культуры, спорта и образования</w:t>
      </w:r>
      <w:r>
        <w:rPr>
          <w:sz w:val="28"/>
          <w:szCs w:val="28"/>
        </w:rPr>
        <w:t xml:space="preserve"> не менее 1 ед.;</w:t>
      </w:r>
    </w:p>
    <w:p w:rsidR="00786204" w:rsidRDefault="00786204" w:rsidP="00786204">
      <w:pPr>
        <w:widowControl w:val="0"/>
        <w:jc w:val="both"/>
        <w:rPr>
          <w:sz w:val="28"/>
          <w:szCs w:val="28"/>
        </w:rPr>
      </w:pPr>
      <w:r>
        <w:rPr>
          <w:sz w:val="28"/>
          <w:szCs w:val="28"/>
        </w:rPr>
        <w:t>- о</w:t>
      </w:r>
      <w:r w:rsidRPr="009C7A37">
        <w:rPr>
          <w:sz w:val="28"/>
          <w:szCs w:val="28"/>
        </w:rPr>
        <w:t>беспеченность централизованным водоснабжением домовладений</w:t>
      </w:r>
      <w:r>
        <w:rPr>
          <w:sz w:val="28"/>
          <w:szCs w:val="28"/>
        </w:rPr>
        <w:t xml:space="preserve"> составит 50</w:t>
      </w:r>
      <w:r w:rsidRPr="003D7FD6">
        <w:rPr>
          <w:sz w:val="28"/>
          <w:szCs w:val="28"/>
        </w:rPr>
        <w:t>%;</w:t>
      </w:r>
    </w:p>
    <w:p w:rsidR="00786204" w:rsidRDefault="00786204" w:rsidP="00786204">
      <w:pPr>
        <w:widowControl w:val="0"/>
        <w:jc w:val="both"/>
        <w:rPr>
          <w:sz w:val="28"/>
          <w:szCs w:val="28"/>
          <w:shd w:val="clear" w:color="auto" w:fill="FFFFFF"/>
        </w:rPr>
      </w:pPr>
      <w:r w:rsidRPr="00AC4430">
        <w:rPr>
          <w:sz w:val="28"/>
          <w:szCs w:val="28"/>
        </w:rPr>
        <w:t xml:space="preserve">- </w:t>
      </w:r>
      <w:r>
        <w:rPr>
          <w:sz w:val="28"/>
          <w:szCs w:val="28"/>
        </w:rPr>
        <w:t>д</w:t>
      </w:r>
      <w:r w:rsidRPr="009C7A37">
        <w:rPr>
          <w:sz w:val="28"/>
          <w:szCs w:val="28"/>
          <w:shd w:val="clear" w:color="auto" w:fill="FFFFFF"/>
        </w:rPr>
        <w:t>оля потерь тепловой энергии при ее передаче в общем объеме переданной тепловой энергии</w:t>
      </w:r>
      <w:r>
        <w:rPr>
          <w:sz w:val="28"/>
          <w:szCs w:val="28"/>
          <w:shd w:val="clear" w:color="auto" w:fill="FFFFFF"/>
        </w:rPr>
        <w:t xml:space="preserve"> достигнет 25</w:t>
      </w:r>
      <w:r w:rsidRPr="003D7FD6">
        <w:rPr>
          <w:sz w:val="28"/>
          <w:szCs w:val="28"/>
          <w:shd w:val="clear" w:color="auto" w:fill="FFFFFF"/>
        </w:rPr>
        <w:t>%;</w:t>
      </w:r>
    </w:p>
    <w:p w:rsidR="00786204" w:rsidRDefault="00786204" w:rsidP="00786204">
      <w:pPr>
        <w:widowControl w:val="0"/>
        <w:jc w:val="both"/>
        <w:rPr>
          <w:sz w:val="28"/>
          <w:szCs w:val="28"/>
          <w:shd w:val="clear" w:color="auto" w:fill="FFFFFF"/>
        </w:rPr>
      </w:pPr>
      <w:r>
        <w:rPr>
          <w:sz w:val="28"/>
          <w:szCs w:val="28"/>
          <w:shd w:val="clear" w:color="auto" w:fill="FFFFFF"/>
        </w:rPr>
        <w:t>- 100% ликвидация несанкционированных свалок;</w:t>
      </w:r>
    </w:p>
    <w:p w:rsidR="00786204" w:rsidRDefault="00786204" w:rsidP="00786204">
      <w:pPr>
        <w:widowControl w:val="0"/>
        <w:jc w:val="both"/>
        <w:rPr>
          <w:sz w:val="28"/>
          <w:szCs w:val="28"/>
          <w:shd w:val="clear" w:color="auto" w:fill="FFFFFF"/>
        </w:rPr>
      </w:pPr>
      <w:r>
        <w:rPr>
          <w:sz w:val="28"/>
          <w:szCs w:val="28"/>
          <w:shd w:val="clear" w:color="auto" w:fill="FFFFFF"/>
        </w:rPr>
        <w:lastRenderedPageBreak/>
        <w:t>- д</w:t>
      </w:r>
      <w:r w:rsidRPr="00185B4E">
        <w:rPr>
          <w:sz w:val="28"/>
          <w:szCs w:val="28"/>
          <w:shd w:val="clear" w:color="auto" w:fill="FFFFFF"/>
        </w:rPr>
        <w:t>ол</w:t>
      </w:r>
      <w:r>
        <w:rPr>
          <w:sz w:val="28"/>
          <w:szCs w:val="28"/>
          <w:shd w:val="clear" w:color="auto" w:fill="FFFFFF"/>
        </w:rPr>
        <w:t>я</w:t>
      </w:r>
      <w:r w:rsidRPr="00185B4E">
        <w:rPr>
          <w:sz w:val="28"/>
          <w:szCs w:val="28"/>
          <w:shd w:val="clear" w:color="auto" w:fill="FFFFFF"/>
        </w:rPr>
        <w:t xml:space="preserve"> </w:t>
      </w:r>
      <w:r>
        <w:rPr>
          <w:sz w:val="28"/>
          <w:szCs w:val="28"/>
          <w:shd w:val="clear" w:color="auto" w:fill="FFFFFF"/>
        </w:rPr>
        <w:t>автомобильных</w:t>
      </w:r>
      <w:r w:rsidRPr="00185B4E">
        <w:rPr>
          <w:sz w:val="28"/>
          <w:szCs w:val="28"/>
          <w:shd w:val="clear" w:color="auto" w:fill="FFFFFF"/>
        </w:rPr>
        <w:t xml:space="preserve"> дорог местного значения</w:t>
      </w:r>
      <w:r>
        <w:rPr>
          <w:sz w:val="28"/>
          <w:szCs w:val="28"/>
          <w:shd w:val="clear" w:color="auto" w:fill="FFFFFF"/>
        </w:rPr>
        <w:t>, не отвечающих нормативным требованиям</w:t>
      </w:r>
      <w:r w:rsidRPr="00185B4E">
        <w:rPr>
          <w:sz w:val="28"/>
          <w:szCs w:val="28"/>
          <w:shd w:val="clear" w:color="auto" w:fill="FFFFFF"/>
        </w:rPr>
        <w:t xml:space="preserve"> к общей протяженности </w:t>
      </w:r>
      <w:proofErr w:type="gramStart"/>
      <w:r w:rsidRPr="00185B4E">
        <w:rPr>
          <w:sz w:val="28"/>
          <w:szCs w:val="28"/>
          <w:shd w:val="clear" w:color="auto" w:fill="FFFFFF"/>
        </w:rPr>
        <w:t>дорог местного значения</w:t>
      </w:r>
      <w:proofErr w:type="gramEnd"/>
      <w:r>
        <w:rPr>
          <w:sz w:val="28"/>
          <w:szCs w:val="28"/>
          <w:shd w:val="clear" w:color="auto" w:fill="FFFFFF"/>
        </w:rPr>
        <w:t xml:space="preserve"> достигнет </w:t>
      </w:r>
      <w:r w:rsidRPr="003D7FD6">
        <w:rPr>
          <w:sz w:val="28"/>
          <w:szCs w:val="28"/>
          <w:shd w:val="clear" w:color="auto" w:fill="FFFFFF"/>
        </w:rPr>
        <w:t>50%;</w:t>
      </w:r>
    </w:p>
    <w:p w:rsidR="00786204" w:rsidRDefault="00786204" w:rsidP="00786204">
      <w:pPr>
        <w:widowControl w:val="0"/>
        <w:jc w:val="both"/>
        <w:rPr>
          <w:sz w:val="28"/>
          <w:szCs w:val="28"/>
          <w:shd w:val="clear" w:color="auto" w:fill="FFFFFF"/>
        </w:rPr>
      </w:pPr>
      <w:r>
        <w:rPr>
          <w:sz w:val="28"/>
          <w:szCs w:val="28"/>
          <w:shd w:val="clear" w:color="auto" w:fill="FFFFFF"/>
        </w:rPr>
        <w:t>- д</w:t>
      </w:r>
      <w:r w:rsidRPr="008E7036">
        <w:rPr>
          <w:sz w:val="28"/>
          <w:szCs w:val="28"/>
          <w:shd w:val="clear" w:color="auto" w:fill="FFFFFF"/>
        </w:rPr>
        <w:t>оля выявленных преступных действий против личности, общества против межнационального и межконфессионального согласия в общей численности зарегистрированных преступлений</w:t>
      </w:r>
      <w:r>
        <w:rPr>
          <w:sz w:val="28"/>
          <w:szCs w:val="28"/>
          <w:shd w:val="clear" w:color="auto" w:fill="FFFFFF"/>
        </w:rPr>
        <w:t xml:space="preserve"> составит не более </w:t>
      </w:r>
      <w:r w:rsidRPr="003D7FD6">
        <w:rPr>
          <w:sz w:val="28"/>
          <w:szCs w:val="28"/>
          <w:shd w:val="clear" w:color="auto" w:fill="FFFFFF"/>
        </w:rPr>
        <w:t>1%;</w:t>
      </w:r>
    </w:p>
    <w:p w:rsidR="00D249E1" w:rsidRPr="00023FC4" w:rsidRDefault="00786204" w:rsidP="00786204">
      <w:pPr>
        <w:autoSpaceDE w:val="0"/>
        <w:autoSpaceDN w:val="0"/>
        <w:adjustRightInd w:val="0"/>
        <w:jc w:val="center"/>
        <w:rPr>
          <w:b/>
          <w:bCs/>
          <w:sz w:val="28"/>
          <w:szCs w:val="28"/>
        </w:rPr>
      </w:pPr>
      <w:r>
        <w:rPr>
          <w:sz w:val="28"/>
          <w:szCs w:val="28"/>
          <w:shd w:val="clear" w:color="auto" w:fill="FFFFFF"/>
        </w:rPr>
        <w:t>- снижение к</w:t>
      </w:r>
      <w:r w:rsidRPr="008E7036">
        <w:rPr>
          <w:sz w:val="28"/>
          <w:szCs w:val="28"/>
          <w:shd w:val="clear" w:color="auto" w:fill="FFFFFF"/>
        </w:rPr>
        <w:t>оличеств</w:t>
      </w:r>
      <w:r>
        <w:rPr>
          <w:sz w:val="28"/>
          <w:szCs w:val="28"/>
          <w:shd w:val="clear" w:color="auto" w:fill="FFFFFF"/>
        </w:rPr>
        <w:t>а</w:t>
      </w:r>
      <w:r w:rsidRPr="008E7036">
        <w:rPr>
          <w:sz w:val="28"/>
          <w:szCs w:val="28"/>
          <w:shd w:val="clear" w:color="auto" w:fill="FFFFFF"/>
        </w:rPr>
        <w:t xml:space="preserve"> зарегистрированных преступл</w:t>
      </w:r>
      <w:r>
        <w:rPr>
          <w:sz w:val="28"/>
          <w:szCs w:val="28"/>
          <w:shd w:val="clear" w:color="auto" w:fill="FFFFFF"/>
        </w:rPr>
        <w:t>е</w:t>
      </w:r>
      <w:r w:rsidRPr="008E7036">
        <w:rPr>
          <w:sz w:val="28"/>
          <w:szCs w:val="28"/>
          <w:shd w:val="clear" w:color="auto" w:fill="FFFFFF"/>
        </w:rPr>
        <w:t>ний</w:t>
      </w:r>
      <w:r>
        <w:rPr>
          <w:sz w:val="28"/>
          <w:szCs w:val="28"/>
          <w:shd w:val="clear" w:color="auto" w:fill="FFFFFF"/>
        </w:rPr>
        <w:t xml:space="preserve"> на 5%.</w:t>
      </w:r>
    </w:p>
    <w:p w:rsidR="00D276C2" w:rsidRDefault="00D276C2" w:rsidP="00E63240">
      <w:pPr>
        <w:ind w:firstLine="709"/>
        <w:jc w:val="both"/>
        <w:rPr>
          <w:b/>
          <w:bCs/>
          <w:sz w:val="28"/>
          <w:szCs w:val="28"/>
        </w:rPr>
      </w:pPr>
    </w:p>
    <w:sectPr w:rsidR="00D276C2" w:rsidSect="003C4008">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AF5" w:rsidRDefault="00BA2AF5" w:rsidP="003C4008">
      <w:r>
        <w:separator/>
      </w:r>
    </w:p>
  </w:endnote>
  <w:endnote w:type="continuationSeparator" w:id="0">
    <w:p w:rsidR="00BA2AF5" w:rsidRDefault="00BA2AF5" w:rsidP="003C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AF5" w:rsidRDefault="00BA2AF5" w:rsidP="003C4008">
      <w:r>
        <w:separator/>
      </w:r>
    </w:p>
  </w:footnote>
  <w:footnote w:type="continuationSeparator" w:id="0">
    <w:p w:rsidR="00BA2AF5" w:rsidRDefault="00BA2AF5" w:rsidP="003C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54" w:rsidRDefault="007A2254">
    <w:pPr>
      <w:pStyle w:val="af2"/>
      <w:jc w:val="center"/>
    </w:pPr>
    <w:r>
      <w:fldChar w:fldCharType="begin"/>
    </w:r>
    <w:r>
      <w:instrText xml:space="preserve"> PAGE   \* MERGEFORMAT </w:instrText>
    </w:r>
    <w:r>
      <w:fldChar w:fldCharType="separate"/>
    </w:r>
    <w:r>
      <w:rPr>
        <w:noProof/>
      </w:rPr>
      <w:t>29</w:t>
    </w:r>
    <w:r>
      <w:rPr>
        <w:noProof/>
      </w:rPr>
      <w:fldChar w:fldCharType="end"/>
    </w:r>
  </w:p>
  <w:p w:rsidR="007A2254" w:rsidRDefault="007A225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C5AA7"/>
    <w:multiLevelType w:val="hybridMultilevel"/>
    <w:tmpl w:val="85A2227C"/>
    <w:lvl w:ilvl="0" w:tplc="B1127C2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141C22D4"/>
    <w:multiLevelType w:val="hybridMultilevel"/>
    <w:tmpl w:val="1F5EDA54"/>
    <w:lvl w:ilvl="0" w:tplc="6B46BA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571BA8"/>
    <w:multiLevelType w:val="hybridMultilevel"/>
    <w:tmpl w:val="1B82AB56"/>
    <w:lvl w:ilvl="0" w:tplc="5BEE22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224910F3"/>
    <w:multiLevelType w:val="hybridMultilevel"/>
    <w:tmpl w:val="236424F4"/>
    <w:lvl w:ilvl="0" w:tplc="A5E4B2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40D06A3"/>
    <w:multiLevelType w:val="multilevel"/>
    <w:tmpl w:val="BB34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B81"/>
    <w:multiLevelType w:val="multilevel"/>
    <w:tmpl w:val="F4EE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B061C"/>
    <w:multiLevelType w:val="hybridMultilevel"/>
    <w:tmpl w:val="E54AF4E2"/>
    <w:lvl w:ilvl="0" w:tplc="BF0E091E">
      <w:start w:val="1"/>
      <w:numFmt w:val="decimal"/>
      <w:lvlText w:val="%1."/>
      <w:lvlJc w:val="left"/>
      <w:pPr>
        <w:tabs>
          <w:tab w:val="num" w:pos="1068"/>
        </w:tabs>
        <w:ind w:left="1068" w:hanging="360"/>
      </w:pPr>
      <w:rPr>
        <w:rFonts w:cs="Times New Roman" w:hint="default"/>
      </w:rPr>
    </w:lvl>
    <w:lvl w:ilvl="1" w:tplc="1F08BF54">
      <w:start w:val="1"/>
      <w:numFmt w:val="decimal"/>
      <w:lvlText w:val="%2)"/>
      <w:lvlJc w:val="left"/>
      <w:pPr>
        <w:tabs>
          <w:tab w:val="num" w:pos="502"/>
        </w:tabs>
        <w:ind w:left="502"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79E2C86"/>
    <w:multiLevelType w:val="hybridMultilevel"/>
    <w:tmpl w:val="85CEB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937F7F"/>
    <w:multiLevelType w:val="hybridMultilevel"/>
    <w:tmpl w:val="957C5400"/>
    <w:lvl w:ilvl="0" w:tplc="09A66844">
      <w:start w:val="1"/>
      <w:numFmt w:val="decimal"/>
      <w:lvlText w:val="%1)"/>
      <w:lvlJc w:val="left"/>
      <w:pPr>
        <w:tabs>
          <w:tab w:val="num" w:pos="720"/>
        </w:tabs>
        <w:ind w:left="720" w:hanging="360"/>
      </w:pPr>
      <w:rPr>
        <w:rFonts w:ascii="Garamond" w:eastAsia="Times New Roman" w:hAnsi="Garamond" w:cs="Aria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6710E"/>
    <w:multiLevelType w:val="hybridMultilevel"/>
    <w:tmpl w:val="3738D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FFA3388"/>
    <w:multiLevelType w:val="hybridMultilevel"/>
    <w:tmpl w:val="2E7EE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5B41F5"/>
    <w:multiLevelType w:val="hybridMultilevel"/>
    <w:tmpl w:val="5D9201F0"/>
    <w:lvl w:ilvl="0" w:tplc="3D96078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782E5B6B"/>
    <w:multiLevelType w:val="hybridMultilevel"/>
    <w:tmpl w:val="A66E492A"/>
    <w:lvl w:ilvl="0" w:tplc="26061B2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5"/>
  </w:num>
  <w:num w:numId="4">
    <w:abstractNumId w:val="11"/>
  </w:num>
  <w:num w:numId="5">
    <w:abstractNumId w:val="2"/>
  </w:num>
  <w:num w:numId="6">
    <w:abstractNumId w:val="8"/>
  </w:num>
  <w:num w:numId="7">
    <w:abstractNumId w:val="6"/>
  </w:num>
  <w:num w:numId="8">
    <w:abstractNumId w:val="3"/>
  </w:num>
  <w:num w:numId="9">
    <w:abstractNumId w:val="10"/>
  </w:num>
  <w:num w:numId="10">
    <w:abstractNumId w:val="7"/>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C17"/>
    <w:rsid w:val="00003109"/>
    <w:rsid w:val="00010397"/>
    <w:rsid w:val="00013960"/>
    <w:rsid w:val="00014682"/>
    <w:rsid w:val="00017D81"/>
    <w:rsid w:val="00020D52"/>
    <w:rsid w:val="00023FC4"/>
    <w:rsid w:val="000246DA"/>
    <w:rsid w:val="00025D50"/>
    <w:rsid w:val="00031898"/>
    <w:rsid w:val="00034C51"/>
    <w:rsid w:val="00047ABE"/>
    <w:rsid w:val="00050F2C"/>
    <w:rsid w:val="00055A69"/>
    <w:rsid w:val="00057942"/>
    <w:rsid w:val="00072728"/>
    <w:rsid w:val="0007779F"/>
    <w:rsid w:val="00080EB2"/>
    <w:rsid w:val="000820C1"/>
    <w:rsid w:val="000825D8"/>
    <w:rsid w:val="00090C87"/>
    <w:rsid w:val="00091748"/>
    <w:rsid w:val="00092080"/>
    <w:rsid w:val="00092D9A"/>
    <w:rsid w:val="00092FFA"/>
    <w:rsid w:val="00094A35"/>
    <w:rsid w:val="000951C2"/>
    <w:rsid w:val="00096B85"/>
    <w:rsid w:val="000A03F6"/>
    <w:rsid w:val="000A4EF4"/>
    <w:rsid w:val="000A7772"/>
    <w:rsid w:val="000B122E"/>
    <w:rsid w:val="000B1BB4"/>
    <w:rsid w:val="000B6143"/>
    <w:rsid w:val="000C095B"/>
    <w:rsid w:val="000D283F"/>
    <w:rsid w:val="000D32C7"/>
    <w:rsid w:val="000D56A4"/>
    <w:rsid w:val="000D7C60"/>
    <w:rsid w:val="000E2B2E"/>
    <w:rsid w:val="000F125A"/>
    <w:rsid w:val="00100670"/>
    <w:rsid w:val="0010485D"/>
    <w:rsid w:val="00105BCB"/>
    <w:rsid w:val="001069BB"/>
    <w:rsid w:val="00107B9B"/>
    <w:rsid w:val="00113D46"/>
    <w:rsid w:val="00114447"/>
    <w:rsid w:val="00116763"/>
    <w:rsid w:val="00123469"/>
    <w:rsid w:val="00124C28"/>
    <w:rsid w:val="00125260"/>
    <w:rsid w:val="001260B6"/>
    <w:rsid w:val="00127838"/>
    <w:rsid w:val="00134076"/>
    <w:rsid w:val="00135E7D"/>
    <w:rsid w:val="0013763E"/>
    <w:rsid w:val="00137F90"/>
    <w:rsid w:val="0014076E"/>
    <w:rsid w:val="00146BF1"/>
    <w:rsid w:val="001501DC"/>
    <w:rsid w:val="00153284"/>
    <w:rsid w:val="00156DEF"/>
    <w:rsid w:val="00157164"/>
    <w:rsid w:val="00157CA1"/>
    <w:rsid w:val="0016108C"/>
    <w:rsid w:val="00163678"/>
    <w:rsid w:val="00166A31"/>
    <w:rsid w:val="00170BF4"/>
    <w:rsid w:val="00172502"/>
    <w:rsid w:val="001814EF"/>
    <w:rsid w:val="00184F8A"/>
    <w:rsid w:val="001855F3"/>
    <w:rsid w:val="00185B4E"/>
    <w:rsid w:val="00195655"/>
    <w:rsid w:val="001957E0"/>
    <w:rsid w:val="00196005"/>
    <w:rsid w:val="001A0362"/>
    <w:rsid w:val="001A4650"/>
    <w:rsid w:val="001A6372"/>
    <w:rsid w:val="001C44ED"/>
    <w:rsid w:val="001D1A56"/>
    <w:rsid w:val="001F03FE"/>
    <w:rsid w:val="001F296B"/>
    <w:rsid w:val="001F7C23"/>
    <w:rsid w:val="002009BC"/>
    <w:rsid w:val="0021143B"/>
    <w:rsid w:val="002224CE"/>
    <w:rsid w:val="00223670"/>
    <w:rsid w:val="00226BFD"/>
    <w:rsid w:val="00226CAB"/>
    <w:rsid w:val="002278A3"/>
    <w:rsid w:val="00230E62"/>
    <w:rsid w:val="00231CB7"/>
    <w:rsid w:val="00233CB3"/>
    <w:rsid w:val="00235EA5"/>
    <w:rsid w:val="00236602"/>
    <w:rsid w:val="00241CC9"/>
    <w:rsid w:val="0024518A"/>
    <w:rsid w:val="00253940"/>
    <w:rsid w:val="0025462F"/>
    <w:rsid w:val="00256920"/>
    <w:rsid w:val="00264B84"/>
    <w:rsid w:val="0026653C"/>
    <w:rsid w:val="00266CBC"/>
    <w:rsid w:val="00266F48"/>
    <w:rsid w:val="0027018F"/>
    <w:rsid w:val="002744BD"/>
    <w:rsid w:val="00275A28"/>
    <w:rsid w:val="00276B29"/>
    <w:rsid w:val="00277EAA"/>
    <w:rsid w:val="00284051"/>
    <w:rsid w:val="00284A53"/>
    <w:rsid w:val="00286597"/>
    <w:rsid w:val="002870F2"/>
    <w:rsid w:val="002A1441"/>
    <w:rsid w:val="002A2C5A"/>
    <w:rsid w:val="002B0129"/>
    <w:rsid w:val="002B0C8C"/>
    <w:rsid w:val="002C06C1"/>
    <w:rsid w:val="002C1D25"/>
    <w:rsid w:val="002D510A"/>
    <w:rsid w:val="002E0892"/>
    <w:rsid w:val="002E536C"/>
    <w:rsid w:val="002F387C"/>
    <w:rsid w:val="002F611E"/>
    <w:rsid w:val="002F7AA8"/>
    <w:rsid w:val="00301071"/>
    <w:rsid w:val="00303EC7"/>
    <w:rsid w:val="00305E71"/>
    <w:rsid w:val="00310C89"/>
    <w:rsid w:val="00314009"/>
    <w:rsid w:val="00315C97"/>
    <w:rsid w:val="0031632C"/>
    <w:rsid w:val="00325E20"/>
    <w:rsid w:val="003276DE"/>
    <w:rsid w:val="00332840"/>
    <w:rsid w:val="00342ADE"/>
    <w:rsid w:val="00344909"/>
    <w:rsid w:val="00351F5C"/>
    <w:rsid w:val="00352C1E"/>
    <w:rsid w:val="00354373"/>
    <w:rsid w:val="003547D7"/>
    <w:rsid w:val="00362438"/>
    <w:rsid w:val="0036394B"/>
    <w:rsid w:val="00371F83"/>
    <w:rsid w:val="00374C7E"/>
    <w:rsid w:val="00380182"/>
    <w:rsid w:val="00381039"/>
    <w:rsid w:val="00386ECB"/>
    <w:rsid w:val="00387301"/>
    <w:rsid w:val="00387879"/>
    <w:rsid w:val="00390AEA"/>
    <w:rsid w:val="0039590F"/>
    <w:rsid w:val="00396D83"/>
    <w:rsid w:val="003A1321"/>
    <w:rsid w:val="003A3F0A"/>
    <w:rsid w:val="003A3F2C"/>
    <w:rsid w:val="003A4041"/>
    <w:rsid w:val="003A4B35"/>
    <w:rsid w:val="003A5DA7"/>
    <w:rsid w:val="003A6B34"/>
    <w:rsid w:val="003B32B9"/>
    <w:rsid w:val="003B4CF6"/>
    <w:rsid w:val="003C1B12"/>
    <w:rsid w:val="003C4008"/>
    <w:rsid w:val="003C7E9D"/>
    <w:rsid w:val="003D42CE"/>
    <w:rsid w:val="003D6E25"/>
    <w:rsid w:val="003D7A04"/>
    <w:rsid w:val="003D7FD6"/>
    <w:rsid w:val="003E1A84"/>
    <w:rsid w:val="003E1F88"/>
    <w:rsid w:val="003E26AF"/>
    <w:rsid w:val="003E387F"/>
    <w:rsid w:val="003E3AB5"/>
    <w:rsid w:val="003F21C3"/>
    <w:rsid w:val="003F39FA"/>
    <w:rsid w:val="003F5691"/>
    <w:rsid w:val="00401F7D"/>
    <w:rsid w:val="00402B0A"/>
    <w:rsid w:val="004040C5"/>
    <w:rsid w:val="00404D3A"/>
    <w:rsid w:val="00406C0A"/>
    <w:rsid w:val="00407FE2"/>
    <w:rsid w:val="00414490"/>
    <w:rsid w:val="0041660E"/>
    <w:rsid w:val="00427E4F"/>
    <w:rsid w:val="0043075B"/>
    <w:rsid w:val="00436DFC"/>
    <w:rsid w:val="004419D8"/>
    <w:rsid w:val="00443853"/>
    <w:rsid w:val="00450A88"/>
    <w:rsid w:val="004523E3"/>
    <w:rsid w:val="00454DE7"/>
    <w:rsid w:val="004562D4"/>
    <w:rsid w:val="004571C9"/>
    <w:rsid w:val="00457284"/>
    <w:rsid w:val="00461652"/>
    <w:rsid w:val="00462ED5"/>
    <w:rsid w:val="004675B9"/>
    <w:rsid w:val="004717E7"/>
    <w:rsid w:val="004733C1"/>
    <w:rsid w:val="004751E0"/>
    <w:rsid w:val="00476FBE"/>
    <w:rsid w:val="004814E9"/>
    <w:rsid w:val="00482FDE"/>
    <w:rsid w:val="004841B7"/>
    <w:rsid w:val="004851A0"/>
    <w:rsid w:val="0049056A"/>
    <w:rsid w:val="00491E75"/>
    <w:rsid w:val="00493312"/>
    <w:rsid w:val="00493CCC"/>
    <w:rsid w:val="00494929"/>
    <w:rsid w:val="00496CB2"/>
    <w:rsid w:val="004A1706"/>
    <w:rsid w:val="004A58CC"/>
    <w:rsid w:val="004C07FE"/>
    <w:rsid w:val="004C1A98"/>
    <w:rsid w:val="004C1E7A"/>
    <w:rsid w:val="004C6AFB"/>
    <w:rsid w:val="004D0560"/>
    <w:rsid w:val="004D767D"/>
    <w:rsid w:val="004D7CE6"/>
    <w:rsid w:val="004E01F1"/>
    <w:rsid w:val="004E06A7"/>
    <w:rsid w:val="004F057E"/>
    <w:rsid w:val="004F51EC"/>
    <w:rsid w:val="005024AD"/>
    <w:rsid w:val="005031BF"/>
    <w:rsid w:val="00503904"/>
    <w:rsid w:val="00503D94"/>
    <w:rsid w:val="005115AD"/>
    <w:rsid w:val="00511646"/>
    <w:rsid w:val="00515EFA"/>
    <w:rsid w:val="00516EA7"/>
    <w:rsid w:val="005173C9"/>
    <w:rsid w:val="00524331"/>
    <w:rsid w:val="00525375"/>
    <w:rsid w:val="00527FF5"/>
    <w:rsid w:val="005368B4"/>
    <w:rsid w:val="0053712E"/>
    <w:rsid w:val="00537A94"/>
    <w:rsid w:val="005445FE"/>
    <w:rsid w:val="005463E3"/>
    <w:rsid w:val="00552A58"/>
    <w:rsid w:val="00554789"/>
    <w:rsid w:val="00560D1C"/>
    <w:rsid w:val="0056120B"/>
    <w:rsid w:val="005613D9"/>
    <w:rsid w:val="005627CB"/>
    <w:rsid w:val="005648D5"/>
    <w:rsid w:val="005676EE"/>
    <w:rsid w:val="0056786B"/>
    <w:rsid w:val="00567909"/>
    <w:rsid w:val="00567C17"/>
    <w:rsid w:val="00582672"/>
    <w:rsid w:val="005A0E9A"/>
    <w:rsid w:val="005A1838"/>
    <w:rsid w:val="005A1D3C"/>
    <w:rsid w:val="005A51CB"/>
    <w:rsid w:val="005A6446"/>
    <w:rsid w:val="005A6804"/>
    <w:rsid w:val="005B750A"/>
    <w:rsid w:val="005B7A88"/>
    <w:rsid w:val="005B7E35"/>
    <w:rsid w:val="005C156B"/>
    <w:rsid w:val="005C2823"/>
    <w:rsid w:val="005C2D76"/>
    <w:rsid w:val="005C4EA3"/>
    <w:rsid w:val="005C7CE7"/>
    <w:rsid w:val="005D2264"/>
    <w:rsid w:val="005D49F7"/>
    <w:rsid w:val="005D751D"/>
    <w:rsid w:val="005E10F0"/>
    <w:rsid w:val="005E5D71"/>
    <w:rsid w:val="00601A46"/>
    <w:rsid w:val="00602FC6"/>
    <w:rsid w:val="00603FC2"/>
    <w:rsid w:val="00607EF1"/>
    <w:rsid w:val="00611680"/>
    <w:rsid w:val="00612305"/>
    <w:rsid w:val="00613C9B"/>
    <w:rsid w:val="00617B7B"/>
    <w:rsid w:val="006208E7"/>
    <w:rsid w:val="00633CF1"/>
    <w:rsid w:val="00634868"/>
    <w:rsid w:val="006432E4"/>
    <w:rsid w:val="006447DF"/>
    <w:rsid w:val="006454F3"/>
    <w:rsid w:val="00647CD7"/>
    <w:rsid w:val="006543C1"/>
    <w:rsid w:val="006565DB"/>
    <w:rsid w:val="006622F3"/>
    <w:rsid w:val="0066594E"/>
    <w:rsid w:val="00667EAF"/>
    <w:rsid w:val="006717CE"/>
    <w:rsid w:val="00681F8C"/>
    <w:rsid w:val="00686B19"/>
    <w:rsid w:val="006A7BCE"/>
    <w:rsid w:val="006B3830"/>
    <w:rsid w:val="006C6B8D"/>
    <w:rsid w:val="006C787B"/>
    <w:rsid w:val="006C7B17"/>
    <w:rsid w:val="006D14D2"/>
    <w:rsid w:val="006D2276"/>
    <w:rsid w:val="006D4467"/>
    <w:rsid w:val="006E52C5"/>
    <w:rsid w:val="006E5B68"/>
    <w:rsid w:val="006E7669"/>
    <w:rsid w:val="006E780F"/>
    <w:rsid w:val="006F2319"/>
    <w:rsid w:val="006F5EE8"/>
    <w:rsid w:val="006F61D6"/>
    <w:rsid w:val="00702F0B"/>
    <w:rsid w:val="007078B8"/>
    <w:rsid w:val="0071778E"/>
    <w:rsid w:val="007201F9"/>
    <w:rsid w:val="00720DA7"/>
    <w:rsid w:val="007252AC"/>
    <w:rsid w:val="00732107"/>
    <w:rsid w:val="00732B50"/>
    <w:rsid w:val="00734924"/>
    <w:rsid w:val="007352F4"/>
    <w:rsid w:val="007404BB"/>
    <w:rsid w:val="00743B59"/>
    <w:rsid w:val="00745227"/>
    <w:rsid w:val="0074587D"/>
    <w:rsid w:val="0074636B"/>
    <w:rsid w:val="0075013A"/>
    <w:rsid w:val="007523E6"/>
    <w:rsid w:val="007575B7"/>
    <w:rsid w:val="00760AED"/>
    <w:rsid w:val="0076220C"/>
    <w:rsid w:val="00776866"/>
    <w:rsid w:val="007821E7"/>
    <w:rsid w:val="00782B23"/>
    <w:rsid w:val="0078449D"/>
    <w:rsid w:val="00786204"/>
    <w:rsid w:val="00790936"/>
    <w:rsid w:val="007A00B6"/>
    <w:rsid w:val="007A20C5"/>
    <w:rsid w:val="007A2254"/>
    <w:rsid w:val="007A2A22"/>
    <w:rsid w:val="007A3581"/>
    <w:rsid w:val="007B2EDB"/>
    <w:rsid w:val="007B3BC2"/>
    <w:rsid w:val="007B455A"/>
    <w:rsid w:val="007B7DA2"/>
    <w:rsid w:val="007C0211"/>
    <w:rsid w:val="007C4B2E"/>
    <w:rsid w:val="007D2002"/>
    <w:rsid w:val="007D4AA1"/>
    <w:rsid w:val="007D7BA4"/>
    <w:rsid w:val="007D7C6D"/>
    <w:rsid w:val="007E1B85"/>
    <w:rsid w:val="007E2D47"/>
    <w:rsid w:val="007E2F3E"/>
    <w:rsid w:val="007E39A9"/>
    <w:rsid w:val="007E646A"/>
    <w:rsid w:val="007F7858"/>
    <w:rsid w:val="00804668"/>
    <w:rsid w:val="008114BD"/>
    <w:rsid w:val="008155AD"/>
    <w:rsid w:val="008229DC"/>
    <w:rsid w:val="0082499C"/>
    <w:rsid w:val="008257B7"/>
    <w:rsid w:val="00826C20"/>
    <w:rsid w:val="00831849"/>
    <w:rsid w:val="00831F04"/>
    <w:rsid w:val="0083267F"/>
    <w:rsid w:val="00832DFB"/>
    <w:rsid w:val="00834E06"/>
    <w:rsid w:val="0083515B"/>
    <w:rsid w:val="00835596"/>
    <w:rsid w:val="00842D55"/>
    <w:rsid w:val="008430AB"/>
    <w:rsid w:val="00846B99"/>
    <w:rsid w:val="008504FB"/>
    <w:rsid w:val="00850921"/>
    <w:rsid w:val="00850F38"/>
    <w:rsid w:val="00851C33"/>
    <w:rsid w:val="00852686"/>
    <w:rsid w:val="00856C6E"/>
    <w:rsid w:val="00856C93"/>
    <w:rsid w:val="0086418B"/>
    <w:rsid w:val="00864216"/>
    <w:rsid w:val="00864FA1"/>
    <w:rsid w:val="008660B7"/>
    <w:rsid w:val="00866BD6"/>
    <w:rsid w:val="00870E8C"/>
    <w:rsid w:val="0088041A"/>
    <w:rsid w:val="00880BDF"/>
    <w:rsid w:val="008823E6"/>
    <w:rsid w:val="00883F24"/>
    <w:rsid w:val="00885E5F"/>
    <w:rsid w:val="00886F76"/>
    <w:rsid w:val="00892011"/>
    <w:rsid w:val="008959A3"/>
    <w:rsid w:val="00897213"/>
    <w:rsid w:val="008A0395"/>
    <w:rsid w:val="008A13C4"/>
    <w:rsid w:val="008A3523"/>
    <w:rsid w:val="008B3E44"/>
    <w:rsid w:val="008B4DFE"/>
    <w:rsid w:val="008B7DA5"/>
    <w:rsid w:val="008C49C0"/>
    <w:rsid w:val="008D260B"/>
    <w:rsid w:val="008D59E7"/>
    <w:rsid w:val="008E0EB0"/>
    <w:rsid w:val="008E3B99"/>
    <w:rsid w:val="008E7036"/>
    <w:rsid w:val="008F1D0B"/>
    <w:rsid w:val="008F2436"/>
    <w:rsid w:val="008F3385"/>
    <w:rsid w:val="008F3CA2"/>
    <w:rsid w:val="008F4CB7"/>
    <w:rsid w:val="008F6F0A"/>
    <w:rsid w:val="00900D65"/>
    <w:rsid w:val="00906A95"/>
    <w:rsid w:val="009078CE"/>
    <w:rsid w:val="00910D07"/>
    <w:rsid w:val="00923159"/>
    <w:rsid w:val="009257ED"/>
    <w:rsid w:val="0093537C"/>
    <w:rsid w:val="0093618E"/>
    <w:rsid w:val="00943033"/>
    <w:rsid w:val="00943A62"/>
    <w:rsid w:val="0094460E"/>
    <w:rsid w:val="00944F3C"/>
    <w:rsid w:val="00945D10"/>
    <w:rsid w:val="0094784E"/>
    <w:rsid w:val="009518FA"/>
    <w:rsid w:val="00952989"/>
    <w:rsid w:val="00957122"/>
    <w:rsid w:val="00962B95"/>
    <w:rsid w:val="00975B8D"/>
    <w:rsid w:val="0099177B"/>
    <w:rsid w:val="009938BD"/>
    <w:rsid w:val="009A1A77"/>
    <w:rsid w:val="009A1E0F"/>
    <w:rsid w:val="009A5051"/>
    <w:rsid w:val="009A63A6"/>
    <w:rsid w:val="009A74D3"/>
    <w:rsid w:val="009B2505"/>
    <w:rsid w:val="009B6203"/>
    <w:rsid w:val="009C24BF"/>
    <w:rsid w:val="009C276C"/>
    <w:rsid w:val="009C2EDE"/>
    <w:rsid w:val="009C664A"/>
    <w:rsid w:val="009C6A3C"/>
    <w:rsid w:val="009C7A37"/>
    <w:rsid w:val="009D1B68"/>
    <w:rsid w:val="009D596F"/>
    <w:rsid w:val="009D7449"/>
    <w:rsid w:val="009E009F"/>
    <w:rsid w:val="009E1011"/>
    <w:rsid w:val="009F23E7"/>
    <w:rsid w:val="009F60BD"/>
    <w:rsid w:val="00A0255A"/>
    <w:rsid w:val="00A1014D"/>
    <w:rsid w:val="00A14C8E"/>
    <w:rsid w:val="00A23BD0"/>
    <w:rsid w:val="00A24179"/>
    <w:rsid w:val="00A32210"/>
    <w:rsid w:val="00A33164"/>
    <w:rsid w:val="00A40493"/>
    <w:rsid w:val="00A40FDD"/>
    <w:rsid w:val="00A4168F"/>
    <w:rsid w:val="00A43D16"/>
    <w:rsid w:val="00A4508A"/>
    <w:rsid w:val="00A45E47"/>
    <w:rsid w:val="00A47E3C"/>
    <w:rsid w:val="00A5526D"/>
    <w:rsid w:val="00A57054"/>
    <w:rsid w:val="00A600CA"/>
    <w:rsid w:val="00A637AA"/>
    <w:rsid w:val="00A74205"/>
    <w:rsid w:val="00A909EF"/>
    <w:rsid w:val="00A910A9"/>
    <w:rsid w:val="00A92BC4"/>
    <w:rsid w:val="00A9439A"/>
    <w:rsid w:val="00A968E8"/>
    <w:rsid w:val="00AA2490"/>
    <w:rsid w:val="00AA2734"/>
    <w:rsid w:val="00AA35A6"/>
    <w:rsid w:val="00AA5353"/>
    <w:rsid w:val="00AA7067"/>
    <w:rsid w:val="00AA73C2"/>
    <w:rsid w:val="00AA7A3D"/>
    <w:rsid w:val="00AB366B"/>
    <w:rsid w:val="00AC41C0"/>
    <w:rsid w:val="00AC4430"/>
    <w:rsid w:val="00AC61D5"/>
    <w:rsid w:val="00AD0D13"/>
    <w:rsid w:val="00AE1B6F"/>
    <w:rsid w:val="00AE5E4E"/>
    <w:rsid w:val="00AF2757"/>
    <w:rsid w:val="00AF517B"/>
    <w:rsid w:val="00B01462"/>
    <w:rsid w:val="00B03ED9"/>
    <w:rsid w:val="00B04079"/>
    <w:rsid w:val="00B10A35"/>
    <w:rsid w:val="00B13721"/>
    <w:rsid w:val="00B13A9D"/>
    <w:rsid w:val="00B14A51"/>
    <w:rsid w:val="00B17528"/>
    <w:rsid w:val="00B20CCA"/>
    <w:rsid w:val="00B22153"/>
    <w:rsid w:val="00B23782"/>
    <w:rsid w:val="00B23B22"/>
    <w:rsid w:val="00B31039"/>
    <w:rsid w:val="00B32058"/>
    <w:rsid w:val="00B35B0E"/>
    <w:rsid w:val="00B40960"/>
    <w:rsid w:val="00B40A1F"/>
    <w:rsid w:val="00B43C89"/>
    <w:rsid w:val="00B4411C"/>
    <w:rsid w:val="00B51999"/>
    <w:rsid w:val="00B52440"/>
    <w:rsid w:val="00B52F4F"/>
    <w:rsid w:val="00B53A87"/>
    <w:rsid w:val="00B547F7"/>
    <w:rsid w:val="00B61D04"/>
    <w:rsid w:val="00B61ED6"/>
    <w:rsid w:val="00B71332"/>
    <w:rsid w:val="00B76DD0"/>
    <w:rsid w:val="00B8189B"/>
    <w:rsid w:val="00B82136"/>
    <w:rsid w:val="00B905A2"/>
    <w:rsid w:val="00B9073A"/>
    <w:rsid w:val="00BA0E24"/>
    <w:rsid w:val="00BA2234"/>
    <w:rsid w:val="00BA2AF5"/>
    <w:rsid w:val="00BA42A6"/>
    <w:rsid w:val="00BA447A"/>
    <w:rsid w:val="00BA5095"/>
    <w:rsid w:val="00BA6356"/>
    <w:rsid w:val="00BA708E"/>
    <w:rsid w:val="00BA795F"/>
    <w:rsid w:val="00BA7F71"/>
    <w:rsid w:val="00BB4A9A"/>
    <w:rsid w:val="00BC03FA"/>
    <w:rsid w:val="00BC0546"/>
    <w:rsid w:val="00BC2543"/>
    <w:rsid w:val="00BC3381"/>
    <w:rsid w:val="00BC3822"/>
    <w:rsid w:val="00BC3982"/>
    <w:rsid w:val="00BC58F5"/>
    <w:rsid w:val="00BD2EEE"/>
    <w:rsid w:val="00BD3FAB"/>
    <w:rsid w:val="00BE493C"/>
    <w:rsid w:val="00BE5B15"/>
    <w:rsid w:val="00BE5C06"/>
    <w:rsid w:val="00BF03E3"/>
    <w:rsid w:val="00BF3C1F"/>
    <w:rsid w:val="00BF7DC6"/>
    <w:rsid w:val="00C0016F"/>
    <w:rsid w:val="00C02C17"/>
    <w:rsid w:val="00C122E2"/>
    <w:rsid w:val="00C16DB7"/>
    <w:rsid w:val="00C21E6F"/>
    <w:rsid w:val="00C301C6"/>
    <w:rsid w:val="00C328FF"/>
    <w:rsid w:val="00C416CD"/>
    <w:rsid w:val="00C46B8B"/>
    <w:rsid w:val="00C526EA"/>
    <w:rsid w:val="00C55143"/>
    <w:rsid w:val="00C602D2"/>
    <w:rsid w:val="00C6351B"/>
    <w:rsid w:val="00C642E6"/>
    <w:rsid w:val="00C66730"/>
    <w:rsid w:val="00C66E2F"/>
    <w:rsid w:val="00C73CED"/>
    <w:rsid w:val="00C82913"/>
    <w:rsid w:val="00C83211"/>
    <w:rsid w:val="00C87914"/>
    <w:rsid w:val="00C87F1E"/>
    <w:rsid w:val="00C95309"/>
    <w:rsid w:val="00C96019"/>
    <w:rsid w:val="00C963DA"/>
    <w:rsid w:val="00C967EE"/>
    <w:rsid w:val="00CA460D"/>
    <w:rsid w:val="00CA6869"/>
    <w:rsid w:val="00CB07BD"/>
    <w:rsid w:val="00CB22A1"/>
    <w:rsid w:val="00CB2CEF"/>
    <w:rsid w:val="00CB7C58"/>
    <w:rsid w:val="00CC0518"/>
    <w:rsid w:val="00CC2BF6"/>
    <w:rsid w:val="00CC57C2"/>
    <w:rsid w:val="00CD2363"/>
    <w:rsid w:val="00CD4CAF"/>
    <w:rsid w:val="00CE4FC9"/>
    <w:rsid w:val="00CE691E"/>
    <w:rsid w:val="00CF32DF"/>
    <w:rsid w:val="00D05A4C"/>
    <w:rsid w:val="00D06746"/>
    <w:rsid w:val="00D115F2"/>
    <w:rsid w:val="00D11EF8"/>
    <w:rsid w:val="00D128EB"/>
    <w:rsid w:val="00D132DA"/>
    <w:rsid w:val="00D13ACA"/>
    <w:rsid w:val="00D14E02"/>
    <w:rsid w:val="00D15360"/>
    <w:rsid w:val="00D23195"/>
    <w:rsid w:val="00D24454"/>
    <w:rsid w:val="00D249E1"/>
    <w:rsid w:val="00D26C37"/>
    <w:rsid w:val="00D276C2"/>
    <w:rsid w:val="00D36AB6"/>
    <w:rsid w:val="00D43F38"/>
    <w:rsid w:val="00D4601B"/>
    <w:rsid w:val="00D46E43"/>
    <w:rsid w:val="00D5559F"/>
    <w:rsid w:val="00D562CC"/>
    <w:rsid w:val="00D571D4"/>
    <w:rsid w:val="00D62039"/>
    <w:rsid w:val="00D62169"/>
    <w:rsid w:val="00D66114"/>
    <w:rsid w:val="00D677B7"/>
    <w:rsid w:val="00D81E29"/>
    <w:rsid w:val="00D86F8E"/>
    <w:rsid w:val="00D909D5"/>
    <w:rsid w:val="00D91291"/>
    <w:rsid w:val="00D95B1B"/>
    <w:rsid w:val="00D96AC4"/>
    <w:rsid w:val="00DA486B"/>
    <w:rsid w:val="00DA67CE"/>
    <w:rsid w:val="00DB1A54"/>
    <w:rsid w:val="00DB5CF4"/>
    <w:rsid w:val="00DB6A54"/>
    <w:rsid w:val="00DB6C26"/>
    <w:rsid w:val="00DB6D6E"/>
    <w:rsid w:val="00DC30FA"/>
    <w:rsid w:val="00DD366C"/>
    <w:rsid w:val="00DD5BD5"/>
    <w:rsid w:val="00DE3FB3"/>
    <w:rsid w:val="00DE6155"/>
    <w:rsid w:val="00DF2A31"/>
    <w:rsid w:val="00DF2F53"/>
    <w:rsid w:val="00E01C23"/>
    <w:rsid w:val="00E068B9"/>
    <w:rsid w:val="00E07F8E"/>
    <w:rsid w:val="00E11B9C"/>
    <w:rsid w:val="00E2392A"/>
    <w:rsid w:val="00E2492D"/>
    <w:rsid w:val="00E32286"/>
    <w:rsid w:val="00E35AE7"/>
    <w:rsid w:val="00E41BC6"/>
    <w:rsid w:val="00E42E81"/>
    <w:rsid w:val="00E4597B"/>
    <w:rsid w:val="00E500C5"/>
    <w:rsid w:val="00E53922"/>
    <w:rsid w:val="00E600BB"/>
    <w:rsid w:val="00E60A64"/>
    <w:rsid w:val="00E63240"/>
    <w:rsid w:val="00E6544F"/>
    <w:rsid w:val="00E66B61"/>
    <w:rsid w:val="00E71BAA"/>
    <w:rsid w:val="00E85F17"/>
    <w:rsid w:val="00E93DB6"/>
    <w:rsid w:val="00EA2503"/>
    <w:rsid w:val="00EA42B3"/>
    <w:rsid w:val="00EA61DC"/>
    <w:rsid w:val="00EB51D8"/>
    <w:rsid w:val="00EC3AA0"/>
    <w:rsid w:val="00EC4F09"/>
    <w:rsid w:val="00EC5347"/>
    <w:rsid w:val="00ED23D9"/>
    <w:rsid w:val="00ED378C"/>
    <w:rsid w:val="00ED4A96"/>
    <w:rsid w:val="00EE18B1"/>
    <w:rsid w:val="00EE6491"/>
    <w:rsid w:val="00EE6EE2"/>
    <w:rsid w:val="00EE702F"/>
    <w:rsid w:val="00EF656C"/>
    <w:rsid w:val="00F15DAD"/>
    <w:rsid w:val="00F17ADA"/>
    <w:rsid w:val="00F22460"/>
    <w:rsid w:val="00F27E1B"/>
    <w:rsid w:val="00F30445"/>
    <w:rsid w:val="00F31867"/>
    <w:rsid w:val="00F31C74"/>
    <w:rsid w:val="00F331B2"/>
    <w:rsid w:val="00F36439"/>
    <w:rsid w:val="00F36E9F"/>
    <w:rsid w:val="00F41078"/>
    <w:rsid w:val="00F46595"/>
    <w:rsid w:val="00F474DD"/>
    <w:rsid w:val="00F50032"/>
    <w:rsid w:val="00F50568"/>
    <w:rsid w:val="00F510AE"/>
    <w:rsid w:val="00F5277E"/>
    <w:rsid w:val="00F54C94"/>
    <w:rsid w:val="00F5569B"/>
    <w:rsid w:val="00F631E0"/>
    <w:rsid w:val="00F63CEB"/>
    <w:rsid w:val="00F66911"/>
    <w:rsid w:val="00F762FD"/>
    <w:rsid w:val="00F77181"/>
    <w:rsid w:val="00F777C7"/>
    <w:rsid w:val="00F84EE2"/>
    <w:rsid w:val="00F873B3"/>
    <w:rsid w:val="00F877AE"/>
    <w:rsid w:val="00F91E7D"/>
    <w:rsid w:val="00F94FDA"/>
    <w:rsid w:val="00F95685"/>
    <w:rsid w:val="00FA03E8"/>
    <w:rsid w:val="00FA0D41"/>
    <w:rsid w:val="00FA6D1A"/>
    <w:rsid w:val="00FB2B2D"/>
    <w:rsid w:val="00FB3481"/>
    <w:rsid w:val="00FB39D5"/>
    <w:rsid w:val="00FB50EB"/>
    <w:rsid w:val="00FB70FA"/>
    <w:rsid w:val="00FC6A18"/>
    <w:rsid w:val="00FC7741"/>
    <w:rsid w:val="00FC7D87"/>
    <w:rsid w:val="00FC7EEB"/>
    <w:rsid w:val="00FD1998"/>
    <w:rsid w:val="00FD6410"/>
    <w:rsid w:val="00FD7456"/>
    <w:rsid w:val="00FD7ED6"/>
    <w:rsid w:val="00FE1683"/>
    <w:rsid w:val="00FE200E"/>
    <w:rsid w:val="00FE51F7"/>
    <w:rsid w:val="00FE7901"/>
    <w:rsid w:val="00FF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52721"/>
  <w15:docId w15:val="{7C517170-7D64-4574-A554-89074D65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6E9F"/>
    <w:rPr>
      <w:sz w:val="24"/>
      <w:szCs w:val="24"/>
    </w:rPr>
  </w:style>
  <w:style w:type="paragraph" w:styleId="1">
    <w:name w:val="heading 1"/>
    <w:basedOn w:val="a"/>
    <w:next w:val="a"/>
    <w:link w:val="10"/>
    <w:uiPriority w:val="9"/>
    <w:qFormat/>
    <w:rsid w:val="00D13ACA"/>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semiHidden/>
    <w:unhideWhenUsed/>
    <w:qFormat/>
    <w:rsid w:val="00944F3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6E9F"/>
    <w:rPr>
      <w:rFonts w:ascii="Cambria" w:eastAsia="Times New Roman" w:hAnsi="Cambria" w:cs="Times New Roman"/>
      <w:b/>
      <w:bCs/>
      <w:kern w:val="32"/>
      <w:sz w:val="32"/>
      <w:szCs w:val="32"/>
    </w:rPr>
  </w:style>
  <w:style w:type="table" w:styleId="a3">
    <w:name w:val="Table Grid"/>
    <w:basedOn w:val="a1"/>
    <w:uiPriority w:val="59"/>
    <w:rsid w:val="00D1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84EE2"/>
    <w:pPr>
      <w:spacing w:before="100" w:beforeAutospacing="1" w:after="100" w:afterAutospacing="1"/>
    </w:pPr>
  </w:style>
  <w:style w:type="paragraph" w:customStyle="1" w:styleId="a5">
    <w:name w:val="Знак Знак Знак Знак"/>
    <w:basedOn w:val="a"/>
    <w:rsid w:val="00FA03E8"/>
    <w:pPr>
      <w:spacing w:after="160" w:line="240" w:lineRule="exact"/>
    </w:pPr>
    <w:rPr>
      <w:rFonts w:ascii="Verdana" w:hAnsi="Verdana" w:cs="Verdana"/>
      <w:lang w:val="en-US" w:eastAsia="en-US"/>
    </w:rPr>
  </w:style>
  <w:style w:type="paragraph" w:customStyle="1" w:styleId="a6">
    <w:name w:val="Прижатый влево"/>
    <w:basedOn w:val="a"/>
    <w:next w:val="a"/>
    <w:rsid w:val="00080EB2"/>
    <w:pPr>
      <w:autoSpaceDE w:val="0"/>
      <w:autoSpaceDN w:val="0"/>
      <w:adjustRightInd w:val="0"/>
    </w:pPr>
    <w:rPr>
      <w:rFonts w:ascii="Arial" w:hAnsi="Arial"/>
    </w:rPr>
  </w:style>
  <w:style w:type="paragraph" w:customStyle="1" w:styleId="CharChar">
    <w:name w:val="Char Char Знак"/>
    <w:basedOn w:val="a"/>
    <w:rsid w:val="00127838"/>
    <w:rPr>
      <w:rFonts w:ascii="Verdana" w:hAnsi="Verdana" w:cs="Verdana"/>
      <w:sz w:val="20"/>
      <w:szCs w:val="20"/>
      <w:lang w:val="en-US" w:eastAsia="en-US"/>
    </w:rPr>
  </w:style>
  <w:style w:type="paragraph" w:customStyle="1" w:styleId="ConsPlusNormal">
    <w:name w:val="ConsPlusNormal"/>
    <w:rsid w:val="00127838"/>
    <w:pPr>
      <w:widowControl w:val="0"/>
      <w:autoSpaceDE w:val="0"/>
      <w:autoSpaceDN w:val="0"/>
      <w:adjustRightInd w:val="0"/>
      <w:ind w:firstLine="720"/>
    </w:pPr>
    <w:rPr>
      <w:rFonts w:ascii="Arial" w:hAnsi="Arial" w:cs="Arial"/>
    </w:rPr>
  </w:style>
  <w:style w:type="paragraph" w:customStyle="1" w:styleId="ConsPlusTitle">
    <w:name w:val="ConsPlusTitle"/>
    <w:rsid w:val="00127838"/>
    <w:pPr>
      <w:widowControl w:val="0"/>
      <w:autoSpaceDE w:val="0"/>
      <w:autoSpaceDN w:val="0"/>
      <w:adjustRightInd w:val="0"/>
    </w:pPr>
    <w:rPr>
      <w:rFonts w:ascii="Arial" w:hAnsi="Arial" w:cs="Arial"/>
      <w:b/>
      <w:bCs/>
    </w:rPr>
  </w:style>
  <w:style w:type="paragraph" w:customStyle="1" w:styleId="a7">
    <w:name w:val="Нормальный (таблица)"/>
    <w:basedOn w:val="a"/>
    <w:next w:val="a"/>
    <w:rsid w:val="00EE702F"/>
    <w:pPr>
      <w:widowControl w:val="0"/>
      <w:autoSpaceDE w:val="0"/>
      <w:autoSpaceDN w:val="0"/>
      <w:adjustRightInd w:val="0"/>
      <w:jc w:val="both"/>
    </w:pPr>
    <w:rPr>
      <w:rFonts w:ascii="Arial" w:hAnsi="Arial" w:cs="Arial"/>
    </w:rPr>
  </w:style>
  <w:style w:type="paragraph" w:customStyle="1" w:styleId="Heading">
    <w:name w:val="Heading"/>
    <w:rsid w:val="00195655"/>
    <w:pPr>
      <w:widowControl w:val="0"/>
      <w:autoSpaceDE w:val="0"/>
      <w:autoSpaceDN w:val="0"/>
      <w:adjustRightInd w:val="0"/>
    </w:pPr>
    <w:rPr>
      <w:rFonts w:ascii="Arial" w:hAnsi="Arial" w:cs="Arial"/>
      <w:b/>
      <w:bCs/>
      <w:sz w:val="22"/>
      <w:szCs w:val="22"/>
    </w:rPr>
  </w:style>
  <w:style w:type="character" w:customStyle="1" w:styleId="apple-converted-space">
    <w:name w:val="apple-converted-space"/>
    <w:rsid w:val="00F331B2"/>
    <w:rPr>
      <w:rFonts w:cs="Times New Roman"/>
    </w:rPr>
  </w:style>
  <w:style w:type="character" w:customStyle="1" w:styleId="a8">
    <w:name w:val="Гипертекстовая ссылка"/>
    <w:rsid w:val="006D14D2"/>
    <w:rPr>
      <w:rFonts w:cs="Times New Roman"/>
      <w:color w:val="008000"/>
    </w:rPr>
  </w:style>
  <w:style w:type="character" w:customStyle="1" w:styleId="a9">
    <w:name w:val="Цветовое выделение"/>
    <w:rsid w:val="006D14D2"/>
    <w:rPr>
      <w:b/>
      <w:color w:val="000080"/>
    </w:rPr>
  </w:style>
  <w:style w:type="paragraph" w:customStyle="1" w:styleId="aa">
    <w:name w:val="Заголовок статьи"/>
    <w:basedOn w:val="a"/>
    <w:next w:val="a"/>
    <w:rsid w:val="00AA7067"/>
    <w:pPr>
      <w:widowControl w:val="0"/>
      <w:autoSpaceDE w:val="0"/>
      <w:autoSpaceDN w:val="0"/>
      <w:adjustRightInd w:val="0"/>
      <w:ind w:left="1612" w:hanging="892"/>
      <w:jc w:val="both"/>
    </w:pPr>
    <w:rPr>
      <w:rFonts w:ascii="Arial" w:hAnsi="Arial"/>
    </w:rPr>
  </w:style>
  <w:style w:type="paragraph" w:customStyle="1" w:styleId="ab">
    <w:name w:val="Комментарий"/>
    <w:basedOn w:val="a"/>
    <w:next w:val="a"/>
    <w:rsid w:val="00E4597B"/>
    <w:pPr>
      <w:widowControl w:val="0"/>
      <w:autoSpaceDE w:val="0"/>
      <w:autoSpaceDN w:val="0"/>
      <w:adjustRightInd w:val="0"/>
      <w:spacing w:before="75"/>
      <w:jc w:val="both"/>
    </w:pPr>
    <w:rPr>
      <w:rFonts w:ascii="Arial" w:hAnsi="Arial"/>
      <w:i/>
      <w:iCs/>
      <w:color w:val="800080"/>
    </w:rPr>
  </w:style>
  <w:style w:type="paragraph" w:styleId="ac">
    <w:name w:val="Body Text"/>
    <w:basedOn w:val="a"/>
    <w:link w:val="ad"/>
    <w:uiPriority w:val="99"/>
    <w:rsid w:val="00BB4A9A"/>
    <w:pPr>
      <w:jc w:val="both"/>
    </w:pPr>
    <w:rPr>
      <w:sz w:val="28"/>
      <w:szCs w:val="20"/>
    </w:rPr>
  </w:style>
  <w:style w:type="character" w:customStyle="1" w:styleId="ad">
    <w:name w:val="Основной текст Знак"/>
    <w:link w:val="ac"/>
    <w:uiPriority w:val="99"/>
    <w:semiHidden/>
    <w:locked/>
    <w:rsid w:val="00F36E9F"/>
    <w:rPr>
      <w:rFonts w:cs="Times New Roman"/>
      <w:sz w:val="24"/>
      <w:szCs w:val="24"/>
    </w:rPr>
  </w:style>
  <w:style w:type="paragraph" w:customStyle="1" w:styleId="11">
    <w:name w:val="Знак1"/>
    <w:basedOn w:val="a"/>
    <w:uiPriority w:val="99"/>
    <w:rsid w:val="00123469"/>
    <w:pPr>
      <w:spacing w:after="160" w:line="240" w:lineRule="exact"/>
    </w:pPr>
    <w:rPr>
      <w:rFonts w:ascii="Verdana" w:hAnsi="Verdana"/>
      <w:sz w:val="20"/>
      <w:szCs w:val="20"/>
      <w:lang w:val="en-US" w:eastAsia="en-US"/>
    </w:rPr>
  </w:style>
  <w:style w:type="paragraph" w:styleId="ae">
    <w:name w:val="Document Map"/>
    <w:basedOn w:val="a"/>
    <w:link w:val="af"/>
    <w:uiPriority w:val="99"/>
    <w:rsid w:val="00494929"/>
    <w:rPr>
      <w:rFonts w:ascii="Tahoma" w:hAnsi="Tahoma" w:cs="Tahoma"/>
      <w:sz w:val="16"/>
      <w:szCs w:val="16"/>
    </w:rPr>
  </w:style>
  <w:style w:type="character" w:customStyle="1" w:styleId="af">
    <w:name w:val="Схема документа Знак"/>
    <w:link w:val="ae"/>
    <w:uiPriority w:val="99"/>
    <w:locked/>
    <w:rsid w:val="00494929"/>
    <w:rPr>
      <w:rFonts w:ascii="Tahoma" w:hAnsi="Tahoma" w:cs="Tahoma"/>
      <w:sz w:val="16"/>
      <w:szCs w:val="16"/>
    </w:rPr>
  </w:style>
  <w:style w:type="paragraph" w:styleId="af0">
    <w:name w:val="Balloon Text"/>
    <w:basedOn w:val="a"/>
    <w:link w:val="af1"/>
    <w:uiPriority w:val="99"/>
    <w:semiHidden/>
    <w:rsid w:val="00BA0E24"/>
    <w:rPr>
      <w:rFonts w:ascii="Tahoma" w:hAnsi="Tahoma" w:cs="Tahoma"/>
      <w:sz w:val="16"/>
      <w:szCs w:val="16"/>
    </w:rPr>
  </w:style>
  <w:style w:type="character" w:customStyle="1" w:styleId="af1">
    <w:name w:val="Текст выноски Знак"/>
    <w:link w:val="af0"/>
    <w:uiPriority w:val="99"/>
    <w:semiHidden/>
    <w:locked/>
    <w:rsid w:val="00F36E9F"/>
    <w:rPr>
      <w:rFonts w:ascii="Tahoma" w:hAnsi="Tahoma" w:cs="Tahoma"/>
      <w:sz w:val="16"/>
      <w:szCs w:val="16"/>
    </w:rPr>
  </w:style>
  <w:style w:type="paragraph" w:styleId="af2">
    <w:name w:val="header"/>
    <w:basedOn w:val="a"/>
    <w:link w:val="af3"/>
    <w:uiPriority w:val="99"/>
    <w:rsid w:val="003C4008"/>
    <w:pPr>
      <w:tabs>
        <w:tab w:val="center" w:pos="4677"/>
        <w:tab w:val="right" w:pos="9355"/>
      </w:tabs>
    </w:pPr>
  </w:style>
  <w:style w:type="character" w:customStyle="1" w:styleId="af3">
    <w:name w:val="Верхний колонтитул Знак"/>
    <w:link w:val="af2"/>
    <w:uiPriority w:val="99"/>
    <w:locked/>
    <w:rsid w:val="003C4008"/>
    <w:rPr>
      <w:rFonts w:cs="Times New Roman"/>
      <w:sz w:val="24"/>
      <w:szCs w:val="24"/>
    </w:rPr>
  </w:style>
  <w:style w:type="paragraph" w:styleId="af4">
    <w:name w:val="footer"/>
    <w:basedOn w:val="a"/>
    <w:link w:val="af5"/>
    <w:uiPriority w:val="99"/>
    <w:rsid w:val="003C4008"/>
    <w:pPr>
      <w:tabs>
        <w:tab w:val="center" w:pos="4677"/>
        <w:tab w:val="right" w:pos="9355"/>
      </w:tabs>
    </w:pPr>
  </w:style>
  <w:style w:type="character" w:customStyle="1" w:styleId="af5">
    <w:name w:val="Нижний колонтитул Знак"/>
    <w:link w:val="af4"/>
    <w:uiPriority w:val="99"/>
    <w:locked/>
    <w:rsid w:val="003C4008"/>
    <w:rPr>
      <w:rFonts w:cs="Times New Roman"/>
      <w:sz w:val="24"/>
      <w:szCs w:val="24"/>
    </w:rPr>
  </w:style>
  <w:style w:type="paragraph" w:styleId="21">
    <w:name w:val="Body Text 2"/>
    <w:basedOn w:val="a"/>
    <w:link w:val="22"/>
    <w:uiPriority w:val="99"/>
    <w:rsid w:val="006B3830"/>
    <w:pPr>
      <w:spacing w:after="120" w:line="480" w:lineRule="auto"/>
    </w:pPr>
  </w:style>
  <w:style w:type="character" w:customStyle="1" w:styleId="22">
    <w:name w:val="Основной текст 2 Знак"/>
    <w:link w:val="21"/>
    <w:uiPriority w:val="99"/>
    <w:locked/>
    <w:rsid w:val="006B3830"/>
    <w:rPr>
      <w:rFonts w:cs="Times New Roman"/>
      <w:sz w:val="24"/>
      <w:szCs w:val="24"/>
    </w:rPr>
  </w:style>
  <w:style w:type="character" w:styleId="af6">
    <w:name w:val="Hyperlink"/>
    <w:uiPriority w:val="99"/>
    <w:rsid w:val="009C6A3C"/>
    <w:rPr>
      <w:rFonts w:cs="Times New Roman"/>
      <w:color w:val="000080"/>
      <w:u w:val="single"/>
    </w:rPr>
  </w:style>
  <w:style w:type="paragraph" w:customStyle="1" w:styleId="ConsPlusCell">
    <w:name w:val="ConsPlusCell"/>
    <w:uiPriority w:val="99"/>
    <w:rsid w:val="009C6A3C"/>
    <w:pPr>
      <w:suppressAutoHyphens/>
      <w:spacing w:line="100" w:lineRule="atLeast"/>
    </w:pPr>
    <w:rPr>
      <w:rFonts w:ascii="Arial" w:eastAsia="Arial Unicode MS" w:hAnsi="Arial" w:cs="Arial"/>
      <w:kern w:val="1"/>
      <w:lang w:eastAsia="hi-IN" w:bidi="hi-IN"/>
    </w:rPr>
  </w:style>
  <w:style w:type="paragraph" w:customStyle="1" w:styleId="23">
    <w:name w:val="Абзац списка2"/>
    <w:basedOn w:val="a"/>
    <w:rsid w:val="009C6A3C"/>
    <w:pPr>
      <w:suppressAutoHyphens/>
      <w:spacing w:after="200" w:line="276" w:lineRule="auto"/>
      <w:ind w:left="720"/>
    </w:pPr>
    <w:rPr>
      <w:rFonts w:ascii="Calibri" w:hAnsi="Calibri"/>
      <w:kern w:val="1"/>
      <w:sz w:val="22"/>
      <w:szCs w:val="22"/>
      <w:lang w:eastAsia="hi-IN" w:bidi="hi-IN"/>
    </w:rPr>
  </w:style>
  <w:style w:type="paragraph" w:styleId="af7">
    <w:name w:val="List Paragraph"/>
    <w:basedOn w:val="a"/>
    <w:uiPriority w:val="99"/>
    <w:qFormat/>
    <w:rsid w:val="009C6A3C"/>
    <w:pPr>
      <w:suppressAutoHyphens/>
      <w:spacing w:after="200" w:line="276" w:lineRule="auto"/>
      <w:ind w:left="720"/>
    </w:pPr>
    <w:rPr>
      <w:rFonts w:ascii="Calibri" w:hAnsi="Calibri" w:cs="Calibri"/>
      <w:kern w:val="1"/>
      <w:sz w:val="22"/>
      <w:szCs w:val="22"/>
      <w:lang w:eastAsia="hi-IN" w:bidi="hi-IN"/>
    </w:rPr>
  </w:style>
  <w:style w:type="paragraph" w:customStyle="1" w:styleId="af8">
    <w:name w:val="Содержимое таблицы"/>
    <w:basedOn w:val="a"/>
    <w:rsid w:val="00582672"/>
    <w:pPr>
      <w:suppressLineNumbers/>
      <w:suppressAutoHyphens/>
      <w:ind w:firstLine="709"/>
      <w:jc w:val="both"/>
    </w:pPr>
    <w:rPr>
      <w:rFonts w:ascii="Calibri" w:hAnsi="Calibri" w:cs="Calibri"/>
      <w:sz w:val="22"/>
      <w:szCs w:val="22"/>
      <w:lang w:eastAsia="ar-SA"/>
    </w:rPr>
  </w:style>
  <w:style w:type="paragraph" w:styleId="3">
    <w:name w:val="Body Text 3"/>
    <w:basedOn w:val="a"/>
    <w:link w:val="30"/>
    <w:uiPriority w:val="99"/>
    <w:rsid w:val="00DB5CF4"/>
    <w:pPr>
      <w:spacing w:after="120"/>
    </w:pPr>
    <w:rPr>
      <w:sz w:val="16"/>
      <w:szCs w:val="16"/>
    </w:rPr>
  </w:style>
  <w:style w:type="character" w:customStyle="1" w:styleId="30">
    <w:name w:val="Основной текст 3 Знак"/>
    <w:link w:val="3"/>
    <w:uiPriority w:val="99"/>
    <w:locked/>
    <w:rsid w:val="00DB5CF4"/>
    <w:rPr>
      <w:rFonts w:cs="Times New Roman"/>
      <w:sz w:val="16"/>
      <w:szCs w:val="16"/>
    </w:rPr>
  </w:style>
  <w:style w:type="paragraph" w:customStyle="1" w:styleId="ConsPlusNonformat">
    <w:name w:val="ConsPlusNonformat"/>
    <w:rsid w:val="00BA795F"/>
    <w:pPr>
      <w:widowControl w:val="0"/>
      <w:autoSpaceDE w:val="0"/>
      <w:autoSpaceDN w:val="0"/>
      <w:adjustRightInd w:val="0"/>
    </w:pPr>
    <w:rPr>
      <w:rFonts w:ascii="Courier New" w:hAnsi="Courier New" w:cs="Courier New"/>
    </w:rPr>
  </w:style>
  <w:style w:type="character" w:styleId="af9">
    <w:name w:val="Strong"/>
    <w:uiPriority w:val="22"/>
    <w:qFormat/>
    <w:rsid w:val="00552A58"/>
    <w:rPr>
      <w:rFonts w:cs="Times New Roman"/>
      <w:b/>
      <w:bCs/>
    </w:rPr>
  </w:style>
  <w:style w:type="paragraph" w:styleId="afa">
    <w:name w:val="No Spacing"/>
    <w:uiPriority w:val="1"/>
    <w:qFormat/>
    <w:rsid w:val="00552A58"/>
    <w:rPr>
      <w:rFonts w:ascii="Calibri" w:hAnsi="Calibri"/>
      <w:sz w:val="22"/>
      <w:szCs w:val="22"/>
      <w:lang w:eastAsia="en-US"/>
    </w:rPr>
  </w:style>
  <w:style w:type="paragraph" w:customStyle="1" w:styleId="ConsNonformat">
    <w:name w:val="ConsNonformat"/>
    <w:rsid w:val="008E0EB0"/>
    <w:pPr>
      <w:widowControl w:val="0"/>
    </w:pPr>
    <w:rPr>
      <w:rFonts w:ascii="Courier New" w:hAnsi="Courier New"/>
      <w:sz w:val="22"/>
      <w:szCs w:val="22"/>
    </w:rPr>
  </w:style>
  <w:style w:type="paragraph" w:customStyle="1" w:styleId="12">
    <w:name w:val="Абзац списка1"/>
    <w:basedOn w:val="a"/>
    <w:rsid w:val="00B51999"/>
    <w:pPr>
      <w:spacing w:after="200" w:line="276" w:lineRule="auto"/>
      <w:ind w:left="720"/>
    </w:pPr>
    <w:rPr>
      <w:rFonts w:ascii="Calibri" w:hAnsi="Calibri" w:cs="Calibri"/>
      <w:sz w:val="22"/>
      <w:szCs w:val="22"/>
    </w:rPr>
  </w:style>
  <w:style w:type="paragraph" w:customStyle="1" w:styleId="tekstob">
    <w:name w:val="tekstob"/>
    <w:basedOn w:val="a"/>
    <w:rsid w:val="002F387C"/>
    <w:pPr>
      <w:spacing w:before="100" w:beforeAutospacing="1" w:after="100" w:afterAutospacing="1"/>
    </w:pPr>
  </w:style>
  <w:style w:type="character" w:customStyle="1" w:styleId="20">
    <w:name w:val="Заголовок 2 Знак"/>
    <w:link w:val="2"/>
    <w:semiHidden/>
    <w:rsid w:val="00944F3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1630">
      <w:bodyDiv w:val="1"/>
      <w:marLeft w:val="0"/>
      <w:marRight w:val="0"/>
      <w:marTop w:val="0"/>
      <w:marBottom w:val="0"/>
      <w:divBdr>
        <w:top w:val="none" w:sz="0" w:space="0" w:color="auto"/>
        <w:left w:val="none" w:sz="0" w:space="0" w:color="auto"/>
        <w:bottom w:val="none" w:sz="0" w:space="0" w:color="auto"/>
        <w:right w:val="none" w:sz="0" w:space="0" w:color="auto"/>
      </w:divBdr>
    </w:div>
    <w:div w:id="1347714683">
      <w:marLeft w:val="0"/>
      <w:marRight w:val="0"/>
      <w:marTop w:val="0"/>
      <w:marBottom w:val="0"/>
      <w:divBdr>
        <w:top w:val="none" w:sz="0" w:space="0" w:color="auto"/>
        <w:left w:val="none" w:sz="0" w:space="0" w:color="auto"/>
        <w:bottom w:val="none" w:sz="0" w:space="0" w:color="auto"/>
        <w:right w:val="none" w:sz="0" w:space="0" w:color="auto"/>
      </w:divBdr>
    </w:div>
    <w:div w:id="1347714684">
      <w:marLeft w:val="0"/>
      <w:marRight w:val="0"/>
      <w:marTop w:val="0"/>
      <w:marBottom w:val="0"/>
      <w:divBdr>
        <w:top w:val="none" w:sz="0" w:space="0" w:color="auto"/>
        <w:left w:val="none" w:sz="0" w:space="0" w:color="auto"/>
        <w:bottom w:val="none" w:sz="0" w:space="0" w:color="auto"/>
        <w:right w:val="none" w:sz="0" w:space="0" w:color="auto"/>
      </w:divBdr>
    </w:div>
    <w:div w:id="1347714685">
      <w:marLeft w:val="0"/>
      <w:marRight w:val="0"/>
      <w:marTop w:val="0"/>
      <w:marBottom w:val="0"/>
      <w:divBdr>
        <w:top w:val="none" w:sz="0" w:space="0" w:color="auto"/>
        <w:left w:val="none" w:sz="0" w:space="0" w:color="auto"/>
        <w:bottom w:val="none" w:sz="0" w:space="0" w:color="auto"/>
        <w:right w:val="none" w:sz="0" w:space="0" w:color="auto"/>
      </w:divBdr>
    </w:div>
    <w:div w:id="1347714686">
      <w:marLeft w:val="0"/>
      <w:marRight w:val="0"/>
      <w:marTop w:val="0"/>
      <w:marBottom w:val="0"/>
      <w:divBdr>
        <w:top w:val="none" w:sz="0" w:space="0" w:color="auto"/>
        <w:left w:val="none" w:sz="0" w:space="0" w:color="auto"/>
        <w:bottom w:val="none" w:sz="0" w:space="0" w:color="auto"/>
        <w:right w:val="none" w:sz="0" w:space="0" w:color="auto"/>
      </w:divBdr>
    </w:div>
    <w:div w:id="1347714687">
      <w:marLeft w:val="0"/>
      <w:marRight w:val="0"/>
      <w:marTop w:val="0"/>
      <w:marBottom w:val="0"/>
      <w:divBdr>
        <w:top w:val="none" w:sz="0" w:space="0" w:color="auto"/>
        <w:left w:val="none" w:sz="0" w:space="0" w:color="auto"/>
        <w:bottom w:val="none" w:sz="0" w:space="0" w:color="auto"/>
        <w:right w:val="none" w:sz="0" w:space="0" w:color="auto"/>
      </w:divBdr>
    </w:div>
    <w:div w:id="1347714688">
      <w:marLeft w:val="0"/>
      <w:marRight w:val="0"/>
      <w:marTop w:val="0"/>
      <w:marBottom w:val="0"/>
      <w:divBdr>
        <w:top w:val="none" w:sz="0" w:space="0" w:color="auto"/>
        <w:left w:val="none" w:sz="0" w:space="0" w:color="auto"/>
        <w:bottom w:val="none" w:sz="0" w:space="0" w:color="auto"/>
        <w:right w:val="none" w:sz="0" w:space="0" w:color="auto"/>
      </w:divBdr>
    </w:div>
    <w:div w:id="1347714689">
      <w:marLeft w:val="0"/>
      <w:marRight w:val="0"/>
      <w:marTop w:val="0"/>
      <w:marBottom w:val="0"/>
      <w:divBdr>
        <w:top w:val="none" w:sz="0" w:space="0" w:color="auto"/>
        <w:left w:val="none" w:sz="0" w:space="0" w:color="auto"/>
        <w:bottom w:val="none" w:sz="0" w:space="0" w:color="auto"/>
        <w:right w:val="none" w:sz="0" w:space="0" w:color="auto"/>
      </w:divBdr>
    </w:div>
    <w:div w:id="1347714690">
      <w:marLeft w:val="0"/>
      <w:marRight w:val="0"/>
      <w:marTop w:val="0"/>
      <w:marBottom w:val="0"/>
      <w:divBdr>
        <w:top w:val="none" w:sz="0" w:space="0" w:color="auto"/>
        <w:left w:val="none" w:sz="0" w:space="0" w:color="auto"/>
        <w:bottom w:val="none" w:sz="0" w:space="0" w:color="auto"/>
        <w:right w:val="none" w:sz="0" w:space="0" w:color="auto"/>
      </w:divBdr>
    </w:div>
    <w:div w:id="1347714691">
      <w:marLeft w:val="0"/>
      <w:marRight w:val="0"/>
      <w:marTop w:val="0"/>
      <w:marBottom w:val="0"/>
      <w:divBdr>
        <w:top w:val="none" w:sz="0" w:space="0" w:color="auto"/>
        <w:left w:val="none" w:sz="0" w:space="0" w:color="auto"/>
        <w:bottom w:val="none" w:sz="0" w:space="0" w:color="auto"/>
        <w:right w:val="none" w:sz="0" w:space="0" w:color="auto"/>
      </w:divBdr>
    </w:div>
    <w:div w:id="1347714692">
      <w:marLeft w:val="0"/>
      <w:marRight w:val="0"/>
      <w:marTop w:val="0"/>
      <w:marBottom w:val="0"/>
      <w:divBdr>
        <w:top w:val="none" w:sz="0" w:space="0" w:color="auto"/>
        <w:left w:val="none" w:sz="0" w:space="0" w:color="auto"/>
        <w:bottom w:val="none" w:sz="0" w:space="0" w:color="auto"/>
        <w:right w:val="none" w:sz="0" w:space="0" w:color="auto"/>
      </w:divBdr>
    </w:div>
    <w:div w:id="1347714693">
      <w:marLeft w:val="0"/>
      <w:marRight w:val="0"/>
      <w:marTop w:val="0"/>
      <w:marBottom w:val="0"/>
      <w:divBdr>
        <w:top w:val="none" w:sz="0" w:space="0" w:color="auto"/>
        <w:left w:val="none" w:sz="0" w:space="0" w:color="auto"/>
        <w:bottom w:val="none" w:sz="0" w:space="0" w:color="auto"/>
        <w:right w:val="none" w:sz="0" w:space="0" w:color="auto"/>
      </w:divBdr>
    </w:div>
    <w:div w:id="1347714694">
      <w:marLeft w:val="0"/>
      <w:marRight w:val="0"/>
      <w:marTop w:val="0"/>
      <w:marBottom w:val="0"/>
      <w:divBdr>
        <w:top w:val="none" w:sz="0" w:space="0" w:color="auto"/>
        <w:left w:val="none" w:sz="0" w:space="0" w:color="auto"/>
        <w:bottom w:val="none" w:sz="0" w:space="0" w:color="auto"/>
        <w:right w:val="none" w:sz="0" w:space="0" w:color="auto"/>
      </w:divBdr>
    </w:div>
    <w:div w:id="1347714695">
      <w:marLeft w:val="0"/>
      <w:marRight w:val="0"/>
      <w:marTop w:val="0"/>
      <w:marBottom w:val="0"/>
      <w:divBdr>
        <w:top w:val="none" w:sz="0" w:space="0" w:color="auto"/>
        <w:left w:val="none" w:sz="0" w:space="0" w:color="auto"/>
        <w:bottom w:val="none" w:sz="0" w:space="0" w:color="auto"/>
        <w:right w:val="none" w:sz="0" w:space="0" w:color="auto"/>
      </w:divBdr>
    </w:div>
    <w:div w:id="1347714696">
      <w:marLeft w:val="0"/>
      <w:marRight w:val="0"/>
      <w:marTop w:val="0"/>
      <w:marBottom w:val="0"/>
      <w:divBdr>
        <w:top w:val="none" w:sz="0" w:space="0" w:color="auto"/>
        <w:left w:val="none" w:sz="0" w:space="0" w:color="auto"/>
        <w:bottom w:val="none" w:sz="0" w:space="0" w:color="auto"/>
        <w:right w:val="none" w:sz="0" w:space="0" w:color="auto"/>
      </w:divBdr>
    </w:div>
    <w:div w:id="1347714697">
      <w:marLeft w:val="0"/>
      <w:marRight w:val="0"/>
      <w:marTop w:val="0"/>
      <w:marBottom w:val="0"/>
      <w:divBdr>
        <w:top w:val="none" w:sz="0" w:space="0" w:color="auto"/>
        <w:left w:val="none" w:sz="0" w:space="0" w:color="auto"/>
        <w:bottom w:val="none" w:sz="0" w:space="0" w:color="auto"/>
        <w:right w:val="none" w:sz="0" w:space="0" w:color="auto"/>
      </w:divBdr>
    </w:div>
    <w:div w:id="1347714698">
      <w:marLeft w:val="0"/>
      <w:marRight w:val="0"/>
      <w:marTop w:val="0"/>
      <w:marBottom w:val="0"/>
      <w:divBdr>
        <w:top w:val="none" w:sz="0" w:space="0" w:color="auto"/>
        <w:left w:val="none" w:sz="0" w:space="0" w:color="auto"/>
        <w:bottom w:val="none" w:sz="0" w:space="0" w:color="auto"/>
        <w:right w:val="none" w:sz="0" w:space="0" w:color="auto"/>
      </w:divBdr>
    </w:div>
    <w:div w:id="1347714699">
      <w:marLeft w:val="0"/>
      <w:marRight w:val="0"/>
      <w:marTop w:val="0"/>
      <w:marBottom w:val="0"/>
      <w:divBdr>
        <w:top w:val="none" w:sz="0" w:space="0" w:color="auto"/>
        <w:left w:val="none" w:sz="0" w:space="0" w:color="auto"/>
        <w:bottom w:val="none" w:sz="0" w:space="0" w:color="auto"/>
        <w:right w:val="none" w:sz="0" w:space="0" w:color="auto"/>
      </w:divBdr>
    </w:div>
    <w:div w:id="1347714700">
      <w:marLeft w:val="0"/>
      <w:marRight w:val="0"/>
      <w:marTop w:val="0"/>
      <w:marBottom w:val="0"/>
      <w:divBdr>
        <w:top w:val="none" w:sz="0" w:space="0" w:color="auto"/>
        <w:left w:val="none" w:sz="0" w:space="0" w:color="auto"/>
        <w:bottom w:val="none" w:sz="0" w:space="0" w:color="auto"/>
        <w:right w:val="none" w:sz="0" w:space="0" w:color="auto"/>
      </w:divBdr>
    </w:div>
    <w:div w:id="1347714701">
      <w:marLeft w:val="0"/>
      <w:marRight w:val="0"/>
      <w:marTop w:val="0"/>
      <w:marBottom w:val="0"/>
      <w:divBdr>
        <w:top w:val="none" w:sz="0" w:space="0" w:color="auto"/>
        <w:left w:val="none" w:sz="0" w:space="0" w:color="auto"/>
        <w:bottom w:val="none" w:sz="0" w:space="0" w:color="auto"/>
        <w:right w:val="none" w:sz="0" w:space="0" w:color="auto"/>
      </w:divBdr>
    </w:div>
    <w:div w:id="1347714702">
      <w:marLeft w:val="0"/>
      <w:marRight w:val="0"/>
      <w:marTop w:val="0"/>
      <w:marBottom w:val="0"/>
      <w:divBdr>
        <w:top w:val="none" w:sz="0" w:space="0" w:color="auto"/>
        <w:left w:val="none" w:sz="0" w:space="0" w:color="auto"/>
        <w:bottom w:val="none" w:sz="0" w:space="0" w:color="auto"/>
        <w:right w:val="none" w:sz="0" w:space="0" w:color="auto"/>
      </w:divBdr>
    </w:div>
    <w:div w:id="1347714703">
      <w:marLeft w:val="0"/>
      <w:marRight w:val="0"/>
      <w:marTop w:val="0"/>
      <w:marBottom w:val="0"/>
      <w:divBdr>
        <w:top w:val="none" w:sz="0" w:space="0" w:color="auto"/>
        <w:left w:val="none" w:sz="0" w:space="0" w:color="auto"/>
        <w:bottom w:val="none" w:sz="0" w:space="0" w:color="auto"/>
        <w:right w:val="none" w:sz="0" w:space="0" w:color="auto"/>
      </w:divBdr>
    </w:div>
    <w:div w:id="1522355436">
      <w:bodyDiv w:val="1"/>
      <w:marLeft w:val="0"/>
      <w:marRight w:val="0"/>
      <w:marTop w:val="0"/>
      <w:marBottom w:val="0"/>
      <w:divBdr>
        <w:top w:val="none" w:sz="0" w:space="0" w:color="auto"/>
        <w:left w:val="none" w:sz="0" w:space="0" w:color="auto"/>
        <w:bottom w:val="none" w:sz="0" w:space="0" w:color="auto"/>
        <w:right w:val="none" w:sz="0" w:space="0" w:color="auto"/>
      </w:divBdr>
      <w:divsChild>
        <w:div w:id="11110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al-altai.ru/index.php/2012-04-11-04-15-27?id=18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emal-altai.ru/index.php/2012-04-11-04-15-27?id=18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56;&#1072;&#1073;&#1086;&#1095;&#1080;&#1081;%20&#1089;&#1090;&#1086;&#1083;\2015\&#1088;&#1072;&#1079;&#1074;.%20&#1089;&#1080;&#1089;&#1090;.%20&#1078;&#1080;&#1079;&#1085;&#1077;&#1086;&#1073;&#1077;&#1089;&#1087;.14-1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062F-5BB9-4638-8CCF-6A6B3D5F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разв. сист. жизнеобесп.14-19.</Template>
  <TotalTime>361</TotalTime>
  <Pages>1</Pages>
  <Words>8831</Words>
  <Characters>50342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MoBIL GROUP</Company>
  <LinksUpToDate>false</LinksUpToDate>
  <CharactersWithSpaces>59055</CharactersWithSpaces>
  <SharedDoc>false</SharedDoc>
  <HLinks>
    <vt:vector size="18" baseType="variant">
      <vt:variant>
        <vt:i4>983073</vt:i4>
      </vt:variant>
      <vt:variant>
        <vt:i4>6</vt:i4>
      </vt:variant>
      <vt:variant>
        <vt:i4>0</vt:i4>
      </vt:variant>
      <vt:variant>
        <vt:i4>5</vt:i4>
      </vt:variant>
      <vt:variant>
        <vt:lpwstr>http://ru.wikipedia.org/wiki/%D0%94%D0%B5%D1%82%D1%81%D0%BA%D0%B8%D0%B9_%D1%81%D0%B0%D0%B4</vt:lpwstr>
      </vt:variant>
      <vt:variant>
        <vt:lpwstr/>
      </vt:variant>
      <vt:variant>
        <vt:i4>7602263</vt:i4>
      </vt:variant>
      <vt:variant>
        <vt:i4>3</vt:i4>
      </vt:variant>
      <vt:variant>
        <vt:i4>0</vt:i4>
      </vt:variant>
      <vt:variant>
        <vt:i4>5</vt:i4>
      </vt:variant>
      <vt:variant>
        <vt:lpwstr>http://ru.wikipedia.org/wiki/1917_%D0%B3%D0%BE%D0%B4</vt:lpwstr>
      </vt:variant>
      <vt:variant>
        <vt:lpwstr/>
      </vt:variant>
      <vt:variant>
        <vt:i4>1245289</vt:i4>
      </vt:variant>
      <vt:variant>
        <vt:i4>0</vt:i4>
      </vt:variant>
      <vt:variant>
        <vt:i4>0</vt:i4>
      </vt:variant>
      <vt:variant>
        <vt:i4>5</vt:i4>
      </vt:variant>
      <vt:variant>
        <vt:lpwstr>http://ru.wikipedia.org/wiki/20_%D0%B4%D0%B5%D0%BA%D0%B0%D0%B1%D1%80%D1%8F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Косолапова О.Н.</dc:creator>
  <cp:keywords/>
  <dc:description/>
  <cp:lastModifiedBy>пользователь</cp:lastModifiedBy>
  <cp:revision>15</cp:revision>
  <cp:lastPrinted>2020-10-29T06:52:00Z</cp:lastPrinted>
  <dcterms:created xsi:type="dcterms:W3CDTF">2015-03-04T04:57:00Z</dcterms:created>
  <dcterms:modified xsi:type="dcterms:W3CDTF">2020-11-06T01:43:00Z</dcterms:modified>
</cp:coreProperties>
</file>